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Contract</w:t>
      </w:r>
    </w:p>
    <w:p>
      <w:r>
        <w:t>LEASE AGREEMENT</w:t>
      </w:r>
    </w:p>
    <w:p>
      <w:r>
        <w:t>This Lease Agreement is entered into on January 21, 2026.</w:t>
      </w:r>
    </w:p>
    <w:p>
      <w:r>
        <w:t>BETWEEN:</w:t>
        <w:br/>
        <w:t>LESSOR: Mark Neypes</w:t>
        <w:br/>
        <w:t>LESSEE: Jaedan Bahala</w:t>
      </w:r>
    </w:p>
    <w:p>
      <w:r>
        <w:t>ARTICLE 1 - LEASED PROPERTY</w:t>
        <w:br/>
        <w:t>The Lessor agrees to lease to the Lessee the property located at:</w:t>
        <w:br/>
        <w:t>Makati City</w:t>
      </w:r>
    </w:p>
    <w:p>
      <w:r>
        <w:t>ARTICLE 1.1 - PROPERTY DESCRIPTION</w:t>
        <w:br/>
        <w:t>Idk bla bla bla</w:t>
      </w:r>
    </w:p>
    <w:p>
      <w:r>
        <w:t>ARTICLE 2 - LEASE PERIOD</w:t>
        <w:br/>
        <w:t>The lease period shall be for march 5, commencing on the date hereof.</w:t>
      </w:r>
    </w:p>
    <w:p>
      <w:r>
        <w:t>ARTICLE 3 - RENTAL AND PAYMENT</w:t>
        <w:br/>
        <w:t>3.1 Monthly Rental: PHP 3,000</w:t>
        <w:br/>
        <w:t>3.2 Payment Terms: monthly in advance</w:t>
        <w:br/>
        <w:t>3.3 Security Deposit: Equivalent to two (2) months rent</w:t>
      </w:r>
    </w:p>
    <w:p>
      <w:r>
        <w:t>ARTICLE 4 - USE OF PROPERTY</w:t>
        <w:br/>
        <w:t>The Lessee shall use the property for idk purposes only.</w:t>
      </w:r>
    </w:p>
    <w:p>
      <w:r>
        <w:t>ARTICLE 5 - MAINTENANCE AND REPAIRS</w:t>
        <w:br/>
        <w:t>5.1 The Lessee shall maintain the property in good condition.</w:t>
        <w:br/>
        <w:t>5.2 Major repairs shall be the responsibility of the Lessor.</w:t>
      </w:r>
    </w:p>
    <w:p>
      <w:r>
        <w:t>ARTICLE 6 - TERMINATION</w:t>
        <w:br/>
        <w:t>Either party may terminate with thirty (30) days written notice.</w:t>
      </w:r>
    </w:p>
    <w:p>
      <w:r>
        <w:t>APPLICABLE LAWS:</w:t>
      </w:r>
    </w:p>
    <w:p>
      <w:r>
        <w:t>IN WITNESS WHEREOF:</w:t>
      </w:r>
    </w:p>
    <w:p>
      <w:r>
        <w:t>_________________          _________________</w:t>
        <w:br/>
        <w:t>Mark Neypes                   Jaedan Bahala</w:t>
        <w:br/>
        <w:t>LESSOR                     LESSEE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