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C5D" w:rsidRDefault="00C71457" w:rsidP="00C71457">
      <w:pPr>
        <w:jc w:val="both"/>
      </w:pPr>
      <w:r>
        <w:t>Conclusiones:</w:t>
      </w:r>
    </w:p>
    <w:p w:rsidR="00C71457" w:rsidRDefault="00C71457" w:rsidP="00C71457">
      <w:pPr>
        <w:pStyle w:val="Prrafodelista"/>
        <w:numPr>
          <w:ilvl w:val="0"/>
          <w:numId w:val="1"/>
        </w:numPr>
        <w:jc w:val="both"/>
      </w:pPr>
      <w:r>
        <w:t>La utilización del ciclo de vida en cascada facilita el tener una serie de pasos a seguir para el análisis y diseño del producto que finalmente se adecue a la empresa 3G Servicios Generales, se concluye que la importancia en la etapa inicial de la recolección de información es parte vital para el resto del proyecto, el entendimiento de lo que realiza la empresa y como el software a desarrollar facilitara el proceso que se realiza en la empresa</w:t>
      </w:r>
      <w:bookmarkStart w:id="0" w:name="_GoBack"/>
      <w:bookmarkEnd w:id="0"/>
      <w:r>
        <w:t>.</w:t>
      </w:r>
    </w:p>
    <w:p w:rsidR="00C71457" w:rsidRDefault="00C71457"/>
    <w:sectPr w:rsidR="00C714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5B"/>
    <w:multiLevelType w:val="hybridMultilevel"/>
    <w:tmpl w:val="F2C61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57"/>
    <w:rsid w:val="007C4C5D"/>
    <w:rsid w:val="00C71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11157-E52C-4CFF-88FB-07A740BB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Words>
  <Characters>393</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2017-08-02T18:13:00Z</dcterms:created>
  <dcterms:modified xsi:type="dcterms:W3CDTF">2017-08-02T18:22:00Z</dcterms:modified>
</cp:coreProperties>
</file>