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A6" w:rsidRDefault="000D062B">
      <w:pPr>
        <w:rPr>
          <w:sz w:val="28"/>
          <w:szCs w:val="28"/>
        </w:rPr>
      </w:pPr>
      <w:bookmarkStart w:id="0" w:name="_GoBack"/>
      <w:bookmarkEnd w:id="0"/>
      <w:r>
        <w:tab/>
      </w:r>
      <w:r w:rsidRPr="000D062B">
        <w:rPr>
          <w:sz w:val="28"/>
          <w:szCs w:val="28"/>
        </w:rPr>
        <w:tab/>
        <w:t xml:space="preserve">3.9. </w:t>
      </w:r>
      <w:r w:rsidRPr="000D062B">
        <w:rPr>
          <w:rFonts w:hint="eastAsia"/>
          <w:sz w:val="28"/>
          <w:szCs w:val="28"/>
        </w:rPr>
        <w:t>驱动</w:t>
      </w:r>
      <w:r w:rsidRPr="000D062B">
        <w:rPr>
          <w:sz w:val="28"/>
          <w:szCs w:val="28"/>
        </w:rPr>
        <w:t>模型：</w:t>
      </w:r>
    </w:p>
    <w:p w:rsidR="000B5CB3" w:rsidRPr="000D062B" w:rsidRDefault="000B5CB3">
      <w:pPr>
        <w:rPr>
          <w:sz w:val="28"/>
          <w:szCs w:val="28"/>
        </w:rPr>
      </w:pPr>
    </w:p>
    <w:p w:rsidR="000D062B" w:rsidRDefault="000D062B" w:rsidP="000D062B">
      <w:r>
        <w:tab/>
      </w:r>
      <w:r>
        <w:tab/>
      </w:r>
      <w:r>
        <w:tab/>
      </w:r>
      <w:r>
        <w:rPr>
          <w:rFonts w:hint="eastAsia"/>
        </w:rPr>
        <w:t>电力电子器件工作的时候都需要有正确的门极控制信号，产生控制信号的驱动</w:t>
      </w:r>
      <w:r>
        <w:tab/>
      </w:r>
      <w:r>
        <w:tab/>
      </w:r>
      <w:r>
        <w:rPr>
          <w:rFonts w:hint="eastAsia"/>
        </w:rPr>
        <w:t>电路是电力电子线路必有的组成部分，并且</w:t>
      </w:r>
      <w:r w:rsidRPr="000D062B">
        <w:rPr>
          <w:rFonts w:hint="eastAsia"/>
          <w:b/>
        </w:rPr>
        <w:t>晶闸管和其他自关断电力电子器件的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D062B">
        <w:rPr>
          <w:rFonts w:hint="eastAsia"/>
          <w:b/>
        </w:rPr>
        <w:t>驱动要求不同。</w:t>
      </w:r>
    </w:p>
    <w:p w:rsidR="000D062B" w:rsidRPr="000D062B" w:rsidRDefault="000D062B" w:rsidP="000D062B">
      <w:pPr>
        <w:rPr>
          <w:b/>
        </w:rPr>
      </w:pPr>
      <w:r>
        <w:tab/>
      </w:r>
      <w:r>
        <w:tab/>
      </w:r>
      <w:r>
        <w:rPr>
          <w:rFonts w:hint="eastAsia"/>
        </w:rPr>
        <w:t>因此</w:t>
      </w:r>
      <w:r>
        <w:rPr>
          <w:rFonts w:hint="eastAsia"/>
        </w:rPr>
        <w:t xml:space="preserve"> MATLAB </w:t>
      </w:r>
      <w:r>
        <w:rPr>
          <w:rFonts w:hint="eastAsia"/>
        </w:rPr>
        <w:t>的电力系统模型库提供了</w:t>
      </w:r>
      <w:r w:rsidRPr="000D062B">
        <w:rPr>
          <w:rFonts w:hint="eastAsia"/>
          <w:b/>
        </w:rPr>
        <w:t>两种驱动模型，一种是针对晶闸管电路的，</w:t>
      </w:r>
      <w:r w:rsidRPr="000D062B">
        <w:rPr>
          <w:b/>
        </w:rPr>
        <w:tab/>
      </w:r>
      <w:r w:rsidRPr="000D062B">
        <w:rPr>
          <w:b/>
        </w:rPr>
        <w:tab/>
      </w:r>
      <w:r w:rsidRPr="000D062B">
        <w:rPr>
          <w:rFonts w:hint="eastAsia"/>
          <w:b/>
        </w:rPr>
        <w:t>另一种是适用于自关断器件电路的。</w:t>
      </w:r>
    </w:p>
    <w:p w:rsidR="000D062B" w:rsidRDefault="000D062B">
      <w:r>
        <w:tab/>
      </w:r>
      <w:r>
        <w:tab/>
      </w:r>
    </w:p>
    <w:p w:rsidR="000D062B" w:rsidRDefault="000D062B">
      <w:r>
        <w:tab/>
      </w:r>
      <w:r>
        <w:tab/>
        <w:t xml:space="preserve">Matlab </w:t>
      </w:r>
      <w:r>
        <w:rPr>
          <w:rFonts w:hint="eastAsia"/>
        </w:rPr>
        <w:t>中的</w:t>
      </w:r>
      <w:r>
        <w:t>驱动要求和实际中的驱动要求不同：</w:t>
      </w:r>
    </w:p>
    <w:p w:rsidR="000D062B" w:rsidRDefault="000D062B">
      <w:r>
        <w:tab/>
      </w:r>
      <w:r>
        <w:tab/>
      </w:r>
      <w:r>
        <w:tab/>
      </w:r>
      <w:r>
        <w:rPr>
          <w:rFonts w:hint="eastAsia"/>
        </w:rPr>
        <w:t>实际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t>驱动信号具有一定的强度；</w:t>
      </w:r>
    </w:p>
    <w:p w:rsidR="000D062B" w:rsidRDefault="000D062B">
      <w:r>
        <w:tab/>
      </w:r>
      <w:r>
        <w:tab/>
      </w:r>
      <w:r>
        <w:tab/>
        <w:t>MATLAB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区别仅在于</w:t>
      </w:r>
      <w:r>
        <w:t>门极信号的有无；</w:t>
      </w:r>
    </w:p>
    <w:p w:rsidR="000D062B" w:rsidRDefault="000D062B" w:rsidP="000D062B">
      <w:pPr>
        <w:pStyle w:val="a3"/>
        <w:ind w:left="360" w:firstLineChars="0" w:firstLine="0"/>
      </w:pPr>
    </w:p>
    <w:p w:rsidR="000D062B" w:rsidRDefault="000D062B" w:rsidP="000D062B">
      <w:pPr>
        <w:pStyle w:val="a3"/>
        <w:ind w:left="1200" w:firstLineChars="0" w:firstLine="0"/>
      </w:pPr>
    </w:p>
    <w:p w:rsidR="000D062B" w:rsidRDefault="000D062B" w:rsidP="000D062B">
      <w:pPr>
        <w:pStyle w:val="a3"/>
        <w:numPr>
          <w:ilvl w:val="0"/>
          <w:numId w:val="4"/>
        </w:numPr>
        <w:ind w:firstLineChars="0"/>
      </w:pPr>
      <w:r>
        <w:t xml:space="preserve"> </w:t>
      </w:r>
      <w:r>
        <w:rPr>
          <w:rFonts w:hint="eastAsia"/>
        </w:rPr>
        <w:t>同步</w:t>
      </w:r>
      <w:r>
        <w:rPr>
          <w:rFonts w:hint="eastAsia"/>
        </w:rPr>
        <w:t>6</w:t>
      </w:r>
      <w:r>
        <w:rPr>
          <w:rFonts w:hint="eastAsia"/>
        </w:rPr>
        <w:t>脉冲</w:t>
      </w:r>
      <w:r>
        <w:t>发生器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synchronized 6-pulse generator</w:t>
      </w:r>
      <w:r>
        <w:rPr>
          <w:rFonts w:hint="eastAsia"/>
        </w:rPr>
        <w:t>）</w:t>
      </w:r>
      <w:r>
        <w:t>：</w:t>
      </w:r>
    </w:p>
    <w:p w:rsidR="000D062B" w:rsidRDefault="000D062B" w:rsidP="000D062B">
      <w:pPr>
        <w:pStyle w:val="a3"/>
        <w:ind w:left="1200" w:firstLineChars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A5A297" wp14:editId="575B828D">
            <wp:simplePos x="0" y="0"/>
            <wp:positionH relativeFrom="column">
              <wp:posOffset>3714750</wp:posOffset>
            </wp:positionH>
            <wp:positionV relativeFrom="paragraph">
              <wp:posOffset>7620</wp:posOffset>
            </wp:positionV>
            <wp:extent cx="18097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73" y="21365"/>
                <wp:lineTo x="2137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</w:t>
      </w:r>
      <w:r>
        <w:rPr>
          <w:rFonts w:hint="eastAsia"/>
        </w:rPr>
        <w:t>用于产生三相桥式</w:t>
      </w:r>
      <w:r>
        <w:t>整流电路</w:t>
      </w:r>
      <w:r>
        <w:rPr>
          <w:rFonts w:hint="eastAsia"/>
        </w:rPr>
        <w:t>晶闸管</w:t>
      </w:r>
      <w:r>
        <w:t>的触发脉冲，在一个周期内，产生六个触发信号，每个触发信号的时间间隔是</w:t>
      </w:r>
      <w:r>
        <w:rPr>
          <w:rFonts w:hint="eastAsia"/>
        </w:rPr>
        <w:t>60</w:t>
      </w:r>
      <w:r>
        <w:rPr>
          <w:rFonts w:hint="eastAsia"/>
        </w:rPr>
        <w:t>°</w:t>
      </w:r>
      <w:r>
        <w:t>；</w:t>
      </w:r>
    </w:p>
    <w:p w:rsidR="000D062B" w:rsidRDefault="000D062B" w:rsidP="000D062B">
      <w:pPr>
        <w:pStyle w:val="a3"/>
        <w:ind w:left="1200" w:firstLineChars="0" w:firstLine="0"/>
      </w:pPr>
      <w:r>
        <w:t xml:space="preserve">  </w:t>
      </w:r>
    </w:p>
    <w:p w:rsidR="000D062B" w:rsidRDefault="000D062B" w:rsidP="000D062B">
      <w:pPr>
        <w:pStyle w:val="a3"/>
        <w:ind w:left="1200" w:firstLineChars="0" w:firstLine="210"/>
      </w:pPr>
      <w:r>
        <w:t>6</w:t>
      </w:r>
      <w:r>
        <w:rPr>
          <w:rFonts w:hint="eastAsia"/>
        </w:rPr>
        <w:t>脉冲</w:t>
      </w:r>
      <w:r>
        <w:t>发生模块</w:t>
      </w:r>
      <w:r>
        <w:rPr>
          <w:rFonts w:hint="eastAsia"/>
        </w:rPr>
        <w:t>：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个输入</w:t>
      </w:r>
      <w:r>
        <w:t>，一个输出；</w:t>
      </w:r>
    </w:p>
    <w:p w:rsidR="000D062B" w:rsidRDefault="000D062B" w:rsidP="000D062B">
      <w:pPr>
        <w:pStyle w:val="a3"/>
        <w:ind w:left="1200" w:firstLineChars="0" w:firstLine="210"/>
      </w:pPr>
    </w:p>
    <w:p w:rsidR="000D062B" w:rsidRDefault="000D062B" w:rsidP="000D062B">
      <w:pPr>
        <w:pStyle w:val="a3"/>
        <w:numPr>
          <w:ilvl w:val="0"/>
          <w:numId w:val="6"/>
        </w:numPr>
        <w:ind w:firstLineChars="0"/>
      </w:pPr>
      <w:r w:rsidRPr="000B5CB3">
        <w:rPr>
          <w:b/>
        </w:rPr>
        <w:t>Alpha_deg</w:t>
      </w:r>
      <w:r>
        <w:t xml:space="preserve"> </w:t>
      </w:r>
      <w:r>
        <w:rPr>
          <w:rFonts w:hint="eastAsia"/>
        </w:rPr>
        <w:t>：给定移相</w:t>
      </w:r>
      <w:r>
        <w:t>控制角的大小</w:t>
      </w:r>
      <w:r>
        <w:rPr>
          <w:rFonts w:hint="eastAsia"/>
        </w:rPr>
        <w:t>：</w:t>
      </w:r>
    </w:p>
    <w:p w:rsidR="000D062B" w:rsidRDefault="000D062B" w:rsidP="000D062B">
      <w:pPr>
        <w:pStyle w:val="a3"/>
        <w:ind w:left="1770" w:firstLineChars="0" w:firstLine="0"/>
      </w:pPr>
      <w:r>
        <w:rPr>
          <w:rFonts w:hint="eastAsia"/>
        </w:rPr>
        <w:t xml:space="preserve"> </w:t>
      </w:r>
      <w:r w:rsidR="006C504A">
        <w:t xml:space="preserve"> </w:t>
      </w:r>
      <w:r w:rsidR="006C504A">
        <w:rPr>
          <w:rFonts w:hint="eastAsia"/>
        </w:rPr>
        <w:t>控制角</w:t>
      </w:r>
      <w:r w:rsidR="006C504A">
        <w:t>的单位是</w:t>
      </w:r>
      <w:r w:rsidR="006C504A">
        <w:rPr>
          <w:rFonts w:hint="eastAsia"/>
        </w:rPr>
        <w:t>度</w:t>
      </w:r>
      <w:r w:rsidR="006C504A">
        <w:t>，既可以是固定值，也可以是变化值。</w:t>
      </w:r>
    </w:p>
    <w:p w:rsidR="006C504A" w:rsidRDefault="006C504A" w:rsidP="006C504A">
      <w:pPr>
        <w:pStyle w:val="a3"/>
        <w:ind w:left="1770" w:firstLineChars="0" w:firstLine="0"/>
      </w:pPr>
      <w:r>
        <w:t xml:space="preserve">  </w:t>
      </w:r>
      <w:r>
        <w:rPr>
          <w:rFonts w:hint="eastAsia"/>
        </w:rPr>
        <w:t>固定的控制角可以用常数模块来设定，变化的控制</w:t>
      </w:r>
    </w:p>
    <w:p w:rsidR="006C504A" w:rsidRDefault="006C504A" w:rsidP="006C504A">
      <w:pPr>
        <w:pStyle w:val="a3"/>
        <w:ind w:left="1770" w:firstLineChars="0" w:firstLine="0"/>
      </w:pPr>
      <w:r>
        <w:rPr>
          <w:rFonts w:hint="eastAsia"/>
        </w:rPr>
        <w:t>角一般由控制电路来产生。</w:t>
      </w:r>
    </w:p>
    <w:p w:rsidR="006C504A" w:rsidRDefault="000B5CB3" w:rsidP="006C504A">
      <w:pPr>
        <w:pStyle w:val="a3"/>
        <w:ind w:left="1770" w:firstLineChars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FD56C6" wp14:editId="6AF6B575">
            <wp:simplePos x="0" y="0"/>
            <wp:positionH relativeFrom="margin">
              <wp:align>right</wp:align>
            </wp:positionH>
            <wp:positionV relativeFrom="paragraph">
              <wp:posOffset>-241935</wp:posOffset>
            </wp:positionV>
            <wp:extent cx="1924050" cy="3749040"/>
            <wp:effectExtent l="0" t="0" r="0" b="3810"/>
            <wp:wrapTight wrapText="bothSides">
              <wp:wrapPolygon edited="0">
                <wp:start x="0" y="0"/>
                <wp:lineTo x="0" y="21512"/>
                <wp:lineTo x="21386" y="21512"/>
                <wp:lineTo x="213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04A">
        <w:rPr>
          <w:rFonts w:hint="eastAsia"/>
        </w:rPr>
        <w:t xml:space="preserve"> </w:t>
      </w:r>
    </w:p>
    <w:p w:rsidR="006C504A" w:rsidRPr="000B5CB3" w:rsidRDefault="006C504A" w:rsidP="006C504A">
      <w:pPr>
        <w:pStyle w:val="a3"/>
        <w:numPr>
          <w:ilvl w:val="0"/>
          <w:numId w:val="6"/>
        </w:numPr>
        <w:ind w:firstLineChars="0"/>
        <w:rPr>
          <w:b/>
        </w:rPr>
      </w:pPr>
      <w:r w:rsidRPr="000B5CB3">
        <w:rPr>
          <w:b/>
        </w:rPr>
        <w:t xml:space="preserve">AB / BC /  CA : </w:t>
      </w:r>
      <w:r w:rsidRPr="000B5CB3">
        <w:rPr>
          <w:rFonts w:hint="eastAsia"/>
          <w:b/>
        </w:rPr>
        <w:t>用于</w:t>
      </w:r>
      <w:r w:rsidRPr="000B5CB3">
        <w:rPr>
          <w:b/>
        </w:rPr>
        <w:t>接入</w:t>
      </w:r>
      <w:r w:rsidRPr="000B5CB3">
        <w:rPr>
          <w:rFonts w:hint="eastAsia"/>
          <w:b/>
        </w:rPr>
        <w:t>同步信号</w:t>
      </w:r>
      <w:r w:rsidRPr="000B5CB3">
        <w:rPr>
          <w:rFonts w:hint="eastAsia"/>
          <w:b/>
        </w:rPr>
        <w:t xml:space="preserve"> </w:t>
      </w:r>
      <w:r w:rsidRPr="000B5CB3">
        <w:rPr>
          <w:b/>
        </w:rPr>
        <w:t xml:space="preserve">: </w:t>
      </w:r>
    </w:p>
    <w:p w:rsidR="006C504A" w:rsidRDefault="006C504A" w:rsidP="006C504A">
      <w:pPr>
        <w:pStyle w:val="a3"/>
        <w:ind w:left="1770" w:firstLineChars="0" w:firstLine="0"/>
      </w:pPr>
      <w:r>
        <w:t xml:space="preserve">  </w:t>
      </w:r>
      <w:r>
        <w:rPr>
          <w:rFonts w:hint="eastAsia"/>
        </w:rPr>
        <w:t>同步的作用是</w:t>
      </w:r>
      <w:r>
        <w:t>使</w:t>
      </w:r>
      <w:r>
        <w:rPr>
          <w:rFonts w:hint="eastAsia"/>
        </w:rPr>
        <w:t>触发器产生的</w:t>
      </w:r>
      <w:r>
        <w:t>触发信号与整流主电路晶闸管需要的被触发的时刻相一致</w:t>
      </w:r>
      <w:r>
        <w:rPr>
          <w:rFonts w:hint="eastAsia"/>
        </w:rPr>
        <w:t>，</w:t>
      </w:r>
      <w:r>
        <w:t>并且要保证三项桥的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晶闸管按规定的顺序依次触发；</w:t>
      </w:r>
    </w:p>
    <w:p w:rsidR="000B5CB3" w:rsidRDefault="006C504A" w:rsidP="006C504A">
      <w:pPr>
        <w:pStyle w:val="a3"/>
        <w:ind w:left="1770" w:firstLineChars="0" w:firstLine="0"/>
      </w:pPr>
      <w:r>
        <w:tab/>
      </w:r>
      <w:r w:rsidR="000B5CB3">
        <w:rPr>
          <w:rFonts w:hint="eastAsia"/>
        </w:rPr>
        <w:t>即</w:t>
      </w:r>
      <w:r w:rsidR="000B5CB3">
        <w:t>同步信号要和晶闸管主电路的三相电源保持一定的相位关系！</w:t>
      </w:r>
    </w:p>
    <w:p w:rsidR="000B5CB3" w:rsidRDefault="000B5CB3" w:rsidP="006C504A">
      <w:pPr>
        <w:pStyle w:val="a3"/>
        <w:ind w:left="1770" w:firstLineChars="0" w:firstLine="0"/>
        <w:rPr>
          <w:b/>
        </w:rPr>
      </w:pPr>
      <w:r w:rsidRPr="000B5CB3">
        <w:rPr>
          <w:b/>
        </w:rPr>
        <w:t xml:space="preserve">( </w:t>
      </w:r>
      <w:r w:rsidRPr="000B5CB3">
        <w:rPr>
          <w:rFonts w:hint="eastAsia"/>
          <w:b/>
        </w:rPr>
        <w:t>一般</w:t>
      </w:r>
      <w:r w:rsidRPr="000B5CB3">
        <w:rPr>
          <w:b/>
        </w:rPr>
        <w:t>用同步变压器来调整</w:t>
      </w:r>
      <w:r w:rsidRPr="000B5CB3">
        <w:rPr>
          <w:b/>
        </w:rPr>
        <w:t xml:space="preserve"> )</w:t>
      </w:r>
    </w:p>
    <w:p w:rsidR="000B5CB3" w:rsidRPr="000B5CB3" w:rsidRDefault="000B5CB3" w:rsidP="006C504A">
      <w:pPr>
        <w:pStyle w:val="a3"/>
        <w:ind w:left="1770" w:firstLineChars="0" w:firstLine="0"/>
        <w:rPr>
          <w:b/>
        </w:rPr>
      </w:pPr>
    </w:p>
    <w:p w:rsidR="000B5CB3" w:rsidRDefault="000B5CB3" w:rsidP="006C504A">
      <w:pPr>
        <w:pStyle w:val="a3"/>
        <w:ind w:left="1770" w:firstLineChars="0" w:firstLine="0"/>
      </w:pPr>
      <w:r w:rsidRPr="000B5CB3">
        <w:rPr>
          <w:rFonts w:hint="eastAsia"/>
        </w:rPr>
        <w:t>六相触发脉冲与输入同步电压的相位关系如</w:t>
      </w:r>
      <w:r>
        <w:rPr>
          <w:rFonts w:hint="eastAsia"/>
        </w:rPr>
        <w:t>图</w:t>
      </w:r>
    </w:p>
    <w:p w:rsidR="000B5CB3" w:rsidRDefault="000B5CB3" w:rsidP="000B5CB3">
      <w:pPr>
        <w:pStyle w:val="a3"/>
        <w:ind w:left="1770" w:firstLineChars="0" w:firstLine="0"/>
      </w:pPr>
      <w:r>
        <w:rPr>
          <w:rFonts w:hint="eastAsia"/>
        </w:rPr>
        <w:t>上方是三相同步信号</w:t>
      </w:r>
      <w:r>
        <w:rPr>
          <w:rFonts w:hint="eastAsia"/>
        </w:rPr>
        <w:t xml:space="preserve">UAB </w:t>
      </w:r>
      <w:r>
        <w:rPr>
          <w:rFonts w:hint="eastAsia"/>
        </w:rPr>
        <w:t>，</w:t>
      </w:r>
      <w:r>
        <w:rPr>
          <w:rFonts w:hint="eastAsia"/>
        </w:rPr>
        <w:t xml:space="preserve">UBC </w:t>
      </w:r>
      <w:r>
        <w:rPr>
          <w:rFonts w:hint="eastAsia"/>
        </w:rPr>
        <w:t>，</w:t>
      </w:r>
      <w:r>
        <w:rPr>
          <w:rFonts w:hint="eastAsia"/>
        </w:rPr>
        <w:t xml:space="preserve">UCA </w:t>
      </w:r>
      <w:r>
        <w:rPr>
          <w:rFonts w:hint="eastAsia"/>
        </w:rPr>
        <w:t>。下依次分别是</w:t>
      </w:r>
      <w:r>
        <w:rPr>
          <w:rFonts w:hint="eastAsia"/>
        </w:rPr>
        <w:t xml:space="preserve">VT1 - VT6 6 </w:t>
      </w:r>
      <w:r>
        <w:rPr>
          <w:rFonts w:hint="eastAsia"/>
        </w:rPr>
        <w:t>个</w:t>
      </w:r>
    </w:p>
    <w:p w:rsidR="002130E6" w:rsidRDefault="000B5CB3" w:rsidP="006C504A">
      <w:pPr>
        <w:pStyle w:val="a3"/>
        <w:ind w:left="1770" w:firstLineChars="0" w:firstLine="0"/>
      </w:pPr>
      <w:r>
        <w:rPr>
          <w:rFonts w:hint="eastAsia"/>
        </w:rPr>
        <w:t>晶闸管的触发脉冲</w:t>
      </w:r>
      <w:r>
        <w:rPr>
          <w:rFonts w:hint="eastAsia"/>
        </w:rPr>
        <w:t>(</w:t>
      </w:r>
      <w:r>
        <w:rPr>
          <w:rFonts w:hint="eastAsia"/>
        </w:rPr>
        <w:t>双脉冲触发</w:t>
      </w:r>
      <w:r>
        <w:rPr>
          <w:rFonts w:hint="eastAsia"/>
        </w:rPr>
        <w:t>)</w:t>
      </w:r>
    </w:p>
    <w:p w:rsidR="000B5CB3" w:rsidRDefault="002130E6" w:rsidP="002130E6">
      <w:pPr>
        <w:widowControl/>
        <w:jc w:val="left"/>
      </w:pPr>
      <w:r>
        <w:br w:type="page"/>
      </w:r>
      <w:r>
        <w:lastRenderedPageBreak/>
        <w:tab/>
      </w:r>
      <w:r>
        <w:tab/>
      </w:r>
      <w:r>
        <w:tab/>
      </w:r>
      <w:r>
        <w:rPr>
          <w:rFonts w:hint="eastAsia"/>
        </w:rPr>
        <w:t>三相</w:t>
      </w:r>
      <w:r>
        <w:t>桥式整流电路有两种触发方式：</w:t>
      </w:r>
    </w:p>
    <w:p w:rsidR="002130E6" w:rsidRDefault="002130E6" w:rsidP="002130E6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宽脉冲</w:t>
      </w:r>
      <w:r>
        <w:t>和双窄脉冲</w:t>
      </w:r>
      <w:r>
        <w:rPr>
          <w:rFonts w:hint="eastAsia"/>
        </w:rPr>
        <w:t>。</w:t>
      </w:r>
    </w:p>
    <w:p w:rsidR="002130E6" w:rsidRDefault="002130E6" w:rsidP="002130E6">
      <w:pPr>
        <w:widowControl/>
        <w:jc w:val="left"/>
      </w:pPr>
      <w:r>
        <w:tab/>
      </w:r>
      <w:r>
        <w:tab/>
      </w:r>
      <w:r>
        <w:rPr>
          <w:rFonts w:hint="eastAsia"/>
        </w:rPr>
        <w:t>在对话框</w:t>
      </w:r>
      <w:r>
        <w:t>中选中</w:t>
      </w:r>
      <w:r>
        <w:rPr>
          <w:rFonts w:hint="eastAsia"/>
        </w:rPr>
        <w:t xml:space="preserve"> D</w:t>
      </w:r>
      <w:r>
        <w:t xml:space="preserve">ouble pulsing </w:t>
      </w:r>
      <w:r>
        <w:rPr>
          <w:rFonts w:hint="eastAsia"/>
        </w:rPr>
        <w:t>为双窄脉冲，</w:t>
      </w:r>
      <w:r>
        <w:t>否则为宽脉冲。</w:t>
      </w:r>
    </w:p>
    <w:p w:rsidR="002130E6" w:rsidRDefault="002130E6" w:rsidP="002130E6">
      <w:pPr>
        <w:widowControl/>
        <w:jc w:val="left"/>
      </w:pPr>
      <w:r>
        <w:tab/>
      </w:r>
      <w:r>
        <w:tab/>
      </w:r>
      <w:r>
        <w:rPr>
          <w:rFonts w:hint="eastAsia"/>
        </w:rPr>
        <w:t>同时</w:t>
      </w:r>
      <w:r>
        <w:t>对话框中还有设定脉冲宽度和重复频率。</w:t>
      </w:r>
    </w:p>
    <w:p w:rsidR="002130E6" w:rsidRDefault="002130E6" w:rsidP="002130E6">
      <w:pPr>
        <w:widowControl/>
        <w:jc w:val="left"/>
      </w:pPr>
    </w:p>
    <w:p w:rsidR="002130E6" w:rsidRDefault="002130E6" w:rsidP="002130E6">
      <w:pPr>
        <w:widowControl/>
        <w:jc w:val="left"/>
        <w:rPr>
          <w:b/>
        </w:rPr>
      </w:pPr>
      <w:r w:rsidRPr="002130E6">
        <w:rPr>
          <w:b/>
        </w:rPr>
        <w:tab/>
      </w:r>
      <w:r w:rsidRPr="002130E6">
        <w:rPr>
          <w:rFonts w:hint="eastAsia"/>
          <w:b/>
        </w:rPr>
        <w:t>对于在宽脉冲触发时，脉冲宽度要大于</w:t>
      </w:r>
      <w:r w:rsidRPr="002130E6">
        <w:rPr>
          <w:rFonts w:hint="eastAsia"/>
          <w:b/>
        </w:rPr>
        <w:t>60</w:t>
      </w:r>
      <w:r w:rsidRPr="002130E6">
        <w:rPr>
          <w:rFonts w:hint="eastAsia"/>
          <w:b/>
        </w:rPr>
        <w:t>度。重复频率应与整流器电源频率相同。</w:t>
      </w:r>
    </w:p>
    <w:p w:rsidR="002130E6" w:rsidRDefault="002130E6" w:rsidP="002130E6">
      <w:pPr>
        <w:widowControl/>
        <w:jc w:val="left"/>
        <w:rPr>
          <w:b/>
        </w:rPr>
      </w:pPr>
    </w:p>
    <w:p w:rsidR="002130E6" w:rsidRDefault="002130E6" w:rsidP="002130E6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第五个</w:t>
      </w:r>
      <w:r>
        <w:rPr>
          <w:b/>
        </w:rPr>
        <w:t>输入端</w:t>
      </w:r>
      <w:r>
        <w:rPr>
          <w:rFonts w:hint="eastAsia"/>
          <w:b/>
        </w:rPr>
        <w:t xml:space="preserve"> B</w:t>
      </w:r>
      <w:r>
        <w:rPr>
          <w:b/>
        </w:rPr>
        <w:t xml:space="preserve">lock </w:t>
      </w:r>
      <w:r>
        <w:rPr>
          <w:rFonts w:hint="eastAsia"/>
          <w:b/>
        </w:rPr>
        <w:t>：</w:t>
      </w:r>
    </w:p>
    <w:p w:rsidR="002130E6" w:rsidRDefault="002130E6" w:rsidP="002130E6">
      <w:pPr>
        <w:pStyle w:val="a3"/>
        <w:widowControl/>
        <w:ind w:left="1770" w:firstLineChars="0" w:firstLine="0"/>
        <w:jc w:val="left"/>
        <w:rPr>
          <w:b/>
        </w:rPr>
      </w:pPr>
    </w:p>
    <w:p w:rsidR="002130E6" w:rsidRDefault="002130E6" w:rsidP="002130E6">
      <w:pPr>
        <w:pStyle w:val="a3"/>
        <w:widowControl/>
        <w:ind w:left="1770" w:firstLineChars="0" w:firstLine="0"/>
        <w:jc w:val="left"/>
      </w:pPr>
      <w:r>
        <w:rPr>
          <w:rFonts w:hint="eastAsia"/>
        </w:rPr>
        <w:t>用于</w:t>
      </w:r>
      <w:r>
        <w:t>控制触发脉冲的输出。</w:t>
      </w:r>
    </w:p>
    <w:p w:rsidR="002130E6" w:rsidRDefault="002130E6" w:rsidP="002130E6">
      <w:pPr>
        <w:pStyle w:val="a3"/>
        <w:widowControl/>
        <w:ind w:left="1770" w:firstLineChars="0" w:firstLine="0"/>
        <w:jc w:val="left"/>
      </w:pPr>
      <w:r>
        <w:tab/>
      </w:r>
      <w:r>
        <w:rPr>
          <w:rFonts w:hint="eastAsia"/>
        </w:rPr>
        <w:t>当</w:t>
      </w:r>
      <w:r>
        <w:t>该端置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有脉冲输出</w:t>
      </w:r>
      <w:r>
        <w:t>；</w:t>
      </w:r>
    </w:p>
    <w:p w:rsidR="002130E6" w:rsidRDefault="002130E6" w:rsidP="002130E6">
      <w:pPr>
        <w:pStyle w:val="a3"/>
        <w:widowControl/>
        <w:ind w:left="1770" w:firstLineChars="0" w:firstLine="0"/>
        <w:jc w:val="left"/>
      </w:pPr>
      <w:r>
        <w:tab/>
      </w:r>
      <w:r>
        <w:rPr>
          <w:rFonts w:hint="eastAsia"/>
        </w:rPr>
        <w:t>当</w:t>
      </w:r>
      <w:r>
        <w:t>为</w:t>
      </w:r>
      <w:r>
        <w:rPr>
          <w:rFonts w:hint="eastAsia"/>
        </w:rPr>
        <w:t xml:space="preserve">1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则没有</w:t>
      </w:r>
      <w:r>
        <w:t>脉冲输出，整流也不会工作。</w:t>
      </w:r>
    </w:p>
    <w:p w:rsidR="002130E6" w:rsidRDefault="002130E6" w:rsidP="002130E6">
      <w:pPr>
        <w:pStyle w:val="a3"/>
        <w:widowControl/>
        <w:ind w:left="1770" w:firstLineChars="0" w:firstLine="0"/>
        <w:jc w:val="left"/>
        <w:rPr>
          <w:b/>
        </w:rPr>
      </w:pPr>
      <w:r w:rsidRPr="002130E6">
        <w:rPr>
          <w:rFonts w:hint="eastAsia"/>
          <w:b/>
        </w:rPr>
        <w:t>该端可以用作过电流保护和直流可逆系统中整流器的工作状态选择。</w:t>
      </w:r>
    </w:p>
    <w:p w:rsidR="002130E6" w:rsidRDefault="002130E6" w:rsidP="002130E6">
      <w:pPr>
        <w:widowControl/>
        <w:jc w:val="left"/>
        <w:rPr>
          <w:b/>
        </w:rPr>
      </w:pPr>
    </w:p>
    <w:p w:rsidR="002130E6" w:rsidRDefault="002130E6" w:rsidP="002130E6">
      <w:pPr>
        <w:widowControl/>
        <w:jc w:val="left"/>
        <w:rPr>
          <w:b/>
        </w:rPr>
      </w:pPr>
    </w:p>
    <w:p w:rsidR="002130E6" w:rsidRDefault="002130E6" w:rsidP="002130E6">
      <w:pPr>
        <w:widowControl/>
        <w:jc w:val="left"/>
        <w:rPr>
          <w:b/>
        </w:rPr>
      </w:pPr>
    </w:p>
    <w:p w:rsidR="002130E6" w:rsidRPr="002130E6" w:rsidRDefault="002130E6" w:rsidP="002130E6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2130E6">
        <w:rPr>
          <w:rFonts w:hint="eastAsia"/>
          <w:b/>
        </w:rPr>
        <w:t xml:space="preserve">6 </w:t>
      </w:r>
      <w:r w:rsidRPr="002130E6">
        <w:rPr>
          <w:rFonts w:hint="eastAsia"/>
          <w:b/>
        </w:rPr>
        <w:t>个晶闸管触发脉冲信号由模块的</w:t>
      </w:r>
      <w:r w:rsidRPr="002130E6">
        <w:rPr>
          <w:rFonts w:hint="eastAsia"/>
          <w:b/>
        </w:rPr>
        <w:t xml:space="preserve"> pulses </w:t>
      </w:r>
      <w:r w:rsidRPr="002130E6">
        <w:rPr>
          <w:rFonts w:hint="eastAsia"/>
          <w:b/>
        </w:rPr>
        <w:t>输出端输出，使用时只要将该输出</w:t>
      </w:r>
    </w:p>
    <w:p w:rsidR="002130E6" w:rsidRDefault="002130E6" w:rsidP="002130E6">
      <w:pPr>
        <w:widowControl/>
        <w:jc w:val="left"/>
        <w:rPr>
          <w:b/>
        </w:rPr>
      </w:pPr>
      <w:r>
        <w:rPr>
          <w:b/>
        </w:rPr>
        <w:tab/>
      </w:r>
      <w:r w:rsidRPr="002130E6">
        <w:rPr>
          <w:rFonts w:hint="eastAsia"/>
          <w:b/>
        </w:rPr>
        <w:t>端与三相桥式整流电路模型的脉冲输入端连接即可。</w:t>
      </w:r>
    </w:p>
    <w:p w:rsidR="002130E6" w:rsidRDefault="002130E6">
      <w:pPr>
        <w:widowControl/>
        <w:jc w:val="left"/>
        <w:rPr>
          <w:b/>
        </w:rPr>
      </w:pPr>
      <w:r>
        <w:rPr>
          <w:b/>
        </w:rPr>
        <w:br w:type="page"/>
      </w:r>
    </w:p>
    <w:p w:rsidR="002130E6" w:rsidRDefault="00015FFE" w:rsidP="00015FFE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 xml:space="preserve">12 </w:t>
      </w:r>
      <w:r>
        <w:rPr>
          <w:rFonts w:hint="eastAsia"/>
          <w:b/>
        </w:rPr>
        <w:t>脉冲</w:t>
      </w:r>
      <w:r>
        <w:rPr>
          <w:b/>
        </w:rPr>
        <w:t>发生器：</w:t>
      </w:r>
    </w:p>
    <w:p w:rsidR="00015FFE" w:rsidRDefault="00015FFE" w:rsidP="00015FFE">
      <w:pPr>
        <w:pStyle w:val="a3"/>
        <w:widowControl/>
        <w:ind w:left="1620" w:firstLineChars="0" w:firstLine="0"/>
        <w:jc w:val="left"/>
      </w:pPr>
    </w:p>
    <w:p w:rsidR="00015FFE" w:rsidRDefault="00015FFE" w:rsidP="00015FFE">
      <w:pPr>
        <w:pStyle w:val="a3"/>
        <w:widowControl/>
        <w:ind w:left="1620" w:firstLineChars="0" w:firstLine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87A141" wp14:editId="7541FB6C">
            <wp:simplePos x="0" y="0"/>
            <wp:positionH relativeFrom="column">
              <wp:posOffset>3743325</wp:posOffset>
            </wp:positionH>
            <wp:positionV relativeFrom="paragraph">
              <wp:posOffset>13335</wp:posOffset>
            </wp:positionV>
            <wp:extent cx="13239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45" y="21427"/>
                <wp:lineTo x="2144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用于产生</w:t>
      </w:r>
      <w:r>
        <w:t>十二相整流器的触发脉冲，</w:t>
      </w:r>
      <w:r>
        <w:rPr>
          <w:rFonts w:hint="eastAsia"/>
        </w:rPr>
        <w:t xml:space="preserve"> </w:t>
      </w:r>
      <w:r>
        <w:rPr>
          <w:rFonts w:hint="eastAsia"/>
        </w:rPr>
        <w:t>一般由</w:t>
      </w:r>
      <w:r w:rsidRPr="00015FFE">
        <w:rPr>
          <w:b/>
        </w:rPr>
        <w:t>两组三相桥式整流电路串联或者并联</w:t>
      </w:r>
      <w:r>
        <w:t>组成</w:t>
      </w:r>
      <w:r>
        <w:rPr>
          <w:rFonts w:hint="eastAsia"/>
        </w:rPr>
        <w:t>。</w:t>
      </w:r>
    </w:p>
    <w:p w:rsidR="00015FFE" w:rsidRPr="00015FFE" w:rsidRDefault="00015FFE" w:rsidP="00015FFE">
      <w:pPr>
        <w:pStyle w:val="a3"/>
        <w:widowControl/>
        <w:ind w:left="1620" w:firstLineChars="0" w:firstLine="0"/>
        <w:jc w:val="left"/>
        <w:rPr>
          <w:b/>
        </w:rPr>
      </w:pPr>
      <w:r w:rsidRPr="00015FFE">
        <w:rPr>
          <w:rFonts w:hint="eastAsia"/>
          <w:b/>
        </w:rPr>
        <w:t>可采用</w:t>
      </w:r>
      <w:r w:rsidRPr="00015FFE">
        <w:rPr>
          <w:rFonts w:hint="eastAsia"/>
          <w:b/>
        </w:rPr>
        <w:t>Y/Y</w:t>
      </w:r>
      <w:r w:rsidRPr="00015FFE">
        <w:rPr>
          <w:b/>
        </w:rPr>
        <w:t xml:space="preserve"> – </w:t>
      </w:r>
      <w:r w:rsidRPr="00015FFE">
        <w:rPr>
          <w:rFonts w:ascii="Cambria Math" w:hAnsi="Cambria Math" w:hint="eastAsia"/>
          <w:b/>
        </w:rPr>
        <w:t>△</w:t>
      </w:r>
      <w:r w:rsidRPr="00015FFE">
        <w:rPr>
          <w:rFonts w:hint="eastAsia"/>
          <w:b/>
        </w:rPr>
        <w:t>或者</w:t>
      </w:r>
      <w:r w:rsidRPr="00015FFE">
        <w:rPr>
          <w:rFonts w:hint="eastAsia"/>
          <w:b/>
        </w:rPr>
        <w:t xml:space="preserve"> </w:t>
      </w:r>
      <w:r w:rsidRPr="00015FFE">
        <w:rPr>
          <w:rFonts w:hint="eastAsia"/>
          <w:b/>
        </w:rPr>
        <w:t>△</w:t>
      </w:r>
      <w:r w:rsidRPr="00015FFE">
        <w:rPr>
          <w:rFonts w:hint="eastAsia"/>
          <w:b/>
        </w:rPr>
        <w:t xml:space="preserve">/Y </w:t>
      </w:r>
      <w:r w:rsidRPr="00015FFE">
        <w:rPr>
          <w:b/>
        </w:rPr>
        <w:t>–</w:t>
      </w:r>
      <w:r w:rsidRPr="00015FFE">
        <w:rPr>
          <w:rFonts w:hint="eastAsia"/>
          <w:b/>
        </w:rPr>
        <w:t xml:space="preserve"> </w:t>
      </w:r>
      <w:r w:rsidRPr="00015FFE">
        <w:rPr>
          <w:rFonts w:hint="eastAsia"/>
          <w:b/>
        </w:rPr>
        <w:t>△</w:t>
      </w:r>
      <w:r w:rsidRPr="00015FFE">
        <w:rPr>
          <w:b/>
        </w:rPr>
        <w:t>联结</w:t>
      </w:r>
      <w:r w:rsidRPr="00015FFE">
        <w:rPr>
          <w:rFonts w:hint="eastAsia"/>
          <w:b/>
        </w:rPr>
        <w:t>。</w:t>
      </w:r>
    </w:p>
    <w:p w:rsidR="00015FFE" w:rsidRDefault="00015FFE" w:rsidP="00015FFE">
      <w:pPr>
        <w:pStyle w:val="a3"/>
        <w:widowControl/>
        <w:ind w:left="1620" w:firstLineChars="0" w:firstLine="0"/>
        <w:jc w:val="left"/>
      </w:pPr>
    </w:p>
    <w:p w:rsidR="00015FFE" w:rsidRDefault="00015FFE" w:rsidP="00015FFE">
      <w:pPr>
        <w:pStyle w:val="a3"/>
        <w:widowControl/>
        <w:ind w:left="1620" w:firstLineChars="0" w:firstLine="0"/>
        <w:jc w:val="left"/>
      </w:pPr>
      <w:r>
        <w:rPr>
          <w:rFonts w:hint="eastAsia"/>
        </w:rPr>
        <w:t>模块有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信号输入，两个信号输出。</w:t>
      </w:r>
    </w:p>
    <w:p w:rsidR="00015FFE" w:rsidRDefault="00015FFE" w:rsidP="00015FFE">
      <w:pPr>
        <w:pStyle w:val="a3"/>
        <w:widowControl/>
        <w:ind w:left="1620" w:firstLineChars="0" w:firstLine="0"/>
        <w:jc w:val="left"/>
      </w:pPr>
    </w:p>
    <w:p w:rsidR="00015FFE" w:rsidRDefault="00015FFE" w:rsidP="00015FFE">
      <w:pPr>
        <w:pStyle w:val="a3"/>
        <w:widowControl/>
        <w:numPr>
          <w:ilvl w:val="0"/>
          <w:numId w:val="7"/>
        </w:numPr>
        <w:ind w:firstLineChars="0"/>
        <w:jc w:val="left"/>
      </w:pPr>
      <w:r>
        <w:t xml:space="preserve">Alpha_deg </w:t>
      </w:r>
      <w:r>
        <w:rPr>
          <w:rFonts w:hint="eastAsia"/>
        </w:rPr>
        <w:t>：</w:t>
      </w:r>
    </w:p>
    <w:p w:rsidR="00015FFE" w:rsidRDefault="00015FFE" w:rsidP="00015FFE">
      <w:pPr>
        <w:pStyle w:val="a3"/>
        <w:widowControl/>
        <w:ind w:left="198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给定</w:t>
      </w:r>
      <w:r>
        <w:t>移相控制角的大小；</w:t>
      </w:r>
    </w:p>
    <w:p w:rsidR="00015FFE" w:rsidRDefault="00015FFE" w:rsidP="00015FFE">
      <w:pPr>
        <w:pStyle w:val="a3"/>
        <w:widowControl/>
        <w:ind w:left="1980" w:firstLineChars="0" w:firstLine="0"/>
        <w:jc w:val="left"/>
      </w:pPr>
    </w:p>
    <w:p w:rsidR="00015FFE" w:rsidRDefault="00015FFE" w:rsidP="00015FFE">
      <w:pPr>
        <w:pStyle w:val="a3"/>
        <w:widowControl/>
        <w:numPr>
          <w:ilvl w:val="0"/>
          <w:numId w:val="7"/>
        </w:numPr>
        <w:ind w:firstLineChars="0"/>
        <w:jc w:val="left"/>
      </w:pPr>
      <w:r>
        <w:t xml:space="preserve">A / B / C : </w:t>
      </w:r>
    </w:p>
    <w:p w:rsidR="00015FFE" w:rsidRDefault="00015FFE" w:rsidP="00015FFE">
      <w:pPr>
        <w:pStyle w:val="a3"/>
        <w:widowControl/>
        <w:ind w:left="1980"/>
        <w:jc w:val="left"/>
      </w:pPr>
      <w:r>
        <w:t xml:space="preserve"> </w:t>
      </w:r>
      <w:r>
        <w:rPr>
          <w:rFonts w:hint="eastAsia"/>
        </w:rPr>
        <w:t>用于接入同步电压信号，</w:t>
      </w:r>
      <w:r w:rsidRPr="00015FFE">
        <w:rPr>
          <w:rFonts w:hint="eastAsia"/>
          <w:b/>
        </w:rPr>
        <w:t>同步脉冲信号电压取与整流变压器一次相位相同</w:t>
      </w:r>
      <w:r>
        <w:rPr>
          <w:rFonts w:hint="eastAsia"/>
        </w:rPr>
        <w:t>的相电压。</w:t>
      </w:r>
    </w:p>
    <w:p w:rsidR="00015FFE" w:rsidRDefault="00015FFE" w:rsidP="00015FFE">
      <w:pPr>
        <w:pStyle w:val="a3"/>
        <w:widowControl/>
        <w:ind w:left="1980"/>
        <w:jc w:val="left"/>
      </w:pPr>
    </w:p>
    <w:p w:rsidR="00015FFE" w:rsidRDefault="00015FFE" w:rsidP="00015FFE">
      <w:pPr>
        <w:pStyle w:val="a3"/>
        <w:widowControl/>
        <w:numPr>
          <w:ilvl w:val="0"/>
          <w:numId w:val="7"/>
        </w:numPr>
        <w:ind w:firstLineChars="0"/>
        <w:jc w:val="left"/>
      </w:pPr>
      <w:r>
        <w:t xml:space="preserve">Block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15FFE" w:rsidRDefault="00015FFE" w:rsidP="00015FFE">
      <w:pPr>
        <w:pStyle w:val="a3"/>
        <w:widowControl/>
        <w:ind w:left="1980" w:firstLineChars="0" w:firstLine="0"/>
        <w:jc w:val="left"/>
      </w:pPr>
      <w:r>
        <w:t xml:space="preserve"> </w:t>
      </w:r>
      <w:r>
        <w:rPr>
          <w:rFonts w:hint="eastAsia"/>
        </w:rPr>
        <w:t>与前项同</w:t>
      </w:r>
      <w:r>
        <w:t>，当</w:t>
      </w: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为零时</w:t>
      </w:r>
      <w:r>
        <w:t>，有脉冲输出。</w:t>
      </w:r>
    </w:p>
    <w:p w:rsidR="00015FFE" w:rsidRDefault="00015FFE" w:rsidP="00015FFE">
      <w:pPr>
        <w:pStyle w:val="a3"/>
        <w:widowControl/>
        <w:ind w:left="1980" w:firstLineChars="0" w:firstLine="0"/>
        <w:jc w:val="left"/>
      </w:pPr>
    </w:p>
    <w:p w:rsidR="00015FFE" w:rsidRDefault="00015FFE" w:rsidP="00015FFE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模块的两个输出端分别</w:t>
      </w:r>
      <w:r w:rsidRPr="00015FFE">
        <w:rPr>
          <w:rFonts w:hint="eastAsia"/>
          <w:b/>
        </w:rPr>
        <w:t>输出两组脉冲信号</w:t>
      </w:r>
      <w:r>
        <w:rPr>
          <w:rFonts w:hint="eastAsia"/>
        </w:rPr>
        <w:t>，</w:t>
      </w:r>
      <w:r w:rsidRPr="00015FFE">
        <w:rPr>
          <w:rFonts w:hint="eastAsia"/>
          <w:b/>
        </w:rPr>
        <w:t>每组各有</w:t>
      </w:r>
      <w:r w:rsidRPr="00015FFE">
        <w:rPr>
          <w:rFonts w:hint="eastAsia"/>
          <w:b/>
        </w:rPr>
        <w:t xml:space="preserve"> 6 </w:t>
      </w:r>
      <w:r w:rsidRPr="00015FFE">
        <w:rPr>
          <w:rFonts w:hint="eastAsia"/>
          <w:b/>
        </w:rPr>
        <w:t>个脉冲</w:t>
      </w:r>
      <w:r>
        <w:rPr>
          <w:rFonts w:hint="eastAsia"/>
        </w:rPr>
        <w:t>。</w:t>
      </w:r>
    </w:p>
    <w:p w:rsidR="00015FFE" w:rsidRDefault="00015FFE" w:rsidP="00015FFE">
      <w:pPr>
        <w:widowControl/>
        <w:jc w:val="left"/>
      </w:pPr>
    </w:p>
    <w:p w:rsidR="00015FFE" w:rsidRDefault="00015FFE" w:rsidP="00015FFE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PY </w:t>
      </w:r>
      <w:r>
        <w:rPr>
          <w:rFonts w:hint="eastAsia"/>
        </w:rPr>
        <w:t>输出端输出的脉冲信号：</w:t>
      </w:r>
    </w:p>
    <w:p w:rsidR="00015FFE" w:rsidRDefault="00015FFE" w:rsidP="00015FFE">
      <w:pPr>
        <w:widowControl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用于触发与变压器二次</w:t>
      </w:r>
      <w:r>
        <w:rPr>
          <w:rFonts w:hint="eastAsia"/>
        </w:rPr>
        <w:t xml:space="preserve"> Y </w:t>
      </w:r>
      <w:r>
        <w:rPr>
          <w:rFonts w:hint="eastAsia"/>
        </w:rPr>
        <w:t>联结绕组连接的三相桥式整流器；</w:t>
      </w:r>
    </w:p>
    <w:p w:rsidR="00015FFE" w:rsidRDefault="00015FFE" w:rsidP="00015FFE">
      <w:pPr>
        <w:widowControl/>
        <w:jc w:val="left"/>
      </w:pPr>
    </w:p>
    <w:p w:rsidR="00015FFE" w:rsidRDefault="00015FFE" w:rsidP="00015FFE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PD </w:t>
      </w:r>
      <w:r>
        <w:rPr>
          <w:rFonts w:hint="eastAsia"/>
        </w:rPr>
        <w:t>输出端输出的脉冲用于：</w:t>
      </w:r>
    </w:p>
    <w:p w:rsidR="00015FFE" w:rsidRDefault="00015FFE" w:rsidP="00015FFE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触发与变压器二次</w:t>
      </w:r>
      <w:r>
        <w:rPr>
          <w:rFonts w:hint="eastAsia"/>
        </w:rPr>
        <w:t xml:space="preserve"> </w:t>
      </w:r>
      <w:r>
        <w:rPr>
          <w:rFonts w:hint="eastAsia"/>
        </w:rPr>
        <w:t>△</w:t>
      </w:r>
      <w:r>
        <w:rPr>
          <w:rFonts w:hint="eastAsia"/>
        </w:rPr>
        <w:t xml:space="preserve"> </w:t>
      </w:r>
      <w:r>
        <w:rPr>
          <w:rFonts w:hint="eastAsia"/>
        </w:rPr>
        <w:t>联结绕组连接的三相桥式整流器。</w:t>
      </w:r>
    </w:p>
    <w:p w:rsidR="00015FFE" w:rsidRDefault="00015FFE" w:rsidP="00015FFE">
      <w:pPr>
        <w:widowControl/>
        <w:jc w:val="left"/>
      </w:pPr>
    </w:p>
    <w:p w:rsidR="00015FFE" w:rsidRDefault="00015FFE" w:rsidP="00015FFE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三相桥式整流器的晶闸管按自然导通顺序编号。</w:t>
      </w:r>
    </w:p>
    <w:p w:rsidR="00015FFE" w:rsidRDefault="00015FFE" w:rsidP="00015FFE">
      <w:pPr>
        <w:widowControl/>
        <w:jc w:val="left"/>
      </w:pPr>
    </w:p>
    <w:p w:rsidR="00A279AC" w:rsidRDefault="00A279AC" w:rsidP="00015FFE">
      <w:pPr>
        <w:widowControl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A82168" wp14:editId="0C166A3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667125" cy="2719070"/>
            <wp:effectExtent l="0" t="0" r="9525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FFE">
        <w:tab/>
      </w:r>
      <w:r w:rsidR="00015FFE">
        <w:tab/>
      </w:r>
      <w:r w:rsidR="00015FFE">
        <w:tab/>
      </w:r>
      <w:r w:rsidR="00015FFE">
        <w:tab/>
      </w:r>
      <w:r w:rsidR="00015FFE" w:rsidRPr="00015FFE">
        <w:rPr>
          <w:rFonts w:hint="eastAsia"/>
          <w:b/>
        </w:rPr>
        <w:t xml:space="preserve">12 </w:t>
      </w:r>
      <w:r w:rsidR="00015FFE" w:rsidRPr="00015FFE">
        <w:rPr>
          <w:rFonts w:hint="eastAsia"/>
          <w:b/>
        </w:rPr>
        <w:t>脉冲发生器与</w:t>
      </w:r>
      <w:r w:rsidR="00015FFE" w:rsidRPr="00015FFE">
        <w:rPr>
          <w:rFonts w:hint="eastAsia"/>
          <w:b/>
        </w:rPr>
        <w:t xml:space="preserve"> 6 </w:t>
      </w:r>
      <w:r w:rsidR="00015FFE" w:rsidRPr="00015FFE">
        <w:rPr>
          <w:rFonts w:hint="eastAsia"/>
          <w:b/>
        </w:rPr>
        <w:t>脉冲发生器一样，有宽脉冲和双脉冲两种触发方</w:t>
      </w:r>
      <w:r w:rsidR="00015FFE" w:rsidRPr="00015FFE">
        <w:rPr>
          <w:b/>
        </w:rPr>
        <w:tab/>
      </w:r>
      <w:r w:rsidR="00015FFE" w:rsidRPr="00015FFE">
        <w:rPr>
          <w:b/>
        </w:rPr>
        <w:tab/>
      </w:r>
      <w:r w:rsidR="00015FFE" w:rsidRPr="00015FFE">
        <w:rPr>
          <w:b/>
        </w:rPr>
        <w:tab/>
      </w:r>
      <w:r w:rsidR="00015FFE" w:rsidRPr="00015FFE">
        <w:rPr>
          <w:rFonts w:hint="eastAsia"/>
          <w:b/>
        </w:rPr>
        <w:t>式，它的参数设置与</w:t>
      </w:r>
      <w:r w:rsidR="00015FFE" w:rsidRPr="00015FFE">
        <w:rPr>
          <w:rFonts w:hint="eastAsia"/>
          <w:b/>
        </w:rPr>
        <w:t xml:space="preserve"> 6 </w:t>
      </w:r>
      <w:r w:rsidR="00015FFE" w:rsidRPr="00015FFE">
        <w:rPr>
          <w:rFonts w:hint="eastAsia"/>
          <w:b/>
        </w:rPr>
        <w:t>脉冲发生器的参数设置相同。</w:t>
      </w:r>
    </w:p>
    <w:p w:rsidR="00015FFE" w:rsidRPr="006F4FAB" w:rsidRDefault="00015FFE" w:rsidP="006F4FA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6F4FAB">
        <w:rPr>
          <w:b/>
        </w:rPr>
        <w:br w:type="page"/>
      </w:r>
      <w:r w:rsidR="006F4FAB" w:rsidRPr="006F4FAB">
        <w:rPr>
          <w:rFonts w:hint="eastAsia"/>
          <w:b/>
        </w:rPr>
        <w:lastRenderedPageBreak/>
        <w:t xml:space="preserve">PWM </w:t>
      </w:r>
      <w:r w:rsidR="006F4FAB" w:rsidRPr="006F4FAB">
        <w:rPr>
          <w:rFonts w:hint="eastAsia"/>
          <w:b/>
        </w:rPr>
        <w:t>脉冲</w:t>
      </w:r>
      <w:r w:rsidR="006F4FAB" w:rsidRPr="006F4FAB">
        <w:rPr>
          <w:b/>
        </w:rPr>
        <w:t>发生器：</w:t>
      </w:r>
    </w:p>
    <w:p w:rsidR="006F4FAB" w:rsidRDefault="006F4FAB" w:rsidP="006F4FAB">
      <w:pPr>
        <w:widowControl/>
        <w:jc w:val="left"/>
        <w:rPr>
          <w:b/>
        </w:rPr>
      </w:pPr>
    </w:p>
    <w:p w:rsidR="006F4FAB" w:rsidRDefault="006F4FAB" w:rsidP="006F4FAB">
      <w:pPr>
        <w:widowControl/>
        <w:jc w:val="left"/>
      </w:pPr>
      <w:r>
        <w:tab/>
      </w:r>
      <w:r>
        <w:tab/>
      </w:r>
      <w:r>
        <w:tab/>
      </w:r>
      <w:r w:rsidRPr="006F4FAB">
        <w:rPr>
          <w:rFonts w:hint="eastAsia"/>
        </w:rPr>
        <w:t>MATLAB</w:t>
      </w:r>
      <w:r w:rsidRPr="006F4FAB">
        <w:rPr>
          <w:rFonts w:hint="eastAsia"/>
        </w:rPr>
        <w:t>模型库提供的</w:t>
      </w:r>
      <w:r>
        <w:rPr>
          <w:rFonts w:hint="eastAsia"/>
        </w:rPr>
        <w:t xml:space="preserve"> PWM</w:t>
      </w:r>
      <w:r w:rsidRPr="006F4FAB">
        <w:rPr>
          <w:rFonts w:hint="eastAsia"/>
        </w:rPr>
        <w:t>脉冲发生器是一个</w:t>
      </w:r>
      <w:r w:rsidRPr="00A279AC">
        <w:rPr>
          <w:rFonts w:hint="eastAsia"/>
          <w:b/>
        </w:rPr>
        <w:t>多功能模块</w:t>
      </w:r>
      <w:r w:rsidRPr="006F4FAB">
        <w:rPr>
          <w:rFonts w:hint="eastAsia"/>
        </w:rPr>
        <w:t>，它可以为</w:t>
      </w:r>
      <w:r w:rsidRPr="006F4FAB">
        <w:rPr>
          <w:rFonts w:hint="eastAsia"/>
        </w:rPr>
        <w:t xml:space="preserve"> </w:t>
      </w:r>
      <w:r w:rsidR="00A279AC">
        <w:tab/>
      </w:r>
      <w:r w:rsidR="00A279AC">
        <w:tab/>
      </w:r>
      <w:r w:rsidR="00A279AC">
        <w:tab/>
      </w:r>
      <w:r w:rsidRPr="006F4FAB">
        <w:rPr>
          <w:rFonts w:hint="eastAsia"/>
        </w:rPr>
        <w:t xml:space="preserve">GTO </w:t>
      </w:r>
      <w:r w:rsidRPr="006F4FAB">
        <w:rPr>
          <w:rFonts w:hint="eastAsia"/>
        </w:rPr>
        <w:t>、</w:t>
      </w:r>
      <w:r w:rsidRPr="006F4FAB">
        <w:rPr>
          <w:rFonts w:hint="eastAsia"/>
        </w:rPr>
        <w:t xml:space="preserve"> </w:t>
      </w:r>
      <w:r w:rsidR="00A279AC">
        <w:t>FET</w:t>
      </w:r>
      <w:r w:rsidRPr="006F4FAB">
        <w:rPr>
          <w:rFonts w:hint="eastAsia"/>
        </w:rPr>
        <w:t>、</w:t>
      </w:r>
      <w:r w:rsidRPr="006F4FAB">
        <w:rPr>
          <w:rFonts w:hint="eastAsia"/>
        </w:rPr>
        <w:t xml:space="preserve"> IGBT </w:t>
      </w:r>
      <w:r w:rsidRPr="006F4FAB">
        <w:rPr>
          <w:rFonts w:hint="eastAsia"/>
        </w:rPr>
        <w:t>等自关断器件组成的一相、二相和三相桥式变流电路提供驱</w:t>
      </w:r>
      <w:r w:rsidR="00A279AC">
        <w:tab/>
      </w:r>
      <w:r w:rsidR="00A279AC">
        <w:tab/>
      </w:r>
      <w:r w:rsidRPr="006F4FAB">
        <w:rPr>
          <w:rFonts w:hint="eastAsia"/>
        </w:rPr>
        <w:t>动信号，并且还可以用于双三相桥式</w:t>
      </w:r>
      <w:r w:rsidR="00A279AC">
        <w:rPr>
          <w:rFonts w:hint="eastAsia"/>
        </w:rPr>
        <w:t>电路的</w:t>
      </w:r>
      <w:r w:rsidR="00A279AC">
        <w:t>驱动。</w:t>
      </w:r>
    </w:p>
    <w:p w:rsidR="009B2C2C" w:rsidRDefault="009B2C2C" w:rsidP="006F4FAB">
      <w:pPr>
        <w:widowControl/>
        <w:jc w:val="left"/>
      </w:pPr>
    </w:p>
    <w:p w:rsidR="009B2C2C" w:rsidRDefault="009B2C2C" w:rsidP="006F4FAB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G</w:t>
      </w:r>
      <w:r>
        <w:t xml:space="preserve">enerator Mode </w:t>
      </w:r>
      <w:r>
        <w:rPr>
          <w:rFonts w:hint="eastAsia"/>
        </w:rPr>
        <w:t>选择</w:t>
      </w:r>
      <w:r>
        <w:t>对不同电路的驱动。</w:t>
      </w:r>
    </w:p>
    <w:p w:rsidR="009B2C2C" w:rsidRDefault="003341C7" w:rsidP="006F4FAB">
      <w:pPr>
        <w:widowControl/>
        <w:jc w:val="left"/>
      </w:pPr>
      <w:r>
        <w:rPr>
          <w:rFonts w:hint="eastAsia"/>
        </w:rPr>
        <w:t xml:space="preserve"> </w:t>
      </w:r>
    </w:p>
    <w:p w:rsidR="001047A6" w:rsidRPr="001047A6" w:rsidRDefault="001047A6" w:rsidP="001047A6">
      <w:pPr>
        <w:widowControl/>
        <w:ind w:leftChars="200" w:left="420"/>
        <w:jc w:val="left"/>
        <w:rPr>
          <w:b/>
        </w:rPr>
      </w:pPr>
      <w:r>
        <w:tab/>
      </w:r>
      <w:r w:rsidRPr="001047A6">
        <w:rPr>
          <w:b/>
        </w:rPr>
        <w:t xml:space="preserve">PWM </w:t>
      </w:r>
      <w:r w:rsidRPr="001047A6">
        <w:rPr>
          <w:rFonts w:hint="eastAsia"/>
          <w:b/>
        </w:rPr>
        <w:t>脉冲发生器</w:t>
      </w:r>
      <w:r w:rsidRPr="001047A6">
        <w:rPr>
          <w:b/>
        </w:rPr>
        <w:t>脉宽调制的原理是：</w:t>
      </w:r>
    </w:p>
    <w:p w:rsidR="001047A6" w:rsidRDefault="001047A6" w:rsidP="001047A6">
      <w:pPr>
        <w:widowControl/>
        <w:ind w:leftChars="200" w:left="420"/>
        <w:jc w:val="left"/>
      </w:pPr>
      <w:r>
        <w:tab/>
      </w:r>
      <w:r>
        <w:rPr>
          <w:rFonts w:hint="eastAsia"/>
        </w:rPr>
        <w:t>以</w:t>
      </w:r>
      <w:r>
        <w:t>三角</w:t>
      </w:r>
      <w:r>
        <w:rPr>
          <w:rFonts w:hint="eastAsia"/>
        </w:rPr>
        <w:t>波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载波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t>调制波比较，在三角波与调制波的相角点处产生脉</w:t>
      </w:r>
      <w:r>
        <w:tab/>
      </w:r>
      <w:r>
        <w:tab/>
      </w:r>
      <w:r>
        <w:tab/>
      </w:r>
      <w:r>
        <w:t>冲的前后沿！</w:t>
      </w:r>
    </w:p>
    <w:p w:rsidR="001047A6" w:rsidRPr="001047A6" w:rsidRDefault="001047A6" w:rsidP="001047A6">
      <w:pPr>
        <w:widowControl/>
        <w:ind w:leftChars="200" w:left="420"/>
        <w:jc w:val="left"/>
        <w:rPr>
          <w:rFonts w:hint="eastAsia"/>
        </w:rPr>
      </w:pPr>
      <w:r>
        <w:tab/>
      </w:r>
      <w:r>
        <w:tab/>
      </w:r>
      <w:r>
        <w:t>三角波</w:t>
      </w:r>
      <w:r>
        <w:rPr>
          <w:rFonts w:hint="eastAsia"/>
        </w:rPr>
        <w:t>的</w:t>
      </w:r>
      <w:r>
        <w:t>频率可以在对话框中设置，</w:t>
      </w:r>
      <w:r w:rsidRPr="001047A6">
        <w:rPr>
          <w:b/>
        </w:rPr>
        <w:t>幅值固定为</w:t>
      </w:r>
      <w:r w:rsidRPr="001047A6">
        <w:rPr>
          <w:rFonts w:hint="eastAsia"/>
          <w:b/>
        </w:rPr>
        <w:t>1</w:t>
      </w:r>
    </w:p>
    <w:p w:rsidR="009B2C2C" w:rsidRDefault="00813966" w:rsidP="006F4FAB">
      <w:pPr>
        <w:widowControl/>
        <w:jc w:val="left"/>
      </w:pPr>
      <w:r>
        <w:rPr>
          <w:rFonts w:hint="eastAsia"/>
        </w:rPr>
        <w:t xml:space="preserve"> </w:t>
      </w:r>
      <w:r w:rsidR="001047A6">
        <w:tab/>
      </w:r>
      <w:r w:rsidR="001047A6">
        <w:tab/>
      </w:r>
    </w:p>
    <w:p w:rsidR="001047A6" w:rsidRDefault="001047A6" w:rsidP="006F4FAB">
      <w:pPr>
        <w:widowControl/>
        <w:jc w:val="left"/>
      </w:pPr>
      <w:r>
        <w:tab/>
      </w:r>
      <w:r>
        <w:tab/>
      </w:r>
      <w:r>
        <w:rPr>
          <w:rFonts w:hint="eastAsia"/>
        </w:rPr>
        <w:t>调制波有两种</w:t>
      </w:r>
      <w:r>
        <w:t>产生方式：</w:t>
      </w:r>
    </w:p>
    <w:p w:rsidR="001047A6" w:rsidRDefault="001047A6" w:rsidP="001047A6">
      <w:pPr>
        <w:pStyle w:val="a3"/>
        <w:widowControl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PWM</w:t>
      </w:r>
      <w:r>
        <w:rPr>
          <w:rFonts w:hint="eastAsia"/>
        </w:rPr>
        <w:t>脉冲</w:t>
      </w:r>
      <w:r>
        <w:t>发生器自动生成</w:t>
      </w:r>
      <w:r>
        <w:rPr>
          <w:rFonts w:hint="eastAsia"/>
        </w:rPr>
        <w:t>：</w:t>
      </w:r>
    </w:p>
    <w:p w:rsidR="001047A6" w:rsidRDefault="001047A6" w:rsidP="001047A6">
      <w:pPr>
        <w:pStyle w:val="a3"/>
        <w:widowControl/>
        <w:ind w:left="1620" w:firstLineChars="0" w:firstLine="0"/>
        <w:jc w:val="left"/>
      </w:pPr>
      <w:r>
        <w:rPr>
          <w:rFonts w:hint="eastAsia"/>
        </w:rPr>
        <w:t>采用内调制信号生成模式时，调制波固定为正弦波，即</w:t>
      </w:r>
      <w:r>
        <w:rPr>
          <w:rFonts w:hint="eastAsia"/>
        </w:rPr>
        <w:t xml:space="preserve">SPWM </w:t>
      </w:r>
      <w:r>
        <w:rPr>
          <w:rFonts w:hint="eastAsia"/>
        </w:rPr>
        <w:t>调制方式，设置的</w:t>
      </w:r>
      <w:r w:rsidRPr="001047A6">
        <w:rPr>
          <w:rFonts w:hint="eastAsia"/>
          <w:b/>
        </w:rPr>
        <w:t>调制度、输出电压频率和输出电压相位</w:t>
      </w:r>
      <w:r>
        <w:rPr>
          <w:rFonts w:hint="eastAsia"/>
        </w:rPr>
        <w:t>三项参数实际上是内部产生的</w:t>
      </w:r>
      <w:r w:rsidRPr="001047A6">
        <w:rPr>
          <w:rFonts w:hint="eastAsia"/>
          <w:b/>
        </w:rPr>
        <w:t>调制正弦波的参数</w:t>
      </w:r>
      <w:r>
        <w:rPr>
          <w:rFonts w:hint="eastAsia"/>
        </w:rPr>
        <w:t>。</w:t>
      </w:r>
    </w:p>
    <w:p w:rsidR="001047A6" w:rsidRDefault="001047A6" w:rsidP="001047A6">
      <w:pPr>
        <w:pStyle w:val="a3"/>
        <w:widowControl/>
        <w:ind w:left="1620" w:firstLineChars="0" w:firstLine="0"/>
        <w:jc w:val="left"/>
      </w:pPr>
    </w:p>
    <w:p w:rsidR="001047A6" w:rsidRDefault="001047A6" w:rsidP="001047A6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在脉冲发生器</w:t>
      </w:r>
      <w:r>
        <w:t>输入端由外部输入</w:t>
      </w:r>
      <w:r>
        <w:rPr>
          <w:rFonts w:hint="eastAsia"/>
        </w:rPr>
        <w:t>：</w:t>
      </w:r>
    </w:p>
    <w:p w:rsidR="001047A6" w:rsidRPr="001047A6" w:rsidRDefault="001047A6" w:rsidP="001047A6">
      <w:pPr>
        <w:pStyle w:val="a3"/>
        <w:widowControl/>
        <w:ind w:left="1620" w:firstLineChars="0" w:firstLine="0"/>
        <w:jc w:val="left"/>
        <w:rPr>
          <w:rFonts w:hint="eastAsia"/>
          <w:b/>
        </w:rPr>
      </w:pPr>
      <w:r>
        <w:rPr>
          <w:rFonts w:hint="eastAsia"/>
        </w:rPr>
        <w:t>外部输入调制信号时，调制波的频率和相位则由外部输入的信号波形决定，但是</w:t>
      </w:r>
      <w:r w:rsidRPr="001047A6">
        <w:rPr>
          <w:rFonts w:hint="eastAsia"/>
          <w:b/>
        </w:rPr>
        <w:t>外部输入的信号波形幅值不能大于</w:t>
      </w:r>
      <w:r w:rsidRPr="001047A6">
        <w:rPr>
          <w:rFonts w:hint="eastAsia"/>
          <w:b/>
        </w:rPr>
        <w:t xml:space="preserve"> 1 </w:t>
      </w:r>
      <w:r w:rsidRPr="001047A6">
        <w:rPr>
          <w:rFonts w:hint="eastAsia"/>
          <w:b/>
        </w:rPr>
        <w:t>。</w:t>
      </w:r>
    </w:p>
    <w:p w:rsidR="001047A6" w:rsidRDefault="001047A6" w:rsidP="006F4FAB">
      <w:pPr>
        <w:widowControl/>
        <w:jc w:val="left"/>
      </w:pPr>
    </w:p>
    <w:p w:rsidR="001047A6" w:rsidRDefault="001047A6" w:rsidP="006F4FAB">
      <w:pPr>
        <w:widowControl/>
        <w:jc w:val="left"/>
      </w:pPr>
    </w:p>
    <w:p w:rsidR="001047A6" w:rsidRDefault="001047A6" w:rsidP="006F4FAB">
      <w:pPr>
        <w:widowControl/>
        <w:jc w:val="left"/>
      </w:pPr>
    </w:p>
    <w:p w:rsidR="001047A6" w:rsidRPr="006F4FAB" w:rsidRDefault="001047A6" w:rsidP="006F4FAB">
      <w:pPr>
        <w:widowControl/>
        <w:jc w:val="left"/>
      </w:pPr>
    </w:p>
    <w:sectPr w:rsidR="001047A6" w:rsidRPr="006F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26" w:rsidRDefault="00F25926" w:rsidP="00673778">
      <w:r>
        <w:separator/>
      </w:r>
    </w:p>
  </w:endnote>
  <w:endnote w:type="continuationSeparator" w:id="0">
    <w:p w:rsidR="00F25926" w:rsidRDefault="00F25926" w:rsidP="0067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26" w:rsidRDefault="00F25926" w:rsidP="00673778">
      <w:r>
        <w:separator/>
      </w:r>
    </w:p>
  </w:footnote>
  <w:footnote w:type="continuationSeparator" w:id="0">
    <w:p w:rsidR="00F25926" w:rsidRDefault="00F25926" w:rsidP="0067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8566C"/>
    <w:multiLevelType w:val="hybridMultilevel"/>
    <w:tmpl w:val="C0D8CCFC"/>
    <w:lvl w:ilvl="0" w:tplc="2716C3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1">
    <w:nsid w:val="2D3516F9"/>
    <w:multiLevelType w:val="hybridMultilevel"/>
    <w:tmpl w:val="262CE5DC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3C8F6C5F"/>
    <w:multiLevelType w:val="hybridMultilevel"/>
    <w:tmpl w:val="82709BA0"/>
    <w:lvl w:ilvl="0" w:tplc="1E48F7BC">
      <w:start w:val="1"/>
      <w:numFmt w:val="japaneseCounting"/>
      <w:lvlText w:val="%1、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3E7D742A"/>
    <w:multiLevelType w:val="hybridMultilevel"/>
    <w:tmpl w:val="F9D066A0"/>
    <w:lvl w:ilvl="0" w:tplc="04090013">
      <w:start w:val="1"/>
      <w:numFmt w:val="chineseCountingThousand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>
    <w:nsid w:val="41D669DA"/>
    <w:multiLevelType w:val="hybridMultilevel"/>
    <w:tmpl w:val="550C0B4A"/>
    <w:lvl w:ilvl="0" w:tplc="BA9EF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2A3CFB"/>
    <w:multiLevelType w:val="hybridMultilevel"/>
    <w:tmpl w:val="81F892BA"/>
    <w:lvl w:ilvl="0" w:tplc="CAAE0F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B231AED"/>
    <w:multiLevelType w:val="hybridMultilevel"/>
    <w:tmpl w:val="304C4BF8"/>
    <w:lvl w:ilvl="0" w:tplc="7F6E12A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7">
    <w:nsid w:val="63EE6416"/>
    <w:multiLevelType w:val="hybridMultilevel"/>
    <w:tmpl w:val="7B5875AC"/>
    <w:lvl w:ilvl="0" w:tplc="6FAED63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8">
    <w:nsid w:val="7B92553E"/>
    <w:multiLevelType w:val="hybridMultilevel"/>
    <w:tmpl w:val="06E04098"/>
    <w:lvl w:ilvl="0" w:tplc="DF9A962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76"/>
    <w:rsid w:val="00015FFE"/>
    <w:rsid w:val="000B5CB3"/>
    <w:rsid w:val="000D062B"/>
    <w:rsid w:val="001047A6"/>
    <w:rsid w:val="002130E6"/>
    <w:rsid w:val="002E57A6"/>
    <w:rsid w:val="003341C7"/>
    <w:rsid w:val="003732F9"/>
    <w:rsid w:val="00486490"/>
    <w:rsid w:val="00511FF6"/>
    <w:rsid w:val="005A3876"/>
    <w:rsid w:val="00673778"/>
    <w:rsid w:val="006C504A"/>
    <w:rsid w:val="006F4FAB"/>
    <w:rsid w:val="007B7AF9"/>
    <w:rsid w:val="00813966"/>
    <w:rsid w:val="009B2C2C"/>
    <w:rsid w:val="00A279AC"/>
    <w:rsid w:val="00DB5074"/>
    <w:rsid w:val="00F06FB8"/>
    <w:rsid w:val="00F25926"/>
    <w:rsid w:val="00FC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27B98-276D-49F3-9BB0-81AB0422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3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7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4</Pages>
  <Words>278</Words>
  <Characters>1586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</cp:revision>
  <dcterms:created xsi:type="dcterms:W3CDTF">2017-05-26T15:25:00Z</dcterms:created>
  <dcterms:modified xsi:type="dcterms:W3CDTF">2017-05-29T00:16:00Z</dcterms:modified>
</cp:coreProperties>
</file>