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Pr="002F63D1" w:rsidRDefault="002F63D1">
      <w:pPr>
        <w:rPr>
          <w:rFonts w:hint="eastAsia"/>
          <w:b/>
          <w:sz w:val="44"/>
          <w:szCs w:val="44"/>
        </w:rPr>
      </w:pPr>
      <w:r>
        <w:tab/>
      </w:r>
      <w:r w:rsidRPr="002F63D1">
        <w:rPr>
          <w:rFonts w:hint="eastAsia"/>
          <w:b/>
          <w:sz w:val="44"/>
          <w:szCs w:val="44"/>
        </w:rPr>
        <w:t>第八章</w:t>
      </w:r>
      <w:r w:rsidRPr="002F63D1">
        <w:rPr>
          <w:b/>
          <w:sz w:val="44"/>
          <w:szCs w:val="44"/>
        </w:rPr>
        <w:t>：</w:t>
      </w:r>
      <w:r w:rsidRPr="002F63D1">
        <w:rPr>
          <w:rFonts w:hint="eastAsia"/>
          <w:b/>
          <w:sz w:val="44"/>
          <w:szCs w:val="44"/>
        </w:rPr>
        <w:t>提高功率因素</w:t>
      </w:r>
      <w:r w:rsidRPr="002F63D1">
        <w:rPr>
          <w:b/>
          <w:sz w:val="44"/>
          <w:szCs w:val="44"/>
        </w:rPr>
        <w:t>的电力变流电路</w:t>
      </w:r>
    </w:p>
    <w:p w:rsidR="002F63D1" w:rsidRDefault="002F63D1" w:rsidP="002F63D1">
      <w:pPr>
        <w:rPr>
          <w:rFonts w:hint="eastAsia"/>
          <w:sz w:val="24"/>
          <w:szCs w:val="24"/>
        </w:rPr>
      </w:pPr>
    </w:p>
    <w:p w:rsidR="002F63D1" w:rsidRDefault="002F63D1" w:rsidP="002F63D1">
      <w:pPr>
        <w:rPr>
          <w:sz w:val="24"/>
          <w:szCs w:val="24"/>
        </w:rPr>
      </w:pPr>
      <w:r w:rsidRPr="002F63D1">
        <w:rPr>
          <w:rFonts w:hint="eastAsia"/>
          <w:b/>
          <w:sz w:val="24"/>
          <w:szCs w:val="24"/>
        </w:rPr>
        <w:t>解决谐波问题</w:t>
      </w:r>
      <w:r w:rsidRPr="002F63D1">
        <w:rPr>
          <w:rFonts w:hint="eastAsia"/>
          <w:sz w:val="24"/>
          <w:szCs w:val="24"/>
        </w:rPr>
        <w:t>的思路主要有两条</w:t>
      </w:r>
      <w:r w:rsidRPr="002F63D1">
        <w:rPr>
          <w:rFonts w:hint="eastAsia"/>
          <w:sz w:val="24"/>
          <w:szCs w:val="24"/>
        </w:rPr>
        <w:t>:</w:t>
      </w:r>
    </w:p>
    <w:p w:rsidR="00E73299" w:rsidRPr="00E73299" w:rsidRDefault="00E73299" w:rsidP="002F63D1">
      <w:pPr>
        <w:rPr>
          <w:rFonts w:hint="eastAsia"/>
          <w:sz w:val="24"/>
          <w:szCs w:val="24"/>
        </w:rPr>
      </w:pPr>
    </w:p>
    <w:p w:rsidR="002F63D1" w:rsidRDefault="002F63D1" w:rsidP="002F63D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73299">
        <w:rPr>
          <w:rFonts w:hint="eastAsia"/>
          <w:b/>
          <w:sz w:val="24"/>
          <w:szCs w:val="24"/>
        </w:rPr>
        <w:t>集中补偿，</w:t>
      </w:r>
      <w:r w:rsidRPr="002F63D1">
        <w:rPr>
          <w:rFonts w:hint="eastAsia"/>
          <w:sz w:val="24"/>
          <w:szCs w:val="24"/>
        </w:rPr>
        <w:t>设计无源电力滤波器或有源电力滤波器抑制或</w:t>
      </w:r>
      <w:r w:rsidRPr="00E73299">
        <w:rPr>
          <w:rFonts w:hint="eastAsia"/>
          <w:b/>
          <w:color w:val="FF0000"/>
          <w:sz w:val="24"/>
          <w:szCs w:val="24"/>
        </w:rPr>
        <w:t>消除非线性功率装置产生</w:t>
      </w:r>
      <w:r w:rsidRPr="002F63D1">
        <w:rPr>
          <w:rFonts w:hint="eastAsia"/>
          <w:sz w:val="24"/>
          <w:szCs w:val="24"/>
        </w:rPr>
        <w:t>的谐波污染</w:t>
      </w:r>
      <w:r w:rsidRPr="002F63D1">
        <w:rPr>
          <w:rFonts w:hint="eastAsia"/>
          <w:sz w:val="24"/>
          <w:szCs w:val="24"/>
        </w:rPr>
        <w:t>;</w:t>
      </w:r>
    </w:p>
    <w:p w:rsidR="00E73299" w:rsidRDefault="00E73299" w:rsidP="00E73299">
      <w:pPr>
        <w:rPr>
          <w:sz w:val="24"/>
          <w:szCs w:val="24"/>
        </w:rPr>
      </w:pPr>
    </w:p>
    <w:p w:rsidR="00E73299" w:rsidRDefault="00E73299" w:rsidP="00E7329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E73299">
        <w:rPr>
          <w:rFonts w:hint="eastAsia"/>
          <w:sz w:val="24"/>
          <w:szCs w:val="24"/>
        </w:rPr>
        <w:t>集中补偿是</w:t>
      </w:r>
      <w:r>
        <w:rPr>
          <w:rFonts w:hint="eastAsia"/>
          <w:sz w:val="24"/>
          <w:szCs w:val="24"/>
        </w:rPr>
        <w:t>:</w:t>
      </w: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针对某一区域的电力负载产生的谐波电流和无功</w:t>
      </w:r>
      <w:r w:rsidRPr="00E73299">
        <w:rPr>
          <w:rFonts w:hint="eastAsia"/>
          <w:sz w:val="24"/>
          <w:szCs w:val="24"/>
        </w:rPr>
        <w:t>电流</w:t>
      </w:r>
      <w:r w:rsidRPr="00E73299">
        <w:rPr>
          <w:rFonts w:hint="eastAsia"/>
          <w:b/>
          <w:color w:val="FF0000"/>
          <w:sz w:val="24"/>
          <w:szCs w:val="24"/>
        </w:rPr>
        <w:t>集中在电网接人端进行补偿</w:t>
      </w:r>
      <w:r w:rsidRPr="00E73299">
        <w:rPr>
          <w:rFonts w:hint="eastAsia"/>
          <w:sz w:val="24"/>
          <w:szCs w:val="24"/>
        </w:rPr>
        <w:t>，使得</w:t>
      </w:r>
      <w:r w:rsidRPr="00E73299">
        <w:rPr>
          <w:rFonts w:hint="eastAsia"/>
          <w:b/>
          <w:color w:val="FF0000"/>
          <w:sz w:val="24"/>
          <w:szCs w:val="24"/>
        </w:rPr>
        <w:t>电网输入电流中不含谐波</w:t>
      </w:r>
      <w:r>
        <w:rPr>
          <w:rFonts w:hint="eastAsia"/>
          <w:sz w:val="24"/>
          <w:szCs w:val="24"/>
        </w:rPr>
        <w:t>成分或无功</w:t>
      </w:r>
      <w:r w:rsidRPr="00E73299">
        <w:rPr>
          <w:rFonts w:hint="eastAsia"/>
          <w:sz w:val="24"/>
          <w:szCs w:val="24"/>
        </w:rPr>
        <w:t>成分。</w:t>
      </w:r>
    </w:p>
    <w:p w:rsidR="00E73299" w:rsidRDefault="00E73299" w:rsidP="00E73299">
      <w:pPr>
        <w:rPr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73299">
        <w:rPr>
          <w:rFonts w:hint="eastAsia"/>
          <w:sz w:val="24"/>
          <w:szCs w:val="24"/>
        </w:rPr>
        <w:t>目前采用的方法有</w:t>
      </w:r>
      <w:r>
        <w:rPr>
          <w:rFonts w:hint="eastAsia"/>
          <w:sz w:val="24"/>
          <w:szCs w:val="24"/>
        </w:rPr>
        <w:t>：</w:t>
      </w: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3299">
        <w:rPr>
          <w:rFonts w:hint="eastAsia"/>
          <w:b/>
          <w:sz w:val="24"/>
          <w:szCs w:val="24"/>
        </w:rPr>
        <w:t>静止无功补偿器</w:t>
      </w:r>
      <w:r>
        <w:rPr>
          <w:rFonts w:hint="eastAsia"/>
          <w:sz w:val="24"/>
          <w:szCs w:val="24"/>
        </w:rPr>
        <w:t xml:space="preserve"> </w:t>
      </w:r>
      <w:r w:rsidRPr="00E73299">
        <w:rPr>
          <w:rFonts w:hint="eastAsia"/>
          <w:b/>
          <w:sz w:val="24"/>
          <w:szCs w:val="24"/>
        </w:rPr>
        <w:t xml:space="preserve">(Static </w:t>
      </w:r>
      <w:proofErr w:type="spellStart"/>
      <w:r w:rsidRPr="00E73299">
        <w:rPr>
          <w:rFonts w:hint="eastAsia"/>
          <w:b/>
          <w:sz w:val="24"/>
          <w:szCs w:val="24"/>
        </w:rPr>
        <w:t>Var</w:t>
      </w:r>
      <w:proofErr w:type="spellEnd"/>
      <w:r w:rsidRPr="00E73299">
        <w:rPr>
          <w:rFonts w:hint="eastAsia"/>
          <w:b/>
          <w:sz w:val="24"/>
          <w:szCs w:val="24"/>
        </w:rPr>
        <w:t xml:space="preserve"> Compensator, SVC)</w:t>
      </w:r>
      <w:r>
        <w:rPr>
          <w:rFonts w:hint="eastAsia"/>
          <w:sz w:val="24"/>
          <w:szCs w:val="24"/>
        </w:rPr>
        <w:t>、</w:t>
      </w:r>
    </w:p>
    <w:p w:rsidR="00E73299" w:rsidRDefault="00E73299" w:rsidP="00E7329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3299">
        <w:rPr>
          <w:rFonts w:hint="eastAsia"/>
          <w:b/>
          <w:sz w:val="24"/>
          <w:szCs w:val="24"/>
        </w:rPr>
        <w:t>静止无功发生器</w:t>
      </w:r>
      <w:r>
        <w:rPr>
          <w:rFonts w:hint="eastAsia"/>
          <w:sz w:val="24"/>
          <w:szCs w:val="24"/>
        </w:rPr>
        <w:t xml:space="preserve">( </w:t>
      </w:r>
      <w:proofErr w:type="spellStart"/>
      <w:r w:rsidRPr="00E73299">
        <w:rPr>
          <w:rFonts w:hint="eastAsia"/>
          <w:b/>
          <w:sz w:val="24"/>
          <w:szCs w:val="24"/>
        </w:rPr>
        <w:t>Static</w:t>
      </w:r>
      <w:r w:rsidRPr="00E73299">
        <w:rPr>
          <w:rFonts w:hint="eastAsia"/>
          <w:b/>
          <w:sz w:val="24"/>
          <w:szCs w:val="24"/>
        </w:rPr>
        <w:t>Var</w:t>
      </w:r>
      <w:proofErr w:type="spellEnd"/>
      <w:r w:rsidRPr="00E73299">
        <w:rPr>
          <w:rFonts w:hint="eastAsia"/>
          <w:b/>
          <w:sz w:val="24"/>
          <w:szCs w:val="24"/>
        </w:rPr>
        <w:t xml:space="preserve"> Generator , SVG)</w:t>
      </w:r>
      <w:r w:rsidRPr="00E73299">
        <w:rPr>
          <w:rFonts w:hint="eastAsia"/>
          <w:sz w:val="24"/>
          <w:szCs w:val="24"/>
        </w:rPr>
        <w:t xml:space="preserve"> </w:t>
      </w: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3299">
        <w:rPr>
          <w:rFonts w:hint="eastAsia"/>
          <w:b/>
          <w:sz w:val="24"/>
          <w:szCs w:val="24"/>
        </w:rPr>
        <w:t>有源电力滤波器</w:t>
      </w:r>
      <w:r w:rsidRPr="00E73299">
        <w:rPr>
          <w:rFonts w:hint="eastAsia"/>
          <w:sz w:val="24"/>
          <w:szCs w:val="24"/>
        </w:rPr>
        <w:t xml:space="preserve"> (</w:t>
      </w:r>
      <w:r w:rsidRPr="00E73299">
        <w:rPr>
          <w:rFonts w:hint="eastAsia"/>
          <w:b/>
          <w:sz w:val="24"/>
          <w:szCs w:val="24"/>
        </w:rPr>
        <w:t>Active Power Filter, APF</w:t>
      </w:r>
      <w:r w:rsidRPr="00E73299">
        <w:rPr>
          <w:rFonts w:hint="eastAsia"/>
          <w:sz w:val="24"/>
          <w:szCs w:val="24"/>
        </w:rPr>
        <w:t xml:space="preserve">) </w:t>
      </w:r>
      <w:r w:rsidRPr="00E73299">
        <w:rPr>
          <w:rFonts w:hint="eastAsia"/>
          <w:sz w:val="24"/>
          <w:szCs w:val="24"/>
        </w:rPr>
        <w:t>等。</w:t>
      </w:r>
    </w:p>
    <w:p w:rsidR="00E73299" w:rsidRDefault="00E73299" w:rsidP="00E73299">
      <w:pPr>
        <w:rPr>
          <w:sz w:val="24"/>
          <w:szCs w:val="24"/>
        </w:rPr>
      </w:pPr>
    </w:p>
    <w:p w:rsidR="00E73299" w:rsidRPr="00E73299" w:rsidRDefault="00E73299" w:rsidP="00E73299">
      <w:pPr>
        <w:rPr>
          <w:sz w:val="24"/>
          <w:szCs w:val="24"/>
        </w:rPr>
      </w:pPr>
    </w:p>
    <w:p w:rsidR="002F63D1" w:rsidRDefault="002F63D1" w:rsidP="002F63D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73299">
        <w:rPr>
          <w:rFonts w:hint="eastAsia"/>
          <w:b/>
          <w:sz w:val="24"/>
          <w:szCs w:val="24"/>
        </w:rPr>
        <w:t>就地补偿，</w:t>
      </w:r>
      <w:r w:rsidRPr="002F63D1">
        <w:rPr>
          <w:rFonts w:hint="eastAsia"/>
          <w:sz w:val="24"/>
          <w:szCs w:val="24"/>
        </w:rPr>
        <w:t>使用</w:t>
      </w:r>
      <w:r w:rsidRPr="00E73299">
        <w:rPr>
          <w:rFonts w:hint="eastAsia"/>
          <w:b/>
          <w:color w:val="FF0000"/>
          <w:sz w:val="24"/>
          <w:szCs w:val="24"/>
        </w:rPr>
        <w:t>高输入功率因数装置</w:t>
      </w:r>
      <w:r w:rsidRPr="002F63D1">
        <w:rPr>
          <w:rFonts w:hint="eastAsia"/>
          <w:sz w:val="24"/>
          <w:szCs w:val="24"/>
        </w:rPr>
        <w:t>作为现有电力电子装</w:t>
      </w:r>
      <w:r w:rsidRPr="00E73299">
        <w:rPr>
          <w:rFonts w:hint="eastAsia"/>
          <w:sz w:val="24"/>
          <w:szCs w:val="24"/>
        </w:rPr>
        <w:t>置的前级电路，</w:t>
      </w:r>
      <w:r w:rsidRPr="00E73299">
        <w:rPr>
          <w:rFonts w:hint="eastAsia"/>
          <w:b/>
          <w:sz w:val="24"/>
          <w:szCs w:val="24"/>
        </w:rPr>
        <w:t>抑制或消除产生电力谐波的</w:t>
      </w:r>
      <w:r w:rsidRPr="00E73299">
        <w:rPr>
          <w:rFonts w:hint="eastAsia"/>
          <w:b/>
          <w:color w:val="FF0000"/>
          <w:sz w:val="24"/>
          <w:szCs w:val="24"/>
        </w:rPr>
        <w:t>根源</w:t>
      </w:r>
      <w:r w:rsidRPr="00E73299">
        <w:rPr>
          <w:rFonts w:hint="eastAsia"/>
          <w:sz w:val="24"/>
          <w:szCs w:val="24"/>
        </w:rPr>
        <w:t>。</w:t>
      </w:r>
    </w:p>
    <w:p w:rsidR="00E73299" w:rsidRDefault="00E73299" w:rsidP="00E73299">
      <w:pPr>
        <w:rPr>
          <w:rFonts w:hint="eastAsia"/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73299">
        <w:rPr>
          <w:rFonts w:hint="eastAsia"/>
          <w:sz w:val="24"/>
          <w:szCs w:val="24"/>
        </w:rPr>
        <w:t>就地补偿一般</w:t>
      </w:r>
      <w:r>
        <w:rPr>
          <w:rFonts w:hint="eastAsia"/>
          <w:sz w:val="24"/>
          <w:szCs w:val="24"/>
        </w:rPr>
        <w:t>：</w:t>
      </w:r>
    </w:p>
    <w:p w:rsidR="00E73299" w:rsidRDefault="00E73299" w:rsidP="00E732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3299">
        <w:rPr>
          <w:rFonts w:hint="eastAsia"/>
          <w:b/>
          <w:sz w:val="24"/>
          <w:szCs w:val="24"/>
        </w:rPr>
        <w:t>采用高功率因数整流技术，</w:t>
      </w:r>
      <w:r w:rsidRPr="00E73299">
        <w:rPr>
          <w:rFonts w:hint="eastAsia"/>
          <w:sz w:val="24"/>
          <w:szCs w:val="24"/>
        </w:rPr>
        <w:t>或采取合适的</w:t>
      </w:r>
      <w:r w:rsidRPr="00E73299">
        <w:rPr>
          <w:rFonts w:hint="eastAsia"/>
          <w:b/>
          <w:sz w:val="24"/>
          <w:szCs w:val="24"/>
        </w:rPr>
        <w:t>有源、无源滤波技术</w:t>
      </w:r>
      <w:r w:rsidRPr="00E73299">
        <w:rPr>
          <w:rFonts w:hint="eastAsia"/>
          <w:sz w:val="24"/>
          <w:szCs w:val="24"/>
        </w:rPr>
        <w:t>，使其</w:t>
      </w:r>
      <w:r w:rsidRPr="00E73299">
        <w:rPr>
          <w:rFonts w:hint="eastAsia"/>
          <w:b/>
          <w:sz w:val="24"/>
          <w:szCs w:val="24"/>
        </w:rPr>
        <w:t>尽量不产生谐波电流</w:t>
      </w:r>
      <w:r w:rsidRPr="00E73299">
        <w:rPr>
          <w:rFonts w:hint="eastAsia"/>
          <w:sz w:val="24"/>
          <w:szCs w:val="24"/>
        </w:rPr>
        <w:t>，</w:t>
      </w:r>
      <w:r w:rsidRPr="00E73299">
        <w:rPr>
          <w:rFonts w:hint="eastAsia"/>
          <w:b/>
          <w:color w:val="FF0000"/>
          <w:sz w:val="24"/>
          <w:szCs w:val="24"/>
        </w:rPr>
        <w:t>提高输入电流位移因数和波形系数</w:t>
      </w:r>
      <w:r w:rsidRPr="00E73299">
        <w:rPr>
          <w:rFonts w:hint="eastAsia"/>
          <w:sz w:val="24"/>
          <w:szCs w:val="24"/>
        </w:rPr>
        <w:t>，使输入</w:t>
      </w:r>
      <w:r w:rsidRPr="00E73299">
        <w:rPr>
          <w:rFonts w:hint="eastAsia"/>
          <w:b/>
          <w:color w:val="FF0000"/>
          <w:sz w:val="24"/>
          <w:szCs w:val="24"/>
        </w:rPr>
        <w:t>功率因数接近于</w:t>
      </w:r>
      <w:r w:rsidRPr="00E73299">
        <w:rPr>
          <w:rFonts w:hint="eastAsia"/>
          <w:b/>
          <w:color w:val="FF0000"/>
          <w:sz w:val="24"/>
          <w:szCs w:val="24"/>
        </w:rPr>
        <w:t xml:space="preserve"> 1</w:t>
      </w:r>
      <w:r w:rsidRPr="00E73299">
        <w:rPr>
          <w:rFonts w:hint="eastAsia"/>
          <w:sz w:val="24"/>
          <w:szCs w:val="24"/>
        </w:rPr>
        <w:t xml:space="preserve"> </w:t>
      </w:r>
      <w:r w:rsidRPr="00E73299">
        <w:rPr>
          <w:rFonts w:hint="eastAsia"/>
          <w:sz w:val="24"/>
          <w:szCs w:val="24"/>
        </w:rPr>
        <w:t>。</w:t>
      </w:r>
    </w:p>
    <w:p w:rsidR="00E73299" w:rsidRDefault="00E73299" w:rsidP="00E73299">
      <w:pPr>
        <w:rPr>
          <w:sz w:val="24"/>
          <w:szCs w:val="24"/>
        </w:rPr>
      </w:pPr>
    </w:p>
    <w:p w:rsidR="00E73299" w:rsidRPr="00AB56A3" w:rsidRDefault="00AB56A3" w:rsidP="00AB56A3">
      <w:pPr>
        <w:rPr>
          <w:b/>
          <w:color w:val="FF0000"/>
          <w:sz w:val="30"/>
          <w:szCs w:val="30"/>
        </w:rPr>
      </w:pPr>
      <w:r w:rsidRPr="00AB56A3">
        <w:rPr>
          <w:rFonts w:hint="eastAsia"/>
          <w:b/>
          <w:color w:val="FF0000"/>
          <w:sz w:val="30"/>
          <w:szCs w:val="30"/>
        </w:rPr>
        <w:t>1.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 w:rsidR="005B34DD" w:rsidRPr="00AB56A3">
        <w:rPr>
          <w:rFonts w:hint="eastAsia"/>
          <w:b/>
          <w:color w:val="FF0000"/>
          <w:sz w:val="30"/>
          <w:szCs w:val="30"/>
        </w:rPr>
        <w:t>功率因数的定义：</w:t>
      </w:r>
    </w:p>
    <w:p w:rsidR="005B34DD" w:rsidRDefault="005B34DD" w:rsidP="005B34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B34DD">
        <w:rPr>
          <w:rFonts w:hint="eastAsia"/>
          <w:sz w:val="24"/>
          <w:szCs w:val="24"/>
        </w:rPr>
        <w:t>功率因数为</w:t>
      </w:r>
      <w:r>
        <w:rPr>
          <w:rFonts w:hint="eastAsia"/>
          <w:sz w:val="24"/>
          <w:szCs w:val="24"/>
        </w:rPr>
        <w:t>：</w:t>
      </w:r>
    </w:p>
    <w:p w:rsidR="00E73299" w:rsidRPr="005B34DD" w:rsidRDefault="005B34DD" w:rsidP="005B34DD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34DD">
        <w:rPr>
          <w:rFonts w:hint="eastAsia"/>
          <w:b/>
          <w:color w:val="FF0000"/>
          <w:sz w:val="24"/>
          <w:szCs w:val="24"/>
        </w:rPr>
        <w:t>输入电流波形系数</w:t>
      </w:r>
      <w:r w:rsidRPr="005B34DD">
        <w:rPr>
          <w:rFonts w:hint="eastAsia"/>
          <w:b/>
          <w:sz w:val="24"/>
          <w:szCs w:val="24"/>
        </w:rPr>
        <w:t>与</w:t>
      </w:r>
      <w:r w:rsidRPr="005B34DD">
        <w:rPr>
          <w:rFonts w:hint="eastAsia"/>
          <w:b/>
          <w:color w:val="FF0000"/>
          <w:sz w:val="24"/>
          <w:szCs w:val="24"/>
        </w:rPr>
        <w:t>基波输入</w:t>
      </w:r>
      <w:r w:rsidRPr="005B34DD">
        <w:rPr>
          <w:rFonts w:hint="eastAsia"/>
          <w:b/>
          <w:sz w:val="24"/>
          <w:szCs w:val="24"/>
        </w:rPr>
        <w:t>电流</w:t>
      </w:r>
      <w:r w:rsidRPr="005B34DD">
        <w:rPr>
          <w:rFonts w:hint="eastAsia"/>
          <w:b/>
          <w:color w:val="FF0000"/>
          <w:sz w:val="24"/>
          <w:szCs w:val="24"/>
        </w:rPr>
        <w:t>相对输入电压位移因数的乘积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AB56A3" w:rsidRDefault="00AB56A3" w:rsidP="00E73299">
      <w:pPr>
        <w:rPr>
          <w:sz w:val="24"/>
          <w:szCs w:val="24"/>
        </w:rPr>
      </w:pPr>
    </w:p>
    <w:p w:rsidR="00E73299" w:rsidRPr="00AB56A3" w:rsidRDefault="00AB56A3" w:rsidP="00E73299">
      <w:pPr>
        <w:rPr>
          <w:rFonts w:hint="eastAsia"/>
          <w:b/>
          <w:color w:val="FF0000"/>
          <w:sz w:val="30"/>
          <w:szCs w:val="30"/>
        </w:rPr>
      </w:pPr>
      <w:r w:rsidRPr="00AB56A3">
        <w:rPr>
          <w:rFonts w:hint="eastAsia"/>
          <w:b/>
          <w:color w:val="FF0000"/>
          <w:sz w:val="30"/>
          <w:szCs w:val="30"/>
        </w:rPr>
        <w:t>2</w:t>
      </w:r>
      <w:r w:rsidRPr="00AB56A3">
        <w:rPr>
          <w:rFonts w:hint="eastAsia"/>
          <w:b/>
          <w:color w:val="FF0000"/>
          <w:sz w:val="30"/>
          <w:szCs w:val="30"/>
        </w:rPr>
        <w:t>．谐波电流</w:t>
      </w:r>
      <w:r w:rsidRPr="00AB56A3">
        <w:rPr>
          <w:b/>
          <w:color w:val="FF0000"/>
          <w:sz w:val="30"/>
          <w:szCs w:val="30"/>
        </w:rPr>
        <w:t>含量：</w:t>
      </w:r>
    </w:p>
    <w:p w:rsidR="00AB56A3" w:rsidRDefault="00AB56A3" w:rsidP="005B34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B3FE61" wp14:editId="4B328244">
            <wp:simplePos x="0" y="0"/>
            <wp:positionH relativeFrom="column">
              <wp:posOffset>2819400</wp:posOffset>
            </wp:positionH>
            <wp:positionV relativeFrom="paragraph">
              <wp:posOffset>163830</wp:posOffset>
            </wp:positionV>
            <wp:extent cx="17240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481" y="19938"/>
                <wp:lineTo x="214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4DD" w:rsidRPr="005B34DD">
        <w:rPr>
          <w:rFonts w:hint="eastAsia"/>
          <w:sz w:val="24"/>
          <w:szCs w:val="24"/>
        </w:rPr>
        <w:t>假设经过傅里叶级数分解</w:t>
      </w:r>
      <w:r>
        <w:rPr>
          <w:rFonts w:hint="eastAsia"/>
          <w:sz w:val="24"/>
          <w:szCs w:val="24"/>
        </w:rPr>
        <w:t>之后：</w:t>
      </w:r>
    </w:p>
    <w:p w:rsidR="00AB56A3" w:rsidRDefault="00AB56A3" w:rsidP="005B34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B34DD" w:rsidRPr="005B34DD">
        <w:rPr>
          <w:rFonts w:hint="eastAsia"/>
          <w:sz w:val="24"/>
          <w:szCs w:val="24"/>
        </w:rPr>
        <w:t>输入电流的各次谐波分量的有效值为</w:t>
      </w:r>
    </w:p>
    <w:p w:rsidR="00AB56A3" w:rsidRDefault="00AB56A3" w:rsidP="005B34D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B56A3" w:rsidRDefault="00AB56A3" w:rsidP="005B34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B34DD" w:rsidRPr="005B34DD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I1</w:t>
      </w:r>
      <w:r w:rsidR="005B34DD" w:rsidRPr="005B34DD">
        <w:rPr>
          <w:rFonts w:hint="eastAsia"/>
          <w:sz w:val="24"/>
          <w:szCs w:val="24"/>
        </w:rPr>
        <w:t xml:space="preserve"> </w:t>
      </w:r>
      <w:r w:rsidR="005B34DD" w:rsidRPr="005B34DD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基波电流的有效值</w:t>
      </w:r>
    </w:p>
    <w:p w:rsidR="00E73299" w:rsidRDefault="00AB56A3" w:rsidP="00E73299">
      <w:pPr>
        <w:rPr>
          <w:sz w:val="24"/>
          <w:szCs w:val="24"/>
        </w:rPr>
      </w:pPr>
      <w:r>
        <w:rPr>
          <w:sz w:val="24"/>
          <w:szCs w:val="24"/>
        </w:rPr>
        <w:tab/>
        <w:t>In</w:t>
      </w:r>
      <w:r w:rsidR="005B34DD" w:rsidRPr="005B34DD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次谐波电流的有效值；</w:t>
      </w:r>
      <w:r>
        <w:rPr>
          <w:sz w:val="24"/>
          <w:szCs w:val="24"/>
        </w:rPr>
        <w:tab/>
      </w:r>
      <w:r w:rsidR="005B34DD" w:rsidRPr="005B34DD">
        <w:rPr>
          <w:rFonts w:hint="eastAsia"/>
          <w:sz w:val="24"/>
          <w:szCs w:val="24"/>
        </w:rPr>
        <w:t xml:space="preserve">n </w:t>
      </w:r>
      <w:r w:rsidR="005B34DD" w:rsidRPr="005B34DD">
        <w:rPr>
          <w:rFonts w:hint="eastAsia"/>
          <w:sz w:val="24"/>
          <w:szCs w:val="24"/>
        </w:rPr>
        <w:t>为自然数</w:t>
      </w:r>
    </w:p>
    <w:p w:rsidR="00AB56A3" w:rsidRDefault="00AB56A3" w:rsidP="00E73299">
      <w:pPr>
        <w:rPr>
          <w:sz w:val="24"/>
          <w:szCs w:val="24"/>
        </w:rPr>
      </w:pPr>
      <w:r w:rsidRPr="00AB56A3">
        <w:rPr>
          <w:rFonts w:hint="eastAsia"/>
          <w:sz w:val="24"/>
          <w:szCs w:val="24"/>
        </w:rPr>
        <w:t>则</w:t>
      </w:r>
      <w:r w:rsidRPr="00AB56A3">
        <w:rPr>
          <w:rFonts w:hint="eastAsia"/>
          <w:b/>
          <w:color w:val="FF0000"/>
          <w:sz w:val="24"/>
          <w:szCs w:val="24"/>
        </w:rPr>
        <w:t>谐波电流</w:t>
      </w:r>
      <w:r w:rsidRPr="00AB56A3">
        <w:rPr>
          <w:b/>
          <w:color w:val="FF0000"/>
          <w:sz w:val="24"/>
          <w:szCs w:val="24"/>
        </w:rPr>
        <w:t>含量</w:t>
      </w:r>
      <w:r>
        <w:rPr>
          <w:sz w:val="24"/>
          <w:szCs w:val="24"/>
        </w:rPr>
        <w:t>为：</w:t>
      </w:r>
    </w:p>
    <w:p w:rsidR="00AB56A3" w:rsidRDefault="00AB56A3" w:rsidP="00E7329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B5EAF1E" wp14:editId="5B9FE5EB">
            <wp:extent cx="289560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3" w:rsidRDefault="00AB56A3" w:rsidP="00E73299">
      <w:pPr>
        <w:rPr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</w:p>
    <w:p w:rsidR="00E73299" w:rsidRPr="00AB56A3" w:rsidRDefault="00AB56A3" w:rsidP="00E73299">
      <w:pPr>
        <w:rPr>
          <w:rFonts w:hint="eastAsia"/>
          <w:b/>
          <w:color w:val="FF0000"/>
          <w:sz w:val="30"/>
          <w:szCs w:val="30"/>
        </w:rPr>
      </w:pPr>
      <w:r w:rsidRPr="00AB56A3">
        <w:rPr>
          <w:rFonts w:hint="eastAsia"/>
          <w:b/>
          <w:color w:val="FF0000"/>
          <w:sz w:val="30"/>
          <w:szCs w:val="30"/>
        </w:rPr>
        <w:lastRenderedPageBreak/>
        <w:t xml:space="preserve">3. </w:t>
      </w:r>
      <w:r w:rsidRPr="00AB56A3">
        <w:rPr>
          <w:rFonts w:hint="eastAsia"/>
          <w:b/>
          <w:color w:val="FF0000"/>
          <w:sz w:val="30"/>
          <w:szCs w:val="30"/>
        </w:rPr>
        <w:t>电流总谐波畸变率</w:t>
      </w:r>
      <w:r w:rsidRPr="00AB56A3">
        <w:rPr>
          <w:b/>
          <w:color w:val="FF0000"/>
          <w:sz w:val="30"/>
          <w:szCs w:val="30"/>
        </w:rPr>
        <w:t>：</w:t>
      </w:r>
    </w:p>
    <w:p w:rsidR="00AB56A3" w:rsidRDefault="00AB56A3" w:rsidP="00AB56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谐波电流</w:t>
      </w:r>
      <w:r>
        <w:rPr>
          <w:sz w:val="24"/>
          <w:szCs w:val="24"/>
        </w:rPr>
        <w:t>含量</w:t>
      </w:r>
      <w:r w:rsidRPr="00AB56A3">
        <w:rPr>
          <w:b/>
          <w:sz w:val="24"/>
          <w:szCs w:val="24"/>
        </w:rPr>
        <w:t>不能</w:t>
      </w:r>
      <w:r w:rsidRPr="00AB56A3">
        <w:rPr>
          <w:rFonts w:hint="eastAsia"/>
          <w:b/>
          <w:sz w:val="24"/>
          <w:szCs w:val="24"/>
        </w:rPr>
        <w:t>直观地反映电流中谐波电流含量的严重程度。</w:t>
      </w:r>
      <w:r>
        <w:rPr>
          <w:rFonts w:hint="eastAsia"/>
          <w:sz w:val="24"/>
          <w:szCs w:val="24"/>
        </w:rPr>
        <w:t>为此，引入</w:t>
      </w:r>
    </w:p>
    <w:p w:rsidR="00AB56A3" w:rsidRDefault="00AB56A3" w:rsidP="00AB56A3">
      <w:pPr>
        <w:rPr>
          <w:sz w:val="24"/>
          <w:szCs w:val="24"/>
        </w:rPr>
      </w:pPr>
    </w:p>
    <w:p w:rsidR="00E73299" w:rsidRDefault="00AB56A3" w:rsidP="00AB56A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C7A8AE" wp14:editId="619ED428">
            <wp:simplePos x="0" y="0"/>
            <wp:positionH relativeFrom="column">
              <wp:posOffset>1228725</wp:posOffset>
            </wp:positionH>
            <wp:positionV relativeFrom="paragraph">
              <wp:posOffset>293370</wp:posOffset>
            </wp:positionV>
            <wp:extent cx="1638300" cy="2857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6A3">
        <w:rPr>
          <w:rFonts w:hint="eastAsia"/>
          <w:b/>
          <w:color w:val="FF0000"/>
          <w:sz w:val="24"/>
          <w:szCs w:val="24"/>
        </w:rPr>
        <w:t>电流总</w:t>
      </w:r>
      <w:proofErr w:type="gramStart"/>
      <w:r w:rsidRPr="00AB56A3">
        <w:rPr>
          <w:rFonts w:hint="eastAsia"/>
          <w:b/>
          <w:color w:val="FF0000"/>
          <w:sz w:val="24"/>
          <w:szCs w:val="24"/>
        </w:rPr>
        <w:t>谐</w:t>
      </w:r>
      <w:proofErr w:type="gramEnd"/>
      <w:r w:rsidRPr="00AB56A3">
        <w:rPr>
          <w:rFonts w:hint="eastAsia"/>
          <w:b/>
          <w:color w:val="FF0000"/>
          <w:sz w:val="24"/>
          <w:szCs w:val="24"/>
        </w:rPr>
        <w:t>被畸变率</w:t>
      </w:r>
      <w:r>
        <w:rPr>
          <w:rFonts w:hint="eastAsia"/>
          <w:sz w:val="24"/>
          <w:szCs w:val="24"/>
        </w:rPr>
        <w:t>：</w:t>
      </w:r>
    </w:p>
    <w:p w:rsidR="00AB56A3" w:rsidRDefault="00AB56A3" w:rsidP="00AB56A3">
      <w:pPr>
        <w:rPr>
          <w:b/>
          <w:color w:val="FF0000"/>
          <w:sz w:val="24"/>
          <w:szCs w:val="24"/>
        </w:rPr>
      </w:pPr>
    </w:p>
    <w:p w:rsidR="00AB56A3" w:rsidRPr="00AB56A3" w:rsidRDefault="00AB56A3" w:rsidP="00AB56A3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05BC1C" wp14:editId="5B0E45BA">
            <wp:simplePos x="0" y="0"/>
            <wp:positionH relativeFrom="column">
              <wp:posOffset>2714625</wp:posOffset>
            </wp:positionH>
            <wp:positionV relativeFrom="paragraph">
              <wp:posOffset>121920</wp:posOffset>
            </wp:positionV>
            <wp:extent cx="800100" cy="3810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6A3">
        <w:rPr>
          <w:rFonts w:hint="eastAsia"/>
          <w:b/>
          <w:color w:val="FF0000"/>
          <w:sz w:val="24"/>
          <w:szCs w:val="24"/>
        </w:rPr>
        <w:t>输入</w:t>
      </w:r>
      <w:r w:rsidRPr="00AB56A3">
        <w:rPr>
          <w:b/>
          <w:color w:val="FF0000"/>
          <w:sz w:val="24"/>
          <w:szCs w:val="24"/>
        </w:rPr>
        <w:t>电流有效值：</w:t>
      </w:r>
    </w:p>
    <w:p w:rsidR="00AB56A3" w:rsidRPr="00AB56A3" w:rsidRDefault="00AB56A3" w:rsidP="00AB56A3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43109" wp14:editId="5769FD8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200275" cy="24765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=</w:t>
      </w:r>
    </w:p>
    <w:p w:rsidR="00E73299" w:rsidRDefault="00E73299" w:rsidP="00E73299">
      <w:pPr>
        <w:rPr>
          <w:sz w:val="24"/>
          <w:szCs w:val="24"/>
        </w:rPr>
      </w:pPr>
    </w:p>
    <w:p w:rsidR="00AB56A3" w:rsidRPr="00AB56A3" w:rsidRDefault="00AB56A3" w:rsidP="00E73299">
      <w:pPr>
        <w:rPr>
          <w:rFonts w:hint="eastAsia"/>
          <w:b/>
          <w:color w:val="FF0000"/>
          <w:sz w:val="24"/>
          <w:szCs w:val="24"/>
        </w:rPr>
      </w:pPr>
      <w:r w:rsidRPr="00AB56A3">
        <w:rPr>
          <w:rFonts w:hint="eastAsia"/>
          <w:b/>
          <w:color w:val="FF0000"/>
          <w:sz w:val="24"/>
          <w:szCs w:val="24"/>
        </w:rPr>
        <w:t>输入</w:t>
      </w:r>
      <w:r w:rsidRPr="00AB56A3">
        <w:rPr>
          <w:b/>
          <w:color w:val="FF0000"/>
          <w:sz w:val="24"/>
          <w:szCs w:val="24"/>
        </w:rPr>
        <w:t>功率因数：</w:t>
      </w:r>
    </w:p>
    <w:p w:rsidR="00E73299" w:rsidRDefault="00AB56A3" w:rsidP="00E7329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20A5BC" wp14:editId="7A82E84C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209925" cy="571500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2753CF" w:rsidRDefault="002753CF" w:rsidP="002753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53CF">
        <w:rPr>
          <w:rFonts w:hint="eastAsia"/>
          <w:sz w:val="24"/>
          <w:szCs w:val="24"/>
        </w:rPr>
        <w:t xml:space="preserve">P </w:t>
      </w:r>
      <w:r w:rsidRPr="002753CF">
        <w:rPr>
          <w:rFonts w:hint="eastAsia"/>
          <w:sz w:val="24"/>
          <w:szCs w:val="24"/>
        </w:rPr>
        <w:t>为有功功率</w:t>
      </w:r>
      <w:r>
        <w:rPr>
          <w:rFonts w:hint="eastAsia"/>
          <w:sz w:val="24"/>
          <w:szCs w:val="24"/>
        </w:rPr>
        <w:t xml:space="preserve"> (W) </w:t>
      </w:r>
      <w:r>
        <w:rPr>
          <w:rFonts w:hint="eastAsia"/>
          <w:sz w:val="24"/>
          <w:szCs w:val="24"/>
        </w:rPr>
        <w:t>；</w:t>
      </w:r>
    </w:p>
    <w:p w:rsidR="002753CF" w:rsidRDefault="002753CF" w:rsidP="002753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53CF">
        <w:rPr>
          <w:rFonts w:hint="eastAsia"/>
          <w:sz w:val="24"/>
          <w:szCs w:val="24"/>
        </w:rPr>
        <w:t xml:space="preserve">S </w:t>
      </w:r>
      <w:r w:rsidRPr="002753CF">
        <w:rPr>
          <w:rFonts w:hint="eastAsia"/>
          <w:sz w:val="24"/>
          <w:szCs w:val="24"/>
        </w:rPr>
        <w:t>为视在功率</w:t>
      </w:r>
      <w:r w:rsidRPr="002753CF">
        <w:rPr>
          <w:rFonts w:hint="eastAsia"/>
          <w:sz w:val="24"/>
          <w:szCs w:val="24"/>
        </w:rPr>
        <w:t xml:space="preserve"> (VA) </w:t>
      </w:r>
      <w:r>
        <w:rPr>
          <w:rFonts w:hint="eastAsia"/>
          <w:sz w:val="24"/>
          <w:szCs w:val="24"/>
        </w:rPr>
        <w:t>；</w:t>
      </w:r>
    </w:p>
    <w:p w:rsidR="00AB56A3" w:rsidRDefault="002753CF" w:rsidP="002753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5496">
        <w:rPr>
          <w:rFonts w:hint="eastAsia"/>
          <w:sz w:val="24"/>
          <w:szCs w:val="24"/>
        </w:rPr>
        <w:t>φ</w:t>
      </w:r>
      <w:proofErr w:type="spellStart"/>
      <w:r w:rsidRPr="002753CF">
        <w:rPr>
          <w:rFonts w:hint="eastAsia"/>
          <w:sz w:val="24"/>
          <w:szCs w:val="24"/>
        </w:rPr>
        <w:t>i</w:t>
      </w:r>
      <w:proofErr w:type="spellEnd"/>
      <w:r w:rsidRPr="002753CF">
        <w:rPr>
          <w:rFonts w:hint="eastAsia"/>
          <w:sz w:val="24"/>
          <w:szCs w:val="24"/>
        </w:rPr>
        <w:t xml:space="preserve"> </w:t>
      </w:r>
      <w:r w:rsidRPr="002753CF">
        <w:rPr>
          <w:rFonts w:hint="eastAsia"/>
          <w:sz w:val="24"/>
          <w:szCs w:val="24"/>
        </w:rPr>
        <w:t>为</w:t>
      </w:r>
      <w:r w:rsidRPr="009B5496">
        <w:rPr>
          <w:rFonts w:hint="eastAsia"/>
          <w:b/>
          <w:color w:val="FF0000"/>
          <w:sz w:val="24"/>
          <w:szCs w:val="24"/>
        </w:rPr>
        <w:t>输入基波电流</w:t>
      </w:r>
      <w:r w:rsidRPr="002753CF">
        <w:rPr>
          <w:rFonts w:hint="eastAsia"/>
          <w:sz w:val="24"/>
          <w:szCs w:val="24"/>
        </w:rPr>
        <w:t>与输入</w:t>
      </w:r>
      <w:r w:rsidRPr="009B5496">
        <w:rPr>
          <w:rFonts w:hint="eastAsia"/>
          <w:b/>
          <w:sz w:val="24"/>
          <w:szCs w:val="24"/>
        </w:rPr>
        <w:t>电压的</w:t>
      </w:r>
      <w:r w:rsidRPr="009B5496">
        <w:rPr>
          <w:rFonts w:hint="eastAsia"/>
          <w:b/>
          <w:color w:val="FF0000"/>
          <w:sz w:val="24"/>
          <w:szCs w:val="24"/>
        </w:rPr>
        <w:t>初相位</w:t>
      </w:r>
      <w:r w:rsidRPr="009B5496">
        <w:rPr>
          <w:rFonts w:hint="eastAsia"/>
          <w:b/>
          <w:sz w:val="24"/>
          <w:szCs w:val="24"/>
        </w:rPr>
        <w:t>差</w:t>
      </w:r>
      <w:r w:rsidRPr="002753CF">
        <w:rPr>
          <w:rFonts w:hint="eastAsia"/>
          <w:sz w:val="24"/>
          <w:szCs w:val="24"/>
        </w:rPr>
        <w:t>。</w:t>
      </w:r>
    </w:p>
    <w:p w:rsidR="00AB56A3" w:rsidRDefault="00AB56A3" w:rsidP="00E73299">
      <w:pPr>
        <w:rPr>
          <w:sz w:val="24"/>
          <w:szCs w:val="24"/>
        </w:rPr>
      </w:pPr>
    </w:p>
    <w:p w:rsidR="009B5496" w:rsidRDefault="009B54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B56A3" w:rsidRPr="00DA2C5D" w:rsidRDefault="00DA2C5D" w:rsidP="00DA2C5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DA2C5D">
        <w:rPr>
          <w:rFonts w:hint="eastAsia"/>
          <w:b/>
          <w:sz w:val="24"/>
          <w:szCs w:val="24"/>
        </w:rPr>
        <w:lastRenderedPageBreak/>
        <w:t>高功率因数</w:t>
      </w:r>
      <w:r w:rsidRPr="00DA2C5D">
        <w:rPr>
          <w:b/>
          <w:sz w:val="24"/>
          <w:szCs w:val="24"/>
        </w:rPr>
        <w:t>的单相无源</w:t>
      </w:r>
      <w:r w:rsidRPr="00DA2C5D">
        <w:rPr>
          <w:rFonts w:hint="eastAsia"/>
          <w:b/>
          <w:sz w:val="24"/>
          <w:szCs w:val="24"/>
        </w:rPr>
        <w:t>A</w:t>
      </w:r>
      <w:r w:rsidRPr="00DA2C5D">
        <w:rPr>
          <w:b/>
          <w:sz w:val="24"/>
          <w:szCs w:val="24"/>
        </w:rPr>
        <w:t xml:space="preserve">C – DC </w:t>
      </w:r>
      <w:r w:rsidRPr="00DA2C5D">
        <w:rPr>
          <w:rFonts w:hint="eastAsia"/>
          <w:b/>
          <w:sz w:val="24"/>
          <w:szCs w:val="24"/>
        </w:rPr>
        <w:t>变流器</w:t>
      </w:r>
      <w:r w:rsidRPr="00DA2C5D">
        <w:rPr>
          <w:b/>
          <w:sz w:val="24"/>
          <w:szCs w:val="24"/>
        </w:rPr>
        <w:t>：</w:t>
      </w:r>
    </w:p>
    <w:p w:rsidR="00DA2C5D" w:rsidRDefault="00DA2C5D" w:rsidP="00DA2C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A2C5D">
        <w:rPr>
          <w:rFonts w:hint="eastAsia"/>
          <w:sz w:val="24"/>
          <w:szCs w:val="24"/>
        </w:rPr>
        <w:t>直接</w:t>
      </w:r>
      <w:r w:rsidRPr="00DA2C5D">
        <w:rPr>
          <w:rFonts w:hint="eastAsia"/>
          <w:b/>
          <w:color w:val="FF0000"/>
          <w:sz w:val="24"/>
          <w:szCs w:val="24"/>
        </w:rPr>
        <w:t>利用单相交流电源供电</w:t>
      </w:r>
      <w:r>
        <w:rPr>
          <w:rFonts w:hint="eastAsia"/>
          <w:sz w:val="24"/>
          <w:szCs w:val="24"/>
        </w:rPr>
        <w:t>的负载有阻性负载和感性负载。</w:t>
      </w:r>
    </w:p>
    <w:p w:rsidR="00DA2C5D" w:rsidRDefault="00DA2C5D" w:rsidP="00DA2C5D">
      <w:pPr>
        <w:rPr>
          <w:sz w:val="24"/>
          <w:szCs w:val="24"/>
        </w:rPr>
      </w:pPr>
    </w:p>
    <w:p w:rsidR="00DA2C5D" w:rsidRDefault="00DA2C5D" w:rsidP="00DA2C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A2C5D">
        <w:rPr>
          <w:rFonts w:hint="eastAsia"/>
          <w:sz w:val="24"/>
          <w:szCs w:val="24"/>
        </w:rPr>
        <w:t>对于</w:t>
      </w:r>
      <w:r w:rsidRPr="00DA2C5D">
        <w:rPr>
          <w:rFonts w:hint="eastAsia"/>
          <w:b/>
          <w:sz w:val="24"/>
          <w:szCs w:val="24"/>
        </w:rPr>
        <w:t>阻性负载</w:t>
      </w:r>
      <w:r w:rsidRPr="00DA2C5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如热水器，其输入电流为正弦波形，功率因数</w:t>
      </w:r>
      <w:r>
        <w:rPr>
          <w:rFonts w:hint="eastAsia"/>
          <w:sz w:val="24"/>
          <w:szCs w:val="24"/>
        </w:rPr>
        <w:t>1</w:t>
      </w:r>
      <w:r w:rsidRPr="00DA2C5D">
        <w:rPr>
          <w:rFonts w:hint="eastAsia"/>
          <w:sz w:val="24"/>
          <w:szCs w:val="24"/>
        </w:rPr>
        <w:t>。</w:t>
      </w:r>
    </w:p>
    <w:p w:rsidR="00DA2C5D" w:rsidRDefault="00DA2C5D" w:rsidP="00DA2C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A2C5D">
        <w:rPr>
          <w:rFonts w:hint="eastAsia"/>
          <w:sz w:val="24"/>
          <w:szCs w:val="24"/>
        </w:rPr>
        <w:t>对于</w:t>
      </w:r>
      <w:r w:rsidRPr="00DA2C5D">
        <w:rPr>
          <w:rFonts w:hint="eastAsia"/>
          <w:b/>
          <w:sz w:val="24"/>
          <w:szCs w:val="24"/>
        </w:rPr>
        <w:t>感性负载</w:t>
      </w:r>
      <w:r w:rsidRPr="00DA2C5D">
        <w:rPr>
          <w:rFonts w:hint="eastAsia"/>
          <w:sz w:val="24"/>
          <w:szCs w:val="24"/>
        </w:rPr>
        <w:t>，如单相压缩机，其输入电流波形正弦度很高，位移功率因数也较高。</w:t>
      </w:r>
    </w:p>
    <w:p w:rsidR="00DA2C5D" w:rsidRDefault="00DA2C5D" w:rsidP="00DA2C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A2C5D">
        <w:rPr>
          <w:rFonts w:hint="eastAsia"/>
          <w:sz w:val="24"/>
          <w:szCs w:val="24"/>
        </w:rPr>
        <w:t>但是当压缩机的</w:t>
      </w:r>
      <w:r w:rsidRPr="00DA2C5D">
        <w:rPr>
          <w:rFonts w:hint="eastAsia"/>
          <w:b/>
          <w:color w:val="FF0000"/>
          <w:sz w:val="24"/>
          <w:szCs w:val="24"/>
        </w:rPr>
        <w:t>电动机出现磁饱和时</w:t>
      </w:r>
      <w:r w:rsidRPr="00DA2C5D">
        <w:rPr>
          <w:rFonts w:hint="eastAsia"/>
          <w:sz w:val="24"/>
          <w:szCs w:val="24"/>
        </w:rPr>
        <w:t>，会产生</w:t>
      </w:r>
      <w:r w:rsidRPr="00DA2C5D">
        <w:rPr>
          <w:rFonts w:hint="eastAsia"/>
          <w:b/>
          <w:sz w:val="24"/>
          <w:szCs w:val="24"/>
        </w:rPr>
        <w:t>偶次谐波电流分量</w:t>
      </w:r>
      <w:r w:rsidRPr="00DA2C5D">
        <w:rPr>
          <w:rFonts w:hint="eastAsia"/>
          <w:sz w:val="24"/>
          <w:szCs w:val="24"/>
        </w:rPr>
        <w:t>。</w:t>
      </w:r>
    </w:p>
    <w:p w:rsidR="00DA2C5D" w:rsidRDefault="00DA2C5D" w:rsidP="00DA2C5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DA2C5D">
        <w:rPr>
          <w:rFonts w:hint="eastAsia"/>
          <w:sz w:val="24"/>
          <w:szCs w:val="24"/>
        </w:rPr>
        <w:t>另一类单相负载为</w:t>
      </w:r>
      <w:r w:rsidRPr="00DA2C5D">
        <w:rPr>
          <w:rFonts w:hint="eastAsia"/>
          <w:b/>
          <w:color w:val="FF0000"/>
          <w:sz w:val="24"/>
          <w:szCs w:val="24"/>
        </w:rPr>
        <w:t>晶闸管相控调压的负载</w:t>
      </w:r>
      <w:r w:rsidRPr="00DA2C5D">
        <w:rPr>
          <w:rFonts w:hint="eastAsia"/>
          <w:sz w:val="24"/>
          <w:szCs w:val="24"/>
        </w:rPr>
        <w:t>，</w:t>
      </w:r>
      <w:proofErr w:type="gramStart"/>
      <w:r w:rsidRPr="00DA2C5D">
        <w:rPr>
          <w:rFonts w:hint="eastAsia"/>
          <w:sz w:val="24"/>
          <w:szCs w:val="24"/>
        </w:rPr>
        <w:t>如交流</w:t>
      </w:r>
      <w:proofErr w:type="gramEnd"/>
      <w:r w:rsidRPr="00DA2C5D">
        <w:rPr>
          <w:rFonts w:hint="eastAsia"/>
          <w:sz w:val="24"/>
          <w:szCs w:val="24"/>
        </w:rPr>
        <w:t>风机输入</w:t>
      </w:r>
      <w:proofErr w:type="gramStart"/>
      <w:r w:rsidRPr="00DA2C5D">
        <w:rPr>
          <w:rFonts w:hint="eastAsia"/>
          <w:b/>
          <w:sz w:val="24"/>
          <w:szCs w:val="24"/>
        </w:rPr>
        <w:t>电流披形系数</w:t>
      </w:r>
      <w:proofErr w:type="gramEnd"/>
      <w:r w:rsidRPr="00DA2C5D">
        <w:rPr>
          <w:rFonts w:hint="eastAsia"/>
          <w:b/>
          <w:sz w:val="24"/>
          <w:szCs w:val="24"/>
        </w:rPr>
        <w:t>较低，而且会产生偶次谐波电流分量</w:t>
      </w:r>
      <w:r w:rsidRPr="00DA2C5D">
        <w:rPr>
          <w:rFonts w:hint="eastAsia"/>
          <w:sz w:val="24"/>
          <w:szCs w:val="24"/>
        </w:rPr>
        <w:t>，可以通过</w:t>
      </w:r>
      <w:r w:rsidRPr="00DA2C5D">
        <w:rPr>
          <w:rFonts w:hint="eastAsia"/>
          <w:b/>
          <w:color w:val="FF0000"/>
          <w:sz w:val="24"/>
          <w:szCs w:val="24"/>
        </w:rPr>
        <w:t>改善触发延迟角</w:t>
      </w:r>
      <w:r w:rsidRPr="00DA2C5D">
        <w:rPr>
          <w:rFonts w:hint="eastAsia"/>
          <w:sz w:val="24"/>
          <w:szCs w:val="24"/>
        </w:rPr>
        <w:t>和</w:t>
      </w:r>
      <w:r w:rsidRPr="00DA2C5D">
        <w:rPr>
          <w:rFonts w:hint="eastAsia"/>
          <w:b/>
          <w:color w:val="FF0000"/>
          <w:sz w:val="24"/>
          <w:szCs w:val="24"/>
        </w:rPr>
        <w:t>增加适当的输入</w:t>
      </w:r>
      <w:proofErr w:type="gramStart"/>
      <w:r w:rsidRPr="00DA2C5D">
        <w:rPr>
          <w:rFonts w:hint="eastAsia"/>
          <w:b/>
          <w:color w:val="FF0000"/>
          <w:sz w:val="24"/>
          <w:szCs w:val="24"/>
        </w:rPr>
        <w:t>滤披器</w:t>
      </w:r>
      <w:proofErr w:type="gramEnd"/>
      <w:r w:rsidRPr="00DA2C5D">
        <w:rPr>
          <w:rFonts w:hint="eastAsia"/>
          <w:sz w:val="24"/>
          <w:szCs w:val="24"/>
        </w:rPr>
        <w:t>来解决。</w:t>
      </w:r>
    </w:p>
    <w:p w:rsidR="00DA2C5D" w:rsidRPr="00DA2C5D" w:rsidRDefault="00DA2C5D" w:rsidP="00DA2C5D">
      <w:pPr>
        <w:rPr>
          <w:rFonts w:hint="eastAsia"/>
          <w:sz w:val="24"/>
          <w:szCs w:val="24"/>
        </w:rPr>
      </w:pPr>
    </w:p>
    <w:p w:rsidR="00D361EF" w:rsidRDefault="00D361EF" w:rsidP="00DA2C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 w:rsidR="00DA2C5D" w:rsidRPr="00D361EF">
        <w:rPr>
          <w:rFonts w:hint="eastAsia"/>
          <w:b/>
          <w:color w:val="FF0000"/>
          <w:sz w:val="24"/>
          <w:szCs w:val="24"/>
        </w:rPr>
        <w:t>单相交流电源输入、采用交直交两级变流结构的变频器</w:t>
      </w:r>
      <w:r>
        <w:rPr>
          <w:rFonts w:hint="eastAsia"/>
          <w:sz w:val="24"/>
          <w:szCs w:val="24"/>
        </w:rPr>
        <w:t>，</w:t>
      </w:r>
      <w:r w:rsidR="00DA2C5D" w:rsidRPr="00DA2C5D">
        <w:rPr>
          <w:rFonts w:hint="eastAsia"/>
          <w:sz w:val="24"/>
          <w:szCs w:val="24"/>
        </w:rPr>
        <w:t>这类变频器的功率前级</w:t>
      </w:r>
      <w:r w:rsidR="00DA2C5D" w:rsidRPr="00D361EF">
        <w:rPr>
          <w:rFonts w:hint="eastAsia"/>
          <w:b/>
          <w:sz w:val="24"/>
          <w:szCs w:val="24"/>
        </w:rPr>
        <w:t>普遍采用不可控整流桥</w:t>
      </w:r>
      <w:r w:rsidR="00DA2C5D" w:rsidRPr="00DA2C5D">
        <w:rPr>
          <w:rFonts w:hint="eastAsia"/>
          <w:sz w:val="24"/>
          <w:szCs w:val="24"/>
        </w:rPr>
        <w:t>作为单相</w:t>
      </w:r>
      <w:r w:rsidR="00DA2C5D" w:rsidRPr="00DA2C5D">
        <w:rPr>
          <w:rFonts w:hint="eastAsia"/>
          <w:sz w:val="24"/>
          <w:szCs w:val="24"/>
        </w:rPr>
        <w:t xml:space="preserve"> AC-DC </w:t>
      </w:r>
      <w:r w:rsidR="00DA2C5D" w:rsidRPr="00DA2C5D">
        <w:rPr>
          <w:rFonts w:hint="eastAsia"/>
          <w:sz w:val="24"/>
          <w:szCs w:val="24"/>
        </w:rPr>
        <w:t>变流器，</w:t>
      </w:r>
      <w:r w:rsidR="00DA2C5D" w:rsidRPr="00D361EF">
        <w:rPr>
          <w:rFonts w:hint="eastAsia"/>
          <w:b/>
          <w:color w:val="FF0000"/>
          <w:sz w:val="24"/>
          <w:szCs w:val="24"/>
        </w:rPr>
        <w:t>要求直流回路电解电容的电容量要足够大</w:t>
      </w:r>
      <w:r w:rsidR="00DA2C5D" w:rsidRPr="00DA2C5D">
        <w:rPr>
          <w:rFonts w:hint="eastAsia"/>
          <w:sz w:val="24"/>
          <w:szCs w:val="24"/>
        </w:rPr>
        <w:t>，</w:t>
      </w:r>
      <w:r w:rsidR="00DA2C5D" w:rsidRPr="00D361EF">
        <w:rPr>
          <w:rFonts w:hint="eastAsia"/>
          <w:b/>
          <w:color w:val="FF0000"/>
          <w:sz w:val="24"/>
          <w:szCs w:val="24"/>
        </w:rPr>
        <w:t>否则直流电压纹波过大，对电解电容寿命和变流器输出性能都将带来一定的负面影响</w:t>
      </w:r>
      <w:r w:rsidR="00DA2C5D" w:rsidRPr="00DA2C5D">
        <w:rPr>
          <w:rFonts w:hint="eastAsia"/>
          <w:sz w:val="24"/>
          <w:szCs w:val="24"/>
        </w:rPr>
        <w:t>。</w:t>
      </w:r>
    </w:p>
    <w:p w:rsidR="00C951B4" w:rsidRPr="00C951B4" w:rsidRDefault="00D361EF" w:rsidP="00DA2C5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DA2C5D" w:rsidRPr="00DA2C5D">
        <w:rPr>
          <w:rFonts w:hint="eastAsia"/>
          <w:sz w:val="24"/>
          <w:szCs w:val="24"/>
        </w:rPr>
        <w:t>这样的结果，</w:t>
      </w:r>
      <w:r w:rsidR="00DA2C5D" w:rsidRPr="00D361EF">
        <w:rPr>
          <w:rFonts w:hint="eastAsia"/>
          <w:b/>
          <w:sz w:val="24"/>
          <w:szCs w:val="24"/>
        </w:rPr>
        <w:t>使得输入电流波形畸变严重，</w:t>
      </w:r>
      <w:r w:rsidR="00DA2C5D" w:rsidRPr="00DA2C5D">
        <w:rPr>
          <w:rFonts w:hint="eastAsia"/>
          <w:sz w:val="24"/>
          <w:szCs w:val="24"/>
        </w:rPr>
        <w:t>一般地，总电流谐波畸变率大于</w:t>
      </w:r>
      <w:r w:rsidR="00DA2C5D" w:rsidRPr="00DA2C5D">
        <w:rPr>
          <w:rFonts w:hint="eastAsia"/>
          <w:sz w:val="24"/>
          <w:szCs w:val="24"/>
        </w:rPr>
        <w:t xml:space="preserve"> 1 </w:t>
      </w:r>
      <w:r w:rsidR="00DA2C5D" w:rsidRPr="00DA2C5D">
        <w:rPr>
          <w:rFonts w:hint="eastAsia"/>
          <w:sz w:val="24"/>
          <w:szCs w:val="24"/>
        </w:rPr>
        <w:t>，</w:t>
      </w:r>
      <w:proofErr w:type="gramStart"/>
      <w:r w:rsidR="00DA2C5D" w:rsidRPr="00DA2C5D">
        <w:rPr>
          <w:rFonts w:hint="eastAsia"/>
          <w:sz w:val="24"/>
          <w:szCs w:val="24"/>
        </w:rPr>
        <w:t>功率困数只有</w:t>
      </w:r>
      <w:proofErr w:type="gramEnd"/>
      <w:r w:rsidR="00DA2C5D" w:rsidRPr="00DA2C5D">
        <w:rPr>
          <w:rFonts w:hint="eastAsia"/>
          <w:sz w:val="24"/>
          <w:szCs w:val="24"/>
        </w:rPr>
        <w:t xml:space="preserve"> 0.5 </w:t>
      </w:r>
      <w:r w:rsidR="00DA2C5D" w:rsidRPr="00DA2C5D">
        <w:rPr>
          <w:rFonts w:hint="eastAsia"/>
          <w:sz w:val="24"/>
          <w:szCs w:val="24"/>
        </w:rPr>
        <w:t>左右，各次</w:t>
      </w:r>
      <w:proofErr w:type="gramStart"/>
      <w:r w:rsidR="00DA2C5D" w:rsidRPr="00DA2C5D">
        <w:rPr>
          <w:rFonts w:hint="eastAsia"/>
          <w:sz w:val="24"/>
          <w:szCs w:val="24"/>
        </w:rPr>
        <w:t>谐</w:t>
      </w:r>
      <w:proofErr w:type="gramEnd"/>
      <w:r w:rsidR="00DA2C5D" w:rsidRPr="00DA2C5D">
        <w:rPr>
          <w:rFonts w:hint="eastAsia"/>
          <w:sz w:val="24"/>
          <w:szCs w:val="24"/>
        </w:rPr>
        <w:t>披含量几乎均超标，电源容量的利用率降低，因此有必要对单相</w:t>
      </w:r>
      <w:r w:rsidR="00DA2C5D" w:rsidRPr="00DA2C5D">
        <w:rPr>
          <w:rFonts w:hint="eastAsia"/>
          <w:sz w:val="24"/>
          <w:szCs w:val="24"/>
        </w:rPr>
        <w:t xml:space="preserve"> AC-DC </w:t>
      </w:r>
      <w:r w:rsidR="00DA2C5D" w:rsidRPr="00DA2C5D">
        <w:rPr>
          <w:rFonts w:hint="eastAsia"/>
          <w:sz w:val="24"/>
          <w:szCs w:val="24"/>
        </w:rPr>
        <w:t>变流器环节采取提高功率因数的措施，即功率因数校正技</w:t>
      </w:r>
      <w:r w:rsidR="00C951B4">
        <w:rPr>
          <w:rFonts w:hint="eastAsia"/>
          <w:sz w:val="24"/>
          <w:szCs w:val="24"/>
        </w:rPr>
        <w:t>术：</w:t>
      </w:r>
    </w:p>
    <w:p w:rsidR="00C951B4" w:rsidRDefault="00C951B4" w:rsidP="00C951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包括无源</w:t>
      </w:r>
      <w:r w:rsidRPr="00C951B4">
        <w:rPr>
          <w:rFonts w:hint="eastAsia"/>
          <w:sz w:val="24"/>
          <w:szCs w:val="24"/>
        </w:rPr>
        <w:t xml:space="preserve"> PFC </w:t>
      </w:r>
      <w:r w:rsidRPr="00C951B4">
        <w:rPr>
          <w:rFonts w:hint="eastAsia"/>
          <w:sz w:val="24"/>
          <w:szCs w:val="24"/>
        </w:rPr>
        <w:t>和有源</w:t>
      </w:r>
      <w:r w:rsidRPr="00C951B4">
        <w:rPr>
          <w:rFonts w:hint="eastAsia"/>
          <w:sz w:val="24"/>
          <w:szCs w:val="24"/>
        </w:rPr>
        <w:t xml:space="preserve"> PFC </w:t>
      </w:r>
      <w:r w:rsidRPr="00C951B4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种。</w:t>
      </w:r>
    </w:p>
    <w:p w:rsidR="00C951B4" w:rsidRDefault="00C951B4" w:rsidP="00C951B4">
      <w:pPr>
        <w:rPr>
          <w:sz w:val="24"/>
          <w:szCs w:val="24"/>
        </w:rPr>
      </w:pPr>
    </w:p>
    <w:p w:rsidR="00C951B4" w:rsidRDefault="00C951B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51B4" w:rsidRDefault="00C951B4">
      <w:pPr>
        <w:widowControl/>
        <w:jc w:val="left"/>
        <w:rPr>
          <w:b/>
          <w:sz w:val="24"/>
          <w:szCs w:val="24"/>
        </w:rPr>
      </w:pPr>
    </w:p>
    <w:p w:rsidR="00C951B4" w:rsidRDefault="00C951B4" w:rsidP="00C951B4">
      <w:pPr>
        <w:rPr>
          <w:b/>
          <w:sz w:val="24"/>
          <w:szCs w:val="24"/>
        </w:rPr>
      </w:pPr>
      <w:r w:rsidRPr="00C951B4">
        <w:rPr>
          <w:rFonts w:hint="eastAsia"/>
          <w:b/>
          <w:sz w:val="24"/>
          <w:szCs w:val="24"/>
        </w:rPr>
        <w:t>单相无源功率因数校正的电路型</w:t>
      </w:r>
      <w:r w:rsidRPr="00C951B4">
        <w:rPr>
          <w:b/>
          <w:sz w:val="24"/>
          <w:szCs w:val="24"/>
        </w:rPr>
        <w:t>式：</w:t>
      </w:r>
      <w:r>
        <w:rPr>
          <w:rFonts w:hint="eastAsia"/>
          <w:b/>
          <w:sz w:val="24"/>
          <w:szCs w:val="24"/>
        </w:rPr>
        <w:t>、</w:t>
      </w:r>
    </w:p>
    <w:p w:rsidR="00C951B4" w:rsidRDefault="00C951B4" w:rsidP="00C951B4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</w:p>
    <w:p w:rsidR="00C951B4" w:rsidRPr="00C951B4" w:rsidRDefault="00C951B4" w:rsidP="00C951B4">
      <w:pPr>
        <w:rPr>
          <w:rFonts w:hint="eastAsia"/>
          <w:b/>
          <w:sz w:val="24"/>
          <w:szCs w:val="24"/>
        </w:rPr>
      </w:pPr>
    </w:p>
    <w:p w:rsidR="00C951B4" w:rsidRDefault="00C951B4" w:rsidP="00C951B4">
      <w:pPr>
        <w:rPr>
          <w:sz w:val="24"/>
          <w:szCs w:val="24"/>
        </w:rPr>
      </w:pPr>
      <w:r w:rsidRPr="00C951B4">
        <w:rPr>
          <w:rFonts w:hint="eastAsia"/>
          <w:b/>
          <w:sz w:val="24"/>
          <w:szCs w:val="24"/>
        </w:rPr>
        <w:t>桥前桥后采用双电抗器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的单相无源</w:t>
      </w:r>
      <w:r w:rsidRPr="00C951B4">
        <w:rPr>
          <w:rFonts w:hint="eastAsia"/>
          <w:sz w:val="24"/>
          <w:szCs w:val="24"/>
        </w:rPr>
        <w:t xml:space="preserve">PFC </w:t>
      </w:r>
      <w:r w:rsidRPr="00C951B4">
        <w:rPr>
          <w:rFonts w:hint="eastAsia"/>
          <w:sz w:val="24"/>
          <w:szCs w:val="24"/>
        </w:rPr>
        <w:t>电路</w:t>
      </w:r>
      <w:r w:rsidRPr="00C951B4">
        <w:rPr>
          <w:rFonts w:hint="eastAsia"/>
          <w:sz w:val="24"/>
          <w:szCs w:val="24"/>
        </w:rPr>
        <w:t>，</w:t>
      </w:r>
    </w:p>
    <w:p w:rsidR="00C951B4" w:rsidRDefault="00C951B4" w:rsidP="00C951B4">
      <w:pPr>
        <w:rPr>
          <w:sz w:val="24"/>
          <w:szCs w:val="24"/>
        </w:rPr>
      </w:pPr>
      <w:r w:rsidRPr="00C951B4">
        <w:rPr>
          <w:rFonts w:hint="eastAsia"/>
          <w:b/>
          <w:sz w:val="24"/>
          <w:szCs w:val="24"/>
        </w:rPr>
        <w:t>桥前采用</w:t>
      </w:r>
      <w:r w:rsidRPr="00C951B4">
        <w:rPr>
          <w:rFonts w:hint="eastAsia"/>
          <w:b/>
          <w:sz w:val="24"/>
          <w:szCs w:val="24"/>
        </w:rPr>
        <w:t xml:space="preserve"> LC </w:t>
      </w:r>
      <w:r w:rsidRPr="00C951B4">
        <w:rPr>
          <w:rFonts w:hint="eastAsia"/>
          <w:b/>
          <w:sz w:val="24"/>
          <w:szCs w:val="24"/>
        </w:rPr>
        <w:t>串联谐振环节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951B4">
        <w:rPr>
          <w:rFonts w:hint="eastAsia"/>
          <w:sz w:val="24"/>
          <w:szCs w:val="24"/>
        </w:rPr>
        <w:t>的单相</w:t>
      </w:r>
      <w:r>
        <w:rPr>
          <w:rFonts w:hint="eastAsia"/>
          <w:sz w:val="24"/>
          <w:szCs w:val="24"/>
        </w:rPr>
        <w:t>无源</w:t>
      </w:r>
      <w:r w:rsidRPr="00C951B4">
        <w:rPr>
          <w:rFonts w:hint="eastAsia"/>
          <w:sz w:val="24"/>
          <w:szCs w:val="24"/>
        </w:rPr>
        <w:t xml:space="preserve">PFC </w:t>
      </w:r>
      <w:r w:rsidRPr="00C951B4">
        <w:rPr>
          <w:rFonts w:hint="eastAsia"/>
          <w:sz w:val="24"/>
          <w:szCs w:val="24"/>
        </w:rPr>
        <w:t>电路</w:t>
      </w:r>
    </w:p>
    <w:p w:rsidR="00C951B4" w:rsidRDefault="00C951B4" w:rsidP="00C951B4">
      <w:pPr>
        <w:rPr>
          <w:sz w:val="24"/>
          <w:szCs w:val="24"/>
        </w:rPr>
      </w:pPr>
      <w:r w:rsidRPr="00C951B4">
        <w:rPr>
          <w:rFonts w:hint="eastAsia"/>
          <w:b/>
          <w:sz w:val="24"/>
          <w:szCs w:val="24"/>
        </w:rPr>
        <w:t>桥前采用</w:t>
      </w:r>
      <w:r w:rsidRPr="00C951B4">
        <w:rPr>
          <w:rFonts w:hint="eastAsia"/>
          <w:b/>
          <w:sz w:val="24"/>
          <w:szCs w:val="24"/>
        </w:rPr>
        <w:t xml:space="preserve">LC </w:t>
      </w:r>
      <w:r w:rsidRPr="00C951B4">
        <w:rPr>
          <w:rFonts w:hint="eastAsia"/>
          <w:b/>
          <w:sz w:val="24"/>
          <w:szCs w:val="24"/>
        </w:rPr>
        <w:t>滤波器</w:t>
      </w:r>
      <w:r w:rsidRPr="00C951B4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4">
        <w:rPr>
          <w:rFonts w:hint="eastAsia"/>
          <w:sz w:val="24"/>
          <w:szCs w:val="24"/>
        </w:rPr>
        <w:t>的单相</w:t>
      </w:r>
      <w:r>
        <w:rPr>
          <w:rFonts w:hint="eastAsia"/>
          <w:sz w:val="24"/>
          <w:szCs w:val="24"/>
        </w:rPr>
        <w:t>无源</w:t>
      </w:r>
      <w:r w:rsidRPr="00C951B4">
        <w:rPr>
          <w:rFonts w:hint="eastAsia"/>
          <w:sz w:val="24"/>
          <w:szCs w:val="24"/>
        </w:rPr>
        <w:t xml:space="preserve"> PFC </w:t>
      </w:r>
      <w:r w:rsidRPr="00C951B4">
        <w:rPr>
          <w:rFonts w:hint="eastAsia"/>
          <w:sz w:val="24"/>
          <w:szCs w:val="24"/>
        </w:rPr>
        <w:t>电路</w:t>
      </w:r>
    </w:p>
    <w:p w:rsidR="00C951B4" w:rsidRPr="00C951B4" w:rsidRDefault="00C951B4" w:rsidP="00C951B4">
      <w:pPr>
        <w:rPr>
          <w:rFonts w:hint="eastAsia"/>
          <w:sz w:val="24"/>
          <w:szCs w:val="24"/>
        </w:rPr>
      </w:pPr>
      <w:r w:rsidRPr="00C951B4">
        <w:rPr>
          <w:rFonts w:hint="eastAsia"/>
          <w:b/>
          <w:sz w:val="24"/>
          <w:szCs w:val="24"/>
        </w:rPr>
        <w:t>桥前采用</w:t>
      </w:r>
      <w:r w:rsidRPr="00C951B4">
        <w:rPr>
          <w:rFonts w:hint="eastAsia"/>
          <w:b/>
          <w:sz w:val="24"/>
          <w:szCs w:val="24"/>
        </w:rPr>
        <w:t xml:space="preserve"> LC </w:t>
      </w:r>
      <w:r w:rsidRPr="00C951B4">
        <w:rPr>
          <w:rFonts w:hint="eastAsia"/>
          <w:b/>
          <w:sz w:val="24"/>
          <w:szCs w:val="24"/>
        </w:rPr>
        <w:t>滤波器、桥后采用电抗器</w:t>
      </w:r>
      <w:r>
        <w:rPr>
          <w:sz w:val="24"/>
          <w:szCs w:val="24"/>
        </w:rPr>
        <w:tab/>
      </w:r>
      <w:r w:rsidRPr="00C951B4">
        <w:rPr>
          <w:rFonts w:hint="eastAsia"/>
          <w:sz w:val="24"/>
          <w:szCs w:val="24"/>
        </w:rPr>
        <w:t>的单相</w:t>
      </w:r>
      <w:r>
        <w:rPr>
          <w:rFonts w:hint="eastAsia"/>
          <w:sz w:val="24"/>
          <w:szCs w:val="24"/>
        </w:rPr>
        <w:t>无源</w:t>
      </w:r>
      <w:r w:rsidRPr="00C951B4">
        <w:rPr>
          <w:rFonts w:hint="eastAsia"/>
          <w:sz w:val="24"/>
          <w:szCs w:val="24"/>
        </w:rPr>
        <w:t xml:space="preserve"> PFC </w:t>
      </w:r>
      <w:r w:rsidRPr="00C951B4">
        <w:rPr>
          <w:rFonts w:hint="eastAsia"/>
          <w:sz w:val="24"/>
          <w:szCs w:val="24"/>
        </w:rPr>
        <w:t>电路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29CA3F" wp14:editId="2D408E75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4410075" cy="4087495"/>
            <wp:effectExtent l="0" t="0" r="952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1B4" w:rsidRDefault="00C951B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51B4" w:rsidRDefault="00C951B4" w:rsidP="00C951B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C951B4">
        <w:rPr>
          <w:rFonts w:hint="eastAsia"/>
          <w:sz w:val="24"/>
          <w:szCs w:val="24"/>
        </w:rPr>
        <w:lastRenderedPageBreak/>
        <w:t>采用</w:t>
      </w:r>
      <w:r w:rsidRPr="00C951B4">
        <w:rPr>
          <w:rFonts w:hint="eastAsia"/>
          <w:b/>
          <w:color w:val="FF0000"/>
          <w:sz w:val="24"/>
          <w:szCs w:val="24"/>
        </w:rPr>
        <w:t>谐振电抗器向输入线路注入谐波电流</w:t>
      </w:r>
      <w:r w:rsidRPr="00C951B4">
        <w:rPr>
          <w:rFonts w:hint="eastAsia"/>
          <w:sz w:val="24"/>
          <w:szCs w:val="24"/>
        </w:rPr>
        <w:t>也可以实</w:t>
      </w:r>
      <w:r w:rsidR="00A72653">
        <w:rPr>
          <w:rFonts w:hint="eastAsia"/>
          <w:sz w:val="24"/>
          <w:szCs w:val="24"/>
        </w:rPr>
        <w:t>现单相无源</w:t>
      </w:r>
      <w:r w:rsidR="00A72653">
        <w:rPr>
          <w:rFonts w:hint="eastAsia"/>
          <w:sz w:val="24"/>
          <w:szCs w:val="24"/>
        </w:rPr>
        <w:t>PFC</w:t>
      </w:r>
      <w:r w:rsidRPr="00C951B4">
        <w:rPr>
          <w:rFonts w:hint="eastAsia"/>
          <w:sz w:val="24"/>
          <w:szCs w:val="24"/>
        </w:rPr>
        <w:t>滤波</w:t>
      </w:r>
      <w:r w:rsidR="00A72653">
        <w:rPr>
          <w:rFonts w:hint="eastAsia"/>
          <w:sz w:val="24"/>
          <w:szCs w:val="24"/>
        </w:rPr>
        <w:t>：</w:t>
      </w:r>
    </w:p>
    <w:p w:rsidR="00A72653" w:rsidRDefault="00A72653" w:rsidP="00A72653">
      <w:pPr>
        <w:rPr>
          <w:sz w:val="24"/>
          <w:szCs w:val="24"/>
        </w:rPr>
      </w:pPr>
    </w:p>
    <w:p w:rsidR="00A72653" w:rsidRPr="00A72653" w:rsidRDefault="00A72653" w:rsidP="00A7265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8E6FB40" wp14:editId="2841574C">
            <wp:extent cx="5274310" cy="3821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B4" w:rsidRPr="00A72653" w:rsidRDefault="00C951B4" w:rsidP="00C951B4">
      <w:pPr>
        <w:rPr>
          <w:sz w:val="24"/>
          <w:szCs w:val="24"/>
        </w:rPr>
      </w:pPr>
    </w:p>
    <w:p w:rsidR="00BD48B3" w:rsidRDefault="00BD48B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51B4" w:rsidRPr="00BD48B3" w:rsidRDefault="00BD48B3" w:rsidP="00BD48B3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8"/>
          <w:szCs w:val="28"/>
        </w:rPr>
      </w:pPr>
      <w:r w:rsidRPr="00BD48B3">
        <w:rPr>
          <w:rFonts w:hint="eastAsia"/>
          <w:b/>
          <w:sz w:val="28"/>
          <w:szCs w:val="28"/>
        </w:rPr>
        <w:lastRenderedPageBreak/>
        <w:t>谐振电抗器在单相无源</w:t>
      </w:r>
      <w:r w:rsidRPr="00BD48B3">
        <w:rPr>
          <w:rFonts w:hint="eastAsia"/>
          <w:b/>
          <w:sz w:val="28"/>
          <w:szCs w:val="28"/>
        </w:rPr>
        <w:t xml:space="preserve">PFC </w:t>
      </w:r>
      <w:r w:rsidRPr="00BD48B3">
        <w:rPr>
          <w:rFonts w:hint="eastAsia"/>
          <w:b/>
          <w:sz w:val="28"/>
          <w:szCs w:val="28"/>
        </w:rPr>
        <w:t>中的仿真分析</w:t>
      </w:r>
      <w:r>
        <w:rPr>
          <w:rFonts w:hint="eastAsia"/>
          <w:b/>
          <w:sz w:val="28"/>
          <w:szCs w:val="28"/>
        </w:rPr>
        <w:t>：</w:t>
      </w:r>
    </w:p>
    <w:p w:rsidR="00AB56A3" w:rsidRDefault="00AB56A3" w:rsidP="00E73299">
      <w:pPr>
        <w:rPr>
          <w:sz w:val="24"/>
          <w:szCs w:val="24"/>
        </w:rPr>
      </w:pPr>
      <w:bookmarkStart w:id="0" w:name="_GoBack"/>
      <w:bookmarkEnd w:id="0"/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Default="00BD48B3" w:rsidP="00E73299">
      <w:pPr>
        <w:rPr>
          <w:sz w:val="24"/>
          <w:szCs w:val="24"/>
        </w:rPr>
      </w:pPr>
    </w:p>
    <w:p w:rsidR="00BD48B3" w:rsidRPr="00BD48B3" w:rsidRDefault="00BD48B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sz w:val="24"/>
          <w:szCs w:val="24"/>
        </w:rPr>
      </w:pPr>
    </w:p>
    <w:p w:rsidR="00AB56A3" w:rsidRDefault="00AB56A3" w:rsidP="00E73299">
      <w:pPr>
        <w:rPr>
          <w:rFonts w:hint="eastAsia"/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</w:p>
    <w:p w:rsidR="00E73299" w:rsidRDefault="00E73299" w:rsidP="00E73299">
      <w:pPr>
        <w:rPr>
          <w:sz w:val="24"/>
          <w:szCs w:val="24"/>
        </w:rPr>
      </w:pPr>
    </w:p>
    <w:p w:rsidR="00E73299" w:rsidRPr="00E73299" w:rsidRDefault="00E73299" w:rsidP="00E73299">
      <w:pPr>
        <w:rPr>
          <w:rFonts w:hint="eastAsia"/>
          <w:sz w:val="24"/>
          <w:szCs w:val="24"/>
        </w:rPr>
      </w:pPr>
    </w:p>
    <w:sectPr w:rsidR="00E73299" w:rsidRPr="00E7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6A81"/>
    <w:multiLevelType w:val="hybridMultilevel"/>
    <w:tmpl w:val="4B6AABD8"/>
    <w:lvl w:ilvl="0" w:tplc="06204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B3F9F"/>
    <w:multiLevelType w:val="hybridMultilevel"/>
    <w:tmpl w:val="6AB648B8"/>
    <w:lvl w:ilvl="0" w:tplc="EC48034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D15D3"/>
    <w:multiLevelType w:val="hybridMultilevel"/>
    <w:tmpl w:val="ECB6ACB2"/>
    <w:lvl w:ilvl="0" w:tplc="A9D4C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F75D8"/>
    <w:multiLevelType w:val="hybridMultilevel"/>
    <w:tmpl w:val="BEDA657E"/>
    <w:lvl w:ilvl="0" w:tplc="BDDE931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C70CEE"/>
    <w:multiLevelType w:val="hybridMultilevel"/>
    <w:tmpl w:val="D06A1200"/>
    <w:lvl w:ilvl="0" w:tplc="B14AD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C5B39"/>
    <w:multiLevelType w:val="hybridMultilevel"/>
    <w:tmpl w:val="C310C7DC"/>
    <w:lvl w:ilvl="0" w:tplc="A344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FC11BB"/>
    <w:multiLevelType w:val="hybridMultilevel"/>
    <w:tmpl w:val="091E1116"/>
    <w:lvl w:ilvl="0" w:tplc="73F0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527C52"/>
    <w:multiLevelType w:val="hybridMultilevel"/>
    <w:tmpl w:val="00CC0CCC"/>
    <w:lvl w:ilvl="0" w:tplc="78C80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14"/>
    <w:rsid w:val="00133414"/>
    <w:rsid w:val="002753CF"/>
    <w:rsid w:val="002F63D1"/>
    <w:rsid w:val="00486490"/>
    <w:rsid w:val="005B34DD"/>
    <w:rsid w:val="007B7AF9"/>
    <w:rsid w:val="007C362E"/>
    <w:rsid w:val="009B5496"/>
    <w:rsid w:val="00A72653"/>
    <w:rsid w:val="00AB56A3"/>
    <w:rsid w:val="00BD48B3"/>
    <w:rsid w:val="00C951B4"/>
    <w:rsid w:val="00D361EF"/>
    <w:rsid w:val="00DA2C5D"/>
    <w:rsid w:val="00DB5074"/>
    <w:rsid w:val="00E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72FB9-A29F-46DF-BB15-91666D2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8</cp:revision>
  <dcterms:created xsi:type="dcterms:W3CDTF">2017-08-06T14:47:00Z</dcterms:created>
  <dcterms:modified xsi:type="dcterms:W3CDTF">2017-08-06T15:47:00Z</dcterms:modified>
</cp:coreProperties>
</file>