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E09DB" w14:textId="2BD51B98" w:rsidR="00621357" w:rsidRDefault="00191898" w:rsidP="00705DBE">
      <w:pPr>
        <w:jc w:val="center"/>
      </w:pPr>
      <w:r>
        <w:rPr>
          <w:rFonts w:hint="eastAsia"/>
        </w:rPr>
        <w:t>通用器</w:t>
      </w:r>
      <w:r w:rsidR="00020D5E">
        <w:rPr>
          <w:rFonts w:hint="eastAsia"/>
        </w:rPr>
        <w:t>定时</w:t>
      </w:r>
      <w:r w:rsidR="007C44F2">
        <w:rPr>
          <w:rFonts w:hint="eastAsia"/>
        </w:rPr>
        <w:t>中断</w:t>
      </w:r>
      <w:r w:rsidR="00705DBE">
        <w:rPr>
          <w:rFonts w:hint="eastAsia"/>
        </w:rPr>
        <w:t>配置</w:t>
      </w:r>
    </w:p>
    <w:p w14:paraId="5FFD1077" w14:textId="4992C619" w:rsidR="00705DBE" w:rsidRDefault="00191898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定时器说明</w:t>
      </w:r>
    </w:p>
    <w:p w14:paraId="1EC68427" w14:textId="1653F306" w:rsidR="00191898" w:rsidRDefault="00191898" w:rsidP="0019189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定时器类型分为高级定时器、通用定时器和基本定时器，我们的开发板f103c8芯片有TIM</w:t>
      </w:r>
      <w:r>
        <w:t>1</w:t>
      </w:r>
      <w:r>
        <w:rPr>
          <w:rFonts w:hint="eastAsia"/>
        </w:rPr>
        <w:t>高级定时器和TIM</w:t>
      </w:r>
      <w:r>
        <w:t>2</w:t>
      </w:r>
      <w:r>
        <w:rPr>
          <w:rFonts w:hint="eastAsia"/>
        </w:rPr>
        <w:t>~</w:t>
      </w:r>
      <w:r>
        <w:t>4</w:t>
      </w:r>
      <w:r>
        <w:rPr>
          <w:rFonts w:hint="eastAsia"/>
        </w:rPr>
        <w:t>通用定时器；</w:t>
      </w:r>
    </w:p>
    <w:p w14:paraId="01207D36" w14:textId="7F91831B" w:rsidR="00191898" w:rsidRDefault="00191898" w:rsidP="0019189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定时器的功能</w:t>
      </w:r>
    </w:p>
    <w:p w14:paraId="3BF5A044" w14:textId="61A85259" w:rsidR="00020D5E" w:rsidRDefault="00020D5E" w:rsidP="00020D5E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定时中断</w:t>
      </w:r>
    </w:p>
    <w:p w14:paraId="06F95FE9" w14:textId="034CFF95" w:rsidR="00020D5E" w:rsidRDefault="00020D5E" w:rsidP="00020D5E">
      <w:pPr>
        <w:pStyle w:val="a3"/>
        <w:numPr>
          <w:ilvl w:val="2"/>
          <w:numId w:val="1"/>
        </w:numPr>
        <w:ind w:firstLineChars="0"/>
        <w:jc w:val="left"/>
      </w:pPr>
      <w:r w:rsidRPr="00020D5E">
        <w:t>输入捕获</w:t>
      </w:r>
    </w:p>
    <w:p w14:paraId="19ACC697" w14:textId="77777777" w:rsidR="00020D5E" w:rsidRDefault="00020D5E" w:rsidP="00020D5E">
      <w:pPr>
        <w:pStyle w:val="a3"/>
        <w:numPr>
          <w:ilvl w:val="2"/>
          <w:numId w:val="1"/>
        </w:numPr>
        <w:ind w:firstLineChars="0"/>
        <w:jc w:val="left"/>
      </w:pPr>
      <w:r w:rsidRPr="00020D5E">
        <w:t xml:space="preserve">输出比较 </w:t>
      </w:r>
    </w:p>
    <w:p w14:paraId="792B0ADF" w14:textId="77777777" w:rsidR="00020D5E" w:rsidRDefault="00020D5E" w:rsidP="00020D5E">
      <w:pPr>
        <w:pStyle w:val="a3"/>
        <w:numPr>
          <w:ilvl w:val="2"/>
          <w:numId w:val="1"/>
        </w:numPr>
        <w:ind w:firstLineChars="0"/>
        <w:jc w:val="left"/>
      </w:pPr>
      <w:r w:rsidRPr="00020D5E">
        <w:t xml:space="preserve">PWM生成(边缘或中间对齐模式) </w:t>
      </w:r>
    </w:p>
    <w:p w14:paraId="0C5FA8DC" w14:textId="116C0603" w:rsidR="00020D5E" w:rsidRDefault="00020D5E" w:rsidP="00020D5E">
      <w:pPr>
        <w:pStyle w:val="a3"/>
        <w:numPr>
          <w:ilvl w:val="2"/>
          <w:numId w:val="1"/>
        </w:numPr>
        <w:ind w:firstLineChars="0"/>
        <w:jc w:val="left"/>
      </w:pPr>
      <w:r w:rsidRPr="00020D5E">
        <w:t>单脉冲模式输出</w:t>
      </w:r>
    </w:p>
    <w:p w14:paraId="25447FD4" w14:textId="1BBC5DC9" w:rsidR="00020D5E" w:rsidRDefault="00020D5E" w:rsidP="00020D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本章介绍如何配置通用定时器的定时中断，使用的是TIM2定时器；</w:t>
      </w:r>
    </w:p>
    <w:p w14:paraId="2466B4AC" w14:textId="6B8B77B0" w:rsidR="00020D5E" w:rsidRDefault="00020D5E" w:rsidP="00020D5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定时器的结构如下：</w:t>
      </w:r>
    </w:p>
    <w:p w14:paraId="607B9C7D" w14:textId="50979F37" w:rsidR="00020D5E" w:rsidRDefault="00020D5E" w:rsidP="00020D5E">
      <w:pPr>
        <w:ind w:left="420"/>
        <w:jc w:val="center"/>
      </w:pPr>
      <w:r>
        <w:rPr>
          <w:noProof/>
        </w:rPr>
        <w:drawing>
          <wp:inline distT="0" distB="0" distL="0" distR="0" wp14:anchorId="22CEDFDF" wp14:editId="72C19A9E">
            <wp:extent cx="5274310" cy="3282743"/>
            <wp:effectExtent l="0" t="0" r="2540" b="0"/>
            <wp:docPr id="1" name="图片 1" descr="http://www.waveshare.net/study/data/attachment/portal/201605/03/112352ykbv77ulbquu7h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aveshare.net/study/data/attachment/portal/201605/03/112352ykbv77ulbquu7h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E4DC" w14:textId="3ABD69BC" w:rsidR="00020D5E" w:rsidRDefault="00020D5E" w:rsidP="00020D5E">
      <w:pPr>
        <w:ind w:left="420"/>
        <w:jc w:val="left"/>
      </w:pPr>
      <w:r>
        <w:tab/>
      </w:r>
      <w:r>
        <w:rPr>
          <w:rFonts w:hint="eastAsia"/>
        </w:rPr>
        <w:t>定时器时钟源设为内部时钟，首先查看参考手册看定时器挂载在哪个总线上，确定总线时钟频率</w:t>
      </w:r>
      <w:r w:rsidR="009B2D15">
        <w:rPr>
          <w:rFonts w:hint="eastAsia"/>
        </w:rPr>
        <w:t>，内部时钟可进行分频</w:t>
      </w:r>
      <w:r>
        <w:rPr>
          <w:rFonts w:hint="eastAsia"/>
        </w:rPr>
        <w:t>；然后过PSC预分频器分频，计数器按照分频后的频率递增或递减，当</w:t>
      </w:r>
      <w:r w:rsidRPr="00020D5E">
        <w:rPr>
          <w:rFonts w:hint="eastAsia"/>
        </w:rPr>
        <w:t>计数器寄存器</w:t>
      </w:r>
      <w:r w:rsidRPr="00020D5E">
        <w:t xml:space="preserve"> (</w:t>
      </w:r>
      <w:proofErr w:type="spellStart"/>
      <w:r w:rsidRPr="00020D5E">
        <w:t>TIMx_CNT</w:t>
      </w:r>
      <w:proofErr w:type="spellEnd"/>
      <w:r w:rsidRPr="00020D5E">
        <w:t>)</w:t>
      </w:r>
      <w:r>
        <w:rPr>
          <w:rFonts w:hint="eastAsia"/>
        </w:rPr>
        <w:t>加到</w:t>
      </w:r>
      <w:r w:rsidRPr="00020D5E">
        <w:rPr>
          <w:rFonts w:hint="eastAsia"/>
        </w:rPr>
        <w:t>自动重载寄存器</w:t>
      </w:r>
      <w:r w:rsidRPr="00020D5E">
        <w:t xml:space="preserve"> (</w:t>
      </w:r>
      <w:proofErr w:type="spellStart"/>
      <w:r w:rsidRPr="00020D5E">
        <w:t>TIMx_ARR</w:t>
      </w:r>
      <w:proofErr w:type="spellEnd"/>
      <w:r w:rsidRPr="00020D5E">
        <w:t>)</w:t>
      </w:r>
      <w:r>
        <w:rPr>
          <w:rFonts w:hint="eastAsia"/>
        </w:rPr>
        <w:t>或</w:t>
      </w:r>
      <w:r w:rsidR="00D510DF">
        <w:rPr>
          <w:rFonts w:hint="eastAsia"/>
        </w:rPr>
        <w:t>减为0时，会对计数器寄存器重置，同时产生中断信号，由此产生定时器定时中断，具体定时中断频率计算方式下面结合具体配置进行详细介绍。</w:t>
      </w:r>
    </w:p>
    <w:p w14:paraId="71D517E2" w14:textId="17022FB7" w:rsidR="00D510DF" w:rsidRDefault="00D510DF" w:rsidP="00020D5E">
      <w:pPr>
        <w:ind w:left="420"/>
        <w:jc w:val="left"/>
      </w:pPr>
    </w:p>
    <w:p w14:paraId="49ED47A3" w14:textId="2EE20EFC" w:rsidR="00D510DF" w:rsidRDefault="00D510DF" w:rsidP="00020D5E">
      <w:pPr>
        <w:ind w:left="420"/>
        <w:jc w:val="left"/>
      </w:pPr>
    </w:p>
    <w:p w14:paraId="31659A10" w14:textId="77777777" w:rsidR="00D510DF" w:rsidRDefault="00D510DF" w:rsidP="00020D5E">
      <w:pPr>
        <w:ind w:left="420"/>
        <w:jc w:val="left"/>
        <w:rPr>
          <w:rFonts w:hint="eastAsia"/>
        </w:rPr>
      </w:pPr>
    </w:p>
    <w:p w14:paraId="57FE1EC2" w14:textId="3DB72AED" w:rsidR="00705DBE" w:rsidRDefault="00020D5E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定时器</w:t>
      </w:r>
      <w:r w:rsidR="005822AB">
        <w:rPr>
          <w:rFonts w:hint="eastAsia"/>
        </w:rPr>
        <w:t>中断</w:t>
      </w:r>
      <w:r w:rsidR="00705DBE">
        <w:rPr>
          <w:rFonts w:hint="eastAsia"/>
        </w:rPr>
        <w:t>配置</w:t>
      </w:r>
    </w:p>
    <w:p w14:paraId="3011B876" w14:textId="27FC1E58" w:rsidR="00020D5E" w:rsidRDefault="00D510DF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定时器配置</w:t>
      </w:r>
    </w:p>
    <w:p w14:paraId="0E24EBD7" w14:textId="05EBB722" w:rsidR="00D510DF" w:rsidRDefault="00D510DF" w:rsidP="00D510DF">
      <w:pPr>
        <w:pStyle w:val="a3"/>
        <w:ind w:left="840" w:firstLineChars="0" w:firstLine="0"/>
        <w:jc w:val="left"/>
      </w:pPr>
      <w:r w:rsidRPr="00D510DF">
        <w:rPr>
          <w:noProof/>
        </w:rPr>
        <w:lastRenderedPageBreak/>
        <w:drawing>
          <wp:inline distT="0" distB="0" distL="0" distR="0" wp14:anchorId="251007E6" wp14:editId="23D6E3BE">
            <wp:extent cx="3881993" cy="3115975"/>
            <wp:effectExtent l="0" t="0" r="4445" b="8255"/>
            <wp:docPr id="4" name="图片 4" descr="C:\Users\asus\AppData\Local\Temp\1563385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Temp\156338583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387" cy="3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D554A" w14:textId="308E031B" w:rsidR="00D510DF" w:rsidRDefault="00D510DF" w:rsidP="00D510DF">
      <w:pPr>
        <w:pStyle w:val="a3"/>
        <w:ind w:left="840" w:firstLineChars="0" w:firstLine="0"/>
        <w:jc w:val="left"/>
      </w:pPr>
      <w:r>
        <w:rPr>
          <w:rFonts w:hint="eastAsia"/>
        </w:rPr>
        <w:t>TIM</w:t>
      </w:r>
      <w:r>
        <w:t>2</w:t>
      </w:r>
      <w:r>
        <w:rPr>
          <w:rFonts w:hint="eastAsia"/>
        </w:rPr>
        <w:t>挂载在APB</w:t>
      </w:r>
      <w:r>
        <w:t>1</w:t>
      </w:r>
      <w:r>
        <w:rPr>
          <w:rFonts w:hint="eastAsia"/>
        </w:rPr>
        <w:t>总线上，时钟频率为7</w:t>
      </w:r>
      <w:r>
        <w:t>2</w:t>
      </w:r>
      <w:r>
        <w:rPr>
          <w:rFonts w:hint="eastAsia"/>
        </w:rPr>
        <w:t>M，在Clock</w:t>
      </w:r>
      <w:r>
        <w:t xml:space="preserve"> Configuration</w:t>
      </w:r>
      <w:r>
        <w:rPr>
          <w:rFonts w:hint="eastAsia"/>
        </w:rPr>
        <w:t>中可以看到：</w:t>
      </w:r>
    </w:p>
    <w:p w14:paraId="59DBFB84" w14:textId="3DA59604" w:rsidR="00D510DF" w:rsidRDefault="00D510DF" w:rsidP="00D510DF">
      <w:pPr>
        <w:pStyle w:val="a3"/>
        <w:ind w:left="840" w:firstLineChars="0" w:firstLine="0"/>
        <w:jc w:val="left"/>
      </w:pPr>
      <w:r w:rsidRPr="00D510DF">
        <w:rPr>
          <w:noProof/>
        </w:rPr>
        <w:drawing>
          <wp:inline distT="0" distB="0" distL="0" distR="0" wp14:anchorId="230615C6" wp14:editId="386FCF31">
            <wp:extent cx="4078605" cy="998855"/>
            <wp:effectExtent l="0" t="0" r="0" b="0"/>
            <wp:docPr id="5" name="图片 5" descr="C:\Users\asus\AppData\Local\Temp\15633860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AppData\Local\Temp\156338602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E179" w14:textId="77777777" w:rsidR="007755F9" w:rsidRDefault="007755F9" w:rsidP="007755F9">
      <w:pPr>
        <w:pStyle w:val="a3"/>
        <w:ind w:left="840" w:firstLineChars="0" w:firstLine="0"/>
        <w:jc w:val="left"/>
      </w:pPr>
      <w:r>
        <w:rPr>
          <w:rFonts w:hint="eastAsia"/>
        </w:rPr>
        <w:t>内部</w:t>
      </w:r>
      <w:r w:rsidR="00D510DF">
        <w:rPr>
          <w:rFonts w:hint="eastAsia"/>
        </w:rPr>
        <w:t>时钟</w:t>
      </w:r>
      <w:proofErr w:type="gramStart"/>
      <w:r w:rsidR="00D510DF">
        <w:rPr>
          <w:rFonts w:hint="eastAsia"/>
        </w:rPr>
        <w:t>不</w:t>
      </w:r>
      <w:proofErr w:type="gramEnd"/>
      <w:r w:rsidR="00D510DF">
        <w:rPr>
          <w:rFonts w:hint="eastAsia"/>
        </w:rPr>
        <w:t>分频</w:t>
      </w:r>
      <w:r>
        <w:rPr>
          <w:rFonts w:hint="eastAsia"/>
        </w:rPr>
        <w:t>，</w:t>
      </w:r>
      <w:r w:rsidRPr="007755F9">
        <w:rPr>
          <w:rFonts w:hint="eastAsia"/>
        </w:rPr>
        <w:t>则</w:t>
      </w:r>
      <w:r w:rsidRPr="007755F9">
        <w:t>CK_PSC的时钟频率等于APB1的时钟频率</w:t>
      </w:r>
      <w:r>
        <w:t>72</w:t>
      </w:r>
      <w:r w:rsidRPr="007755F9">
        <w:t>MHz,即</w:t>
      </w:r>
      <w:r>
        <w:t>72</w:t>
      </w:r>
      <w:r w:rsidRPr="007755F9">
        <w:t>000 000Hz。若要定时时间为1s,则即可设置</w:t>
      </w:r>
      <w:r>
        <w:t>72</w:t>
      </w:r>
      <w:r w:rsidRPr="007755F9">
        <w:t>00分频（预分频器寄存器 (</w:t>
      </w:r>
      <w:proofErr w:type="spellStart"/>
      <w:r w:rsidRPr="007755F9">
        <w:t>TIMx_PSC</w:t>
      </w:r>
      <w:proofErr w:type="spellEnd"/>
      <w:r w:rsidRPr="007755F9">
        <w:t>)的值为</w:t>
      </w:r>
      <w:r>
        <w:t>7200</w:t>
      </w:r>
      <w:r w:rsidRPr="007755F9">
        <w:t>-1），定时器的时钟CK_CNT的频率为10000Hz.则自动重载寄存器 (</w:t>
      </w:r>
      <w:proofErr w:type="spellStart"/>
      <w:r w:rsidRPr="007755F9">
        <w:t>TIMx_ARR</w:t>
      </w:r>
      <w:proofErr w:type="spellEnd"/>
      <w:r w:rsidRPr="007755F9">
        <w:t>)设置为10000-1即定时为1s.TRGO为触发输出，可以触发内部ADC/DAC,这里我们没有用到这个功能，参数为默认设置。</w:t>
      </w:r>
    </w:p>
    <w:p w14:paraId="38482A0D" w14:textId="3F534C90" w:rsidR="005822AB" w:rsidRDefault="00FE3BB6" w:rsidP="007755F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开启中断</w:t>
      </w:r>
    </w:p>
    <w:p w14:paraId="79232101" w14:textId="2C387732" w:rsidR="005822AB" w:rsidRDefault="007755F9" w:rsidP="00FE3BB6">
      <w:pPr>
        <w:jc w:val="center"/>
      </w:pPr>
      <w:r w:rsidRPr="007755F9">
        <w:rPr>
          <w:noProof/>
        </w:rPr>
        <w:drawing>
          <wp:inline distT="0" distB="0" distL="0" distR="0" wp14:anchorId="40A4DB65" wp14:editId="762271F9">
            <wp:extent cx="5274310" cy="1000463"/>
            <wp:effectExtent l="0" t="0" r="2540" b="9525"/>
            <wp:docPr id="6" name="图片 6" descr="C:\Users\asus\AppData\Local\Temp\15633862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156338624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55098" w14:textId="11D3234B" w:rsidR="005822AB" w:rsidRDefault="00FE3BB6" w:rsidP="005822A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NVIC配置中断优先级</w:t>
      </w:r>
    </w:p>
    <w:p w14:paraId="02BC105D" w14:textId="5A96ABF3" w:rsidR="003C0781" w:rsidRDefault="007755F9" w:rsidP="00FE3BB6">
      <w:pPr>
        <w:ind w:left="420"/>
        <w:jc w:val="left"/>
      </w:pPr>
      <w:r w:rsidRPr="007755F9">
        <w:rPr>
          <w:noProof/>
        </w:rPr>
        <w:lastRenderedPageBreak/>
        <w:drawing>
          <wp:inline distT="0" distB="0" distL="0" distR="0" wp14:anchorId="7979B188" wp14:editId="3745B7A1">
            <wp:extent cx="5274310" cy="2608681"/>
            <wp:effectExtent l="0" t="0" r="2540" b="1270"/>
            <wp:docPr id="7" name="图片 7" descr="C:\Users\asus\AppData\Local\Temp\1563386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AppData\Local\Temp\15633863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E299" w14:textId="5F011450" w:rsidR="00705DBE" w:rsidRDefault="003C0781" w:rsidP="00705DB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完成</w:t>
      </w:r>
      <w:proofErr w:type="gramStart"/>
      <w:r>
        <w:rPr>
          <w:rFonts w:hint="eastAsia"/>
        </w:rPr>
        <w:t>中断回调函</w:t>
      </w:r>
      <w:proofErr w:type="gramEnd"/>
      <w:r>
        <w:rPr>
          <w:rFonts w:hint="eastAsia"/>
        </w:rPr>
        <w:t>数</w:t>
      </w:r>
    </w:p>
    <w:p w14:paraId="47753AAC" w14:textId="3C1F38E1" w:rsidR="00FE3BB6" w:rsidRDefault="00FC66EE" w:rsidP="00FE3BB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生成代码后，在main函数中</w:t>
      </w:r>
      <w:r w:rsidR="007755F9">
        <w:rPr>
          <w:rFonts w:hint="eastAsia"/>
        </w:rPr>
        <w:t>定时器</w:t>
      </w:r>
      <w:r w:rsidR="00277EE3">
        <w:rPr>
          <w:rFonts w:hint="eastAsia"/>
        </w:rPr>
        <w:t>初始化结束</w:t>
      </w:r>
      <w:r>
        <w:rPr>
          <w:rFonts w:hint="eastAsia"/>
        </w:rPr>
        <w:t>开中断</w:t>
      </w:r>
    </w:p>
    <w:p w14:paraId="222119A0" w14:textId="501FAB5E" w:rsidR="007755F9" w:rsidRDefault="007755F9" w:rsidP="007755F9">
      <w:pPr>
        <w:pStyle w:val="a3"/>
        <w:ind w:left="840" w:firstLineChars="0" w:firstLine="0"/>
        <w:jc w:val="left"/>
      </w:pPr>
      <w:proofErr w:type="spellStart"/>
      <w:r w:rsidRPr="007755F9">
        <w:t>HAL_TIM_Base_Start_IT</w:t>
      </w:r>
      <w:proofErr w:type="spellEnd"/>
      <w:r w:rsidRPr="007755F9">
        <w:t>(&amp;htim</w:t>
      </w:r>
      <w:r>
        <w:t>2</w:t>
      </w:r>
      <w:r w:rsidRPr="007755F9">
        <w:t>);</w:t>
      </w:r>
    </w:p>
    <w:p w14:paraId="3A4EA9F2" w14:textId="04FF6C30" w:rsidR="00FC66EE" w:rsidRDefault="007755F9" w:rsidP="00FE3BB6">
      <w:pPr>
        <w:pStyle w:val="a3"/>
        <w:numPr>
          <w:ilvl w:val="1"/>
          <w:numId w:val="1"/>
        </w:numPr>
        <w:ind w:firstLineChars="0"/>
        <w:jc w:val="left"/>
      </w:pPr>
      <w:proofErr w:type="spellStart"/>
      <w:r>
        <w:rPr>
          <w:rFonts w:hint="eastAsia"/>
        </w:rPr>
        <w:t>timer</w:t>
      </w:r>
      <w:r w:rsidR="00FC66EE">
        <w:t>.c</w:t>
      </w:r>
      <w:proofErr w:type="spellEnd"/>
      <w:r w:rsidR="00FC66EE">
        <w:rPr>
          <w:rFonts w:hint="eastAsia"/>
        </w:rPr>
        <w:t>中定义</w:t>
      </w:r>
      <w:proofErr w:type="gramStart"/>
      <w:r w:rsidR="00FC66EE">
        <w:rPr>
          <w:rFonts w:hint="eastAsia"/>
        </w:rPr>
        <w:t>中断回调函</w:t>
      </w:r>
      <w:proofErr w:type="gramEnd"/>
      <w:r w:rsidR="00FC66EE">
        <w:rPr>
          <w:rFonts w:hint="eastAsia"/>
        </w:rPr>
        <w:t>数</w:t>
      </w:r>
    </w:p>
    <w:p w14:paraId="0BD072F6" w14:textId="1884D3DC" w:rsidR="005476C8" w:rsidRDefault="007755F9" w:rsidP="005476C8">
      <w:pPr>
        <w:ind w:left="840"/>
        <w:jc w:val="left"/>
      </w:pPr>
      <w:r w:rsidRPr="007755F9">
        <w:t xml:space="preserve">void </w:t>
      </w:r>
      <w:proofErr w:type="spellStart"/>
      <w:r w:rsidRPr="007755F9">
        <w:t>HAL_TIM_</w:t>
      </w:r>
      <w:proofErr w:type="gramStart"/>
      <w:r w:rsidRPr="007755F9">
        <w:t>PeriodElapsedCallback</w:t>
      </w:r>
      <w:proofErr w:type="spellEnd"/>
      <w:r w:rsidRPr="007755F9">
        <w:t>(</w:t>
      </w:r>
      <w:proofErr w:type="spellStart"/>
      <w:proofErr w:type="gramEnd"/>
      <w:r w:rsidRPr="007755F9">
        <w:t>TIM_HandleTypeDef</w:t>
      </w:r>
      <w:proofErr w:type="spellEnd"/>
      <w:r w:rsidRPr="007755F9">
        <w:t xml:space="preserve"> *</w:t>
      </w:r>
      <w:proofErr w:type="spellStart"/>
      <w:r w:rsidRPr="007755F9">
        <w:t>htim</w:t>
      </w:r>
      <w:proofErr w:type="spellEnd"/>
      <w:r w:rsidRPr="007755F9">
        <w:t>)</w:t>
      </w:r>
      <w:r w:rsidR="005476C8">
        <w:t>{</w:t>
      </w:r>
    </w:p>
    <w:p w14:paraId="56D70A94" w14:textId="561D6738" w:rsidR="005476C8" w:rsidRDefault="005476C8" w:rsidP="005476C8">
      <w:pPr>
        <w:ind w:left="840"/>
        <w:jc w:val="left"/>
      </w:pPr>
      <w:r>
        <w:t xml:space="preserve">  </w:t>
      </w:r>
      <w:proofErr w:type="gramStart"/>
      <w:r>
        <w:t>if(</w:t>
      </w:r>
      <w:proofErr w:type="spellStart"/>
      <w:proofErr w:type="gramEnd"/>
      <w:r w:rsidR="007755F9" w:rsidRPr="007755F9">
        <w:t>htim</w:t>
      </w:r>
      <w:proofErr w:type="spellEnd"/>
      <w:r w:rsidR="007755F9">
        <w:t xml:space="preserve"> </w:t>
      </w:r>
      <w:r>
        <w:t>-&gt;Instance==</w:t>
      </w:r>
      <w:r w:rsidR="007755F9" w:rsidRPr="007755F9">
        <w:t xml:space="preserve"> TIM2</w:t>
      </w:r>
      <w:r>
        <w:t xml:space="preserve">){  </w:t>
      </w:r>
    </w:p>
    <w:p w14:paraId="396ED132" w14:textId="39D2CF2A" w:rsidR="005476C8" w:rsidRDefault="005476C8" w:rsidP="005476C8">
      <w:pPr>
        <w:ind w:left="840"/>
        <w:jc w:val="left"/>
      </w:pPr>
      <w:r>
        <w:t xml:space="preserve">    </w:t>
      </w:r>
    </w:p>
    <w:p w14:paraId="67623E05" w14:textId="6E5D9EDE" w:rsidR="005476C8" w:rsidRDefault="005476C8" w:rsidP="005476C8">
      <w:pPr>
        <w:ind w:left="840"/>
        <w:jc w:val="left"/>
      </w:pPr>
      <w:r>
        <w:tab/>
        <w:t>……</w:t>
      </w:r>
    </w:p>
    <w:p w14:paraId="134CDCD1" w14:textId="4FD40C77" w:rsidR="005476C8" w:rsidRDefault="005476C8" w:rsidP="007755F9">
      <w:pPr>
        <w:ind w:left="840"/>
        <w:jc w:val="left"/>
        <w:rPr>
          <w:rFonts w:hint="eastAsia"/>
        </w:rPr>
      </w:pPr>
      <w:r>
        <w:tab/>
      </w:r>
    </w:p>
    <w:p w14:paraId="5D4BB153" w14:textId="77777777" w:rsidR="005476C8" w:rsidRDefault="005476C8" w:rsidP="005476C8">
      <w:pPr>
        <w:ind w:left="840"/>
        <w:jc w:val="left"/>
      </w:pPr>
      <w:r>
        <w:t xml:space="preserve">  }</w:t>
      </w:r>
    </w:p>
    <w:p w14:paraId="1A8146FA" w14:textId="3BDEA7C7" w:rsidR="00FC66EE" w:rsidRDefault="005476C8" w:rsidP="005476C8">
      <w:pPr>
        <w:ind w:left="840"/>
        <w:jc w:val="left"/>
      </w:pPr>
      <w:r>
        <w:t>}</w:t>
      </w:r>
    </w:p>
    <w:p w14:paraId="6C3824E4" w14:textId="77777777" w:rsidR="000D044B" w:rsidRDefault="000D044B" w:rsidP="000D044B">
      <w:pPr>
        <w:jc w:val="left"/>
      </w:pPr>
      <w:r>
        <w:rPr>
          <w:rFonts w:hint="eastAsia"/>
        </w:rPr>
        <w:t>作业：</w:t>
      </w:r>
    </w:p>
    <w:p w14:paraId="2C73D519" w14:textId="1263EA68" w:rsidR="00670267" w:rsidRDefault="007755F9" w:rsidP="00C1127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完成</w:t>
      </w:r>
      <w:r>
        <w:t>1</w:t>
      </w:r>
      <w:r>
        <w:rPr>
          <w:rFonts w:hint="eastAsia"/>
        </w:rPr>
        <w:t>s的定时中断，在中断中将LED翻转；</w:t>
      </w:r>
    </w:p>
    <w:p w14:paraId="1E2461BD" w14:textId="5AF574D6" w:rsidR="007755F9" w:rsidRDefault="007755F9" w:rsidP="00C1127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串口中接收定时中断的频率或周期，更改定时中断</w:t>
      </w:r>
      <w:bookmarkStart w:id="0" w:name="_GoBack"/>
      <w:bookmarkEnd w:id="0"/>
      <w:r>
        <w:rPr>
          <w:rFonts w:hint="eastAsia"/>
        </w:rPr>
        <w:t>的频率，通过LED的闪烁</w:t>
      </w:r>
      <w:r w:rsidR="008E6775">
        <w:rPr>
          <w:rFonts w:hint="eastAsia"/>
        </w:rPr>
        <w:t>频率</w:t>
      </w:r>
      <w:r>
        <w:rPr>
          <w:rFonts w:hint="eastAsia"/>
        </w:rPr>
        <w:t>查看是否成功更改</w:t>
      </w:r>
      <w:r w:rsidR="008E6775">
        <w:rPr>
          <w:rFonts w:hint="eastAsia"/>
        </w:rPr>
        <w:t>；（提示</w:t>
      </w:r>
      <w:r w:rsidR="00625B7B">
        <w:rPr>
          <w:rFonts w:hint="eastAsia"/>
        </w:rPr>
        <w:t>：</w:t>
      </w:r>
      <w:r w:rsidR="008E6775">
        <w:rPr>
          <w:rFonts w:hint="eastAsia"/>
        </w:rPr>
        <w:t>通过更改ARR更改</w:t>
      </w:r>
      <w:r w:rsidR="00625B7B">
        <w:rPr>
          <w:rFonts w:hint="eastAsia"/>
        </w:rPr>
        <w:t>中断频率，可以通过重新初始化的方式实现更改，也可以通过直接更改ARR寄存器实现，后者更快更简洁</w:t>
      </w:r>
      <w:r w:rsidR="008E6775">
        <w:rPr>
          <w:rFonts w:hint="eastAsia"/>
        </w:rPr>
        <w:t>）</w:t>
      </w:r>
    </w:p>
    <w:sectPr w:rsidR="00775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CE7B7" w14:textId="77777777" w:rsidR="00754C43" w:rsidRDefault="00754C43" w:rsidP="007C44F2">
      <w:r>
        <w:separator/>
      </w:r>
    </w:p>
  </w:endnote>
  <w:endnote w:type="continuationSeparator" w:id="0">
    <w:p w14:paraId="7AF0CD8F" w14:textId="77777777" w:rsidR="00754C43" w:rsidRDefault="00754C43" w:rsidP="007C4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217ED" w14:textId="77777777" w:rsidR="00754C43" w:rsidRDefault="00754C43" w:rsidP="007C44F2">
      <w:r>
        <w:separator/>
      </w:r>
    </w:p>
  </w:footnote>
  <w:footnote w:type="continuationSeparator" w:id="0">
    <w:p w14:paraId="62CD2CD0" w14:textId="77777777" w:rsidR="00754C43" w:rsidRDefault="00754C43" w:rsidP="007C4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223B"/>
    <w:multiLevelType w:val="hybridMultilevel"/>
    <w:tmpl w:val="72B64070"/>
    <w:lvl w:ilvl="0" w:tplc="BC466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05F48"/>
    <w:multiLevelType w:val="hybridMultilevel"/>
    <w:tmpl w:val="23886D8E"/>
    <w:lvl w:ilvl="0" w:tplc="BA0859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BE"/>
    <w:rsid w:val="00007BAD"/>
    <w:rsid w:val="00020D5E"/>
    <w:rsid w:val="000D044B"/>
    <w:rsid w:val="00191898"/>
    <w:rsid w:val="00277EE3"/>
    <w:rsid w:val="003A0150"/>
    <w:rsid w:val="003C0781"/>
    <w:rsid w:val="005476C8"/>
    <w:rsid w:val="005822AB"/>
    <w:rsid w:val="00625B7B"/>
    <w:rsid w:val="00670267"/>
    <w:rsid w:val="006F5CE6"/>
    <w:rsid w:val="00705DBE"/>
    <w:rsid w:val="00754C43"/>
    <w:rsid w:val="007755F9"/>
    <w:rsid w:val="007C44F2"/>
    <w:rsid w:val="00805912"/>
    <w:rsid w:val="008E6775"/>
    <w:rsid w:val="009B2D15"/>
    <w:rsid w:val="00A601D5"/>
    <w:rsid w:val="00C11271"/>
    <w:rsid w:val="00D262CE"/>
    <w:rsid w:val="00D510DF"/>
    <w:rsid w:val="00D974FB"/>
    <w:rsid w:val="00E0089C"/>
    <w:rsid w:val="00FC66EE"/>
    <w:rsid w:val="00FE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638CC"/>
  <w15:chartTrackingRefBased/>
  <w15:docId w15:val="{8E3AC580-ED81-4CBA-9664-F1752E4D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B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C4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44F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4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44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Hcm nczzk</dc:creator>
  <cp:keywords/>
  <dc:description/>
  <cp:lastModifiedBy>王 智</cp:lastModifiedBy>
  <cp:revision>8</cp:revision>
  <dcterms:created xsi:type="dcterms:W3CDTF">2019-07-16T10:19:00Z</dcterms:created>
  <dcterms:modified xsi:type="dcterms:W3CDTF">2019-07-17T18:25:00Z</dcterms:modified>
</cp:coreProperties>
</file>