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5278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5"/>
        <w:gridCol w:w="1315"/>
        <w:gridCol w:w="1039"/>
        <w:gridCol w:w="2177"/>
        <w:gridCol w:w="1128"/>
        <w:gridCol w:w="2682"/>
      </w:tblGrid>
      <w:tr w:rsidR="00EB0342" w:rsidRPr="00405B59" w:rsidTr="006A5239">
        <w:trPr>
          <w:jc w:val="center"/>
        </w:trPr>
        <w:tc>
          <w:tcPr>
            <w:tcW w:w="865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315" w:type="dxa"/>
            <w:vAlign w:val="center"/>
          </w:tcPr>
          <w:p w:rsidR="00EB0342" w:rsidRPr="00405B59" w:rsidRDefault="006336C1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07/11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1039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177" w:type="dxa"/>
            <w:vAlign w:val="center"/>
          </w:tcPr>
          <w:p w:rsidR="00EB0342" w:rsidRPr="00405B59" w:rsidRDefault="00BF5E2B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6336C1">
              <w:rPr>
                <w:rFonts w:cs="Arial"/>
              </w:rPr>
              <w:t>15</w:t>
            </w:r>
            <w:r w:rsidR="00541F72">
              <w:rPr>
                <w:rFonts w:cs="Arial"/>
              </w:rPr>
              <w:t>h00</w:t>
            </w:r>
            <w:r w:rsidR="0067304E">
              <w:rPr>
                <w:rFonts w:cs="Arial"/>
              </w:rPr>
              <w:t xml:space="preserve"> </w:t>
            </w:r>
            <w:r w:rsidR="00C17C06">
              <w:rPr>
                <w:rFonts w:cs="Arial"/>
              </w:rPr>
              <w:t>às</w:t>
            </w:r>
            <w:r w:rsidR="00750E89">
              <w:rPr>
                <w:rFonts w:cs="Arial"/>
              </w:rPr>
              <w:t xml:space="preserve"> </w:t>
            </w:r>
            <w:r w:rsidR="009314E5">
              <w:rPr>
                <w:rFonts w:cs="Arial"/>
              </w:rPr>
              <w:t>1</w:t>
            </w:r>
            <w:r w:rsidR="00A10C9A">
              <w:rPr>
                <w:rFonts w:cs="Arial"/>
              </w:rPr>
              <w:t>8</w:t>
            </w:r>
            <w:r w:rsidR="00541F72">
              <w:rPr>
                <w:rFonts w:cs="Arial"/>
              </w:rPr>
              <w:t>h</w:t>
            </w:r>
            <w:r w:rsidR="00772393">
              <w:rPr>
                <w:rFonts w:cs="Arial"/>
              </w:rPr>
              <w:t>0</w:t>
            </w:r>
            <w:r w:rsidR="00541F72">
              <w:rPr>
                <w:rFonts w:cs="Arial"/>
              </w:rPr>
              <w:t>0</w:t>
            </w:r>
            <w:r w:rsidR="009314E5">
              <w:rPr>
                <w:rFonts w:cs="Arial"/>
              </w:rPr>
              <w:t xml:space="preserve"> </w:t>
            </w:r>
          </w:p>
        </w:tc>
        <w:tc>
          <w:tcPr>
            <w:tcW w:w="1128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682" w:type="dxa"/>
            <w:vAlign w:val="center"/>
          </w:tcPr>
          <w:p w:rsidR="00EB0342" w:rsidRPr="00405B59" w:rsidRDefault="00C17C06" w:rsidP="006A5239">
            <w:pPr>
              <w:ind w:left="34"/>
              <w:jc w:val="left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6A5239">
        <w:trPr>
          <w:jc w:val="center"/>
        </w:trPr>
        <w:tc>
          <w:tcPr>
            <w:tcW w:w="865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531" w:type="dxa"/>
            <w:gridSpan w:val="3"/>
            <w:vAlign w:val="center"/>
          </w:tcPr>
          <w:p w:rsidR="00EB0342" w:rsidRPr="00405B59" w:rsidRDefault="00A10C9A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Christine Magalhães</w:t>
            </w:r>
          </w:p>
        </w:tc>
        <w:tc>
          <w:tcPr>
            <w:tcW w:w="1128" w:type="dxa"/>
            <w:shd w:val="clear" w:color="auto" w:fill="F2F2F2"/>
            <w:vAlign w:val="center"/>
          </w:tcPr>
          <w:p w:rsidR="00EB0342" w:rsidRPr="00405B59" w:rsidRDefault="00EB0342" w:rsidP="006A5239">
            <w:pPr>
              <w:spacing w:before="40" w:after="40"/>
              <w:ind w:left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2682" w:type="dxa"/>
            <w:vAlign w:val="center"/>
          </w:tcPr>
          <w:p w:rsidR="00680300" w:rsidRPr="00AC69EC" w:rsidRDefault="00B06C0D" w:rsidP="006A5239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Tiago Carvalho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A10C9A">
      <w:pPr>
        <w:pStyle w:val="Tabela"/>
        <w:ind w:firstLine="426"/>
      </w:pPr>
      <w:r>
        <w:t xml:space="preserve">A reunião teve como objetivo </w:t>
      </w:r>
      <w:r w:rsidR="00C71C9E">
        <w:t>finalizar o levantamento de requisitos da 2° iteração</w:t>
      </w:r>
      <w:r w:rsidR="00D83169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2E6881" w:rsidRPr="000A4A26" w:rsidRDefault="004C4C8E" w:rsidP="00A10C9A">
      <w:pPr>
        <w:ind w:left="0" w:firstLine="426"/>
      </w:pPr>
      <w:r>
        <w:t>N/A</w:t>
      </w:r>
    </w:p>
    <w:p w:rsidR="00EB0342" w:rsidRDefault="001A7639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DECISÕES</w:t>
      </w:r>
    </w:p>
    <w:p w:rsidR="000069E3" w:rsidRPr="00472962" w:rsidRDefault="00A61958">
      <w:pPr>
        <w:spacing w:after="200" w:line="276" w:lineRule="auto"/>
        <w:ind w:left="0"/>
        <w:jc w:val="left"/>
        <w:rPr>
          <w:rFonts w:cs="Arial"/>
          <w:b/>
          <w:bCs/>
          <w:kern w:val="28"/>
          <w:sz w:val="22"/>
          <w:szCs w:val="24"/>
          <w:u w:val="single"/>
        </w:rPr>
      </w:pPr>
      <w:r>
        <w:rPr>
          <w:rFonts w:cs="Arial"/>
          <w:b/>
          <w:bCs/>
          <w:kern w:val="28"/>
          <w:sz w:val="22"/>
          <w:szCs w:val="24"/>
          <w:u w:val="single"/>
        </w:rPr>
        <w:t xml:space="preserve">1 - </w:t>
      </w:r>
      <w:r w:rsidR="00A8457F" w:rsidRPr="00472962">
        <w:rPr>
          <w:rFonts w:cs="Arial"/>
          <w:b/>
          <w:bCs/>
          <w:kern w:val="28"/>
          <w:sz w:val="22"/>
          <w:szCs w:val="24"/>
          <w:u w:val="single"/>
        </w:rPr>
        <w:t>Cadastro – Associação de Perfis aos Usuários</w:t>
      </w:r>
    </w:p>
    <w:p w:rsidR="00A8457F" w:rsidRPr="00A8457F" w:rsidRDefault="00A8457F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 w:rsidRPr="00A8457F">
        <w:rPr>
          <w:rFonts w:cs="Arial"/>
          <w:bCs/>
          <w:kern w:val="28"/>
          <w:sz w:val="22"/>
          <w:szCs w:val="24"/>
        </w:rPr>
        <w:t>Tela Proposta</w:t>
      </w:r>
      <w:r w:rsidR="00C11B8E">
        <w:rPr>
          <w:rFonts w:cs="Arial"/>
          <w:bCs/>
          <w:kern w:val="28"/>
          <w:sz w:val="22"/>
          <w:szCs w:val="24"/>
        </w:rPr>
        <w:t xml:space="preserve"> para Associação de Perfis aos Usuários</w:t>
      </w:r>
      <w:r w:rsidRPr="00A8457F">
        <w:rPr>
          <w:rFonts w:cs="Arial"/>
          <w:bCs/>
          <w:kern w:val="28"/>
          <w:sz w:val="22"/>
          <w:szCs w:val="24"/>
        </w:rPr>
        <w:t>:</w:t>
      </w:r>
    </w:p>
    <w:p w:rsidR="00655FA6" w:rsidRDefault="00A8457F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noProof/>
          <w:kern w:val="28"/>
          <w:sz w:val="22"/>
          <w:szCs w:val="24"/>
          <w:u w:val="single"/>
          <w:lang w:eastAsia="pt-BR"/>
        </w:rPr>
        <w:drawing>
          <wp:inline distT="0" distB="0" distL="0" distR="0">
            <wp:extent cx="5400675" cy="1859249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7F" w:rsidRDefault="00C11B8E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Regras Negociais:</w:t>
      </w:r>
    </w:p>
    <w:p w:rsidR="00C11B8E" w:rsidRDefault="00C11B8E" w:rsidP="00C11B8E">
      <w:pPr>
        <w:pStyle w:val="PargrafodaLista"/>
        <w:numPr>
          <w:ilvl w:val="0"/>
          <w:numId w:val="33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O sistema recupera o “Servidor” conforme a “Unidade” selecionada;</w:t>
      </w:r>
    </w:p>
    <w:p w:rsidR="00C11B8E" w:rsidRDefault="00C11B8E" w:rsidP="00C11B8E">
      <w:pPr>
        <w:pStyle w:val="PargrafodaLista"/>
        <w:numPr>
          <w:ilvl w:val="0"/>
          <w:numId w:val="33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O sistema permite selecionar os perfis: Gestor ou Executor;</w:t>
      </w:r>
    </w:p>
    <w:p w:rsidR="00C11B8E" w:rsidRDefault="00C11B8E" w:rsidP="00C11B8E">
      <w:pPr>
        <w:pStyle w:val="PargrafodaLista"/>
        <w:numPr>
          <w:ilvl w:val="0"/>
          <w:numId w:val="33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Item de Menu: Gestão &gt;&gt; Associação de Perfis;</w:t>
      </w:r>
    </w:p>
    <w:p w:rsidR="00C11B8E" w:rsidRDefault="00C11B8E" w:rsidP="00C11B8E">
      <w:pPr>
        <w:pStyle w:val="PargrafodaLista"/>
        <w:numPr>
          <w:ilvl w:val="0"/>
          <w:numId w:val="33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Esta tela será exibida para os perfis: Gestor e Administrador;</w:t>
      </w:r>
    </w:p>
    <w:p w:rsidR="00C11B8E" w:rsidRDefault="00C11B8E" w:rsidP="00C11B8E">
      <w:pPr>
        <w:pStyle w:val="PargrafodaLista"/>
        <w:numPr>
          <w:ilvl w:val="0"/>
          <w:numId w:val="33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Quando o usuário for um “Gestor”, o sistema exibe o campo ”Unidade” somente como leitura, sem a permissão</w:t>
      </w:r>
      <w:r w:rsidR="008C14C6">
        <w:rPr>
          <w:rFonts w:cs="Arial"/>
          <w:bCs/>
          <w:kern w:val="28"/>
          <w:sz w:val="22"/>
          <w:szCs w:val="24"/>
        </w:rPr>
        <w:t xml:space="preserve"> para alterar, pois o gestor só pode executar ações referente a sua unidade.</w:t>
      </w:r>
    </w:p>
    <w:p w:rsidR="00C11B8E" w:rsidRDefault="00C11B8E" w:rsidP="00C11B8E">
      <w:pPr>
        <w:pStyle w:val="PargrafodaLista"/>
        <w:numPr>
          <w:ilvl w:val="0"/>
          <w:numId w:val="33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A ação “x” significa a exclusão da associação;</w:t>
      </w:r>
    </w:p>
    <w:p w:rsidR="008A27ED" w:rsidRDefault="008A27ED">
      <w:pPr>
        <w:spacing w:after="200" w:line="276" w:lineRule="auto"/>
        <w:ind w:left="0"/>
        <w:jc w:val="left"/>
        <w:rPr>
          <w:rFonts w:cs="Arial"/>
          <w:b/>
          <w:bCs/>
          <w:kern w:val="28"/>
          <w:sz w:val="22"/>
          <w:szCs w:val="24"/>
          <w:u w:val="single"/>
        </w:rPr>
      </w:pPr>
      <w:r>
        <w:rPr>
          <w:rFonts w:cs="Arial"/>
          <w:b/>
          <w:bCs/>
          <w:kern w:val="28"/>
          <w:sz w:val="22"/>
          <w:szCs w:val="24"/>
          <w:u w:val="single"/>
        </w:rPr>
        <w:br w:type="page"/>
      </w:r>
    </w:p>
    <w:p w:rsidR="00472962" w:rsidRPr="00472962" w:rsidRDefault="00A61958" w:rsidP="00472962">
      <w:pPr>
        <w:spacing w:after="200" w:line="276" w:lineRule="auto"/>
        <w:ind w:left="0"/>
        <w:jc w:val="left"/>
        <w:rPr>
          <w:rFonts w:cs="Arial"/>
          <w:b/>
          <w:bCs/>
          <w:kern w:val="28"/>
          <w:sz w:val="22"/>
          <w:szCs w:val="24"/>
          <w:u w:val="single"/>
        </w:rPr>
      </w:pPr>
      <w:r>
        <w:rPr>
          <w:rFonts w:cs="Arial"/>
          <w:b/>
          <w:bCs/>
          <w:kern w:val="28"/>
          <w:sz w:val="22"/>
          <w:szCs w:val="24"/>
          <w:u w:val="single"/>
        </w:rPr>
        <w:lastRenderedPageBreak/>
        <w:t xml:space="preserve">2 - </w:t>
      </w:r>
      <w:r w:rsidR="00472962" w:rsidRPr="00472962">
        <w:rPr>
          <w:rFonts w:cs="Arial"/>
          <w:b/>
          <w:bCs/>
          <w:kern w:val="28"/>
          <w:sz w:val="22"/>
          <w:szCs w:val="24"/>
          <w:u w:val="single"/>
        </w:rPr>
        <w:t>Definir Documentos</w:t>
      </w:r>
    </w:p>
    <w:p w:rsidR="00472962" w:rsidRDefault="00472962" w:rsidP="00472962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 w:rsidRPr="00472962">
        <w:rPr>
          <w:rFonts w:cs="Arial"/>
          <w:bCs/>
          <w:kern w:val="28"/>
          <w:sz w:val="22"/>
          <w:szCs w:val="24"/>
        </w:rPr>
        <w:t>Tela Proposta para Definir</w:t>
      </w:r>
      <w:r w:rsidR="008A27ED">
        <w:rPr>
          <w:rFonts w:cs="Arial"/>
          <w:bCs/>
          <w:kern w:val="28"/>
          <w:sz w:val="22"/>
          <w:szCs w:val="24"/>
        </w:rPr>
        <w:t xml:space="preserve"> Tipos de</w:t>
      </w:r>
      <w:r w:rsidRPr="00472962">
        <w:rPr>
          <w:rFonts w:cs="Arial"/>
          <w:bCs/>
          <w:kern w:val="28"/>
          <w:sz w:val="22"/>
          <w:szCs w:val="24"/>
        </w:rPr>
        <w:t xml:space="preserve"> </w:t>
      </w:r>
      <w:r w:rsidR="008A27ED">
        <w:rPr>
          <w:rFonts w:cs="Arial"/>
          <w:bCs/>
          <w:kern w:val="28"/>
          <w:sz w:val="22"/>
          <w:szCs w:val="24"/>
        </w:rPr>
        <w:t>Documento da Unidade</w:t>
      </w:r>
      <w:r>
        <w:rPr>
          <w:rFonts w:cs="Arial"/>
          <w:bCs/>
          <w:kern w:val="28"/>
          <w:sz w:val="22"/>
          <w:szCs w:val="24"/>
        </w:rPr>
        <w:t>:</w:t>
      </w:r>
    </w:p>
    <w:p w:rsidR="008A27ED" w:rsidRDefault="008A27ED" w:rsidP="00472962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noProof/>
          <w:kern w:val="28"/>
          <w:sz w:val="22"/>
          <w:szCs w:val="24"/>
          <w:lang w:eastAsia="pt-BR"/>
        </w:rPr>
        <w:drawing>
          <wp:inline distT="0" distB="0" distL="0" distR="0">
            <wp:extent cx="4486275" cy="23907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ED" w:rsidRDefault="008A27ED" w:rsidP="00472962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Regras Negociais</w:t>
      </w:r>
    </w:p>
    <w:p w:rsidR="008A27ED" w:rsidRDefault="003776EE" w:rsidP="003776EE">
      <w:pPr>
        <w:pStyle w:val="PargrafodaLista"/>
        <w:numPr>
          <w:ilvl w:val="0"/>
          <w:numId w:val="34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Quando o usuário clicar na opção “Confirmar”, o sistema exibe a mensagem: “</w:t>
      </w:r>
      <w:r w:rsidRPr="003776EE">
        <w:rPr>
          <w:rFonts w:cs="Arial"/>
          <w:bCs/>
          <w:i/>
          <w:kern w:val="28"/>
          <w:sz w:val="22"/>
          <w:szCs w:val="24"/>
        </w:rPr>
        <w:t>Existe pasta para armazenamento dos documentos físicos?</w:t>
      </w:r>
      <w:r>
        <w:rPr>
          <w:rFonts w:cs="Arial"/>
          <w:bCs/>
          <w:kern w:val="28"/>
          <w:sz w:val="22"/>
          <w:szCs w:val="24"/>
        </w:rPr>
        <w:t>” e disponibiliza as opções: “Sim” e “Não”:</w:t>
      </w:r>
    </w:p>
    <w:p w:rsidR="003776EE" w:rsidRDefault="003776EE" w:rsidP="003776EE">
      <w:pPr>
        <w:pStyle w:val="PargrafodaLista"/>
        <w:numPr>
          <w:ilvl w:val="1"/>
          <w:numId w:val="34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Caso o usuário seleciona Sim, o sistema abre tela para cadastramento da pasta física para cada tipo de documento incluído;</w:t>
      </w:r>
    </w:p>
    <w:p w:rsidR="003776EE" w:rsidRDefault="003776EE" w:rsidP="003776EE">
      <w:pPr>
        <w:pStyle w:val="PargrafodaLista"/>
        <w:numPr>
          <w:ilvl w:val="1"/>
          <w:numId w:val="34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Caso o usuário seleciona “Não”, O sistema confirma a inclusão dos tipos de documentos usados na unidade.</w:t>
      </w:r>
    </w:p>
    <w:p w:rsidR="003776EE" w:rsidRPr="00603CCD" w:rsidRDefault="003776EE" w:rsidP="003776EE">
      <w:pPr>
        <w:pStyle w:val="PargrafodaLista"/>
        <w:numPr>
          <w:ilvl w:val="0"/>
          <w:numId w:val="34"/>
        </w:numPr>
        <w:spacing w:after="200" w:line="276" w:lineRule="auto"/>
        <w:jc w:val="left"/>
        <w:rPr>
          <w:rFonts w:cs="Arial"/>
          <w:b/>
          <w:bCs/>
          <w:kern w:val="28"/>
          <w:sz w:val="22"/>
          <w:szCs w:val="24"/>
          <w:u w:val="single"/>
        </w:rPr>
      </w:pPr>
      <w:r w:rsidRPr="003776EE">
        <w:rPr>
          <w:rFonts w:cs="Arial"/>
          <w:bCs/>
          <w:kern w:val="28"/>
          <w:sz w:val="22"/>
          <w:szCs w:val="24"/>
        </w:rPr>
        <w:t xml:space="preserve"> </w:t>
      </w:r>
      <w:r>
        <w:rPr>
          <w:rFonts w:cs="Arial"/>
          <w:bCs/>
          <w:kern w:val="28"/>
          <w:sz w:val="22"/>
          <w:szCs w:val="24"/>
        </w:rPr>
        <w:t xml:space="preserve">Quando o tipo de documento já estiver sendo usado na unidade, não será </w:t>
      </w:r>
      <w:r w:rsidR="00524759">
        <w:rPr>
          <w:rFonts w:cs="Arial"/>
          <w:bCs/>
          <w:kern w:val="28"/>
          <w:sz w:val="22"/>
          <w:szCs w:val="24"/>
        </w:rPr>
        <w:t xml:space="preserve">permitida </w:t>
      </w:r>
      <w:r>
        <w:rPr>
          <w:rFonts w:cs="Arial"/>
          <w:bCs/>
          <w:kern w:val="28"/>
          <w:sz w:val="22"/>
          <w:szCs w:val="24"/>
        </w:rPr>
        <w:t>a exclusão.</w:t>
      </w:r>
    </w:p>
    <w:p w:rsidR="00603CCD" w:rsidRDefault="00A61958" w:rsidP="00603CCD">
      <w:pPr>
        <w:spacing w:after="200" w:line="276" w:lineRule="auto"/>
        <w:ind w:left="0"/>
        <w:jc w:val="left"/>
        <w:rPr>
          <w:rFonts w:cs="Arial"/>
          <w:b/>
          <w:bCs/>
          <w:kern w:val="28"/>
          <w:sz w:val="22"/>
          <w:szCs w:val="24"/>
          <w:u w:val="single"/>
        </w:rPr>
      </w:pPr>
      <w:r>
        <w:rPr>
          <w:rFonts w:cs="Arial"/>
          <w:b/>
          <w:bCs/>
          <w:kern w:val="28"/>
          <w:sz w:val="22"/>
          <w:szCs w:val="24"/>
          <w:u w:val="single"/>
        </w:rPr>
        <w:t xml:space="preserve">3 - </w:t>
      </w:r>
      <w:r w:rsidR="00603CCD" w:rsidRPr="00603CCD">
        <w:rPr>
          <w:rFonts w:cs="Arial"/>
          <w:b/>
          <w:bCs/>
          <w:kern w:val="28"/>
          <w:sz w:val="22"/>
          <w:szCs w:val="24"/>
          <w:u w:val="single"/>
        </w:rPr>
        <w:t>Reserva</w:t>
      </w:r>
      <w:r w:rsidR="00B846DA">
        <w:rPr>
          <w:rFonts w:cs="Arial"/>
          <w:b/>
          <w:bCs/>
          <w:kern w:val="28"/>
          <w:sz w:val="22"/>
          <w:szCs w:val="24"/>
          <w:u w:val="single"/>
        </w:rPr>
        <w:t xml:space="preserve"> de Documento</w:t>
      </w:r>
    </w:p>
    <w:p w:rsidR="00B846DA" w:rsidRDefault="00B846DA" w:rsidP="00603CCD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Proposta de tela para Reserva de Documento:</w:t>
      </w:r>
    </w:p>
    <w:p w:rsidR="00B846DA" w:rsidRDefault="008C14C6" w:rsidP="00603CCD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noProof/>
          <w:kern w:val="28"/>
          <w:sz w:val="22"/>
          <w:szCs w:val="24"/>
          <w:lang w:eastAsia="pt-BR"/>
        </w:rPr>
        <w:drawing>
          <wp:inline distT="0" distB="0" distL="0" distR="0">
            <wp:extent cx="5276850" cy="218122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4C6" w:rsidRDefault="008C14C6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br w:type="page"/>
      </w:r>
    </w:p>
    <w:p w:rsidR="00FC7C7C" w:rsidRDefault="00FC7C7C" w:rsidP="00603CCD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lastRenderedPageBreak/>
        <w:t>Regras Negociais</w:t>
      </w:r>
    </w:p>
    <w:p w:rsidR="00D62CAC" w:rsidRDefault="00D62CAC" w:rsidP="00FC7C7C">
      <w:pPr>
        <w:pStyle w:val="PargrafodaLista"/>
        <w:numPr>
          <w:ilvl w:val="0"/>
          <w:numId w:val="35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Item de Menu: Reserva &gt; Incluir Reserva</w:t>
      </w:r>
    </w:p>
    <w:p w:rsidR="00FC7C7C" w:rsidRDefault="00FC7C7C" w:rsidP="00FC7C7C">
      <w:pPr>
        <w:pStyle w:val="PargrafodaLista"/>
        <w:numPr>
          <w:ilvl w:val="0"/>
          <w:numId w:val="35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 w:rsidRPr="00FC7C7C">
        <w:rPr>
          <w:rFonts w:cs="Arial"/>
          <w:bCs/>
          <w:kern w:val="28"/>
          <w:sz w:val="22"/>
          <w:szCs w:val="24"/>
        </w:rPr>
        <w:t>Quando o usuário clicar na opção “Reservar”, o sistema deverá gravar a data</w:t>
      </w:r>
      <w:r w:rsidR="008C14C6">
        <w:rPr>
          <w:rFonts w:cs="Arial"/>
          <w:bCs/>
          <w:kern w:val="28"/>
          <w:sz w:val="22"/>
          <w:szCs w:val="24"/>
        </w:rPr>
        <w:t xml:space="preserve">, </w:t>
      </w:r>
      <w:r w:rsidRPr="00FC7C7C">
        <w:rPr>
          <w:rFonts w:cs="Arial"/>
          <w:bCs/>
          <w:kern w:val="28"/>
          <w:sz w:val="22"/>
          <w:szCs w:val="24"/>
        </w:rPr>
        <w:t>hora</w:t>
      </w:r>
      <w:r w:rsidR="008C14C6">
        <w:rPr>
          <w:rFonts w:cs="Arial"/>
          <w:bCs/>
          <w:kern w:val="28"/>
          <w:sz w:val="22"/>
          <w:szCs w:val="24"/>
        </w:rPr>
        <w:t xml:space="preserve"> e o usuário que solicitou a reserva</w:t>
      </w:r>
      <w:r w:rsidRPr="00FC7C7C">
        <w:rPr>
          <w:rFonts w:cs="Arial"/>
          <w:bCs/>
          <w:kern w:val="28"/>
          <w:sz w:val="22"/>
          <w:szCs w:val="24"/>
        </w:rPr>
        <w:t>;</w:t>
      </w:r>
    </w:p>
    <w:p w:rsidR="00FC7C7C" w:rsidRDefault="00AC0CA0" w:rsidP="00AC0CA0">
      <w:pPr>
        <w:pStyle w:val="PargrafodaLista"/>
        <w:numPr>
          <w:ilvl w:val="0"/>
          <w:numId w:val="35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 w:rsidRPr="00AC0CA0">
        <w:rPr>
          <w:rFonts w:cs="Arial"/>
          <w:bCs/>
          <w:kern w:val="28"/>
          <w:sz w:val="22"/>
          <w:szCs w:val="24"/>
        </w:rPr>
        <w:t>A grade de dados só será exibida depois da ação “Reservar” acionada;</w:t>
      </w:r>
    </w:p>
    <w:p w:rsidR="00D62CAC" w:rsidRDefault="005B51D7" w:rsidP="00D62CAC">
      <w:pPr>
        <w:pStyle w:val="PargrafodaLista"/>
        <w:numPr>
          <w:ilvl w:val="0"/>
          <w:numId w:val="35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 xml:space="preserve">O identificador </w:t>
      </w:r>
      <w:r w:rsidR="008C14C6">
        <w:rPr>
          <w:rFonts w:cs="Arial"/>
          <w:bCs/>
          <w:kern w:val="28"/>
          <w:sz w:val="22"/>
          <w:szCs w:val="24"/>
        </w:rPr>
        <w:t>do documento não será reservado, mas gerado no momento da criação do documento, assim como é realizado para documentos não reservados.</w:t>
      </w:r>
    </w:p>
    <w:p w:rsidR="00D62CAC" w:rsidRDefault="00A61958" w:rsidP="00D62CAC">
      <w:pPr>
        <w:spacing w:after="200" w:line="276" w:lineRule="auto"/>
        <w:ind w:left="0"/>
        <w:jc w:val="left"/>
        <w:rPr>
          <w:rFonts w:cs="Arial"/>
          <w:b/>
          <w:bCs/>
          <w:kern w:val="28"/>
          <w:sz w:val="22"/>
          <w:szCs w:val="24"/>
          <w:u w:val="single"/>
        </w:rPr>
      </w:pPr>
      <w:r>
        <w:rPr>
          <w:rFonts w:cs="Arial"/>
          <w:b/>
          <w:bCs/>
          <w:kern w:val="28"/>
          <w:sz w:val="22"/>
          <w:szCs w:val="24"/>
          <w:u w:val="single"/>
        </w:rPr>
        <w:t xml:space="preserve">4 - </w:t>
      </w:r>
      <w:r w:rsidR="00D62CAC" w:rsidRPr="00D62CAC">
        <w:rPr>
          <w:rFonts w:cs="Arial"/>
          <w:b/>
          <w:bCs/>
          <w:kern w:val="28"/>
          <w:sz w:val="22"/>
          <w:szCs w:val="24"/>
          <w:u w:val="single"/>
        </w:rPr>
        <w:t>Consultar Reserva/ Incluir Documento Reservado</w:t>
      </w:r>
    </w:p>
    <w:p w:rsidR="003E275E" w:rsidRDefault="00D62CAC" w:rsidP="00D62CAC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 w:rsidRPr="00D62CAC">
        <w:rPr>
          <w:rFonts w:cs="Arial"/>
          <w:bCs/>
          <w:kern w:val="28"/>
          <w:sz w:val="22"/>
          <w:szCs w:val="24"/>
        </w:rPr>
        <w:t>Tela proposta</w:t>
      </w:r>
      <w:r w:rsidR="003E275E">
        <w:rPr>
          <w:rFonts w:cs="Arial"/>
          <w:bCs/>
          <w:kern w:val="28"/>
          <w:sz w:val="22"/>
          <w:szCs w:val="24"/>
        </w:rPr>
        <w:t xml:space="preserve"> para Consultar Reserva/ Incluir Documento Reservado</w:t>
      </w:r>
    </w:p>
    <w:p w:rsidR="00D62CAC" w:rsidRDefault="00455342" w:rsidP="00D62CAC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noProof/>
          <w:kern w:val="28"/>
          <w:sz w:val="22"/>
          <w:szCs w:val="24"/>
          <w:lang w:eastAsia="pt-BR"/>
        </w:rPr>
        <w:drawing>
          <wp:inline distT="0" distB="0" distL="0" distR="0">
            <wp:extent cx="5400675" cy="1654014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5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5E" w:rsidRDefault="003E275E" w:rsidP="00D62CAC">
      <w:pPr>
        <w:spacing w:after="200" w:line="276" w:lineRule="auto"/>
        <w:ind w:left="0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Regras Negociais:</w:t>
      </w:r>
    </w:p>
    <w:p w:rsidR="00655FA6" w:rsidRDefault="00655FA6" w:rsidP="003E275E">
      <w:pPr>
        <w:pStyle w:val="PargrafodaLista"/>
        <w:numPr>
          <w:ilvl w:val="0"/>
          <w:numId w:val="36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Item de Menu: Reserva &gt; Consultar Reserva/ Incluir Documento Reservado</w:t>
      </w:r>
    </w:p>
    <w:p w:rsidR="00960595" w:rsidRDefault="00960595" w:rsidP="003E275E">
      <w:pPr>
        <w:pStyle w:val="PargrafodaLista"/>
        <w:numPr>
          <w:ilvl w:val="0"/>
          <w:numId w:val="36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O sistema recupera na grade somente as reservas disponíveis;</w:t>
      </w:r>
    </w:p>
    <w:p w:rsidR="003E275E" w:rsidRDefault="003E275E" w:rsidP="003E275E">
      <w:pPr>
        <w:pStyle w:val="PargrafodaLista"/>
        <w:numPr>
          <w:ilvl w:val="0"/>
          <w:numId w:val="36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Ao selecionar um item da grade, o sistema exibirá a tela de “Incluir Documento Expedido”</w:t>
      </w:r>
      <w:r w:rsidR="00960595">
        <w:rPr>
          <w:rFonts w:cs="Arial"/>
          <w:bCs/>
          <w:kern w:val="28"/>
          <w:sz w:val="22"/>
          <w:szCs w:val="24"/>
        </w:rPr>
        <w:t xml:space="preserve"> com o campo “Controle de Numeração” igual ao número reservado no qual foi selecionado;</w:t>
      </w:r>
    </w:p>
    <w:p w:rsidR="00960595" w:rsidRDefault="00960595" w:rsidP="003E275E">
      <w:pPr>
        <w:pStyle w:val="PargrafodaLista"/>
        <w:numPr>
          <w:ilvl w:val="0"/>
          <w:numId w:val="36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A ação “x” é para o usuário excluir a reserva. O sistema fará uma exclusão lógica e também deverá registrar a data</w:t>
      </w:r>
      <w:r w:rsidR="008C14C6">
        <w:rPr>
          <w:rFonts w:cs="Arial"/>
          <w:bCs/>
          <w:kern w:val="28"/>
          <w:sz w:val="22"/>
          <w:szCs w:val="24"/>
        </w:rPr>
        <w:t xml:space="preserve">, </w:t>
      </w:r>
      <w:r>
        <w:rPr>
          <w:rFonts w:cs="Arial"/>
          <w:bCs/>
          <w:kern w:val="28"/>
          <w:sz w:val="22"/>
          <w:szCs w:val="24"/>
        </w:rPr>
        <w:t xml:space="preserve">hora da exclusão </w:t>
      </w:r>
      <w:r w:rsidR="008C14C6">
        <w:rPr>
          <w:rFonts w:cs="Arial"/>
          <w:bCs/>
          <w:kern w:val="28"/>
          <w:sz w:val="22"/>
          <w:szCs w:val="24"/>
        </w:rPr>
        <w:t xml:space="preserve">e usuário que excluiu a </w:t>
      </w:r>
      <w:r>
        <w:rPr>
          <w:rFonts w:cs="Arial"/>
          <w:bCs/>
          <w:kern w:val="28"/>
          <w:sz w:val="22"/>
          <w:szCs w:val="24"/>
        </w:rPr>
        <w:t>reserva;</w:t>
      </w:r>
    </w:p>
    <w:p w:rsidR="00960595" w:rsidRDefault="00960595" w:rsidP="003E275E">
      <w:pPr>
        <w:pStyle w:val="PargrafodaLista"/>
        <w:numPr>
          <w:ilvl w:val="0"/>
          <w:numId w:val="36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O sistema deverá registrar a data</w:t>
      </w:r>
      <w:r w:rsidR="008C14C6">
        <w:rPr>
          <w:rFonts w:cs="Arial"/>
          <w:bCs/>
          <w:kern w:val="28"/>
          <w:sz w:val="22"/>
          <w:szCs w:val="24"/>
        </w:rPr>
        <w:t xml:space="preserve">, </w:t>
      </w:r>
      <w:r>
        <w:rPr>
          <w:rFonts w:cs="Arial"/>
          <w:bCs/>
          <w:kern w:val="28"/>
          <w:sz w:val="22"/>
          <w:szCs w:val="24"/>
        </w:rPr>
        <w:t>hora</w:t>
      </w:r>
      <w:r w:rsidR="008C14C6">
        <w:rPr>
          <w:rFonts w:cs="Arial"/>
          <w:bCs/>
          <w:kern w:val="28"/>
          <w:sz w:val="22"/>
          <w:szCs w:val="24"/>
        </w:rPr>
        <w:t xml:space="preserve"> e o usuário que</w:t>
      </w:r>
      <w:r>
        <w:rPr>
          <w:rFonts w:cs="Arial"/>
          <w:bCs/>
          <w:kern w:val="28"/>
          <w:sz w:val="22"/>
          <w:szCs w:val="24"/>
        </w:rPr>
        <w:t xml:space="preserve"> utilizou a reserva de documento;</w:t>
      </w:r>
    </w:p>
    <w:p w:rsidR="00960595" w:rsidRDefault="00960595" w:rsidP="003E275E">
      <w:pPr>
        <w:pStyle w:val="PargrafodaLista"/>
        <w:numPr>
          <w:ilvl w:val="0"/>
          <w:numId w:val="36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Haverá na tabela de reserva o atributo “data de Atualização”.</w:t>
      </w:r>
    </w:p>
    <w:p w:rsidR="00D20EDE" w:rsidRPr="00D20EDE" w:rsidRDefault="00D20EDE" w:rsidP="00D20EDE">
      <w:pPr>
        <w:spacing w:after="200" w:line="276" w:lineRule="auto"/>
        <w:ind w:left="0"/>
        <w:jc w:val="left"/>
        <w:rPr>
          <w:rFonts w:cs="Arial"/>
          <w:b/>
          <w:bCs/>
          <w:kern w:val="28"/>
          <w:sz w:val="22"/>
          <w:szCs w:val="24"/>
          <w:u w:val="single"/>
        </w:rPr>
      </w:pPr>
      <w:r>
        <w:rPr>
          <w:rFonts w:cs="Arial"/>
          <w:b/>
          <w:bCs/>
          <w:kern w:val="28"/>
          <w:sz w:val="22"/>
          <w:szCs w:val="24"/>
          <w:u w:val="single"/>
        </w:rPr>
        <w:t>5</w:t>
      </w:r>
      <w:r w:rsidRPr="00D20EDE">
        <w:rPr>
          <w:rFonts w:cs="Arial"/>
          <w:b/>
          <w:bCs/>
          <w:kern w:val="28"/>
          <w:sz w:val="22"/>
          <w:szCs w:val="24"/>
          <w:u w:val="single"/>
        </w:rPr>
        <w:t xml:space="preserve"> </w:t>
      </w:r>
      <w:r>
        <w:rPr>
          <w:rFonts w:cs="Arial"/>
          <w:b/>
          <w:bCs/>
          <w:kern w:val="28"/>
          <w:sz w:val="22"/>
          <w:szCs w:val="24"/>
          <w:u w:val="single"/>
        </w:rPr>
        <w:t>–</w:t>
      </w:r>
      <w:r w:rsidRPr="00D20EDE">
        <w:rPr>
          <w:rFonts w:cs="Arial"/>
          <w:b/>
          <w:bCs/>
          <w:kern w:val="28"/>
          <w:sz w:val="22"/>
          <w:szCs w:val="24"/>
          <w:u w:val="single"/>
        </w:rPr>
        <w:t xml:space="preserve"> </w:t>
      </w:r>
      <w:r>
        <w:rPr>
          <w:rFonts w:cs="Arial"/>
          <w:b/>
          <w:bCs/>
          <w:kern w:val="28"/>
          <w:sz w:val="22"/>
          <w:szCs w:val="24"/>
          <w:u w:val="single"/>
        </w:rPr>
        <w:t>Log – Auditoria Principal</w:t>
      </w:r>
    </w:p>
    <w:p w:rsidR="00D20EDE" w:rsidRDefault="00D20EDE" w:rsidP="00D20EDE">
      <w:pPr>
        <w:pStyle w:val="PargrafodaLista"/>
        <w:numPr>
          <w:ilvl w:val="0"/>
          <w:numId w:val="37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 w:rsidRPr="00D20EDE">
        <w:rPr>
          <w:rFonts w:cs="Arial"/>
          <w:bCs/>
          <w:kern w:val="28"/>
          <w:sz w:val="22"/>
          <w:szCs w:val="24"/>
        </w:rPr>
        <w:t>Criar uma tela para exibir “Consulta de Log” que será acessada pelo Gestor</w:t>
      </w:r>
      <w:r>
        <w:rPr>
          <w:rFonts w:cs="Arial"/>
          <w:bCs/>
          <w:kern w:val="28"/>
          <w:sz w:val="22"/>
          <w:szCs w:val="24"/>
        </w:rPr>
        <w:t>;</w:t>
      </w:r>
    </w:p>
    <w:p w:rsidR="00D20EDE" w:rsidRDefault="00D20EDE" w:rsidP="00D20EDE">
      <w:pPr>
        <w:pStyle w:val="PargrafodaLista"/>
        <w:numPr>
          <w:ilvl w:val="0"/>
          <w:numId w:val="37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Não é necessário armazenar o perfil do usuário;</w:t>
      </w:r>
    </w:p>
    <w:p w:rsidR="00D20EDE" w:rsidRDefault="00D20EDE" w:rsidP="00D20EDE">
      <w:pPr>
        <w:pStyle w:val="PargrafodaLista"/>
        <w:numPr>
          <w:ilvl w:val="0"/>
          <w:numId w:val="37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É</w:t>
      </w:r>
      <w:r w:rsidR="008C14C6">
        <w:rPr>
          <w:rFonts w:cs="Arial"/>
          <w:bCs/>
          <w:kern w:val="28"/>
          <w:sz w:val="22"/>
          <w:szCs w:val="24"/>
        </w:rPr>
        <w:t xml:space="preserve"> necessário armazenar a unidade;</w:t>
      </w:r>
    </w:p>
    <w:p w:rsidR="00D20EDE" w:rsidRDefault="00D20EDE" w:rsidP="00D20EDE">
      <w:pPr>
        <w:pStyle w:val="PargrafodaLista"/>
        <w:numPr>
          <w:ilvl w:val="0"/>
          <w:numId w:val="37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>
        <w:rPr>
          <w:rFonts w:cs="Arial"/>
          <w:bCs/>
          <w:kern w:val="28"/>
          <w:sz w:val="22"/>
          <w:szCs w:val="24"/>
        </w:rPr>
        <w:t>É necessário armazenar todas as operações de “Documento”, Manter Andamento do Docume</w:t>
      </w:r>
      <w:r w:rsidR="008C14C6">
        <w:rPr>
          <w:rFonts w:cs="Arial"/>
          <w:bCs/>
          <w:kern w:val="28"/>
          <w:sz w:val="22"/>
          <w:szCs w:val="24"/>
        </w:rPr>
        <w:t>nto e Transferência de Demandas;</w:t>
      </w:r>
    </w:p>
    <w:p w:rsidR="008C14C6" w:rsidRPr="00052591" w:rsidRDefault="008C14C6" w:rsidP="00D20EDE">
      <w:pPr>
        <w:pStyle w:val="PargrafodaLista"/>
        <w:numPr>
          <w:ilvl w:val="0"/>
          <w:numId w:val="37"/>
        </w:numPr>
        <w:spacing w:after="200" w:line="276" w:lineRule="auto"/>
        <w:jc w:val="left"/>
        <w:rPr>
          <w:rFonts w:cs="Arial"/>
          <w:bCs/>
          <w:kern w:val="28"/>
          <w:sz w:val="22"/>
          <w:szCs w:val="24"/>
        </w:rPr>
      </w:pPr>
      <w:r w:rsidRPr="00052591">
        <w:rPr>
          <w:rFonts w:cs="Arial"/>
          <w:bCs/>
          <w:kern w:val="28"/>
          <w:sz w:val="22"/>
          <w:szCs w:val="24"/>
        </w:rPr>
        <w:t>Será utilizado o modelo de Log do sistema SISOUV</w:t>
      </w:r>
      <w:r w:rsidR="0086398F" w:rsidRPr="00052591">
        <w:rPr>
          <w:rFonts w:cs="Arial"/>
          <w:bCs/>
          <w:kern w:val="28"/>
          <w:sz w:val="22"/>
          <w:szCs w:val="24"/>
        </w:rPr>
        <w:t>. Os seguintes dados serão gravados: Usuário, Funcionalidade, Tipo de Acesso, Data/hora da operação e XML com o detalhamento dos campos do negócio que foram afetados pela funcionalidade.</w:t>
      </w:r>
    </w:p>
    <w:p w:rsidR="00EB0342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p w:rsidR="000069E3" w:rsidRPr="000069E3" w:rsidRDefault="000069E3" w:rsidP="000069E3">
      <w:r>
        <w:t>N/A</w:t>
      </w: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30"/>
        <w:gridCol w:w="1844"/>
        <w:gridCol w:w="3257"/>
        <w:gridCol w:w="1614"/>
      </w:tblGrid>
      <w:tr w:rsidR="00EB0342" w:rsidRPr="00DE0C56" w:rsidTr="00A0300F">
        <w:trPr>
          <w:tblHeader/>
          <w:jc w:val="center"/>
        </w:trPr>
        <w:tc>
          <w:tcPr>
            <w:tcW w:w="183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1844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257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61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Carla Braga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STJ/SEDES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FE39F7" w:rsidRDefault="00942EF9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cmbraga</w:t>
            </w:r>
            <w:r w:rsidR="00A0300F">
              <w:rPr>
                <w:rStyle w:val="Hyperlink"/>
                <w:rFonts w:ascii="Arial" w:hAnsi="Arial" w:cs="Arial"/>
                <w:sz w:val="20"/>
                <w:szCs w:val="20"/>
              </w:rPr>
              <w:t>@</w:t>
            </w:r>
            <w:r w:rsidR="00A0300F" w:rsidRPr="00264B4F">
              <w:rPr>
                <w:rStyle w:val="Hyperlink"/>
                <w:rFonts w:ascii="Arial" w:hAnsi="Arial" w:cs="Arial"/>
                <w:sz w:val="20"/>
                <w:szCs w:val="20"/>
              </w:rPr>
              <w:t>stj.jus.br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>
              <w:rPr>
                <w:rFonts w:cs="Arial"/>
                <w:color w:val="000000"/>
              </w:rPr>
              <w:t>/SEGAB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C43ED4" w:rsidRDefault="00A0300F" w:rsidP="00942EF9">
            <w:pPr>
              <w:ind w:left="127"/>
              <w:jc w:val="left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eduardo@stj.jus.br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Tiago de Carvalho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tiago.carvalho</w:t>
            </w: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  <w:tr w:rsidR="00A0300F" w:rsidRPr="00FE39F7" w:rsidTr="00A0300F">
        <w:trPr>
          <w:jc w:val="center"/>
        </w:trPr>
        <w:tc>
          <w:tcPr>
            <w:tcW w:w="1830" w:type="dxa"/>
            <w:shd w:val="clear" w:color="auto" w:fill="FFFFFF"/>
            <w:vAlign w:val="center"/>
          </w:tcPr>
          <w:p w:rsidR="00A0300F" w:rsidRDefault="00A0300F" w:rsidP="00A0300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Christine Magalhães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257" w:type="dxa"/>
            <w:shd w:val="clear" w:color="auto" w:fill="FFFFFF"/>
            <w:vAlign w:val="center"/>
          </w:tcPr>
          <w:p w:rsidR="00A0300F" w:rsidRPr="00C43ED4" w:rsidRDefault="00A0300F" w:rsidP="00A0300F">
            <w:pPr>
              <w:pStyle w:val="Contedodatabela"/>
              <w:spacing w:after="0"/>
              <w:ind w:left="92"/>
              <w:jc w:val="left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christine.magalhaes</w:t>
            </w:r>
            <w:r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14" w:type="dxa"/>
            <w:shd w:val="clear" w:color="auto" w:fill="FFFFFF"/>
            <w:vAlign w:val="center"/>
          </w:tcPr>
          <w:p w:rsidR="00A0300F" w:rsidRPr="00FE39F7" w:rsidRDefault="00A0300F" w:rsidP="00A0300F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11"/>
      <w:footerReference w:type="default" r:id="rId12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01E" w:rsidRDefault="0079201E">
      <w:r>
        <w:separator/>
      </w:r>
    </w:p>
  </w:endnote>
  <w:endnote w:type="continuationSeparator" w:id="1">
    <w:p w:rsidR="0079201E" w:rsidRDefault="00792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60F" w:rsidRPr="00A8063F" w:rsidRDefault="0081260F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A135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A1355" w:rsidRPr="005C7E6D">
      <w:rPr>
        <w:b/>
        <w:sz w:val="18"/>
        <w:szCs w:val="18"/>
      </w:rPr>
      <w:fldChar w:fldCharType="separate"/>
    </w:r>
    <w:r w:rsidR="00B06C0D">
      <w:rPr>
        <w:b/>
        <w:noProof/>
        <w:sz w:val="18"/>
        <w:szCs w:val="18"/>
      </w:rPr>
      <w:t>1</w:t>
    </w:r>
    <w:r w:rsidR="00CA1355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A135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A1355" w:rsidRPr="005C7E6D">
      <w:rPr>
        <w:b/>
        <w:sz w:val="18"/>
        <w:szCs w:val="18"/>
      </w:rPr>
      <w:fldChar w:fldCharType="separate"/>
    </w:r>
    <w:r w:rsidR="00B06C0D">
      <w:rPr>
        <w:b/>
        <w:noProof/>
        <w:sz w:val="18"/>
        <w:szCs w:val="18"/>
      </w:rPr>
      <w:t>4</w:t>
    </w:r>
    <w:r w:rsidR="00CA1355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01E" w:rsidRDefault="0079201E">
      <w:r>
        <w:separator/>
      </w:r>
    </w:p>
  </w:footnote>
  <w:footnote w:type="continuationSeparator" w:id="1">
    <w:p w:rsidR="0079201E" w:rsidRDefault="00792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81260F" w:rsidRPr="00DB2EE7" w:rsidTr="008C7471">
      <w:tc>
        <w:tcPr>
          <w:tcW w:w="5303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1260F" w:rsidRPr="00DB2EE7" w:rsidRDefault="0081260F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121C"/>
    <w:multiLevelType w:val="hybridMultilevel"/>
    <w:tmpl w:val="EE0CE7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6009E"/>
    <w:multiLevelType w:val="hybridMultilevel"/>
    <w:tmpl w:val="BDB8E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33601F6"/>
    <w:multiLevelType w:val="hybridMultilevel"/>
    <w:tmpl w:val="D51C4E8A"/>
    <w:lvl w:ilvl="0" w:tplc="0416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D5827A9"/>
    <w:multiLevelType w:val="hybridMultilevel"/>
    <w:tmpl w:val="7E2E4B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B7A3363"/>
    <w:multiLevelType w:val="hybridMultilevel"/>
    <w:tmpl w:val="142C3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06F83"/>
    <w:multiLevelType w:val="hybridMultilevel"/>
    <w:tmpl w:val="3CE6D5A0"/>
    <w:lvl w:ilvl="0" w:tplc="AB161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8B241E7"/>
    <w:multiLevelType w:val="hybridMultilevel"/>
    <w:tmpl w:val="1704636A"/>
    <w:lvl w:ilvl="0" w:tplc="AB161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390B8E"/>
    <w:multiLevelType w:val="hybridMultilevel"/>
    <w:tmpl w:val="DE30995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>
    <w:nsid w:val="73320FDA"/>
    <w:multiLevelType w:val="hybridMultilevel"/>
    <w:tmpl w:val="B052A64E"/>
    <w:lvl w:ilvl="0" w:tplc="AB161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912FF8"/>
    <w:multiLevelType w:val="hybridMultilevel"/>
    <w:tmpl w:val="FF88C36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0"/>
  </w:num>
  <w:num w:numId="4">
    <w:abstractNumId w:val="16"/>
  </w:num>
  <w:num w:numId="5">
    <w:abstractNumId w:val="30"/>
  </w:num>
  <w:num w:numId="6">
    <w:abstractNumId w:val="5"/>
  </w:num>
  <w:num w:numId="7">
    <w:abstractNumId w:val="13"/>
  </w:num>
  <w:num w:numId="8">
    <w:abstractNumId w:val="27"/>
  </w:num>
  <w:num w:numId="9">
    <w:abstractNumId w:val="33"/>
  </w:num>
  <w:num w:numId="10">
    <w:abstractNumId w:val="7"/>
  </w:num>
  <w:num w:numId="11">
    <w:abstractNumId w:val="11"/>
  </w:num>
  <w:num w:numId="12">
    <w:abstractNumId w:val="3"/>
  </w:num>
  <w:num w:numId="13">
    <w:abstractNumId w:val="10"/>
  </w:num>
  <w:num w:numId="14">
    <w:abstractNumId w:val="19"/>
  </w:num>
  <w:num w:numId="15">
    <w:abstractNumId w:val="15"/>
  </w:num>
  <w:num w:numId="16">
    <w:abstractNumId w:val="18"/>
  </w:num>
  <w:num w:numId="17">
    <w:abstractNumId w:val="21"/>
  </w:num>
  <w:num w:numId="18">
    <w:abstractNumId w:val="22"/>
  </w:num>
  <w:num w:numId="19">
    <w:abstractNumId w:val="19"/>
  </w:num>
  <w:num w:numId="20">
    <w:abstractNumId w:val="25"/>
  </w:num>
  <w:num w:numId="21">
    <w:abstractNumId w:val="34"/>
  </w:num>
  <w:num w:numId="22">
    <w:abstractNumId w:val="9"/>
  </w:num>
  <w:num w:numId="23">
    <w:abstractNumId w:val="12"/>
  </w:num>
  <w:num w:numId="24">
    <w:abstractNumId w:val="2"/>
  </w:num>
  <w:num w:numId="25">
    <w:abstractNumId w:val="26"/>
  </w:num>
  <w:num w:numId="26">
    <w:abstractNumId w:val="19"/>
  </w:num>
  <w:num w:numId="27">
    <w:abstractNumId w:val="17"/>
  </w:num>
  <w:num w:numId="28">
    <w:abstractNumId w:val="32"/>
  </w:num>
  <w:num w:numId="29">
    <w:abstractNumId w:val="6"/>
  </w:num>
  <w:num w:numId="30">
    <w:abstractNumId w:val="0"/>
  </w:num>
  <w:num w:numId="31">
    <w:abstractNumId w:val="29"/>
  </w:num>
  <w:num w:numId="32">
    <w:abstractNumId w:val="4"/>
  </w:num>
  <w:num w:numId="33">
    <w:abstractNumId w:val="14"/>
  </w:num>
  <w:num w:numId="34">
    <w:abstractNumId w:val="24"/>
  </w:num>
  <w:num w:numId="35">
    <w:abstractNumId w:val="31"/>
  </w:num>
  <w:num w:numId="36">
    <w:abstractNumId w:val="28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000B2A"/>
    <w:rsid w:val="00005A35"/>
    <w:rsid w:val="000069E3"/>
    <w:rsid w:val="000130EF"/>
    <w:rsid w:val="0001659F"/>
    <w:rsid w:val="000202B9"/>
    <w:rsid w:val="00020581"/>
    <w:rsid w:val="000243CA"/>
    <w:rsid w:val="0002699D"/>
    <w:rsid w:val="00042531"/>
    <w:rsid w:val="00046968"/>
    <w:rsid w:val="00047875"/>
    <w:rsid w:val="00047E10"/>
    <w:rsid w:val="00050905"/>
    <w:rsid w:val="00050FCC"/>
    <w:rsid w:val="000524B7"/>
    <w:rsid w:val="00052591"/>
    <w:rsid w:val="00055299"/>
    <w:rsid w:val="00057862"/>
    <w:rsid w:val="00087D22"/>
    <w:rsid w:val="000A4A26"/>
    <w:rsid w:val="000B353A"/>
    <w:rsid w:val="000C123C"/>
    <w:rsid w:val="000C4099"/>
    <w:rsid w:val="000E214A"/>
    <w:rsid w:val="000E5554"/>
    <w:rsid w:val="000E6CB6"/>
    <w:rsid w:val="000F1FC7"/>
    <w:rsid w:val="000F5A8B"/>
    <w:rsid w:val="000F5E74"/>
    <w:rsid w:val="000F609E"/>
    <w:rsid w:val="001031A6"/>
    <w:rsid w:val="0010592A"/>
    <w:rsid w:val="00106634"/>
    <w:rsid w:val="001076EF"/>
    <w:rsid w:val="001102F8"/>
    <w:rsid w:val="00111554"/>
    <w:rsid w:val="00112AA8"/>
    <w:rsid w:val="00113626"/>
    <w:rsid w:val="001154D7"/>
    <w:rsid w:val="00121EA7"/>
    <w:rsid w:val="00122586"/>
    <w:rsid w:val="0014264A"/>
    <w:rsid w:val="00151FBF"/>
    <w:rsid w:val="001531CE"/>
    <w:rsid w:val="0015450C"/>
    <w:rsid w:val="0016273E"/>
    <w:rsid w:val="00163B82"/>
    <w:rsid w:val="00164FB7"/>
    <w:rsid w:val="001671AF"/>
    <w:rsid w:val="00171AF5"/>
    <w:rsid w:val="0017668C"/>
    <w:rsid w:val="00180E81"/>
    <w:rsid w:val="00184B3E"/>
    <w:rsid w:val="00185472"/>
    <w:rsid w:val="001926F5"/>
    <w:rsid w:val="00194A9E"/>
    <w:rsid w:val="00197E48"/>
    <w:rsid w:val="001A7639"/>
    <w:rsid w:val="001C1A76"/>
    <w:rsid w:val="001C635B"/>
    <w:rsid w:val="001D0E6D"/>
    <w:rsid w:val="001D3826"/>
    <w:rsid w:val="001D3D35"/>
    <w:rsid w:val="001E6AD8"/>
    <w:rsid w:val="001F03CE"/>
    <w:rsid w:val="001F1BED"/>
    <w:rsid w:val="002010D2"/>
    <w:rsid w:val="002017DE"/>
    <w:rsid w:val="00202C84"/>
    <w:rsid w:val="00206E90"/>
    <w:rsid w:val="00220498"/>
    <w:rsid w:val="00226159"/>
    <w:rsid w:val="00230213"/>
    <w:rsid w:val="00245FA9"/>
    <w:rsid w:val="002636F7"/>
    <w:rsid w:val="00264B4F"/>
    <w:rsid w:val="00270421"/>
    <w:rsid w:val="00273E16"/>
    <w:rsid w:val="00273F78"/>
    <w:rsid w:val="00274B9D"/>
    <w:rsid w:val="0027681F"/>
    <w:rsid w:val="00276BD0"/>
    <w:rsid w:val="00284087"/>
    <w:rsid w:val="00284E08"/>
    <w:rsid w:val="00293B90"/>
    <w:rsid w:val="002952D2"/>
    <w:rsid w:val="0029673E"/>
    <w:rsid w:val="002A12C7"/>
    <w:rsid w:val="002A3214"/>
    <w:rsid w:val="002A46C2"/>
    <w:rsid w:val="002A491E"/>
    <w:rsid w:val="002A5965"/>
    <w:rsid w:val="002B52ED"/>
    <w:rsid w:val="002C0CAD"/>
    <w:rsid w:val="002C363E"/>
    <w:rsid w:val="002C77BC"/>
    <w:rsid w:val="002D0427"/>
    <w:rsid w:val="002D2AEB"/>
    <w:rsid w:val="002D4FE7"/>
    <w:rsid w:val="002D5AB8"/>
    <w:rsid w:val="002E0A15"/>
    <w:rsid w:val="002E1452"/>
    <w:rsid w:val="002E22F9"/>
    <w:rsid w:val="002E3703"/>
    <w:rsid w:val="002E6881"/>
    <w:rsid w:val="002E76D0"/>
    <w:rsid w:val="002F262C"/>
    <w:rsid w:val="002F3D1E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3A3"/>
    <w:rsid w:val="00331849"/>
    <w:rsid w:val="00334659"/>
    <w:rsid w:val="003408C9"/>
    <w:rsid w:val="003416D0"/>
    <w:rsid w:val="003429FA"/>
    <w:rsid w:val="00346CA7"/>
    <w:rsid w:val="0035087E"/>
    <w:rsid w:val="00351B80"/>
    <w:rsid w:val="003536C5"/>
    <w:rsid w:val="003563C0"/>
    <w:rsid w:val="00362C8F"/>
    <w:rsid w:val="00366B16"/>
    <w:rsid w:val="00367F5F"/>
    <w:rsid w:val="00367FD6"/>
    <w:rsid w:val="00372FAF"/>
    <w:rsid w:val="003776EE"/>
    <w:rsid w:val="00385602"/>
    <w:rsid w:val="0039260C"/>
    <w:rsid w:val="00396EB9"/>
    <w:rsid w:val="003A217B"/>
    <w:rsid w:val="003A4745"/>
    <w:rsid w:val="003A6892"/>
    <w:rsid w:val="003B12B3"/>
    <w:rsid w:val="003C4F60"/>
    <w:rsid w:val="003E275E"/>
    <w:rsid w:val="003E3C21"/>
    <w:rsid w:val="003E505D"/>
    <w:rsid w:val="003E5458"/>
    <w:rsid w:val="003F109B"/>
    <w:rsid w:val="003F1102"/>
    <w:rsid w:val="003F11E7"/>
    <w:rsid w:val="003F2D1D"/>
    <w:rsid w:val="003F4080"/>
    <w:rsid w:val="003F5F4B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472E5"/>
    <w:rsid w:val="00452725"/>
    <w:rsid w:val="00455342"/>
    <w:rsid w:val="00455A3E"/>
    <w:rsid w:val="004658F2"/>
    <w:rsid w:val="00465F3B"/>
    <w:rsid w:val="00466362"/>
    <w:rsid w:val="00472962"/>
    <w:rsid w:val="004754F2"/>
    <w:rsid w:val="00477181"/>
    <w:rsid w:val="00484D85"/>
    <w:rsid w:val="0048577A"/>
    <w:rsid w:val="00485C90"/>
    <w:rsid w:val="00490C03"/>
    <w:rsid w:val="004915B2"/>
    <w:rsid w:val="00493508"/>
    <w:rsid w:val="0049446F"/>
    <w:rsid w:val="0049469D"/>
    <w:rsid w:val="00494F0D"/>
    <w:rsid w:val="00496572"/>
    <w:rsid w:val="00497D0C"/>
    <w:rsid w:val="004A3FC1"/>
    <w:rsid w:val="004B115B"/>
    <w:rsid w:val="004B1F06"/>
    <w:rsid w:val="004B56C4"/>
    <w:rsid w:val="004C42F0"/>
    <w:rsid w:val="004C4C8E"/>
    <w:rsid w:val="004C5010"/>
    <w:rsid w:val="004C6311"/>
    <w:rsid w:val="004D04D0"/>
    <w:rsid w:val="004D21F2"/>
    <w:rsid w:val="004D28E9"/>
    <w:rsid w:val="004D2EA9"/>
    <w:rsid w:val="004D5075"/>
    <w:rsid w:val="004D634B"/>
    <w:rsid w:val="004F4A92"/>
    <w:rsid w:val="004F653F"/>
    <w:rsid w:val="00501E4D"/>
    <w:rsid w:val="00504507"/>
    <w:rsid w:val="00505ADF"/>
    <w:rsid w:val="00505C5C"/>
    <w:rsid w:val="00507C45"/>
    <w:rsid w:val="0051013B"/>
    <w:rsid w:val="00511706"/>
    <w:rsid w:val="00516115"/>
    <w:rsid w:val="00524076"/>
    <w:rsid w:val="00524759"/>
    <w:rsid w:val="00524DD0"/>
    <w:rsid w:val="00535726"/>
    <w:rsid w:val="0054062E"/>
    <w:rsid w:val="00541F72"/>
    <w:rsid w:val="00543935"/>
    <w:rsid w:val="00545D12"/>
    <w:rsid w:val="00546757"/>
    <w:rsid w:val="00547A0C"/>
    <w:rsid w:val="0055277C"/>
    <w:rsid w:val="00555C1B"/>
    <w:rsid w:val="0056206E"/>
    <w:rsid w:val="005623D8"/>
    <w:rsid w:val="0056472D"/>
    <w:rsid w:val="00564DA1"/>
    <w:rsid w:val="00572BC5"/>
    <w:rsid w:val="005812F6"/>
    <w:rsid w:val="0058462A"/>
    <w:rsid w:val="005870F7"/>
    <w:rsid w:val="00590AFE"/>
    <w:rsid w:val="005A0479"/>
    <w:rsid w:val="005A5F2C"/>
    <w:rsid w:val="005A629C"/>
    <w:rsid w:val="005B51D7"/>
    <w:rsid w:val="005B5CD3"/>
    <w:rsid w:val="005B5EC9"/>
    <w:rsid w:val="005C4BE7"/>
    <w:rsid w:val="005D7B58"/>
    <w:rsid w:val="005F2C3B"/>
    <w:rsid w:val="005F5AB8"/>
    <w:rsid w:val="00602AE1"/>
    <w:rsid w:val="00602C35"/>
    <w:rsid w:val="00603CCD"/>
    <w:rsid w:val="00604F01"/>
    <w:rsid w:val="00605A13"/>
    <w:rsid w:val="00606356"/>
    <w:rsid w:val="00612E4D"/>
    <w:rsid w:val="0061316C"/>
    <w:rsid w:val="0062124C"/>
    <w:rsid w:val="00623070"/>
    <w:rsid w:val="006241D5"/>
    <w:rsid w:val="00624DE1"/>
    <w:rsid w:val="006336C1"/>
    <w:rsid w:val="00633C6A"/>
    <w:rsid w:val="00634DF5"/>
    <w:rsid w:val="0063571C"/>
    <w:rsid w:val="00643D3B"/>
    <w:rsid w:val="006466D7"/>
    <w:rsid w:val="00647B30"/>
    <w:rsid w:val="00655FA6"/>
    <w:rsid w:val="00661635"/>
    <w:rsid w:val="00663CB1"/>
    <w:rsid w:val="00667E23"/>
    <w:rsid w:val="006710B5"/>
    <w:rsid w:val="00672078"/>
    <w:rsid w:val="0067304E"/>
    <w:rsid w:val="006742F0"/>
    <w:rsid w:val="00680300"/>
    <w:rsid w:val="006875B5"/>
    <w:rsid w:val="0069687A"/>
    <w:rsid w:val="006A2049"/>
    <w:rsid w:val="006A4574"/>
    <w:rsid w:val="006A5239"/>
    <w:rsid w:val="006B3701"/>
    <w:rsid w:val="006B395A"/>
    <w:rsid w:val="006B5289"/>
    <w:rsid w:val="006C75F7"/>
    <w:rsid w:val="006E42CB"/>
    <w:rsid w:val="006E443A"/>
    <w:rsid w:val="006E570E"/>
    <w:rsid w:val="006E5745"/>
    <w:rsid w:val="006E6506"/>
    <w:rsid w:val="006F388F"/>
    <w:rsid w:val="00701987"/>
    <w:rsid w:val="00703716"/>
    <w:rsid w:val="007044CF"/>
    <w:rsid w:val="007053FD"/>
    <w:rsid w:val="007158E6"/>
    <w:rsid w:val="00720CA5"/>
    <w:rsid w:val="0072461A"/>
    <w:rsid w:val="007445D9"/>
    <w:rsid w:val="00750460"/>
    <w:rsid w:val="00750E89"/>
    <w:rsid w:val="007617D5"/>
    <w:rsid w:val="00772393"/>
    <w:rsid w:val="007751E7"/>
    <w:rsid w:val="00775795"/>
    <w:rsid w:val="007767A2"/>
    <w:rsid w:val="00780AD9"/>
    <w:rsid w:val="0079201E"/>
    <w:rsid w:val="007927F4"/>
    <w:rsid w:val="00792A48"/>
    <w:rsid w:val="00792BAF"/>
    <w:rsid w:val="007A793A"/>
    <w:rsid w:val="007A7D55"/>
    <w:rsid w:val="007B24DB"/>
    <w:rsid w:val="007C3A13"/>
    <w:rsid w:val="007D277D"/>
    <w:rsid w:val="007D45EB"/>
    <w:rsid w:val="007D5DA4"/>
    <w:rsid w:val="007D794A"/>
    <w:rsid w:val="007E1014"/>
    <w:rsid w:val="007E50DC"/>
    <w:rsid w:val="007E7C84"/>
    <w:rsid w:val="007F0591"/>
    <w:rsid w:val="007F066F"/>
    <w:rsid w:val="007F6633"/>
    <w:rsid w:val="008064B7"/>
    <w:rsid w:val="00806AFD"/>
    <w:rsid w:val="00810592"/>
    <w:rsid w:val="00810E3E"/>
    <w:rsid w:val="0081260F"/>
    <w:rsid w:val="00815397"/>
    <w:rsid w:val="00815D66"/>
    <w:rsid w:val="0081626F"/>
    <w:rsid w:val="0081769F"/>
    <w:rsid w:val="0082133E"/>
    <w:rsid w:val="0082757B"/>
    <w:rsid w:val="008303A2"/>
    <w:rsid w:val="00833BBC"/>
    <w:rsid w:val="00842C9B"/>
    <w:rsid w:val="00842F3B"/>
    <w:rsid w:val="00861E3B"/>
    <w:rsid w:val="00861EAF"/>
    <w:rsid w:val="0086398F"/>
    <w:rsid w:val="00864446"/>
    <w:rsid w:val="0087779B"/>
    <w:rsid w:val="00881A98"/>
    <w:rsid w:val="00884C6F"/>
    <w:rsid w:val="00892143"/>
    <w:rsid w:val="008951BA"/>
    <w:rsid w:val="00895D43"/>
    <w:rsid w:val="008A27ED"/>
    <w:rsid w:val="008A5A2E"/>
    <w:rsid w:val="008A5D60"/>
    <w:rsid w:val="008B1A82"/>
    <w:rsid w:val="008C14C6"/>
    <w:rsid w:val="008C7471"/>
    <w:rsid w:val="008D62D8"/>
    <w:rsid w:val="008D6FB7"/>
    <w:rsid w:val="008E0479"/>
    <w:rsid w:val="008E2658"/>
    <w:rsid w:val="008E3FD0"/>
    <w:rsid w:val="008E4E7A"/>
    <w:rsid w:val="008E6039"/>
    <w:rsid w:val="008F58FC"/>
    <w:rsid w:val="008F76B9"/>
    <w:rsid w:val="009019D6"/>
    <w:rsid w:val="00904722"/>
    <w:rsid w:val="00910273"/>
    <w:rsid w:val="00917BD9"/>
    <w:rsid w:val="00917F27"/>
    <w:rsid w:val="00920C1F"/>
    <w:rsid w:val="00921539"/>
    <w:rsid w:val="0092726F"/>
    <w:rsid w:val="00930A7A"/>
    <w:rsid w:val="009314E5"/>
    <w:rsid w:val="00933A21"/>
    <w:rsid w:val="00935F52"/>
    <w:rsid w:val="009413F9"/>
    <w:rsid w:val="00942EF9"/>
    <w:rsid w:val="009456AF"/>
    <w:rsid w:val="00946579"/>
    <w:rsid w:val="00946B5F"/>
    <w:rsid w:val="009500FC"/>
    <w:rsid w:val="00954B58"/>
    <w:rsid w:val="00957879"/>
    <w:rsid w:val="00960595"/>
    <w:rsid w:val="00966ED9"/>
    <w:rsid w:val="00972499"/>
    <w:rsid w:val="00974EF9"/>
    <w:rsid w:val="00985EDA"/>
    <w:rsid w:val="009861E9"/>
    <w:rsid w:val="009927B7"/>
    <w:rsid w:val="00994BE7"/>
    <w:rsid w:val="009A0939"/>
    <w:rsid w:val="009A18E3"/>
    <w:rsid w:val="009A545F"/>
    <w:rsid w:val="009A58BC"/>
    <w:rsid w:val="009B1A6A"/>
    <w:rsid w:val="009B23A6"/>
    <w:rsid w:val="009C0A73"/>
    <w:rsid w:val="009C35E7"/>
    <w:rsid w:val="009C4BB7"/>
    <w:rsid w:val="009C6F43"/>
    <w:rsid w:val="009C7ABB"/>
    <w:rsid w:val="009D3821"/>
    <w:rsid w:val="009D6F4D"/>
    <w:rsid w:val="009E112C"/>
    <w:rsid w:val="009E2F03"/>
    <w:rsid w:val="009E3460"/>
    <w:rsid w:val="009F136D"/>
    <w:rsid w:val="009F3D0B"/>
    <w:rsid w:val="009F4C8D"/>
    <w:rsid w:val="00A01D1F"/>
    <w:rsid w:val="00A02FEB"/>
    <w:rsid w:val="00A0300F"/>
    <w:rsid w:val="00A0442D"/>
    <w:rsid w:val="00A048BA"/>
    <w:rsid w:val="00A06BD0"/>
    <w:rsid w:val="00A06C6D"/>
    <w:rsid w:val="00A10C9A"/>
    <w:rsid w:val="00A20273"/>
    <w:rsid w:val="00A23D91"/>
    <w:rsid w:val="00A30C64"/>
    <w:rsid w:val="00A3110E"/>
    <w:rsid w:val="00A33068"/>
    <w:rsid w:val="00A34BDA"/>
    <w:rsid w:val="00A35A20"/>
    <w:rsid w:val="00A37D67"/>
    <w:rsid w:val="00A443E7"/>
    <w:rsid w:val="00A467A2"/>
    <w:rsid w:val="00A52E5A"/>
    <w:rsid w:val="00A533D3"/>
    <w:rsid w:val="00A557BB"/>
    <w:rsid w:val="00A61958"/>
    <w:rsid w:val="00A63DB4"/>
    <w:rsid w:val="00A74C7E"/>
    <w:rsid w:val="00A81841"/>
    <w:rsid w:val="00A836B2"/>
    <w:rsid w:val="00A8457F"/>
    <w:rsid w:val="00A84CD6"/>
    <w:rsid w:val="00AA2743"/>
    <w:rsid w:val="00AA2D04"/>
    <w:rsid w:val="00AC0CA0"/>
    <w:rsid w:val="00AC38E4"/>
    <w:rsid w:val="00AD0265"/>
    <w:rsid w:val="00AD6BCD"/>
    <w:rsid w:val="00AE553C"/>
    <w:rsid w:val="00AE5A49"/>
    <w:rsid w:val="00AE66BD"/>
    <w:rsid w:val="00AF5D1F"/>
    <w:rsid w:val="00AF69AB"/>
    <w:rsid w:val="00B00763"/>
    <w:rsid w:val="00B008AE"/>
    <w:rsid w:val="00B0167E"/>
    <w:rsid w:val="00B03BFD"/>
    <w:rsid w:val="00B03E49"/>
    <w:rsid w:val="00B04D0B"/>
    <w:rsid w:val="00B06C0D"/>
    <w:rsid w:val="00B07621"/>
    <w:rsid w:val="00B10B98"/>
    <w:rsid w:val="00B14837"/>
    <w:rsid w:val="00B20593"/>
    <w:rsid w:val="00B228A0"/>
    <w:rsid w:val="00B25BFE"/>
    <w:rsid w:val="00B30989"/>
    <w:rsid w:val="00B33DA5"/>
    <w:rsid w:val="00B34742"/>
    <w:rsid w:val="00B5029E"/>
    <w:rsid w:val="00B50783"/>
    <w:rsid w:val="00B52860"/>
    <w:rsid w:val="00B55B34"/>
    <w:rsid w:val="00B55CFB"/>
    <w:rsid w:val="00B57ED2"/>
    <w:rsid w:val="00B710CC"/>
    <w:rsid w:val="00B77EA3"/>
    <w:rsid w:val="00B846DA"/>
    <w:rsid w:val="00B84CD7"/>
    <w:rsid w:val="00B87CB8"/>
    <w:rsid w:val="00B929E9"/>
    <w:rsid w:val="00B97BF8"/>
    <w:rsid w:val="00B97E1D"/>
    <w:rsid w:val="00BB1D4F"/>
    <w:rsid w:val="00BB2C49"/>
    <w:rsid w:val="00BB3684"/>
    <w:rsid w:val="00BB77B4"/>
    <w:rsid w:val="00BC0C75"/>
    <w:rsid w:val="00BC5709"/>
    <w:rsid w:val="00BD2D0D"/>
    <w:rsid w:val="00BD3B1F"/>
    <w:rsid w:val="00BD613A"/>
    <w:rsid w:val="00BD73B8"/>
    <w:rsid w:val="00BE1B85"/>
    <w:rsid w:val="00BE6D42"/>
    <w:rsid w:val="00BE7677"/>
    <w:rsid w:val="00BF14F6"/>
    <w:rsid w:val="00BF5E2B"/>
    <w:rsid w:val="00C10F62"/>
    <w:rsid w:val="00C11B8E"/>
    <w:rsid w:val="00C17C06"/>
    <w:rsid w:val="00C26A1F"/>
    <w:rsid w:val="00C35CAC"/>
    <w:rsid w:val="00C40E2F"/>
    <w:rsid w:val="00C43ED4"/>
    <w:rsid w:val="00C523E4"/>
    <w:rsid w:val="00C623C8"/>
    <w:rsid w:val="00C66ED3"/>
    <w:rsid w:val="00C71C9E"/>
    <w:rsid w:val="00C83984"/>
    <w:rsid w:val="00C83C6B"/>
    <w:rsid w:val="00C85B76"/>
    <w:rsid w:val="00C86B9D"/>
    <w:rsid w:val="00C86C61"/>
    <w:rsid w:val="00C91E7E"/>
    <w:rsid w:val="00CA1355"/>
    <w:rsid w:val="00CA3026"/>
    <w:rsid w:val="00CA3668"/>
    <w:rsid w:val="00CA3C01"/>
    <w:rsid w:val="00CA51ED"/>
    <w:rsid w:val="00CC4267"/>
    <w:rsid w:val="00CD020B"/>
    <w:rsid w:val="00CD5FD8"/>
    <w:rsid w:val="00CE1015"/>
    <w:rsid w:val="00CE1353"/>
    <w:rsid w:val="00CE6239"/>
    <w:rsid w:val="00CE6D25"/>
    <w:rsid w:val="00CF0B35"/>
    <w:rsid w:val="00CF1757"/>
    <w:rsid w:val="00D01ABD"/>
    <w:rsid w:val="00D06851"/>
    <w:rsid w:val="00D074D0"/>
    <w:rsid w:val="00D114AD"/>
    <w:rsid w:val="00D11C81"/>
    <w:rsid w:val="00D12028"/>
    <w:rsid w:val="00D16A83"/>
    <w:rsid w:val="00D20EDE"/>
    <w:rsid w:val="00D211B9"/>
    <w:rsid w:val="00D24A7C"/>
    <w:rsid w:val="00D308DC"/>
    <w:rsid w:val="00D3104C"/>
    <w:rsid w:val="00D3299C"/>
    <w:rsid w:val="00D34FF7"/>
    <w:rsid w:val="00D432F8"/>
    <w:rsid w:val="00D44511"/>
    <w:rsid w:val="00D62CAC"/>
    <w:rsid w:val="00D65411"/>
    <w:rsid w:val="00D83169"/>
    <w:rsid w:val="00D84835"/>
    <w:rsid w:val="00D94141"/>
    <w:rsid w:val="00D95B8B"/>
    <w:rsid w:val="00D96682"/>
    <w:rsid w:val="00D97DA1"/>
    <w:rsid w:val="00DA09D7"/>
    <w:rsid w:val="00DA2732"/>
    <w:rsid w:val="00DA5FB1"/>
    <w:rsid w:val="00DA77AB"/>
    <w:rsid w:val="00DB2817"/>
    <w:rsid w:val="00DB34EA"/>
    <w:rsid w:val="00DB43E6"/>
    <w:rsid w:val="00DB6FEE"/>
    <w:rsid w:val="00DC23E5"/>
    <w:rsid w:val="00DC31CF"/>
    <w:rsid w:val="00DC5173"/>
    <w:rsid w:val="00DD1534"/>
    <w:rsid w:val="00DD2F2E"/>
    <w:rsid w:val="00DD3986"/>
    <w:rsid w:val="00DD3B50"/>
    <w:rsid w:val="00DD433A"/>
    <w:rsid w:val="00DD520B"/>
    <w:rsid w:val="00DE0C56"/>
    <w:rsid w:val="00DE4443"/>
    <w:rsid w:val="00DE6577"/>
    <w:rsid w:val="00DF2E4A"/>
    <w:rsid w:val="00E00461"/>
    <w:rsid w:val="00E067D2"/>
    <w:rsid w:val="00E1153F"/>
    <w:rsid w:val="00E11E74"/>
    <w:rsid w:val="00E14408"/>
    <w:rsid w:val="00E14480"/>
    <w:rsid w:val="00E16106"/>
    <w:rsid w:val="00E24110"/>
    <w:rsid w:val="00E33FC8"/>
    <w:rsid w:val="00E35D37"/>
    <w:rsid w:val="00E4424D"/>
    <w:rsid w:val="00E477C2"/>
    <w:rsid w:val="00E506D0"/>
    <w:rsid w:val="00E52F11"/>
    <w:rsid w:val="00E60853"/>
    <w:rsid w:val="00E60E4E"/>
    <w:rsid w:val="00E6699D"/>
    <w:rsid w:val="00E83CB9"/>
    <w:rsid w:val="00E83FDD"/>
    <w:rsid w:val="00E8565C"/>
    <w:rsid w:val="00E8600B"/>
    <w:rsid w:val="00E91004"/>
    <w:rsid w:val="00EA4DCC"/>
    <w:rsid w:val="00EA7F92"/>
    <w:rsid w:val="00EB0342"/>
    <w:rsid w:val="00EC0AD7"/>
    <w:rsid w:val="00EC5959"/>
    <w:rsid w:val="00ED3B90"/>
    <w:rsid w:val="00ED6F22"/>
    <w:rsid w:val="00EF58F3"/>
    <w:rsid w:val="00F12101"/>
    <w:rsid w:val="00F22567"/>
    <w:rsid w:val="00F254B5"/>
    <w:rsid w:val="00F272EE"/>
    <w:rsid w:val="00F27A04"/>
    <w:rsid w:val="00F41E51"/>
    <w:rsid w:val="00F44C12"/>
    <w:rsid w:val="00F51549"/>
    <w:rsid w:val="00F525D7"/>
    <w:rsid w:val="00F61CD6"/>
    <w:rsid w:val="00F65740"/>
    <w:rsid w:val="00F65B02"/>
    <w:rsid w:val="00F700EC"/>
    <w:rsid w:val="00F70CFD"/>
    <w:rsid w:val="00F733CA"/>
    <w:rsid w:val="00F74E74"/>
    <w:rsid w:val="00F75ED4"/>
    <w:rsid w:val="00F80787"/>
    <w:rsid w:val="00F92ABB"/>
    <w:rsid w:val="00F9623B"/>
    <w:rsid w:val="00FA20D0"/>
    <w:rsid w:val="00FA3950"/>
    <w:rsid w:val="00FA3FA1"/>
    <w:rsid w:val="00FB1062"/>
    <w:rsid w:val="00FB6448"/>
    <w:rsid w:val="00FC03A9"/>
    <w:rsid w:val="00FC045F"/>
    <w:rsid w:val="00FC7C7C"/>
    <w:rsid w:val="00FD652C"/>
    <w:rsid w:val="00FD7675"/>
    <w:rsid w:val="00FE16C3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22</cp:revision>
  <cp:lastPrinted>2014-08-26T14:24:00Z</cp:lastPrinted>
  <dcterms:created xsi:type="dcterms:W3CDTF">2014-11-11T17:27:00Z</dcterms:created>
  <dcterms:modified xsi:type="dcterms:W3CDTF">2014-11-14T15:34:00Z</dcterms:modified>
</cp:coreProperties>
</file>