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C01E93">
      <w:r w:rsidRPr="00C01E93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-3168650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ED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-.8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ES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" stroked="f">
            <v:textbox>
              <w:txbxContent>
                <w:p w:rsidR="00736DCD" w:rsidRPr="00B324BC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736DCD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736DCD" w:rsidRPr="00B324BC" w:rsidRDefault="00E04B8C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Consultar Andamento Processual</w:t>
                  </w:r>
                </w:p>
                <w:p w:rsidR="00736DCD" w:rsidRPr="00027B04" w:rsidRDefault="00736DC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 w:rsidR="005151B0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736DCD" w:rsidRDefault="00736DCD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574A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245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616EC4" w:rsidTr="007F64CF">
        <w:trPr>
          <w:jc w:val="center"/>
        </w:trPr>
        <w:tc>
          <w:tcPr>
            <w:tcW w:w="1639" w:type="dxa"/>
          </w:tcPr>
          <w:p w:rsidR="00616EC4" w:rsidRPr="00873131" w:rsidRDefault="00574AC6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21/10</w:t>
            </w:r>
            <w:r w:rsidR="00616EC4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16EC4" w:rsidRPr="00873131" w:rsidRDefault="00616EC4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616EC4" w:rsidRPr="00873131" w:rsidRDefault="00574AC6" w:rsidP="007F64CF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9D1FDB" w:rsidTr="00AE0180">
        <w:trPr>
          <w:jc w:val="center"/>
        </w:trPr>
        <w:tc>
          <w:tcPr>
            <w:tcW w:w="1639" w:type="dxa"/>
            <w:vAlign w:val="center"/>
          </w:tcPr>
          <w:p w:rsidR="009D1FDB" w:rsidRDefault="009D1FDB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9D1FDB" w:rsidRPr="002A6C57" w:rsidRDefault="009D1FDB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9D1FDB" w:rsidRPr="002A6C57" w:rsidRDefault="009D1FDB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9D1FDB" w:rsidRDefault="009D1FDB" w:rsidP="0084196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706D31" w:rsidTr="00D13D23">
        <w:trPr>
          <w:jc w:val="center"/>
        </w:trPr>
        <w:tc>
          <w:tcPr>
            <w:tcW w:w="1639" w:type="dxa"/>
            <w:vAlign w:val="center"/>
          </w:tcPr>
          <w:p w:rsidR="00706D31" w:rsidRDefault="00706D3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706D31" w:rsidRDefault="00706D3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706D31" w:rsidRDefault="00706D31" w:rsidP="0084196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1569</w:t>
            </w:r>
          </w:p>
        </w:tc>
        <w:tc>
          <w:tcPr>
            <w:tcW w:w="2040" w:type="dxa"/>
          </w:tcPr>
          <w:p w:rsidR="00706D31" w:rsidRPr="00873131" w:rsidRDefault="00706D31" w:rsidP="006B648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650D46" w:rsidRDefault="002D5ED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1835510" w:history="1">
        <w:r w:rsidR="00650D46" w:rsidRPr="00D20BB4">
          <w:rPr>
            <w:rStyle w:val="Hyperlink"/>
          </w:rPr>
          <w:t>1.</w:t>
        </w:r>
        <w:r w:rsidR="00650D4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50D46" w:rsidRPr="00D20BB4">
          <w:rPr>
            <w:rStyle w:val="Hyperlink"/>
          </w:rPr>
          <w:t>INTRODUÇÃO</w:t>
        </w:r>
        <w:r w:rsidR="00650D46">
          <w:rPr>
            <w:webHidden/>
          </w:rPr>
          <w:tab/>
        </w:r>
        <w:r>
          <w:rPr>
            <w:webHidden/>
          </w:rPr>
          <w:fldChar w:fldCharType="begin"/>
        </w:r>
        <w:r w:rsidR="00650D46">
          <w:rPr>
            <w:webHidden/>
          </w:rPr>
          <w:instrText xml:space="preserve"> PAGEREF _Toc401835510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0D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50D46" w:rsidRDefault="002D5ED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1835511" w:history="1">
        <w:r w:rsidR="00650D46" w:rsidRPr="00D20BB4">
          <w:rPr>
            <w:rStyle w:val="Hyperlink"/>
            <w:lang w:val="pt-PT"/>
          </w:rPr>
          <w:t>2.</w:t>
        </w:r>
        <w:r w:rsidR="00650D46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650D46" w:rsidRPr="00D20BB4">
          <w:rPr>
            <w:rStyle w:val="Hyperlink"/>
            <w:lang w:val="pt-PT"/>
          </w:rPr>
          <w:t>Detalhamento da Apresentação</w:t>
        </w:r>
        <w:r w:rsidR="00650D46">
          <w:rPr>
            <w:webHidden/>
          </w:rPr>
          <w:tab/>
        </w:r>
        <w:r>
          <w:rPr>
            <w:webHidden/>
          </w:rPr>
          <w:fldChar w:fldCharType="begin"/>
        </w:r>
        <w:r w:rsidR="00650D46">
          <w:rPr>
            <w:webHidden/>
          </w:rPr>
          <w:instrText xml:space="preserve"> PAGEREF _Toc401835511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0D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50D46" w:rsidRDefault="002D5ED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512" w:history="1">
        <w:r w:rsidR="00650D46" w:rsidRPr="00D20BB4">
          <w:rPr>
            <w:rStyle w:val="Hyperlink"/>
          </w:rPr>
          <w:t>2.1.</w:t>
        </w:r>
        <w:r w:rsidR="00650D4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50D46" w:rsidRPr="00D20BB4">
          <w:rPr>
            <w:rStyle w:val="Hyperlink"/>
            <w:lang w:val="pt-PT"/>
          </w:rPr>
          <w:t>Usuário</w:t>
        </w:r>
        <w:r w:rsidR="00650D46" w:rsidRPr="00D20BB4">
          <w:rPr>
            <w:rStyle w:val="Hyperlink"/>
          </w:rPr>
          <w:t>s / Atores</w:t>
        </w:r>
        <w:r w:rsidR="00650D46">
          <w:rPr>
            <w:webHidden/>
          </w:rPr>
          <w:tab/>
        </w:r>
        <w:r>
          <w:rPr>
            <w:webHidden/>
          </w:rPr>
          <w:fldChar w:fldCharType="begin"/>
        </w:r>
        <w:r w:rsidR="00650D46">
          <w:rPr>
            <w:webHidden/>
          </w:rPr>
          <w:instrText xml:space="preserve"> PAGEREF _Toc401835512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0D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50D46" w:rsidRDefault="002D5ED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513" w:history="1">
        <w:r w:rsidR="00650D46" w:rsidRPr="00D20BB4">
          <w:rPr>
            <w:rStyle w:val="Hyperlink"/>
          </w:rPr>
          <w:t>2.2.</w:t>
        </w:r>
        <w:r w:rsidR="00650D4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50D46" w:rsidRPr="00D20BB4">
          <w:rPr>
            <w:rStyle w:val="Hyperlink"/>
          </w:rPr>
          <w:t>Consultar Andamento Processual</w:t>
        </w:r>
        <w:r w:rsidR="00650D46">
          <w:rPr>
            <w:webHidden/>
          </w:rPr>
          <w:tab/>
        </w:r>
        <w:r>
          <w:rPr>
            <w:webHidden/>
          </w:rPr>
          <w:fldChar w:fldCharType="begin"/>
        </w:r>
        <w:r w:rsidR="00650D46">
          <w:rPr>
            <w:webHidden/>
          </w:rPr>
          <w:instrText xml:space="preserve"> PAGEREF _Toc401835513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0D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50D46" w:rsidRDefault="002D5ED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1835514" w:history="1">
        <w:r w:rsidR="00650D46" w:rsidRPr="00D20BB4">
          <w:rPr>
            <w:rStyle w:val="Hyperlink"/>
          </w:rPr>
          <w:t>2.2.1.</w:t>
        </w:r>
        <w:r w:rsidR="00650D46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650D46" w:rsidRPr="00D20BB4">
          <w:rPr>
            <w:rStyle w:val="Hyperlink"/>
          </w:rPr>
          <w:t>Tela Consultar Processo</w:t>
        </w:r>
        <w:r w:rsidR="00650D46">
          <w:rPr>
            <w:webHidden/>
          </w:rPr>
          <w:tab/>
        </w:r>
        <w:r>
          <w:rPr>
            <w:webHidden/>
          </w:rPr>
          <w:fldChar w:fldCharType="begin"/>
        </w:r>
        <w:r w:rsidR="00650D46">
          <w:rPr>
            <w:webHidden/>
          </w:rPr>
          <w:instrText xml:space="preserve"> PAGEREF _Toc401835514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50D4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E2036" w:rsidRDefault="002D5ED3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 w:rsidP="00574AC6">
      <w:pPr>
        <w:pStyle w:val="STJNvel1"/>
        <w:spacing w:before="100" w:beforeAutospacing="1" w:after="0"/>
        <w:ind w:left="357" w:hanging="357"/>
      </w:pPr>
      <w:r>
        <w:br w:type="page"/>
      </w:r>
      <w:bookmarkStart w:id="1" w:name="_Toc221095147"/>
      <w:bookmarkStart w:id="2" w:name="_Toc401835510"/>
      <w:r>
        <w:lastRenderedPageBreak/>
        <w:t>INTRODUÇÃO</w:t>
      </w:r>
      <w:bookmarkEnd w:id="1"/>
      <w:bookmarkEnd w:id="2"/>
    </w:p>
    <w:p w:rsidR="001F76C5" w:rsidRPr="009609DC" w:rsidRDefault="001F76C5" w:rsidP="00574AC6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574AC6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1835511"/>
      <w:r>
        <w:rPr>
          <w:lang w:val="pt-PT"/>
        </w:rPr>
        <w:t>Detalhamento da Apresentação</w:t>
      </w:r>
      <w:bookmarkEnd w:id="3"/>
    </w:p>
    <w:p w:rsidR="00700882" w:rsidRDefault="00CC7534" w:rsidP="00CC7534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 xml:space="preserve">A especificação de tela tem como objetivo </w:t>
      </w:r>
      <w:r w:rsidR="00CD6174">
        <w:rPr>
          <w:i w:val="0"/>
          <w:color w:val="auto"/>
        </w:rPr>
        <w:t>de consultar o andamento processual</w:t>
      </w:r>
      <w:r w:rsidRPr="00CC7534">
        <w:rPr>
          <w:i w:val="0"/>
          <w:color w:val="auto"/>
        </w:rPr>
        <w:t>. Os documentos para re</w:t>
      </w:r>
      <w:r w:rsidR="00535F24">
        <w:rPr>
          <w:i w:val="0"/>
          <w:color w:val="auto"/>
        </w:rPr>
        <w:t>ferência:</w:t>
      </w:r>
    </w:p>
    <w:p w:rsidR="00700882" w:rsidRDefault="004E30C5" w:rsidP="00700882">
      <w:pPr>
        <w:pStyle w:val="Instruo"/>
        <w:numPr>
          <w:ilvl w:val="0"/>
          <w:numId w:val="40"/>
        </w:numPr>
        <w:spacing w:before="100" w:beforeAutospacing="1"/>
        <w:jc w:val="both"/>
        <w:rPr>
          <w:i w:val="0"/>
          <w:color w:val="auto"/>
        </w:rPr>
      </w:pPr>
      <w:r>
        <w:rPr>
          <w:i w:val="0"/>
          <w:color w:val="auto"/>
        </w:rPr>
        <w:t>Especificação de caso</w:t>
      </w:r>
      <w:r w:rsidR="00CC7534" w:rsidRPr="00CC7534">
        <w:rPr>
          <w:i w:val="0"/>
          <w:color w:val="auto"/>
        </w:rPr>
        <w:t xml:space="preserve"> de uso </w:t>
      </w:r>
      <w:r w:rsidR="00CD6174">
        <w:rPr>
          <w:i w:val="0"/>
          <w:color w:val="auto"/>
        </w:rPr>
        <w:t>Consultar Andamento Processual</w:t>
      </w:r>
      <w:r w:rsidR="00535F24">
        <w:rPr>
          <w:i w:val="0"/>
          <w:color w:val="auto"/>
        </w:rPr>
        <w:t>;</w:t>
      </w:r>
    </w:p>
    <w:p w:rsidR="00700882" w:rsidRDefault="00CC7534" w:rsidP="00700882">
      <w:pPr>
        <w:pStyle w:val="Instruo"/>
        <w:numPr>
          <w:ilvl w:val="0"/>
          <w:numId w:val="40"/>
        </w:numPr>
        <w:spacing w:before="100" w:beforeAutospacing="1"/>
        <w:jc w:val="both"/>
        <w:rPr>
          <w:i w:val="0"/>
          <w:color w:val="auto"/>
        </w:rPr>
      </w:pPr>
      <w:r w:rsidRPr="00700882">
        <w:rPr>
          <w:i w:val="0"/>
          <w:color w:val="auto"/>
        </w:rPr>
        <w:t>Documento de Regra</w:t>
      </w:r>
      <w:r w:rsidR="004E30C5" w:rsidRPr="00700882">
        <w:rPr>
          <w:i w:val="0"/>
          <w:color w:val="auto"/>
        </w:rPr>
        <w:t>s</w:t>
      </w:r>
      <w:r w:rsidR="00535F24">
        <w:rPr>
          <w:i w:val="0"/>
          <w:color w:val="auto"/>
        </w:rPr>
        <w:t xml:space="preserve"> de Negócios;</w:t>
      </w:r>
    </w:p>
    <w:p w:rsidR="00CC7534" w:rsidRPr="00700882" w:rsidRDefault="00CC7534" w:rsidP="00700882">
      <w:pPr>
        <w:pStyle w:val="Instruo"/>
        <w:numPr>
          <w:ilvl w:val="0"/>
          <w:numId w:val="40"/>
        </w:numPr>
        <w:spacing w:before="100" w:beforeAutospacing="1"/>
        <w:jc w:val="both"/>
        <w:rPr>
          <w:i w:val="0"/>
          <w:color w:val="auto"/>
        </w:rPr>
      </w:pPr>
      <w:r w:rsidRPr="00700882">
        <w:rPr>
          <w:i w:val="0"/>
          <w:color w:val="auto"/>
        </w:rPr>
        <w:t>Documento de Mensagens.</w:t>
      </w:r>
    </w:p>
    <w:p w:rsidR="001E2036" w:rsidRDefault="001E2036" w:rsidP="007C1332">
      <w:pPr>
        <w:pStyle w:val="STJNvel2"/>
      </w:pPr>
      <w:bookmarkStart w:id="4" w:name="_Toc401835512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06149C">
      <w:pPr>
        <w:pStyle w:val="Instruo"/>
        <w:spacing w:before="100" w:beforeAutospacing="1"/>
        <w:ind w:left="851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Usuário com permissão de consultar</w:t>
      </w:r>
      <w:r w:rsidR="00F616B8">
        <w:rPr>
          <w:i w:val="0"/>
          <w:color w:val="auto"/>
        </w:rPr>
        <w:t xml:space="preserve"> o andamento processual </w:t>
      </w:r>
      <w:r w:rsidR="00DB59DB" w:rsidRPr="00DB59DB">
        <w:rPr>
          <w:i w:val="0"/>
          <w:color w:val="auto"/>
        </w:rPr>
        <w:t>no sistema.</w:t>
      </w:r>
    </w:p>
    <w:p w:rsidR="00574AC6" w:rsidRDefault="00F616B8" w:rsidP="007C1332">
      <w:pPr>
        <w:pStyle w:val="STJNvel2"/>
      </w:pPr>
      <w:bookmarkStart w:id="5" w:name="_Toc401835513"/>
      <w:r>
        <w:t>Consultar Andamento Processual</w:t>
      </w:r>
      <w:bookmarkEnd w:id="5"/>
    </w:p>
    <w:p w:rsidR="00574AC6" w:rsidRDefault="001E2036" w:rsidP="007C1332">
      <w:pPr>
        <w:pStyle w:val="STJNvel2"/>
        <w:numPr>
          <w:ilvl w:val="0"/>
          <w:numId w:val="23"/>
        </w:numPr>
      </w:pPr>
      <w:bookmarkStart w:id="6" w:name="_Toc401835514"/>
      <w:r w:rsidRPr="007A0D9D">
        <w:t xml:space="preserve">Tela </w:t>
      </w:r>
      <w:r w:rsidR="00F616B8">
        <w:t>Consultar Processo</w:t>
      </w:r>
      <w:bookmarkEnd w:id="6"/>
    </w:p>
    <w:p w:rsidR="006B6EE2" w:rsidRDefault="006B6EE2" w:rsidP="00A50197">
      <w:pPr>
        <w:pStyle w:val="STJNvel2"/>
        <w:numPr>
          <w:ilvl w:val="0"/>
          <w:numId w:val="0"/>
        </w:numPr>
        <w:spacing w:before="0" w:beforeAutospacing="0"/>
        <w:ind w:left="2517" w:hanging="2517"/>
      </w:pPr>
    </w:p>
    <w:p w:rsidR="00574AC6" w:rsidRPr="006B6EE2" w:rsidRDefault="00483C50" w:rsidP="006B6EE2">
      <w:r>
        <w:rPr>
          <w:noProof/>
        </w:rPr>
        <w:drawing>
          <wp:inline distT="0" distB="0" distL="0" distR="0">
            <wp:extent cx="6286500" cy="8001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F2" w:rsidRPr="00FE1B6D" w:rsidRDefault="009835F2" w:rsidP="00F34378">
      <w:pPr>
        <w:ind w:left="2694" w:firstLine="567"/>
      </w:pPr>
      <w:r>
        <w:t xml:space="preserve">Figura 1 – Tela </w:t>
      </w:r>
      <w:r w:rsidR="008427D3">
        <w:t>Consultar Processo</w:t>
      </w:r>
    </w:p>
    <w:p w:rsidR="00DC051D" w:rsidRDefault="00DC051D" w:rsidP="00DC051D">
      <w:pPr>
        <w:pStyle w:val="Ttulo4"/>
        <w:numPr>
          <w:ilvl w:val="0"/>
          <w:numId w:val="22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t>Regras de Apresentação</w:t>
      </w:r>
    </w:p>
    <w:p w:rsidR="00DC051D" w:rsidRPr="006F08BE" w:rsidRDefault="00F34378" w:rsidP="006F08BE">
      <w:pPr>
        <w:pStyle w:val="Instruo"/>
        <w:numPr>
          <w:ilvl w:val="0"/>
          <w:numId w:val="4"/>
        </w:numPr>
        <w:spacing w:before="100" w:beforeAutospacing="1"/>
        <w:ind w:left="714" w:hanging="357"/>
        <w:rPr>
          <w:i w:val="0"/>
          <w:color w:val="auto"/>
        </w:rPr>
      </w:pPr>
      <w:r w:rsidRPr="006F08BE">
        <w:rPr>
          <w:i w:val="0"/>
          <w:color w:val="auto"/>
        </w:rPr>
        <w:t xml:space="preserve">Ao acionar </w:t>
      </w:r>
      <w:r w:rsidR="006F08BE" w:rsidRPr="006F08BE">
        <w:rPr>
          <w:i w:val="0"/>
          <w:color w:val="auto"/>
        </w:rPr>
        <w:t>Consultar andamento processual</w:t>
      </w:r>
      <w:r w:rsidRPr="006F08BE">
        <w:rPr>
          <w:i w:val="0"/>
          <w:color w:val="auto"/>
        </w:rPr>
        <w:t xml:space="preserve">, o sistema </w:t>
      </w:r>
      <w:r w:rsidR="006F08BE" w:rsidRPr="006F08BE">
        <w:rPr>
          <w:i w:val="0"/>
          <w:color w:val="auto"/>
        </w:rPr>
        <w:t xml:space="preserve">aciona </w:t>
      </w:r>
      <w:r w:rsidR="006F08BE">
        <w:rPr>
          <w:i w:val="0"/>
          <w:color w:val="auto"/>
        </w:rPr>
        <w:t xml:space="preserve">o site: </w:t>
      </w:r>
      <w:r w:rsidR="006F08BE" w:rsidRPr="006F08BE">
        <w:rPr>
          <w:i w:val="0"/>
        </w:rPr>
        <w:t>http://www.stj.jus.br/webstj/processo/justica/jurisprudencia.asp?valor=NºREGISTRO</w:t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sz w:val="20"/>
        </w:rPr>
      </w:pPr>
      <w:r>
        <w:rPr>
          <w:sz w:val="20"/>
        </w:rPr>
        <w:t>2.2.1.2. Exceções</w:t>
      </w:r>
    </w:p>
    <w:p w:rsidR="00DC051D" w:rsidRDefault="00DC051D" w:rsidP="00DC051D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F34378" w:rsidRDefault="00F34378">
      <w:pPr>
        <w:jc w:val="left"/>
        <w:rPr>
          <w:b/>
          <w:snapToGrid w:val="0"/>
          <w:color w:val="auto"/>
        </w:rPr>
      </w:pPr>
      <w:r>
        <w:br w:type="page"/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lastRenderedPageBreak/>
        <w:t>2.2.1.3. Itens de Controle</w:t>
      </w:r>
    </w:p>
    <w:p w:rsidR="00DC051D" w:rsidRPr="00DC051D" w:rsidRDefault="00DC051D" w:rsidP="00DC051D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1D2DB5" w:rsidTr="00875D7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4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6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457A74" w:rsidRPr="002054A8" w:rsidTr="00D071B0">
        <w:trPr>
          <w:cantSplit/>
          <w:jc w:val="center"/>
        </w:trPr>
        <w:tc>
          <w:tcPr>
            <w:tcW w:w="554" w:type="dxa"/>
            <w:vAlign w:val="center"/>
          </w:tcPr>
          <w:p w:rsidR="00457A74" w:rsidRPr="00DC051D" w:rsidRDefault="00457A74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457A74" w:rsidRPr="00DC051D" w:rsidRDefault="00457A7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Relativo a processo judicial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49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457A74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57A74" w:rsidRPr="00DC051D" w:rsidRDefault="00457A74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2</w:t>
            </w:r>
          </w:p>
        </w:tc>
        <w:tc>
          <w:tcPr>
            <w:tcW w:w="1939" w:type="dxa"/>
            <w:vAlign w:val="center"/>
          </w:tcPr>
          <w:p w:rsidR="00457A74" w:rsidRPr="00DC051D" w:rsidRDefault="00457A7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Relativo a processo administrativo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49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457A74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57A74" w:rsidRPr="00DC051D" w:rsidRDefault="00457A74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457A74" w:rsidRPr="00DC051D" w:rsidRDefault="00457A7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N° do Registro</w:t>
            </w:r>
          </w:p>
        </w:tc>
        <w:tc>
          <w:tcPr>
            <w:tcW w:w="567" w:type="dxa"/>
            <w:vAlign w:val="center"/>
          </w:tcPr>
          <w:p w:rsidR="00457A74" w:rsidRPr="00DC051D" w:rsidRDefault="000C354D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(8)</w:t>
            </w:r>
          </w:p>
        </w:tc>
        <w:tc>
          <w:tcPr>
            <w:tcW w:w="70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4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457A74" w:rsidRPr="00DC051D" w:rsidRDefault="00DA55AB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457A74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57A74" w:rsidRDefault="00457A74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457A74" w:rsidRDefault="00457A7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N°</w:t>
            </w:r>
          </w:p>
        </w:tc>
        <w:tc>
          <w:tcPr>
            <w:tcW w:w="567" w:type="dxa"/>
            <w:vAlign w:val="center"/>
          </w:tcPr>
          <w:p w:rsidR="00457A74" w:rsidRPr="00DC051D" w:rsidRDefault="000C354D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(8)</w:t>
            </w:r>
          </w:p>
        </w:tc>
        <w:tc>
          <w:tcPr>
            <w:tcW w:w="70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457A74" w:rsidRPr="00DC051D" w:rsidRDefault="00DA55AB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457A74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457A74" w:rsidRDefault="00457A74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457A74" w:rsidRDefault="00457A7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Consultar andamento processual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457A74" w:rsidRPr="00DC051D" w:rsidRDefault="00457A74" w:rsidP="0020035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vAlign w:val="center"/>
          </w:tcPr>
          <w:p w:rsidR="00457A74" w:rsidRPr="00DC051D" w:rsidRDefault="003D6813" w:rsidP="003D681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acionar, o sistema aciona o site de consulta processual. Ver regra </w:t>
            </w:r>
            <w:r w:rsidRPr="003D6813">
              <w:rPr>
                <w:b/>
                <w:iCs/>
                <w:color w:val="auto"/>
              </w:rPr>
              <w:t>[RN6-01]</w:t>
            </w:r>
          </w:p>
        </w:tc>
      </w:tr>
      <w:tr w:rsidR="008B3F21" w:rsidRPr="002054A8" w:rsidTr="007B5D6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B3F21" w:rsidRPr="002054A8" w:rsidRDefault="008B3F21" w:rsidP="007B5D66">
            <w:pPr>
              <w:rPr>
                <w:sz w:val="22"/>
              </w:rPr>
            </w:pP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8B3F21" w:rsidRPr="002054A8" w:rsidRDefault="008B3F21" w:rsidP="007B5D66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8B3F21" w:rsidRPr="002054A8" w:rsidRDefault="008B3F21" w:rsidP="007B5D66">
            <w:pPr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8B3F21" w:rsidRPr="002054A8" w:rsidRDefault="008B3F21" w:rsidP="007B5D66">
            <w:pPr>
              <w:ind w:left="1093" w:hanging="1093"/>
              <w:rPr>
                <w:sz w:val="16"/>
                <w:szCs w:val="16"/>
              </w:rPr>
            </w:pPr>
          </w:p>
          <w:p w:rsidR="008B3F21" w:rsidRPr="002054A8" w:rsidRDefault="008B3F21" w:rsidP="007B5D66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B334E" w:rsidRDefault="006B334E" w:rsidP="002555F1">
      <w:pPr>
        <w:jc w:val="left"/>
      </w:pPr>
    </w:p>
    <w:sectPr w:rsidR="006B334E" w:rsidSect="008B3F21">
      <w:type w:val="continuous"/>
      <w:pgSz w:w="11907" w:h="16840" w:code="9"/>
      <w:pgMar w:top="2680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27F" w:rsidRDefault="0004527F">
      <w:r>
        <w:separator/>
      </w:r>
    </w:p>
  </w:endnote>
  <w:endnote w:type="continuationSeparator" w:id="1">
    <w:p w:rsidR="0004527F" w:rsidRDefault="000452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93" w:rsidRDefault="00C01E9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93" w:rsidRDefault="00C01E93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736DCD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Politec Ltda.</w:t>
          </w:r>
        </w:p>
        <w:p w:rsidR="00736DCD" w:rsidRDefault="00736DCD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36DCD" w:rsidRDefault="00736DCD">
          <w:r>
            <w:t xml:space="preserve">Página </w:t>
          </w:r>
          <w:r w:rsidR="002D5ED3">
            <w:fldChar w:fldCharType="begin"/>
          </w:r>
          <w:r>
            <w:instrText xml:space="preserve"> PAGE </w:instrText>
          </w:r>
          <w:r w:rsidR="002D5ED3">
            <w:fldChar w:fldCharType="separate"/>
          </w:r>
          <w:r>
            <w:rPr>
              <w:noProof/>
            </w:rPr>
            <w:t>1</w:t>
          </w:r>
          <w:r w:rsidR="002D5ED3">
            <w:rPr>
              <w:noProof/>
            </w:rP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736DCD" w:rsidRDefault="00736DCD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736DCD">
      <w:trPr>
        <w:cantSplit/>
        <w:jc w:val="center"/>
      </w:trPr>
      <w:tc>
        <w:tcPr>
          <w:tcW w:w="8005" w:type="dxa"/>
        </w:tcPr>
        <w:p w:rsidR="00736DCD" w:rsidRDefault="00404418" w:rsidP="006969BC">
          <w:pPr>
            <w:pStyle w:val="Rodap"/>
            <w:ind w:right="360"/>
          </w:pPr>
          <w:r w:rsidRPr="00404418">
            <w:t>saad_este_it007_consultar_andamento_processual</w:t>
          </w:r>
        </w:p>
      </w:tc>
      <w:tc>
        <w:tcPr>
          <w:tcW w:w="1705" w:type="dxa"/>
          <w:vAlign w:val="center"/>
        </w:tcPr>
        <w:p w:rsidR="00736DCD" w:rsidRPr="00203AE9" w:rsidRDefault="00736DCD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2D5ED3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2D5ED3">
            <w:rPr>
              <w:rStyle w:val="Nmerodepgina"/>
              <w:sz w:val="20"/>
            </w:rPr>
            <w:fldChar w:fldCharType="separate"/>
          </w:r>
          <w:r w:rsidR="00C01E93">
            <w:rPr>
              <w:rStyle w:val="Nmerodepgina"/>
              <w:noProof/>
              <w:sz w:val="20"/>
            </w:rPr>
            <w:t>2</w:t>
          </w:r>
          <w:r w:rsidR="002D5ED3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C01E93">
              <w:rPr>
                <w:noProof/>
              </w:rPr>
              <w:t>5</w:t>
            </w:r>
          </w:fldSimple>
        </w:p>
      </w:tc>
    </w:tr>
  </w:tbl>
  <w:p w:rsidR="00736DCD" w:rsidRDefault="00736DC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27F" w:rsidRDefault="0004527F">
      <w:r>
        <w:separator/>
      </w:r>
    </w:p>
  </w:footnote>
  <w:footnote w:type="continuationSeparator" w:id="1">
    <w:p w:rsidR="0004527F" w:rsidRDefault="000452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93" w:rsidRDefault="00C01E9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DCD" w:rsidRDefault="00736DCD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736DCD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36DCD" w:rsidRDefault="00736DCD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36DCD" w:rsidRDefault="00736DCD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736DCD" w:rsidRDefault="00736DCD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211763" r:id="rId2"/>
            </w:object>
          </w:r>
        </w:p>
      </w:tc>
    </w:tr>
  </w:tbl>
  <w:p w:rsidR="00736DCD" w:rsidRDefault="00736DCD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736DCD">
      <w:trPr>
        <w:cantSplit/>
        <w:trHeight w:val="575"/>
        <w:jc w:val="center"/>
      </w:trPr>
      <w:tc>
        <w:tcPr>
          <w:tcW w:w="720" w:type="pct"/>
          <w:vAlign w:val="center"/>
        </w:tcPr>
        <w:p w:rsidR="00736DCD" w:rsidRDefault="00C01E93">
          <w:pPr>
            <w:pStyle w:val="Cabealho"/>
            <w:ind w:left="-68" w:right="-57"/>
            <w:rPr>
              <w:i/>
              <w:color w:val="auto"/>
            </w:rPr>
          </w:pPr>
          <w:r w:rsidRPr="00C01E93">
            <w:rPr>
              <w:i/>
              <w:color w:val="auto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5373370</wp:posOffset>
                </wp:positionH>
                <wp:positionV relativeFrom="paragraph">
                  <wp:posOffset>-198120</wp:posOffset>
                </wp:positionV>
                <wp:extent cx="1080135" cy="1076325"/>
                <wp:effectExtent l="19050" t="0" r="5715" b="0"/>
                <wp:wrapNone/>
                <wp:docPr id="1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36DCD"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736DCD" w:rsidRDefault="00736DCD" w:rsidP="009118F7">
          <w:pPr>
            <w:pStyle w:val="Cabealho"/>
            <w:tabs>
              <w:tab w:val="right" w:pos="7970"/>
            </w:tabs>
            <w:ind w:left="-198" w:right="-57" w:hanging="12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736DCD" w:rsidRPr="00B444D2" w:rsidRDefault="006969BC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Consultar Andamento Processual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SAAD- Sistema de Acompanhamento Administrativo </w:t>
          </w:r>
        </w:p>
        <w:p w:rsidR="00736DCD" w:rsidRDefault="00736DCD" w:rsidP="009118F7">
          <w:pPr>
            <w:pStyle w:val="Cabealho"/>
            <w:tabs>
              <w:tab w:val="right" w:pos="7970"/>
            </w:tabs>
            <w:ind w:left="-19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de Documentos</w:t>
          </w:r>
          <w:r w:rsidR="002D5ED3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2D5ED3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736DCD" w:rsidRPr="00B444D2" w:rsidRDefault="00736DCD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736DCD" w:rsidRDefault="00736DCD" w:rsidP="00574A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758EC"/>
    <w:multiLevelType w:val="hybridMultilevel"/>
    <w:tmpl w:val="4800B368"/>
    <w:lvl w:ilvl="0" w:tplc="167618A6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2296A97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8686B"/>
    <w:multiLevelType w:val="hybridMultilevel"/>
    <w:tmpl w:val="4776E11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BB657E6"/>
    <w:multiLevelType w:val="hybridMultilevel"/>
    <w:tmpl w:val="EFFAD980"/>
    <w:lvl w:ilvl="0" w:tplc="8FF2A036">
      <w:start w:val="1"/>
      <w:numFmt w:val="decimal"/>
      <w:lvlText w:val="2.2.2.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2C20094B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FD0214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F6734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383FA1"/>
    <w:multiLevelType w:val="hybridMultilevel"/>
    <w:tmpl w:val="6F8CE7DA"/>
    <w:lvl w:ilvl="0" w:tplc="9CC81EB4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43D452C7"/>
    <w:multiLevelType w:val="hybridMultilevel"/>
    <w:tmpl w:val="C242F5A8"/>
    <w:lvl w:ilvl="0" w:tplc="061CD4B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A7770D3"/>
    <w:multiLevelType w:val="hybridMultilevel"/>
    <w:tmpl w:val="EFFAD980"/>
    <w:lvl w:ilvl="0" w:tplc="8FF2A036">
      <w:start w:val="1"/>
      <w:numFmt w:val="decimal"/>
      <w:lvlText w:val="2.2.2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20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4D5D1D68"/>
    <w:multiLevelType w:val="hybridMultilevel"/>
    <w:tmpl w:val="C49C11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913837"/>
    <w:multiLevelType w:val="multilevel"/>
    <w:tmpl w:val="85C43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547A09E3"/>
    <w:multiLevelType w:val="hybridMultilevel"/>
    <w:tmpl w:val="2402E94C"/>
    <w:lvl w:ilvl="0" w:tplc="580650E8">
      <w:start w:val="1"/>
      <w:numFmt w:val="decimal"/>
      <w:lvlText w:val="%1."/>
      <w:lvlJc w:val="left"/>
      <w:pPr>
        <w:ind w:left="720" w:hanging="360"/>
      </w:pPr>
    </w:lvl>
    <w:lvl w:ilvl="1" w:tplc="66B238B0" w:tentative="1">
      <w:start w:val="1"/>
      <w:numFmt w:val="lowerLetter"/>
      <w:lvlText w:val="%2."/>
      <w:lvlJc w:val="left"/>
      <w:pPr>
        <w:ind w:left="1440" w:hanging="360"/>
      </w:pPr>
    </w:lvl>
    <w:lvl w:ilvl="2" w:tplc="31E0B6EA" w:tentative="1">
      <w:start w:val="1"/>
      <w:numFmt w:val="lowerRoman"/>
      <w:lvlText w:val="%3."/>
      <w:lvlJc w:val="right"/>
      <w:pPr>
        <w:ind w:left="2160" w:hanging="180"/>
      </w:pPr>
    </w:lvl>
    <w:lvl w:ilvl="3" w:tplc="B36A827C" w:tentative="1">
      <w:start w:val="1"/>
      <w:numFmt w:val="decimal"/>
      <w:lvlText w:val="%4."/>
      <w:lvlJc w:val="left"/>
      <w:pPr>
        <w:ind w:left="2880" w:hanging="360"/>
      </w:pPr>
    </w:lvl>
    <w:lvl w:ilvl="4" w:tplc="7742B2FC" w:tentative="1">
      <w:start w:val="1"/>
      <w:numFmt w:val="lowerLetter"/>
      <w:lvlText w:val="%5."/>
      <w:lvlJc w:val="left"/>
      <w:pPr>
        <w:ind w:left="3600" w:hanging="360"/>
      </w:pPr>
    </w:lvl>
    <w:lvl w:ilvl="5" w:tplc="F9025FB0" w:tentative="1">
      <w:start w:val="1"/>
      <w:numFmt w:val="lowerRoman"/>
      <w:lvlText w:val="%6."/>
      <w:lvlJc w:val="right"/>
      <w:pPr>
        <w:ind w:left="4320" w:hanging="180"/>
      </w:pPr>
    </w:lvl>
    <w:lvl w:ilvl="6" w:tplc="7CE4AEE4" w:tentative="1">
      <w:start w:val="1"/>
      <w:numFmt w:val="decimal"/>
      <w:lvlText w:val="%7."/>
      <w:lvlJc w:val="left"/>
      <w:pPr>
        <w:ind w:left="5040" w:hanging="360"/>
      </w:pPr>
    </w:lvl>
    <w:lvl w:ilvl="7" w:tplc="F1AAB900" w:tentative="1">
      <w:start w:val="1"/>
      <w:numFmt w:val="lowerLetter"/>
      <w:lvlText w:val="%8."/>
      <w:lvlJc w:val="left"/>
      <w:pPr>
        <w:ind w:left="5760" w:hanging="360"/>
      </w:pPr>
    </w:lvl>
    <w:lvl w:ilvl="8" w:tplc="AD1EFC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5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6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7">
    <w:nsid w:val="6D496B5F"/>
    <w:multiLevelType w:val="hybridMultilevel"/>
    <w:tmpl w:val="D24A1746"/>
    <w:lvl w:ilvl="0" w:tplc="83FCD960">
      <w:start w:val="1"/>
      <w:numFmt w:val="decimal"/>
      <w:lvlText w:val="%1."/>
      <w:lvlJc w:val="left"/>
      <w:pPr>
        <w:ind w:left="720" w:hanging="360"/>
      </w:pPr>
    </w:lvl>
    <w:lvl w:ilvl="1" w:tplc="EC7265AE" w:tentative="1">
      <w:start w:val="1"/>
      <w:numFmt w:val="lowerLetter"/>
      <w:lvlText w:val="%2."/>
      <w:lvlJc w:val="left"/>
      <w:pPr>
        <w:ind w:left="1440" w:hanging="360"/>
      </w:pPr>
    </w:lvl>
    <w:lvl w:ilvl="2" w:tplc="1D664D60" w:tentative="1">
      <w:start w:val="1"/>
      <w:numFmt w:val="lowerRoman"/>
      <w:lvlText w:val="%3."/>
      <w:lvlJc w:val="right"/>
      <w:pPr>
        <w:ind w:left="2160" w:hanging="180"/>
      </w:pPr>
    </w:lvl>
    <w:lvl w:ilvl="3" w:tplc="C0D4FD80" w:tentative="1">
      <w:start w:val="1"/>
      <w:numFmt w:val="decimal"/>
      <w:lvlText w:val="%4."/>
      <w:lvlJc w:val="left"/>
      <w:pPr>
        <w:ind w:left="2880" w:hanging="360"/>
      </w:pPr>
    </w:lvl>
    <w:lvl w:ilvl="4" w:tplc="A01CEFCC" w:tentative="1">
      <w:start w:val="1"/>
      <w:numFmt w:val="lowerLetter"/>
      <w:lvlText w:val="%5."/>
      <w:lvlJc w:val="left"/>
      <w:pPr>
        <w:ind w:left="3600" w:hanging="360"/>
      </w:pPr>
    </w:lvl>
    <w:lvl w:ilvl="5" w:tplc="11F2E2B0" w:tentative="1">
      <w:start w:val="1"/>
      <w:numFmt w:val="lowerRoman"/>
      <w:lvlText w:val="%6."/>
      <w:lvlJc w:val="right"/>
      <w:pPr>
        <w:ind w:left="4320" w:hanging="180"/>
      </w:pPr>
    </w:lvl>
    <w:lvl w:ilvl="6" w:tplc="0D9211DA" w:tentative="1">
      <w:start w:val="1"/>
      <w:numFmt w:val="decimal"/>
      <w:lvlText w:val="%7."/>
      <w:lvlJc w:val="left"/>
      <w:pPr>
        <w:ind w:left="5040" w:hanging="360"/>
      </w:pPr>
    </w:lvl>
    <w:lvl w:ilvl="7" w:tplc="3FB80482" w:tentative="1">
      <w:start w:val="1"/>
      <w:numFmt w:val="lowerLetter"/>
      <w:lvlText w:val="%8."/>
      <w:lvlJc w:val="left"/>
      <w:pPr>
        <w:ind w:left="5760" w:hanging="360"/>
      </w:pPr>
    </w:lvl>
    <w:lvl w:ilvl="8" w:tplc="534CE2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434CC"/>
    <w:multiLevelType w:val="hybridMultilevel"/>
    <w:tmpl w:val="61009E14"/>
    <w:lvl w:ilvl="0" w:tplc="0416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F37BFE"/>
    <w:multiLevelType w:val="hybridMultilevel"/>
    <w:tmpl w:val="0AEAF6E0"/>
    <w:lvl w:ilvl="0" w:tplc="04160005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11517C"/>
    <w:multiLevelType w:val="hybridMultilevel"/>
    <w:tmpl w:val="A8568BFA"/>
    <w:lvl w:ilvl="0" w:tplc="061CD4B6">
      <w:start w:val="1"/>
      <w:numFmt w:val="decimal"/>
      <w:lvlText w:val="2.%1."/>
      <w:lvlJc w:val="left"/>
      <w:pPr>
        <w:ind w:left="1791" w:hanging="360"/>
      </w:pPr>
      <w:rPr>
        <w:rFonts w:hint="default"/>
      </w:rPr>
    </w:lvl>
    <w:lvl w:ilvl="1" w:tplc="72C8C1B2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6921B7"/>
    <w:multiLevelType w:val="hybridMultilevel"/>
    <w:tmpl w:val="72442590"/>
    <w:lvl w:ilvl="0" w:tplc="658C2C22">
      <w:start w:val="1"/>
      <w:numFmt w:val="decimal"/>
      <w:pStyle w:val="STJNvel2"/>
      <w:lvlText w:val="2.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>
    <w:nsid w:val="7DB14B08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3"/>
  </w:num>
  <w:num w:numId="5">
    <w:abstractNumId w:val="1"/>
  </w:num>
  <w:num w:numId="6">
    <w:abstractNumId w:val="7"/>
  </w:num>
  <w:num w:numId="7">
    <w:abstractNumId w:val="28"/>
  </w:num>
  <w:num w:numId="8">
    <w:abstractNumId w:val="6"/>
  </w:num>
  <w:num w:numId="9">
    <w:abstractNumId w:val="20"/>
  </w:num>
  <w:num w:numId="10">
    <w:abstractNumId w:val="11"/>
  </w:num>
  <w:num w:numId="11">
    <w:abstractNumId w:val="9"/>
  </w:num>
  <w:num w:numId="12">
    <w:abstractNumId w:val="18"/>
  </w:num>
  <w:num w:numId="13">
    <w:abstractNumId w:val="26"/>
  </w:num>
  <w:num w:numId="14">
    <w:abstractNumId w:val="25"/>
  </w:num>
  <w:num w:numId="15">
    <w:abstractNumId w:val="22"/>
  </w:num>
  <w:num w:numId="16">
    <w:abstractNumId w:val="24"/>
  </w:num>
  <w:num w:numId="17">
    <w:abstractNumId w:val="27"/>
  </w:num>
  <w:num w:numId="18">
    <w:abstractNumId w:val="0"/>
  </w:num>
  <w:num w:numId="19">
    <w:abstractNumId w:val="23"/>
  </w:num>
  <w:num w:numId="20">
    <w:abstractNumId w:val="4"/>
  </w:num>
  <w:num w:numId="21">
    <w:abstractNumId w:val="21"/>
  </w:num>
  <w:num w:numId="22">
    <w:abstractNumId w:val="8"/>
  </w:num>
  <w:num w:numId="23">
    <w:abstractNumId w:val="15"/>
  </w:num>
  <w:num w:numId="24">
    <w:abstractNumId w:val="10"/>
  </w:num>
  <w:num w:numId="25">
    <w:abstractNumId w:val="32"/>
  </w:num>
  <w:num w:numId="26">
    <w:abstractNumId w:val="32"/>
  </w:num>
  <w:num w:numId="27">
    <w:abstractNumId w:val="2"/>
  </w:num>
  <w:num w:numId="28">
    <w:abstractNumId w:val="30"/>
  </w:num>
  <w:num w:numId="29">
    <w:abstractNumId w:val="16"/>
  </w:num>
  <w:num w:numId="30">
    <w:abstractNumId w:val="31"/>
  </w:num>
  <w:num w:numId="31">
    <w:abstractNumId w:val="31"/>
  </w:num>
  <w:num w:numId="32">
    <w:abstractNumId w:val="12"/>
  </w:num>
  <w:num w:numId="33">
    <w:abstractNumId w:val="32"/>
  </w:num>
  <w:num w:numId="34">
    <w:abstractNumId w:val="3"/>
  </w:num>
  <w:num w:numId="35">
    <w:abstractNumId w:val="19"/>
  </w:num>
  <w:num w:numId="36">
    <w:abstractNumId w:val="32"/>
  </w:num>
  <w:num w:numId="37">
    <w:abstractNumId w:val="13"/>
  </w:num>
  <w:num w:numId="38">
    <w:abstractNumId w:val="32"/>
  </w:num>
  <w:num w:numId="39">
    <w:abstractNumId w:val="17"/>
  </w:num>
  <w:num w:numId="40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14764"/>
    <w:rsid w:val="000223A6"/>
    <w:rsid w:val="00025AD1"/>
    <w:rsid w:val="00027B04"/>
    <w:rsid w:val="0003241F"/>
    <w:rsid w:val="00040EBF"/>
    <w:rsid w:val="000450BA"/>
    <w:rsid w:val="0004527F"/>
    <w:rsid w:val="000466CE"/>
    <w:rsid w:val="00050895"/>
    <w:rsid w:val="000511A9"/>
    <w:rsid w:val="00051752"/>
    <w:rsid w:val="000530E0"/>
    <w:rsid w:val="0005371C"/>
    <w:rsid w:val="0006149C"/>
    <w:rsid w:val="000620DB"/>
    <w:rsid w:val="00063BB4"/>
    <w:rsid w:val="00065576"/>
    <w:rsid w:val="000711C2"/>
    <w:rsid w:val="000713D5"/>
    <w:rsid w:val="000772E3"/>
    <w:rsid w:val="00081615"/>
    <w:rsid w:val="000846F7"/>
    <w:rsid w:val="00087F22"/>
    <w:rsid w:val="0009016B"/>
    <w:rsid w:val="000A0123"/>
    <w:rsid w:val="000A2C5B"/>
    <w:rsid w:val="000A2DF3"/>
    <w:rsid w:val="000A3E7C"/>
    <w:rsid w:val="000A5058"/>
    <w:rsid w:val="000A54AE"/>
    <w:rsid w:val="000B1F84"/>
    <w:rsid w:val="000B1FDE"/>
    <w:rsid w:val="000B2EEA"/>
    <w:rsid w:val="000B30EB"/>
    <w:rsid w:val="000B4474"/>
    <w:rsid w:val="000B76E5"/>
    <w:rsid w:val="000C04BF"/>
    <w:rsid w:val="000C2252"/>
    <w:rsid w:val="000C354D"/>
    <w:rsid w:val="000C4BF5"/>
    <w:rsid w:val="000D21AA"/>
    <w:rsid w:val="000D225B"/>
    <w:rsid w:val="000E7875"/>
    <w:rsid w:val="00103470"/>
    <w:rsid w:val="00113029"/>
    <w:rsid w:val="00114151"/>
    <w:rsid w:val="0012242C"/>
    <w:rsid w:val="00124004"/>
    <w:rsid w:val="001327E3"/>
    <w:rsid w:val="001527DE"/>
    <w:rsid w:val="001609C7"/>
    <w:rsid w:val="00162647"/>
    <w:rsid w:val="00162F5E"/>
    <w:rsid w:val="00176E4D"/>
    <w:rsid w:val="001778C4"/>
    <w:rsid w:val="001816F9"/>
    <w:rsid w:val="0018358A"/>
    <w:rsid w:val="00187913"/>
    <w:rsid w:val="001959EA"/>
    <w:rsid w:val="001A189E"/>
    <w:rsid w:val="001A3241"/>
    <w:rsid w:val="001B00B2"/>
    <w:rsid w:val="001B09CA"/>
    <w:rsid w:val="001B75A5"/>
    <w:rsid w:val="001B7B47"/>
    <w:rsid w:val="001C629B"/>
    <w:rsid w:val="001D1F36"/>
    <w:rsid w:val="001D2464"/>
    <w:rsid w:val="001D24BC"/>
    <w:rsid w:val="001D2DB5"/>
    <w:rsid w:val="001D30EA"/>
    <w:rsid w:val="001E2036"/>
    <w:rsid w:val="001E5654"/>
    <w:rsid w:val="001F1092"/>
    <w:rsid w:val="001F4A2B"/>
    <w:rsid w:val="001F5491"/>
    <w:rsid w:val="001F68B8"/>
    <w:rsid w:val="001F76C5"/>
    <w:rsid w:val="00200361"/>
    <w:rsid w:val="00202F8B"/>
    <w:rsid w:val="00203AE9"/>
    <w:rsid w:val="002054A8"/>
    <w:rsid w:val="002115FE"/>
    <w:rsid w:val="00211FB2"/>
    <w:rsid w:val="00212C6C"/>
    <w:rsid w:val="0021627B"/>
    <w:rsid w:val="00220EBB"/>
    <w:rsid w:val="002210E3"/>
    <w:rsid w:val="0023402C"/>
    <w:rsid w:val="00234FBA"/>
    <w:rsid w:val="0024425F"/>
    <w:rsid w:val="00246405"/>
    <w:rsid w:val="002555F1"/>
    <w:rsid w:val="00256A00"/>
    <w:rsid w:val="00257961"/>
    <w:rsid w:val="0027405E"/>
    <w:rsid w:val="00275E57"/>
    <w:rsid w:val="00281F76"/>
    <w:rsid w:val="00284573"/>
    <w:rsid w:val="0029602B"/>
    <w:rsid w:val="002A0015"/>
    <w:rsid w:val="002B295F"/>
    <w:rsid w:val="002C1946"/>
    <w:rsid w:val="002C5920"/>
    <w:rsid w:val="002D1C6A"/>
    <w:rsid w:val="002D5ED3"/>
    <w:rsid w:val="002E5B8D"/>
    <w:rsid w:val="002F76DF"/>
    <w:rsid w:val="00306B63"/>
    <w:rsid w:val="00314E6A"/>
    <w:rsid w:val="003206D2"/>
    <w:rsid w:val="00320A3C"/>
    <w:rsid w:val="00320FC2"/>
    <w:rsid w:val="00321220"/>
    <w:rsid w:val="00321ACF"/>
    <w:rsid w:val="00332498"/>
    <w:rsid w:val="00340B62"/>
    <w:rsid w:val="00341FCF"/>
    <w:rsid w:val="00344B01"/>
    <w:rsid w:val="003513B5"/>
    <w:rsid w:val="00354E33"/>
    <w:rsid w:val="00356F55"/>
    <w:rsid w:val="0036361A"/>
    <w:rsid w:val="003733B7"/>
    <w:rsid w:val="00373831"/>
    <w:rsid w:val="00376D29"/>
    <w:rsid w:val="00377FB8"/>
    <w:rsid w:val="003952EF"/>
    <w:rsid w:val="00396C5D"/>
    <w:rsid w:val="003C08AC"/>
    <w:rsid w:val="003C62E6"/>
    <w:rsid w:val="003C636E"/>
    <w:rsid w:val="003D288B"/>
    <w:rsid w:val="003D4B65"/>
    <w:rsid w:val="003D4EC4"/>
    <w:rsid w:val="003D5DFE"/>
    <w:rsid w:val="003D6813"/>
    <w:rsid w:val="003E172A"/>
    <w:rsid w:val="003E7F15"/>
    <w:rsid w:val="003F44FC"/>
    <w:rsid w:val="00400EE8"/>
    <w:rsid w:val="0040272B"/>
    <w:rsid w:val="00404418"/>
    <w:rsid w:val="0040454E"/>
    <w:rsid w:val="0041055B"/>
    <w:rsid w:val="00414411"/>
    <w:rsid w:val="00417B67"/>
    <w:rsid w:val="004208F6"/>
    <w:rsid w:val="00432696"/>
    <w:rsid w:val="00442400"/>
    <w:rsid w:val="00444A86"/>
    <w:rsid w:val="004552F3"/>
    <w:rsid w:val="00457A74"/>
    <w:rsid w:val="00457B0D"/>
    <w:rsid w:val="004603B4"/>
    <w:rsid w:val="00483C50"/>
    <w:rsid w:val="00484889"/>
    <w:rsid w:val="00484D95"/>
    <w:rsid w:val="00491611"/>
    <w:rsid w:val="00492370"/>
    <w:rsid w:val="00493A5E"/>
    <w:rsid w:val="004951EC"/>
    <w:rsid w:val="004B2CD7"/>
    <w:rsid w:val="004B5499"/>
    <w:rsid w:val="004D270D"/>
    <w:rsid w:val="004D3459"/>
    <w:rsid w:val="004D4017"/>
    <w:rsid w:val="004D5E43"/>
    <w:rsid w:val="004E1355"/>
    <w:rsid w:val="004E30C5"/>
    <w:rsid w:val="004F1A54"/>
    <w:rsid w:val="00502B96"/>
    <w:rsid w:val="00506212"/>
    <w:rsid w:val="005066B2"/>
    <w:rsid w:val="005151B0"/>
    <w:rsid w:val="00515A74"/>
    <w:rsid w:val="00517321"/>
    <w:rsid w:val="00521C9D"/>
    <w:rsid w:val="00524C79"/>
    <w:rsid w:val="00526396"/>
    <w:rsid w:val="00532AD7"/>
    <w:rsid w:val="00534860"/>
    <w:rsid w:val="005359A7"/>
    <w:rsid w:val="00535F24"/>
    <w:rsid w:val="00537E36"/>
    <w:rsid w:val="00541505"/>
    <w:rsid w:val="00545EE9"/>
    <w:rsid w:val="00546321"/>
    <w:rsid w:val="00550EA4"/>
    <w:rsid w:val="00551527"/>
    <w:rsid w:val="005636B5"/>
    <w:rsid w:val="00565414"/>
    <w:rsid w:val="005719CB"/>
    <w:rsid w:val="00572A5B"/>
    <w:rsid w:val="00574AC6"/>
    <w:rsid w:val="005839BA"/>
    <w:rsid w:val="00586E3C"/>
    <w:rsid w:val="005A77BB"/>
    <w:rsid w:val="005B5FB2"/>
    <w:rsid w:val="005B6ED4"/>
    <w:rsid w:val="005C324F"/>
    <w:rsid w:val="005E3355"/>
    <w:rsid w:val="005E6E20"/>
    <w:rsid w:val="00600AFB"/>
    <w:rsid w:val="00602408"/>
    <w:rsid w:val="00605DEE"/>
    <w:rsid w:val="00612B67"/>
    <w:rsid w:val="00616EC4"/>
    <w:rsid w:val="006248F8"/>
    <w:rsid w:val="00627D41"/>
    <w:rsid w:val="00637E7A"/>
    <w:rsid w:val="00646D96"/>
    <w:rsid w:val="00650D46"/>
    <w:rsid w:val="006524A4"/>
    <w:rsid w:val="0065402D"/>
    <w:rsid w:val="00655A50"/>
    <w:rsid w:val="00661C65"/>
    <w:rsid w:val="006638AD"/>
    <w:rsid w:val="00664E7A"/>
    <w:rsid w:val="00667944"/>
    <w:rsid w:val="006711FE"/>
    <w:rsid w:val="006717D9"/>
    <w:rsid w:val="00673AFF"/>
    <w:rsid w:val="00676FBB"/>
    <w:rsid w:val="0067711D"/>
    <w:rsid w:val="00686EDC"/>
    <w:rsid w:val="006969BC"/>
    <w:rsid w:val="006A34E5"/>
    <w:rsid w:val="006B0AEA"/>
    <w:rsid w:val="006B2B52"/>
    <w:rsid w:val="006B334E"/>
    <w:rsid w:val="006B3FC0"/>
    <w:rsid w:val="006B64B7"/>
    <w:rsid w:val="006B6EE2"/>
    <w:rsid w:val="006C411E"/>
    <w:rsid w:val="006C6D6D"/>
    <w:rsid w:val="006D06CF"/>
    <w:rsid w:val="006D68AC"/>
    <w:rsid w:val="006E2886"/>
    <w:rsid w:val="006E2D05"/>
    <w:rsid w:val="006E57BE"/>
    <w:rsid w:val="006F08BE"/>
    <w:rsid w:val="006F7DB5"/>
    <w:rsid w:val="00700882"/>
    <w:rsid w:val="00706D31"/>
    <w:rsid w:val="00707820"/>
    <w:rsid w:val="007100AF"/>
    <w:rsid w:val="0071054C"/>
    <w:rsid w:val="0071200A"/>
    <w:rsid w:val="0071222F"/>
    <w:rsid w:val="0072727A"/>
    <w:rsid w:val="00731725"/>
    <w:rsid w:val="00736DCD"/>
    <w:rsid w:val="00740E1B"/>
    <w:rsid w:val="00741E0F"/>
    <w:rsid w:val="00743983"/>
    <w:rsid w:val="007441FA"/>
    <w:rsid w:val="0075211B"/>
    <w:rsid w:val="00753FB6"/>
    <w:rsid w:val="007579B2"/>
    <w:rsid w:val="00762AF5"/>
    <w:rsid w:val="00765926"/>
    <w:rsid w:val="00766A3D"/>
    <w:rsid w:val="007677F3"/>
    <w:rsid w:val="007708AF"/>
    <w:rsid w:val="00770A04"/>
    <w:rsid w:val="00770CEB"/>
    <w:rsid w:val="00783DFE"/>
    <w:rsid w:val="00787E5F"/>
    <w:rsid w:val="00792BBD"/>
    <w:rsid w:val="007A0D9D"/>
    <w:rsid w:val="007A1AF4"/>
    <w:rsid w:val="007B1A08"/>
    <w:rsid w:val="007B5D66"/>
    <w:rsid w:val="007B64DD"/>
    <w:rsid w:val="007C1332"/>
    <w:rsid w:val="007C17F3"/>
    <w:rsid w:val="007E5E04"/>
    <w:rsid w:val="007E6171"/>
    <w:rsid w:val="007E7632"/>
    <w:rsid w:val="007F6370"/>
    <w:rsid w:val="007F64CF"/>
    <w:rsid w:val="007F6784"/>
    <w:rsid w:val="00801812"/>
    <w:rsid w:val="00803444"/>
    <w:rsid w:val="00806244"/>
    <w:rsid w:val="008065DC"/>
    <w:rsid w:val="00807C81"/>
    <w:rsid w:val="00815350"/>
    <w:rsid w:val="0081784C"/>
    <w:rsid w:val="008235E2"/>
    <w:rsid w:val="00823D41"/>
    <w:rsid w:val="008247D4"/>
    <w:rsid w:val="00827E14"/>
    <w:rsid w:val="008316A2"/>
    <w:rsid w:val="008427D3"/>
    <w:rsid w:val="0084363B"/>
    <w:rsid w:val="00845586"/>
    <w:rsid w:val="00850CDF"/>
    <w:rsid w:val="00863C97"/>
    <w:rsid w:val="008723C4"/>
    <w:rsid w:val="0087394A"/>
    <w:rsid w:val="00874D6A"/>
    <w:rsid w:val="00875D78"/>
    <w:rsid w:val="00880FFD"/>
    <w:rsid w:val="00884A85"/>
    <w:rsid w:val="00893D9F"/>
    <w:rsid w:val="00895355"/>
    <w:rsid w:val="008A2AD3"/>
    <w:rsid w:val="008A53BB"/>
    <w:rsid w:val="008A65B3"/>
    <w:rsid w:val="008A6D3C"/>
    <w:rsid w:val="008B0308"/>
    <w:rsid w:val="008B3F21"/>
    <w:rsid w:val="008C17A9"/>
    <w:rsid w:val="008C1F02"/>
    <w:rsid w:val="008D20F1"/>
    <w:rsid w:val="008D723C"/>
    <w:rsid w:val="008D76C4"/>
    <w:rsid w:val="008E278D"/>
    <w:rsid w:val="008F2776"/>
    <w:rsid w:val="008F73B0"/>
    <w:rsid w:val="00910D77"/>
    <w:rsid w:val="009118F7"/>
    <w:rsid w:val="0091562F"/>
    <w:rsid w:val="009172F4"/>
    <w:rsid w:val="00920787"/>
    <w:rsid w:val="009317A0"/>
    <w:rsid w:val="009439FB"/>
    <w:rsid w:val="00954D2D"/>
    <w:rsid w:val="009662CA"/>
    <w:rsid w:val="00966500"/>
    <w:rsid w:val="009757DF"/>
    <w:rsid w:val="009835F2"/>
    <w:rsid w:val="009838CE"/>
    <w:rsid w:val="00991D1D"/>
    <w:rsid w:val="00993D10"/>
    <w:rsid w:val="0099420A"/>
    <w:rsid w:val="009A12DF"/>
    <w:rsid w:val="009B03E8"/>
    <w:rsid w:val="009B2150"/>
    <w:rsid w:val="009B2F9E"/>
    <w:rsid w:val="009C264A"/>
    <w:rsid w:val="009C4B84"/>
    <w:rsid w:val="009C562F"/>
    <w:rsid w:val="009D1FDB"/>
    <w:rsid w:val="009D5462"/>
    <w:rsid w:val="009D570D"/>
    <w:rsid w:val="009D68DB"/>
    <w:rsid w:val="009F6890"/>
    <w:rsid w:val="00A045B6"/>
    <w:rsid w:val="00A04DD5"/>
    <w:rsid w:val="00A05B29"/>
    <w:rsid w:val="00A05BAB"/>
    <w:rsid w:val="00A07D90"/>
    <w:rsid w:val="00A1027E"/>
    <w:rsid w:val="00A13235"/>
    <w:rsid w:val="00A16367"/>
    <w:rsid w:val="00A229CE"/>
    <w:rsid w:val="00A322C0"/>
    <w:rsid w:val="00A3407F"/>
    <w:rsid w:val="00A42F24"/>
    <w:rsid w:val="00A444EB"/>
    <w:rsid w:val="00A45E65"/>
    <w:rsid w:val="00A50197"/>
    <w:rsid w:val="00A505CE"/>
    <w:rsid w:val="00A56025"/>
    <w:rsid w:val="00A63150"/>
    <w:rsid w:val="00A7235D"/>
    <w:rsid w:val="00A73DD9"/>
    <w:rsid w:val="00A822C9"/>
    <w:rsid w:val="00A8614D"/>
    <w:rsid w:val="00A86551"/>
    <w:rsid w:val="00A94F12"/>
    <w:rsid w:val="00A95545"/>
    <w:rsid w:val="00A95F90"/>
    <w:rsid w:val="00AA0A20"/>
    <w:rsid w:val="00AA6634"/>
    <w:rsid w:val="00AA76AD"/>
    <w:rsid w:val="00AB0CD8"/>
    <w:rsid w:val="00AB5E4A"/>
    <w:rsid w:val="00AC7E10"/>
    <w:rsid w:val="00AD1B84"/>
    <w:rsid w:val="00AD3A1E"/>
    <w:rsid w:val="00AD5C83"/>
    <w:rsid w:val="00AD7D56"/>
    <w:rsid w:val="00AE520D"/>
    <w:rsid w:val="00B04AF3"/>
    <w:rsid w:val="00B05626"/>
    <w:rsid w:val="00B10DF4"/>
    <w:rsid w:val="00B1381F"/>
    <w:rsid w:val="00B146E8"/>
    <w:rsid w:val="00B154CE"/>
    <w:rsid w:val="00B16FD6"/>
    <w:rsid w:val="00B17C79"/>
    <w:rsid w:val="00B3049A"/>
    <w:rsid w:val="00B31ADF"/>
    <w:rsid w:val="00B31F2F"/>
    <w:rsid w:val="00B324BC"/>
    <w:rsid w:val="00B32D32"/>
    <w:rsid w:val="00B430BC"/>
    <w:rsid w:val="00B444D2"/>
    <w:rsid w:val="00B553B5"/>
    <w:rsid w:val="00B61D64"/>
    <w:rsid w:val="00B61D66"/>
    <w:rsid w:val="00B64D97"/>
    <w:rsid w:val="00B6515D"/>
    <w:rsid w:val="00B66CE2"/>
    <w:rsid w:val="00B67707"/>
    <w:rsid w:val="00B70AA6"/>
    <w:rsid w:val="00B718B6"/>
    <w:rsid w:val="00B71BF2"/>
    <w:rsid w:val="00B821FA"/>
    <w:rsid w:val="00B82AD4"/>
    <w:rsid w:val="00B85582"/>
    <w:rsid w:val="00B92865"/>
    <w:rsid w:val="00BA44A8"/>
    <w:rsid w:val="00BB0E41"/>
    <w:rsid w:val="00BC67CC"/>
    <w:rsid w:val="00BD34A0"/>
    <w:rsid w:val="00BD6E6A"/>
    <w:rsid w:val="00BE666E"/>
    <w:rsid w:val="00BF5B5E"/>
    <w:rsid w:val="00C01E93"/>
    <w:rsid w:val="00C12376"/>
    <w:rsid w:val="00C12656"/>
    <w:rsid w:val="00C47AC3"/>
    <w:rsid w:val="00C50C14"/>
    <w:rsid w:val="00C53A44"/>
    <w:rsid w:val="00C56787"/>
    <w:rsid w:val="00C638AD"/>
    <w:rsid w:val="00C707C4"/>
    <w:rsid w:val="00C72A2E"/>
    <w:rsid w:val="00C83CA5"/>
    <w:rsid w:val="00C90E2E"/>
    <w:rsid w:val="00C911CB"/>
    <w:rsid w:val="00C95B77"/>
    <w:rsid w:val="00C971E9"/>
    <w:rsid w:val="00CB07E5"/>
    <w:rsid w:val="00CB6295"/>
    <w:rsid w:val="00CC0A92"/>
    <w:rsid w:val="00CC7534"/>
    <w:rsid w:val="00CD0C0D"/>
    <w:rsid w:val="00CD56A2"/>
    <w:rsid w:val="00CD6174"/>
    <w:rsid w:val="00CE7A9C"/>
    <w:rsid w:val="00CF4296"/>
    <w:rsid w:val="00CF6184"/>
    <w:rsid w:val="00D00EFE"/>
    <w:rsid w:val="00D071B0"/>
    <w:rsid w:val="00D16B5C"/>
    <w:rsid w:val="00D17F66"/>
    <w:rsid w:val="00D2180C"/>
    <w:rsid w:val="00D244E3"/>
    <w:rsid w:val="00D32230"/>
    <w:rsid w:val="00D33DF7"/>
    <w:rsid w:val="00D348E1"/>
    <w:rsid w:val="00D36303"/>
    <w:rsid w:val="00D364A3"/>
    <w:rsid w:val="00D45991"/>
    <w:rsid w:val="00D6155A"/>
    <w:rsid w:val="00D62178"/>
    <w:rsid w:val="00D676FA"/>
    <w:rsid w:val="00D70DCC"/>
    <w:rsid w:val="00D71C65"/>
    <w:rsid w:val="00D8035C"/>
    <w:rsid w:val="00D927E8"/>
    <w:rsid w:val="00DA270B"/>
    <w:rsid w:val="00DA389E"/>
    <w:rsid w:val="00DA55AB"/>
    <w:rsid w:val="00DB59DB"/>
    <w:rsid w:val="00DC051D"/>
    <w:rsid w:val="00DC2E4E"/>
    <w:rsid w:val="00DC3597"/>
    <w:rsid w:val="00DC45DB"/>
    <w:rsid w:val="00DD09D6"/>
    <w:rsid w:val="00DE367A"/>
    <w:rsid w:val="00DE5ED4"/>
    <w:rsid w:val="00DF2690"/>
    <w:rsid w:val="00E04B8C"/>
    <w:rsid w:val="00E055B2"/>
    <w:rsid w:val="00E076C4"/>
    <w:rsid w:val="00E20F46"/>
    <w:rsid w:val="00E23FBE"/>
    <w:rsid w:val="00E338AE"/>
    <w:rsid w:val="00E356D2"/>
    <w:rsid w:val="00E3604D"/>
    <w:rsid w:val="00E364A1"/>
    <w:rsid w:val="00E468E9"/>
    <w:rsid w:val="00E46CBF"/>
    <w:rsid w:val="00E52346"/>
    <w:rsid w:val="00E54288"/>
    <w:rsid w:val="00E602F6"/>
    <w:rsid w:val="00E605D3"/>
    <w:rsid w:val="00E613B6"/>
    <w:rsid w:val="00E648F9"/>
    <w:rsid w:val="00E77A5B"/>
    <w:rsid w:val="00E81771"/>
    <w:rsid w:val="00E825A5"/>
    <w:rsid w:val="00E85D1E"/>
    <w:rsid w:val="00E85EF8"/>
    <w:rsid w:val="00E93B10"/>
    <w:rsid w:val="00E94262"/>
    <w:rsid w:val="00EA4BDB"/>
    <w:rsid w:val="00EB2B7B"/>
    <w:rsid w:val="00EB2BAD"/>
    <w:rsid w:val="00EB360F"/>
    <w:rsid w:val="00EB6B62"/>
    <w:rsid w:val="00EC011E"/>
    <w:rsid w:val="00ED228B"/>
    <w:rsid w:val="00ED3A33"/>
    <w:rsid w:val="00ED7E4B"/>
    <w:rsid w:val="00EE01E5"/>
    <w:rsid w:val="00EE0402"/>
    <w:rsid w:val="00EF182A"/>
    <w:rsid w:val="00EF7199"/>
    <w:rsid w:val="00F000A3"/>
    <w:rsid w:val="00F1021F"/>
    <w:rsid w:val="00F15333"/>
    <w:rsid w:val="00F2507B"/>
    <w:rsid w:val="00F2525F"/>
    <w:rsid w:val="00F34378"/>
    <w:rsid w:val="00F415D3"/>
    <w:rsid w:val="00F41DFA"/>
    <w:rsid w:val="00F47C64"/>
    <w:rsid w:val="00F5208C"/>
    <w:rsid w:val="00F56A03"/>
    <w:rsid w:val="00F57691"/>
    <w:rsid w:val="00F616B8"/>
    <w:rsid w:val="00F61865"/>
    <w:rsid w:val="00F61978"/>
    <w:rsid w:val="00F771B9"/>
    <w:rsid w:val="00F80C58"/>
    <w:rsid w:val="00F80F92"/>
    <w:rsid w:val="00F8611E"/>
    <w:rsid w:val="00FA391A"/>
    <w:rsid w:val="00FB1B9A"/>
    <w:rsid w:val="00FC5A52"/>
    <w:rsid w:val="00FE1B6D"/>
    <w:rsid w:val="00FE1E4D"/>
    <w:rsid w:val="00FE35C6"/>
    <w:rsid w:val="00FE4B1C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Estilo1">
    <w:name w:val="Estilo1"/>
    <w:uiPriority w:val="99"/>
    <w:rsid w:val="009D1FDB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ACBF-89E9-4261-ACDB-0F258AFB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25</TotalTime>
  <Pages>5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2862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34</cp:revision>
  <cp:lastPrinted>2009-03-06T19:55:00Z</cp:lastPrinted>
  <dcterms:created xsi:type="dcterms:W3CDTF">2014-10-22T18:34:00Z</dcterms:created>
  <dcterms:modified xsi:type="dcterms:W3CDTF">2014-11-11T13:50:00Z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