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A17A18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09/05/2014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A17A18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50A4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A17A18">
              <w:rPr>
                <w:rFonts w:cs="Arial"/>
              </w:rPr>
              <w:t>3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736CED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A17A18">
              <w:rPr>
                <w:rFonts w:cs="Arial"/>
              </w:rPr>
              <w:t>3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A17A18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2E551E">
        <w:t>apresentação da funcionalidade Manter Composição da Mesa</w:t>
      </w:r>
      <w:r w:rsidR="009377D9">
        <w:t xml:space="preserve"> e esclarecimentos de dúvidas do Importar Lista do Mala Direta e Importar Lista do Excel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D69BA" w:rsidRDefault="00C31F01" w:rsidP="00FC1DB9">
      <w:pPr>
        <w:pStyle w:val="Tabela"/>
        <w:ind w:firstLine="720"/>
      </w:pPr>
      <w:r>
        <w:t>A reunião foi</w:t>
      </w:r>
      <w:r w:rsidR="00FC1DB9">
        <w:t xml:space="preserve"> iniciada com o Sr° Carlos Rodrigues ressaltando a necessidade de incluir no projeto a utilização de chip(RFID) na credencial, onde a credencial deverá conter um chip para identificação. Logo após foi apresentado uma proposta de interface para a composição da mesa diretora/honra, onde os participantes podem ser incluídos e excluídos da mesa. O Sr° Álvaro Moreira solicitou que após ter sido definida a composição da mesa final, ele possa gerar um visualização dessa mesa para ser exibida no momento do evento com os participantes em seus respectivos lugares. </w:t>
      </w:r>
    </w:p>
    <w:p w:rsidR="00FC1DB9" w:rsidRDefault="00FC1DB9" w:rsidP="00FC1DB9">
      <w:pPr>
        <w:pStyle w:val="Tabela"/>
        <w:ind w:firstLine="720"/>
      </w:pPr>
      <w:r>
        <w:t>Foram definidas regras gerais para a composição da mesa</w:t>
      </w:r>
      <w:r w:rsidR="00AD69BA">
        <w:t>:</w:t>
      </w:r>
    </w:p>
    <w:p w:rsidR="00AD69BA" w:rsidRDefault="00AD69BA" w:rsidP="00E11125">
      <w:pPr>
        <w:pStyle w:val="Tabela"/>
        <w:numPr>
          <w:ilvl w:val="0"/>
          <w:numId w:val="19"/>
        </w:numPr>
      </w:pPr>
      <w:r>
        <w:t>O sistema deve sugerir, quando um participante for retirado da mesa, conforme a sua precedência, qual o próximo participante dentro da precedência do participante que foi retirado que deverá ocupar aquele lugar.</w:t>
      </w:r>
    </w:p>
    <w:p w:rsidR="00AD69BA" w:rsidRDefault="00AD69BA" w:rsidP="00E11125">
      <w:pPr>
        <w:pStyle w:val="Tabela"/>
        <w:numPr>
          <w:ilvl w:val="0"/>
          <w:numId w:val="19"/>
        </w:numPr>
      </w:pPr>
      <w:r>
        <w:t>Deve existir a possibilidade de bloquear os lugares na mesa, para que os mesmos não possam ser movimentados e estejam fixos nos lugares definidos.</w:t>
      </w:r>
    </w:p>
    <w:p w:rsidR="00AD69BA" w:rsidRDefault="00AD69BA" w:rsidP="00E11125">
      <w:pPr>
        <w:pStyle w:val="Tabela"/>
        <w:numPr>
          <w:ilvl w:val="0"/>
          <w:numId w:val="19"/>
        </w:numPr>
      </w:pPr>
      <w:r>
        <w:t>Os lugares 1, 2 e 3 correspondem especificamente aos participantes de maior precedência dentre os 3 poderes, respectivamente nessa seqüência: 1 – Judiciário, 2 – Executivo e 3 – Legislativo.</w:t>
      </w:r>
      <w:r w:rsidR="00E11125">
        <w:t xml:space="preserve"> O sistema deve verificar qual o participante de maior precedência em cada um dos poderes.</w:t>
      </w:r>
    </w:p>
    <w:p w:rsidR="00E11125" w:rsidRPr="00E11125" w:rsidRDefault="00E11125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Os demais lugares da mesa, exceto os que já foram ocupados pelos participantes dos 3 poderes, serão ocupados pelos participantes da precedência geral da lista de convidados do evento.</w:t>
      </w:r>
    </w:p>
    <w:p w:rsidR="00E11125" w:rsidRPr="00E11125" w:rsidRDefault="00E11125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O usuário irá definir a quantidade de lugares para a mesa do respectivo evento.</w:t>
      </w:r>
    </w:p>
    <w:p w:rsidR="00E11125" w:rsidRPr="00CB40F5" w:rsidRDefault="00E11125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Deve existir uma opção para que o usuário escolha se deseja que o sistema faça uma sugestão de composição da mesa conforme a lista de convidados do evento.</w:t>
      </w:r>
    </w:p>
    <w:p w:rsidR="00CB40F5" w:rsidRPr="0055291E" w:rsidRDefault="00CB40F5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As representações dos participantes devem ser levadas em consideração para a substituição do participante no caso do mesmo não participar do evento para que o representante possa ocupar o lugar na mesa.</w:t>
      </w:r>
    </w:p>
    <w:p w:rsidR="0055291E" w:rsidRPr="0055291E" w:rsidRDefault="0055291E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O sistema deve considerar a presença antecipada e a presença física dos participantes para a composição da mesa.</w:t>
      </w:r>
    </w:p>
    <w:p w:rsidR="0055291E" w:rsidRPr="00E11125" w:rsidRDefault="0055291E" w:rsidP="00E11125">
      <w:pPr>
        <w:pStyle w:val="Tabela"/>
        <w:numPr>
          <w:ilvl w:val="0"/>
          <w:numId w:val="19"/>
        </w:numPr>
        <w:rPr>
          <w:rFonts w:ascii="Tahoma" w:hAnsi="Tahoma" w:cs="Tahoma"/>
          <w:color w:val="000000"/>
        </w:rPr>
      </w:pPr>
      <w:r>
        <w:t>O sistema deverá destacar em vermelho (borda da foto do participante na mesa) os participantes que confirmaram a presença física no evento</w:t>
      </w:r>
      <w:r w:rsidR="00DF5B8E">
        <w:t xml:space="preserve"> com uma legenda para a cor da foto, este destaque nas fotos não poderá ser visualizado quando for exibido no datashow no momento do evento</w:t>
      </w:r>
      <w:r>
        <w:t>.</w:t>
      </w:r>
    </w:p>
    <w:p w:rsidR="00E11125" w:rsidRDefault="00E11125" w:rsidP="00951EC8">
      <w:pPr>
        <w:pStyle w:val="Tabela"/>
        <w:ind w:firstLine="720"/>
      </w:pPr>
      <w:r>
        <w:t>O Sr° Álvaro Moreira definiu a posição do PGR e do Presidente do STJ na composição da mesa conforme a quantidade de lugares definida pelo usuário (verificar anexo abaixo).</w:t>
      </w:r>
    </w:p>
    <w:p w:rsidR="009377D9" w:rsidRDefault="009377D9" w:rsidP="00951EC8">
      <w:pPr>
        <w:pStyle w:val="Tabela"/>
        <w:ind w:firstLine="720"/>
        <w:rPr>
          <w:rFonts w:ascii="Tahoma" w:hAnsi="Tahoma" w:cs="Tahoma"/>
          <w:color w:val="000000"/>
        </w:rPr>
      </w:pPr>
      <w:r>
        <w:t xml:space="preserve">Ao final da reunião foram questionadas algumas dúvidas relacionadas ao Importar </w:t>
      </w:r>
      <w:r w:rsidR="007C5C8E">
        <w:t>Lista do Mala Direta e Importar Lista do Excel. É necessário a configuração para definir quais colunas serão apresentadas no Importar Lista do Mala Direta, da mesma forma como é configurado para a Lista de Convidados. A pesquisa do Importar Lista do Mala Direta deverá ser dinâmica, a cada parâmetro de pesquisa informado o sistema apresenta os resultados da pesquisa.</w:t>
      </w:r>
      <w:r w:rsidR="00284086">
        <w:t xml:space="preserve"> No Importar Lista do Excel, haverá um Manter </w:t>
      </w:r>
      <w:r w:rsidR="00284CC7">
        <w:t>Setor (</w:t>
      </w:r>
      <w:r w:rsidR="00284086">
        <w:t>Cor) para incluir, alterar, excluir e visualizar os setores do sistema.</w:t>
      </w:r>
    </w:p>
    <w:p w:rsidR="00976167" w:rsidRDefault="00976167" w:rsidP="00C31F01">
      <w:pPr>
        <w:pStyle w:val="Tabela"/>
        <w:ind w:firstLine="720"/>
      </w:pPr>
    </w:p>
    <w:p w:rsidR="00566433" w:rsidRDefault="00366E4F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 xml:space="preserve"> </w:t>
      </w: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lastRenderedPageBreak/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FC1DB9" w:rsidP="00724370">
            <w:pPr>
              <w:spacing w:before="40" w:after="40"/>
              <w:ind w:left="0"/>
            </w:pPr>
            <w:r>
              <w:t>Confirmar reunião do dia 14/05/2014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284086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84086" w:rsidRDefault="00284086" w:rsidP="00724370">
            <w:pPr>
              <w:spacing w:before="40" w:after="40"/>
              <w:ind w:left="0"/>
            </w:pPr>
            <w:r>
              <w:t>Encaminhar a lista de precedência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84086" w:rsidRDefault="00284086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84086" w:rsidRDefault="00284086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951EC8" w:rsidRDefault="004923ED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61476F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5646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5646B" w:rsidRDefault="00951EC8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75646B" w:rsidRDefault="0075646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5646B" w:rsidRDefault="00951EC8" w:rsidP="00FA687D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75646B" w:rsidRPr="0075646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75646B" w:rsidRPr="000B626F" w:rsidRDefault="0075646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CB40F5" w:rsidRPr="000B626F" w:rsidRDefault="00CB40F5" w:rsidP="00CB40F5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ANEXO</w:t>
      </w:r>
    </w:p>
    <w:p w:rsidR="00CB40F5" w:rsidRPr="00EB6A75" w:rsidRDefault="00CB40F5" w:rsidP="00790ACB">
      <w:pPr>
        <w:ind w:left="0"/>
        <w:rPr>
          <w:rFonts w:eastAsia="Calibri"/>
          <w:b/>
        </w:rPr>
      </w:pPr>
      <w:r w:rsidRPr="00EB6A75">
        <w:rPr>
          <w:rFonts w:eastAsia="Calibri"/>
          <w:b/>
        </w:rPr>
        <w:t>Composição da Mesa conforme a quantidade de lugares:</w:t>
      </w: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  <w:r>
        <w:rPr>
          <w:rFonts w:eastAsia="Calibri"/>
          <w:noProof/>
          <w:lang w:eastAsia="pt-BR"/>
        </w:rPr>
        <w:drawing>
          <wp:inline distT="0" distB="0" distL="0" distR="0">
            <wp:extent cx="6646545" cy="3991564"/>
            <wp:effectExtent l="19050" t="0" r="1905" b="0"/>
            <wp:docPr id="2" name="Imagem 2" descr="C:\Users\rayanne.felicio\Desktop\SIGEVEN\Composição da Mesa_ocupação dos lug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Desktop\SIGEVEN\Composição da Mesa_ocupação dos luga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9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CC7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52F" w:rsidRDefault="00E6252F" w:rsidP="00547166">
      <w:r>
        <w:separator/>
      </w:r>
    </w:p>
  </w:endnote>
  <w:endnote w:type="continuationSeparator" w:id="1">
    <w:p w:rsidR="00E6252F" w:rsidRDefault="00E6252F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61476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61476F" w:rsidRPr="005C7E6D">
      <w:rPr>
        <w:b/>
        <w:sz w:val="18"/>
        <w:szCs w:val="18"/>
      </w:rPr>
      <w:fldChar w:fldCharType="separate"/>
    </w:r>
    <w:r w:rsidR="00DC4C0F">
      <w:rPr>
        <w:b/>
        <w:noProof/>
        <w:sz w:val="18"/>
        <w:szCs w:val="18"/>
      </w:rPr>
      <w:t>1</w:t>
    </w:r>
    <w:r w:rsidR="0061476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61476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61476F" w:rsidRPr="005C7E6D">
      <w:rPr>
        <w:b/>
        <w:sz w:val="18"/>
        <w:szCs w:val="18"/>
      </w:rPr>
      <w:fldChar w:fldCharType="separate"/>
    </w:r>
    <w:r w:rsidR="00DC4C0F">
      <w:rPr>
        <w:b/>
        <w:noProof/>
        <w:sz w:val="18"/>
        <w:szCs w:val="18"/>
      </w:rPr>
      <w:t>2</w:t>
    </w:r>
    <w:r w:rsidR="0061476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52F" w:rsidRDefault="00E6252F" w:rsidP="00547166">
      <w:r>
        <w:separator/>
      </w:r>
    </w:p>
  </w:footnote>
  <w:footnote w:type="continuationSeparator" w:id="1">
    <w:p w:rsidR="00E6252F" w:rsidRDefault="00E6252F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 w:numId="19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4086"/>
    <w:rsid w:val="00284CC7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76F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7EA3"/>
    <w:rsid w:val="00DC0573"/>
    <w:rsid w:val="00DC4C0F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51BA"/>
    <w:rsid w:val="00E11125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5D9B"/>
    <w:rsid w:val="00E56242"/>
    <w:rsid w:val="00E5645B"/>
    <w:rsid w:val="00E6252F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65184-6CA4-49D1-B96B-0B78A2E4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3934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2014-03-05T20:19:00Z</cp:lastPrinted>
  <dcterms:created xsi:type="dcterms:W3CDTF">2014-07-16T13:34:00Z</dcterms:created>
  <dcterms:modified xsi:type="dcterms:W3CDTF">2014-07-16T13:34:00Z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