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02" w:rsidRPr="00583E6C" w:rsidRDefault="00E10302" w:rsidP="00126DBA">
      <w:pPr>
        <w:pStyle w:val="CTMISTabela"/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583E6C" w:rsidRDefault="00E10302"/>
    <w:p w:rsidR="00E10302" w:rsidRPr="00583E6C" w:rsidRDefault="00E10302"/>
    <w:p w:rsidR="00E10302" w:rsidRPr="00583E6C" w:rsidRDefault="00E10302"/>
    <w:p w:rsidR="00E10302" w:rsidRPr="00583E6C" w:rsidRDefault="00E10302"/>
    <w:p w:rsidR="00E10302" w:rsidRDefault="000C0710" w:rsidP="000C0710">
      <w:pPr>
        <w:pStyle w:val="Ttulo"/>
        <w:tabs>
          <w:tab w:val="left" w:pos="5692"/>
        </w:tabs>
        <w:jc w:val="left"/>
        <w:rPr>
          <w:lang w:val="pt-BR"/>
        </w:rPr>
      </w:pPr>
      <w:r>
        <w:rPr>
          <w:lang w:val="pt-BR"/>
        </w:rPr>
        <w:tab/>
      </w: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6F4377" w:rsidRDefault="006F4377" w:rsidP="006F4377">
      <w:pPr>
        <w:pStyle w:val="Ttulo"/>
        <w:spacing w:before="120" w:after="120"/>
        <w:rPr>
          <w:lang w:val="pt-BR"/>
        </w:rPr>
      </w:pPr>
      <w:r>
        <w:rPr>
          <w:rFonts w:ascii="Arial (W1)" w:hAnsi="Arial (W1)"/>
          <w:lang w:val="pt-BR"/>
        </w:rPr>
        <w:t>Sistema Gerenciador de Eventos</w:t>
      </w:r>
    </w:p>
    <w:p w:rsidR="00E10302" w:rsidRPr="006F4377" w:rsidRDefault="00E10302">
      <w:pPr>
        <w:pStyle w:val="Cabealho"/>
        <w:tabs>
          <w:tab w:val="clear" w:pos="4419"/>
          <w:tab w:val="clear" w:pos="8838"/>
        </w:tabs>
      </w:pPr>
    </w:p>
    <w:p w:rsidR="00E10302" w:rsidRDefault="00E10302">
      <w:pPr>
        <w:pStyle w:val="Ttulo"/>
        <w:spacing w:before="240" w:after="120"/>
        <w:rPr>
          <w:lang w:val="pt-BR"/>
        </w:rPr>
      </w:pPr>
      <w:r>
        <w:rPr>
          <w:lang w:val="pt-BR"/>
        </w:rPr>
        <w:t>Documento de Visão</w:t>
      </w:r>
      <w:r w:rsidR="00546360">
        <w:rPr>
          <w:lang w:val="pt-BR"/>
        </w:rPr>
        <w:t xml:space="preserve"> e Escopo</w:t>
      </w:r>
    </w:p>
    <w:p w:rsidR="00E10302" w:rsidRPr="00546360" w:rsidRDefault="00E10302"/>
    <w:p w:rsidR="00E10302" w:rsidRPr="00546360" w:rsidRDefault="00E10302"/>
    <w:p w:rsidR="00546360" w:rsidRPr="00B324BC" w:rsidRDefault="00546360" w:rsidP="0054636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90170E">
        <w:rPr>
          <w:b/>
          <w:bCs/>
          <w:color w:val="auto"/>
          <w:sz w:val="36"/>
          <w:szCs w:val="36"/>
          <w:lang w:eastAsia="en-US"/>
        </w:rPr>
        <w:t>1</w:t>
      </w:r>
      <w:bookmarkStart w:id="0" w:name="_GoBack"/>
      <w:bookmarkEnd w:id="0"/>
      <w:r w:rsidRPr="006F4377">
        <w:rPr>
          <w:b/>
          <w:bCs/>
          <w:color w:val="auto"/>
          <w:sz w:val="36"/>
          <w:szCs w:val="36"/>
          <w:lang w:eastAsia="en-US"/>
        </w:rPr>
        <w:t>.</w:t>
      </w:r>
      <w:r w:rsidR="006F4377" w:rsidRPr="006F4377">
        <w:rPr>
          <w:b/>
          <w:bCs/>
          <w:color w:val="auto"/>
          <w:sz w:val="36"/>
          <w:szCs w:val="36"/>
          <w:lang w:eastAsia="en-US"/>
        </w:rPr>
        <w:t>0</w:t>
      </w:r>
      <w:r w:rsidR="00F21E2B">
        <w:rPr>
          <w:b/>
          <w:bCs/>
          <w:color w:val="auto"/>
          <w:sz w:val="36"/>
          <w:szCs w:val="36"/>
          <w:lang w:eastAsia="en-US"/>
        </w:rPr>
        <w:t>2</w:t>
      </w:r>
    </w:p>
    <w:p w:rsidR="00E10302" w:rsidRDefault="00E10302">
      <w:pPr>
        <w:pStyle w:val="Ttulo"/>
        <w:rPr>
          <w:sz w:val="28"/>
          <w:lang w:val="pt-BR"/>
        </w:rPr>
      </w:pPr>
    </w:p>
    <w:p w:rsidR="00E10302" w:rsidRDefault="00E10302">
      <w:pPr>
        <w:pStyle w:val="Cabealho"/>
        <w:tabs>
          <w:tab w:val="clear" w:pos="4419"/>
          <w:tab w:val="clear" w:pos="8838"/>
        </w:tabs>
        <w:sectPr w:rsidR="00E10302" w:rsidSect="00525247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10302" w:rsidRDefault="00E10302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60656" w:rsidRDefault="00760656" w:rsidP="00760656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60656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60656" w:rsidRPr="001F3F4E" w:rsidRDefault="00760656" w:rsidP="00126DBA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60656" w:rsidRPr="001F3F4E" w:rsidRDefault="00760656" w:rsidP="00126DBA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60656" w:rsidRPr="001F3F4E" w:rsidRDefault="00760656" w:rsidP="00126DBA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60656" w:rsidRPr="001F3F4E" w:rsidRDefault="00760656" w:rsidP="00126DBA">
            <w:pPr>
              <w:pStyle w:val="CTMISTabela"/>
            </w:pPr>
            <w:r w:rsidRPr="001F3F4E">
              <w:t>Autor</w:t>
            </w:r>
          </w:p>
        </w:tc>
      </w:tr>
      <w:tr w:rsidR="00760656" w:rsidRPr="0026297C">
        <w:trPr>
          <w:jc w:val="center"/>
        </w:trPr>
        <w:tc>
          <w:tcPr>
            <w:tcW w:w="1639" w:type="dxa"/>
          </w:tcPr>
          <w:p w:rsidR="00760656" w:rsidRPr="0026297C" w:rsidRDefault="004C36CC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17/03</w:t>
            </w:r>
            <w:r w:rsidR="006F4377" w:rsidRPr="0026297C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760656" w:rsidRPr="0026297C" w:rsidRDefault="001C5DC0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</w:t>
            </w:r>
            <w:r w:rsidR="006F4377" w:rsidRPr="0026297C">
              <w:rPr>
                <w:b w:val="0"/>
              </w:rPr>
              <w:t>.0</w:t>
            </w:r>
            <w:r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0656" w:rsidRPr="0026297C" w:rsidRDefault="006F4377" w:rsidP="00126DBA">
            <w:pPr>
              <w:pStyle w:val="CTMISTabela"/>
              <w:rPr>
                <w:b w:val="0"/>
              </w:rPr>
            </w:pPr>
            <w:r w:rsidRPr="0026297C">
              <w:rPr>
                <w:b w:val="0"/>
              </w:rPr>
              <w:t xml:space="preserve">Elaboração do Documento </w:t>
            </w:r>
          </w:p>
        </w:tc>
        <w:tc>
          <w:tcPr>
            <w:tcW w:w="2040" w:type="dxa"/>
          </w:tcPr>
          <w:p w:rsidR="00760656" w:rsidRPr="0026297C" w:rsidRDefault="0026297C" w:rsidP="00126DBA">
            <w:pPr>
              <w:pStyle w:val="CTMISTabela"/>
              <w:rPr>
                <w:b w:val="0"/>
              </w:rPr>
            </w:pPr>
            <w:r w:rsidRPr="0026297C">
              <w:rPr>
                <w:b w:val="0"/>
              </w:rPr>
              <w:t>Viviane Calacia</w:t>
            </w:r>
            <w:r w:rsidR="000648B4">
              <w:rPr>
                <w:b w:val="0"/>
              </w:rPr>
              <w:t>/Rayanne Felício</w:t>
            </w:r>
          </w:p>
        </w:tc>
      </w:tr>
      <w:tr w:rsidR="004C36CC" w:rsidRPr="0026297C">
        <w:trPr>
          <w:jc w:val="center"/>
        </w:trPr>
        <w:tc>
          <w:tcPr>
            <w:tcW w:w="1639" w:type="dxa"/>
          </w:tcPr>
          <w:p w:rsidR="004C36CC" w:rsidRPr="0026297C" w:rsidRDefault="004C36CC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09/04</w:t>
            </w:r>
            <w:r w:rsidRPr="0026297C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4C36CC" w:rsidRDefault="004C36CC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C36CC" w:rsidRPr="0026297C" w:rsidRDefault="009961F5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Documento atualizado conforme c</w:t>
            </w:r>
            <w:r w:rsidR="004C36CC">
              <w:rPr>
                <w:b w:val="0"/>
              </w:rPr>
              <w:t>orreções sugeridas em fase de homologação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4C36CC" w:rsidRPr="0026297C" w:rsidRDefault="004C36CC" w:rsidP="00126DB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Carlos Gurgel</w:t>
            </w:r>
          </w:p>
        </w:tc>
      </w:tr>
      <w:tr w:rsidR="00AF4F08" w:rsidRPr="0026297C">
        <w:trPr>
          <w:jc w:val="center"/>
        </w:trPr>
        <w:tc>
          <w:tcPr>
            <w:tcW w:w="1639" w:type="dxa"/>
          </w:tcPr>
          <w:p w:rsidR="00AF4F08" w:rsidRPr="0026297C" w:rsidRDefault="00AF4F08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05/05</w:t>
            </w:r>
            <w:r w:rsidRPr="0026297C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AF4F08" w:rsidRDefault="00AF4F08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F4F08" w:rsidRPr="0026297C" w:rsidRDefault="00AF4F08" w:rsidP="00AF4F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Documento atualizado conforme correções sugeridas no parecer técnico ini_e03.</w:t>
            </w:r>
          </w:p>
        </w:tc>
        <w:tc>
          <w:tcPr>
            <w:tcW w:w="2040" w:type="dxa"/>
          </w:tcPr>
          <w:p w:rsidR="00AF4F08" w:rsidRPr="0026297C" w:rsidRDefault="00AF4F08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Carlos Gurgel</w:t>
            </w:r>
          </w:p>
        </w:tc>
      </w:tr>
      <w:tr w:rsidR="0090170E" w:rsidRPr="0026297C">
        <w:trPr>
          <w:jc w:val="center"/>
        </w:trPr>
        <w:tc>
          <w:tcPr>
            <w:tcW w:w="1639" w:type="dxa"/>
          </w:tcPr>
          <w:p w:rsidR="0090170E" w:rsidRDefault="0090170E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17/06/2014</w:t>
            </w:r>
          </w:p>
        </w:tc>
        <w:tc>
          <w:tcPr>
            <w:tcW w:w="960" w:type="dxa"/>
          </w:tcPr>
          <w:p w:rsidR="0090170E" w:rsidRDefault="0090170E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0170E" w:rsidRDefault="0090170E" w:rsidP="0090170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Documento homologado e versionamento atualizado de acordo.</w:t>
            </w:r>
          </w:p>
        </w:tc>
        <w:tc>
          <w:tcPr>
            <w:tcW w:w="2040" w:type="dxa"/>
          </w:tcPr>
          <w:p w:rsidR="0090170E" w:rsidRDefault="0090170E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Carlos Gurgel</w:t>
            </w:r>
          </w:p>
        </w:tc>
      </w:tr>
      <w:tr w:rsidR="00D61006" w:rsidRPr="0026297C">
        <w:trPr>
          <w:jc w:val="center"/>
        </w:trPr>
        <w:tc>
          <w:tcPr>
            <w:tcW w:w="1639" w:type="dxa"/>
          </w:tcPr>
          <w:p w:rsidR="00D61006" w:rsidRDefault="00D61006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D61006" w:rsidRDefault="00D61006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61006" w:rsidRDefault="00D61006" w:rsidP="0090170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D61006" w:rsidRDefault="00D61006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D76330" w:rsidRPr="0026297C">
        <w:trPr>
          <w:jc w:val="center"/>
        </w:trPr>
        <w:tc>
          <w:tcPr>
            <w:tcW w:w="1639" w:type="dxa"/>
          </w:tcPr>
          <w:p w:rsidR="00D76330" w:rsidRDefault="00D76330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10/09/2014</w:t>
            </w:r>
          </w:p>
        </w:tc>
        <w:tc>
          <w:tcPr>
            <w:tcW w:w="960" w:type="dxa"/>
          </w:tcPr>
          <w:p w:rsidR="00D76330" w:rsidRDefault="00D76330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76330" w:rsidRDefault="00D76330" w:rsidP="0090170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D76330" w:rsidRDefault="00D76330" w:rsidP="0089373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760656" w:rsidRDefault="00760656" w:rsidP="00760656">
      <w:pPr>
        <w:pStyle w:val="CTMISCorpo1"/>
        <w:jc w:val="center"/>
      </w:pPr>
    </w:p>
    <w:p w:rsidR="00E10302" w:rsidRDefault="00E10302" w:rsidP="004E6180">
      <w:pPr>
        <w:pStyle w:val="CTMISCorpo1"/>
      </w:pPr>
    </w:p>
    <w:p w:rsidR="00E10302" w:rsidRDefault="00E10302" w:rsidP="004E6180">
      <w:pPr>
        <w:pStyle w:val="CTMISCorpo1"/>
      </w:pPr>
    </w:p>
    <w:p w:rsidR="00E120AC" w:rsidRDefault="00E120AC">
      <w:pPr>
        <w:pStyle w:val="Ttulo"/>
        <w:rPr>
          <w:lang w:val="pt-BR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20AC" w:rsidRPr="00E120AC" w:rsidRDefault="00E120AC" w:rsidP="00E120AC">
      <w:pPr>
        <w:rPr>
          <w:lang w:eastAsia="en-US"/>
        </w:rPr>
      </w:pPr>
    </w:p>
    <w:p w:rsidR="00E10302" w:rsidRDefault="00E10302" w:rsidP="00D76330">
      <w:pPr>
        <w:pStyle w:val="Ttulo"/>
        <w:jc w:val="left"/>
        <w:rPr>
          <w:lang w:val="pt-BR"/>
        </w:rPr>
      </w:pPr>
      <w:r w:rsidRPr="0090170E">
        <w:rPr>
          <w:lang w:val="pt-BR"/>
        </w:rPr>
        <w:br w:type="page"/>
      </w:r>
      <w:r w:rsidR="004E6180">
        <w:rPr>
          <w:lang w:val="pt-BR"/>
        </w:rPr>
        <w:lastRenderedPageBreak/>
        <w:t>SUMÁRIO</w:t>
      </w:r>
    </w:p>
    <w:p w:rsidR="000C1468" w:rsidRDefault="0074379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743799">
        <w:rPr>
          <w:lang w:val="en-US"/>
        </w:rPr>
        <w:fldChar w:fldCharType="begin"/>
      </w:r>
      <w:r w:rsidR="00E10302">
        <w:rPr>
          <w:lang w:val="en-US"/>
        </w:rPr>
        <w:instrText xml:space="preserve"> TOC \o "1-3" \h \z </w:instrText>
      </w:r>
      <w:r w:rsidRPr="00743799">
        <w:rPr>
          <w:lang w:val="en-US"/>
        </w:rPr>
        <w:fldChar w:fldCharType="separate"/>
      </w:r>
      <w:hyperlink w:anchor="_Toc398198193" w:history="1">
        <w:r w:rsidR="000C1468" w:rsidRPr="00F46CAC">
          <w:rPr>
            <w:rStyle w:val="Hyperlink"/>
            <w:noProof/>
          </w:rPr>
          <w:t>1.</w:t>
        </w:r>
        <w:r w:rsidR="000C146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C1468" w:rsidRPr="00F46CAC">
          <w:rPr>
            <w:rStyle w:val="Hyperlink"/>
            <w:noProof/>
          </w:rPr>
          <w:t>INTRODUÇÃO</w:t>
        </w:r>
        <w:r w:rsidR="000C1468">
          <w:rPr>
            <w:noProof/>
            <w:webHidden/>
          </w:rPr>
          <w:tab/>
        </w:r>
        <w:r w:rsidR="000C1468">
          <w:rPr>
            <w:noProof/>
            <w:webHidden/>
          </w:rPr>
          <w:fldChar w:fldCharType="begin"/>
        </w:r>
        <w:r w:rsidR="000C1468">
          <w:rPr>
            <w:noProof/>
            <w:webHidden/>
          </w:rPr>
          <w:instrText xml:space="preserve"> PAGEREF _Toc398198193 \h </w:instrText>
        </w:r>
        <w:r w:rsidR="000C1468">
          <w:rPr>
            <w:noProof/>
            <w:webHidden/>
          </w:rPr>
        </w:r>
        <w:r w:rsidR="000C1468">
          <w:rPr>
            <w:noProof/>
            <w:webHidden/>
          </w:rPr>
          <w:fldChar w:fldCharType="separate"/>
        </w:r>
        <w:r w:rsidR="000C1468">
          <w:rPr>
            <w:noProof/>
            <w:webHidden/>
          </w:rPr>
          <w:t>4</w:t>
        </w:r>
        <w:r w:rsidR="000C1468"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194" w:history="1">
        <w:r w:rsidRPr="00F46CAC">
          <w:rPr>
            <w:rStyle w:val="Hyperlink"/>
            <w:noProof/>
          </w:rPr>
          <w:t>1.1. 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195" w:history="1">
        <w:r w:rsidRPr="00F46CAC">
          <w:rPr>
            <w:rStyle w:val="Hyperlink"/>
            <w:noProof/>
          </w:rPr>
          <w:t>1.2.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196" w:history="1">
        <w:r w:rsidRPr="00F46CAC">
          <w:rPr>
            <w:rStyle w:val="Hyperlink"/>
            <w:noProof/>
          </w:rPr>
          <w:t>1.3.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198197" w:history="1">
        <w:r w:rsidRPr="00F46CA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46CAC">
          <w:rPr>
            <w:rStyle w:val="Hyperlink"/>
            <w:noProof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198" w:history="1">
        <w:r w:rsidRPr="00F46CAC">
          <w:rPr>
            <w:rStyle w:val="Hyperlink"/>
            <w:noProof/>
          </w:rPr>
          <w:t>2.1. 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199" w:history="1">
        <w:r w:rsidRPr="00F46CAC">
          <w:rPr>
            <w:rStyle w:val="Hyperlink"/>
            <w:noProof/>
          </w:rPr>
          <w:t>2.2. Sentença de Posição do Produto e Alternativas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198200" w:history="1">
        <w:r w:rsidRPr="00F46CA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46CAC">
          <w:rPr>
            <w:rStyle w:val="Hyperlink"/>
            <w:noProof/>
          </w:rPr>
          <w:t>DESCRIÇÕES DOS ENVOLVIDOS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1" w:history="1">
        <w:r w:rsidRPr="00F46CAC">
          <w:rPr>
            <w:rStyle w:val="Hyperlink"/>
            <w:noProof/>
          </w:rPr>
          <w:t>3.1. 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2" w:history="1">
        <w:r w:rsidRPr="00F46CAC">
          <w:rPr>
            <w:rStyle w:val="Hyperlink"/>
            <w:noProof/>
          </w:rPr>
          <w:t>3.2. 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3" w:history="1">
        <w:r w:rsidRPr="00F46CAC">
          <w:rPr>
            <w:rStyle w:val="Hyperlink"/>
            <w:noProof/>
          </w:rPr>
          <w:t>3.3. 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4" w:history="1">
        <w:r w:rsidRPr="00F46CAC">
          <w:rPr>
            <w:rStyle w:val="Hyperlink"/>
            <w:noProof/>
          </w:rPr>
          <w:t>3.4. Principais Necessidades dos Usuários ou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198205" w:history="1">
        <w:r w:rsidRPr="00F46CA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46CAC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6" w:history="1">
        <w:r w:rsidRPr="00F46CAC">
          <w:rPr>
            <w:rStyle w:val="Hyperlink"/>
            <w:noProof/>
          </w:rPr>
          <w:t>4.1.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7" w:history="1">
        <w:r w:rsidRPr="00F46CAC">
          <w:rPr>
            <w:rStyle w:val="Hyperlink"/>
            <w:noProof/>
          </w:rPr>
          <w:t>4.2. 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8" w:history="1">
        <w:r w:rsidRPr="00F46CAC">
          <w:rPr>
            <w:rStyle w:val="Hyperlink"/>
            <w:noProof/>
          </w:rPr>
          <w:t>4.3. Requisitos gerais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8198209" w:history="1">
        <w:r w:rsidRPr="00F46CAC">
          <w:rPr>
            <w:rStyle w:val="Hyperlink"/>
            <w:noProof/>
          </w:rPr>
          <w:t>4.4. Requisitos Fora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1468" w:rsidRDefault="000C146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198210" w:history="1">
        <w:r w:rsidRPr="00F46CA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F46CAC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_Toc398198210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0302" w:rsidRDefault="00743799">
      <w:pPr>
        <w:rPr>
          <w:lang w:val="en-US"/>
        </w:rPr>
      </w:pPr>
      <w:r>
        <w:rPr>
          <w:lang w:val="en-US"/>
        </w:rPr>
        <w:fldChar w:fldCharType="end"/>
      </w:r>
    </w:p>
    <w:p w:rsidR="00E10302" w:rsidRDefault="00E10302">
      <w:pPr>
        <w:rPr>
          <w:lang w:val="en-US"/>
        </w:rPr>
      </w:pPr>
    </w:p>
    <w:p w:rsidR="00E10302" w:rsidRDefault="00E10302">
      <w:pPr>
        <w:sectPr w:rsidR="00E10302" w:rsidSect="006D1DB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6F4377" w:rsidRPr="00296DC1" w:rsidRDefault="00E10302" w:rsidP="00296DC1">
      <w:pPr>
        <w:pStyle w:val="STJNvel1"/>
      </w:pPr>
      <w:bookmarkStart w:id="1" w:name="_Toc121914615"/>
      <w:bookmarkStart w:id="2" w:name="_Toc398198193"/>
      <w:r>
        <w:lastRenderedPageBreak/>
        <w:t>INTRODUÇÃO</w:t>
      </w:r>
      <w:bookmarkEnd w:id="2"/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rFonts w:eastAsia="Arial Unicode MS"/>
        </w:rPr>
      </w:pPr>
      <w:bookmarkStart w:id="3" w:name="_Toc398198194"/>
      <w:r>
        <w:t>1.1</w:t>
      </w:r>
      <w:r w:rsidR="004E6180">
        <w:t xml:space="preserve">. </w:t>
      </w:r>
      <w:r>
        <w:t>Finalidade</w:t>
      </w:r>
      <w:bookmarkEnd w:id="3"/>
    </w:p>
    <w:p w:rsidR="00D11ACE" w:rsidRPr="00D11ACE" w:rsidRDefault="00D11ACE" w:rsidP="00D11ACE">
      <w:pPr>
        <w:ind w:firstLine="360"/>
        <w:rPr>
          <w:rFonts w:cs="Arial"/>
          <w:i/>
          <w:sz w:val="20"/>
        </w:rPr>
      </w:pPr>
      <w:r w:rsidRPr="00D11ACE">
        <w:rPr>
          <w:rFonts w:cs="Arial"/>
          <w:sz w:val="20"/>
        </w:rPr>
        <w:t>A finalidade deste documento é coletar, analisar e definir necessidades e recursos de nível superior do SIGEVEN.</w:t>
      </w:r>
    </w:p>
    <w:p w:rsidR="006F4377" w:rsidRPr="004E6180" w:rsidRDefault="006F4377" w:rsidP="004E6180">
      <w:pPr>
        <w:pStyle w:val="infoblue"/>
        <w:ind w:firstLine="360"/>
        <w:jc w:val="both"/>
        <w:rPr>
          <w:rFonts w:ascii="Arial" w:hAnsi="Arial" w:cs="Arial"/>
          <w:sz w:val="24"/>
          <w:szCs w:val="24"/>
        </w:rPr>
      </w:pPr>
    </w:p>
    <w:p w:rsidR="00E10302" w:rsidRDefault="004E6180" w:rsidP="004E6180">
      <w:pPr>
        <w:pStyle w:val="STJNvel2"/>
        <w:numPr>
          <w:ilvl w:val="0"/>
          <w:numId w:val="0"/>
        </w:numPr>
        <w:ind w:left="360"/>
      </w:pPr>
      <w:bookmarkStart w:id="4" w:name="_Toc398198195"/>
      <w:r>
        <w:t xml:space="preserve">1.2. </w:t>
      </w:r>
      <w:r w:rsidR="00E10302">
        <w:t>Escopo</w:t>
      </w:r>
      <w:bookmarkEnd w:id="4"/>
    </w:p>
    <w:p w:rsidR="00D11ACE" w:rsidRPr="00D11ACE" w:rsidRDefault="00D11ACE" w:rsidP="00D11ACE">
      <w:pPr>
        <w:ind w:firstLine="360"/>
        <w:rPr>
          <w:rFonts w:cs="Arial"/>
          <w:i/>
          <w:iCs/>
          <w:sz w:val="20"/>
        </w:rPr>
      </w:pPr>
      <w:r w:rsidRPr="00D11ACE">
        <w:rPr>
          <w:rFonts w:cs="Arial"/>
          <w:sz w:val="20"/>
        </w:rPr>
        <w:t>O documento se concentra nos recursos necessários aos envolvidos e aos usuários-alvo e nas razões que levam a essas necessidades. Os detalhes de como o SIGEVEN satisfaz essas necessidades são descritos nos casos de uso e nos documentos de requisitos e regras de negócio.</w:t>
      </w:r>
    </w:p>
    <w:p w:rsidR="00296DC1" w:rsidRPr="004E6180" w:rsidRDefault="00296DC1" w:rsidP="004E6180">
      <w:pPr>
        <w:pStyle w:val="infoblue"/>
        <w:ind w:firstLine="360"/>
        <w:jc w:val="both"/>
        <w:rPr>
          <w:rFonts w:ascii="Arial" w:hAnsi="Arial" w:cs="Arial"/>
          <w:sz w:val="24"/>
          <w:szCs w:val="24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5" w:name="_Toc398198196"/>
      <w:r>
        <w:t>1.3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Referências</w:t>
      </w:r>
      <w:bookmarkEnd w:id="5"/>
    </w:p>
    <w:p w:rsidR="00905F07" w:rsidRDefault="00905F07" w:rsidP="00905F07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Não se aplica.</w:t>
      </w:r>
    </w:p>
    <w:p w:rsidR="00E10302" w:rsidRDefault="00905F07" w:rsidP="00905F07">
      <w:pPr>
        <w:ind w:firstLine="360"/>
        <w:rPr>
          <w:i/>
          <w:iCs/>
        </w:rPr>
      </w:pPr>
      <w:r>
        <w:rPr>
          <w:i/>
          <w:iCs/>
        </w:rPr>
        <w:t xml:space="preserve"> </w:t>
      </w:r>
    </w:p>
    <w:p w:rsidR="00E10302" w:rsidRDefault="00E10302" w:rsidP="004E6180">
      <w:pPr>
        <w:pStyle w:val="STJNvel1"/>
      </w:pPr>
      <w:bookmarkStart w:id="6" w:name="_Toc398198197"/>
      <w:r>
        <w:t>POSICIONAMENTO</w:t>
      </w:r>
      <w:bookmarkEnd w:id="6"/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7" w:name="_Toc398198198"/>
      <w:r>
        <w:t>2.1</w:t>
      </w:r>
      <w:r w:rsidR="004E6180">
        <w:t>.</w:t>
      </w:r>
      <w:r>
        <w:t xml:space="preserve"> Descrição do Problema</w:t>
      </w:r>
      <w:bookmarkEnd w:id="7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E103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96DC1" w:rsidRDefault="00296DC1" w:rsidP="00296DC1">
            <w:pPr>
              <w:rPr>
                <w:rFonts w:cs="Arial"/>
                <w:i/>
                <w:color w:val="auto"/>
                <w:sz w:val="20"/>
              </w:rPr>
            </w:pPr>
            <w:r w:rsidRPr="00296DC1">
              <w:rPr>
                <w:rFonts w:cs="Arial"/>
                <w:sz w:val="20"/>
              </w:rPr>
              <w:t>Nos últimos minutos antes de iniciar o evento poderá ocorrer a chegada de um participante que confirmou ou não a presença.</w:t>
            </w:r>
          </w:p>
        </w:tc>
      </w:tr>
      <w:tr w:rsidR="00E1030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96DC1" w:rsidRDefault="00296DC1" w:rsidP="00296DC1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>A atualização dos três documentos principais: Nominata, Roteiro e Mesa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E10302" w:rsidTr="00295A72">
        <w:trPr>
          <w:trHeight w:hRule="exact" w:val="895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715CC3" w:rsidP="00295A72">
            <w:pPr>
              <w:pStyle w:val="CTMISTabela"/>
              <w:spacing w:before="0" w:after="0"/>
              <w:rPr>
                <w:bCs/>
              </w:rPr>
            </w:pPr>
            <w:r w:rsidRPr="004E6180">
              <w:t>Cujo</w:t>
            </w:r>
            <w:r w:rsidR="00E10302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6DC1" w:rsidRPr="00296DC1" w:rsidRDefault="00296DC1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Anunciar alguém que não está presente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96DC1" w:rsidRPr="00296DC1" w:rsidRDefault="00296DC1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Não anunciar alguém presente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26DBA" w:rsidRDefault="00295A72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uma composição de mesa incorreta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Pr="00296DC1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030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715CC3" w:rsidP="00295A72">
            <w:pPr>
              <w:pStyle w:val="CTMISTabela"/>
              <w:spacing w:before="0" w:after="0"/>
              <w:rPr>
                <w:bCs/>
              </w:rPr>
            </w:pPr>
            <w:r w:rsidRPr="004E6180">
              <w:t>Uma</w:t>
            </w:r>
            <w:r w:rsidR="00E10302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CC7EA8" w:rsidP="00296DC1">
            <w:pPr>
              <w:pStyle w:val="infoblue"/>
              <w:jc w:val="both"/>
              <w:rPr>
                <w:rFonts w:ascii="Arial" w:hAnsi="Arial" w:cs="Arial"/>
                <w:i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O sistema a</w:t>
            </w:r>
            <w:r w:rsidR="00296DC1">
              <w:rPr>
                <w:rFonts w:ascii="Arial" w:hAnsi="Arial" w:cs="Arial"/>
                <w:i w:val="0"/>
                <w:color w:val="000000"/>
              </w:rPr>
              <w:t>tualizar a qualquer momento as informações desejadas referente a autoridade e gerar os três documentos imediatamente.</w:t>
            </w:r>
          </w:p>
          <w:p w:rsidR="00126DBA" w:rsidRPr="00126DBA" w:rsidRDefault="00CC7EA8" w:rsidP="00126DBA">
            <w:pPr>
              <w:rPr>
                <w:rFonts w:eastAsia="Arial Unicode MS" w:cs="Arial"/>
                <w:iCs/>
                <w:sz w:val="20"/>
              </w:rPr>
            </w:pPr>
            <w:r>
              <w:rPr>
                <w:rFonts w:eastAsia="Arial Unicode MS" w:cs="Arial"/>
                <w:iCs/>
                <w:sz w:val="20"/>
              </w:rPr>
              <w:t>O sistema r</w:t>
            </w:r>
            <w:r w:rsidR="00FC4748" w:rsidRPr="00FC4748">
              <w:rPr>
                <w:rFonts w:eastAsia="Arial Unicode MS" w:cs="Arial"/>
                <w:iCs/>
                <w:sz w:val="20"/>
              </w:rPr>
              <w:t>ealocar imediatamente os participantes sempre que necessário</w:t>
            </w:r>
            <w:r w:rsidR="0019360D">
              <w:rPr>
                <w:rFonts w:eastAsia="Arial Unicode MS" w:cs="Arial"/>
                <w:iCs/>
                <w:sz w:val="20"/>
              </w:rPr>
              <w:t>.</w:t>
            </w:r>
          </w:p>
        </w:tc>
      </w:tr>
    </w:tbl>
    <w:p w:rsidR="00126DBA" w:rsidRDefault="00126DBA" w:rsidP="0019360D">
      <w:pPr>
        <w:pStyle w:val="STJNvel2"/>
        <w:numPr>
          <w:ilvl w:val="0"/>
          <w:numId w:val="0"/>
        </w:numPr>
        <w:spacing w:after="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126DBA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126DBA" w:rsidP="00A1522F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Default="00126DBA" w:rsidP="00126DBA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atualização dos três documentos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é realizada manualmente.</w:t>
            </w:r>
          </w:p>
          <w:p w:rsidR="00D11ACE" w:rsidRDefault="00295A72" w:rsidP="00D11ACE">
            <w:pPr>
              <w:pStyle w:val="PargrafodaLista"/>
              <w:spacing w:line="240" w:lineRule="auto"/>
              <w:ind w:left="0"/>
              <w:rPr>
                <w:rFonts w:ascii="Arial" w:eastAsia="Times New Roman" w:hAnsi="Arial" w:cs="Arial"/>
                <w:color w:val="00000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Lista de precedência desatualizada</w:t>
            </w:r>
            <w:r w:rsidR="005836DF">
              <w:rPr>
                <w:rFonts w:ascii="Arial" w:eastAsia="Times New Roman" w:hAnsi="Arial" w:cs="Arial"/>
                <w:i/>
                <w:iCs/>
                <w:color w:val="000000"/>
              </w:rPr>
              <w:t>.</w:t>
            </w:r>
          </w:p>
        </w:tc>
      </w:tr>
      <w:tr w:rsidR="00126DBA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126DBA" w:rsidP="00A1522F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296DC1" w:rsidRDefault="00126DBA" w:rsidP="00126DBA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O desempenho do comitê de eventos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126DBA" w:rsidTr="00A1522F">
        <w:trPr>
          <w:trHeight w:hRule="exact" w:val="1009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715CC3" w:rsidP="00A1522F">
            <w:pPr>
              <w:pStyle w:val="CTMISTabela"/>
              <w:rPr>
                <w:bCs/>
              </w:rPr>
            </w:pPr>
            <w:r w:rsidRPr="004E6180">
              <w:t>Cujo</w:t>
            </w:r>
            <w:r w:rsidR="00126DBA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296DC1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Anunciar alguém que não está presente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26DBA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anunciar alguém presente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26DBA" w:rsidRPr="00296DC1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visualizar a composição da mesa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6DBA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715CC3" w:rsidP="00A1522F">
            <w:pPr>
              <w:pStyle w:val="CTMISTabela"/>
              <w:rPr>
                <w:bCs/>
              </w:rPr>
            </w:pPr>
            <w:r w:rsidRPr="004E6180">
              <w:t>Uma</w:t>
            </w:r>
            <w:r w:rsidR="00126DBA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126DBA" w:rsidRDefault="00126DBA" w:rsidP="00126DBA">
            <w:pPr>
              <w:pStyle w:val="infoblue"/>
              <w:jc w:val="both"/>
              <w:rPr>
                <w:rFonts w:ascii="Arial" w:hAnsi="Arial" w:cs="Arial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O sistema atualizar a qualquer momento as informações desejadas</w:t>
            </w:r>
            <w:r w:rsidR="0019360D">
              <w:rPr>
                <w:rFonts w:ascii="Arial" w:hAnsi="Arial" w:cs="Arial"/>
                <w:i w:val="0"/>
                <w:color w:val="000000"/>
              </w:rPr>
              <w:t>.</w:t>
            </w:r>
          </w:p>
        </w:tc>
      </w:tr>
    </w:tbl>
    <w:p w:rsidR="00126DBA" w:rsidRDefault="00126DBA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295A72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295A72" w:rsidP="00A1522F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5A72" w:rsidRDefault="00295A72" w:rsidP="00A1522F">
            <w:pPr>
              <w:pStyle w:val="infoblue"/>
              <w:rPr>
                <w:rFonts w:ascii="Arial" w:hAnsi="Arial" w:cs="Arial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>A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 l</w:t>
            </w:r>
            <w:r w:rsidRPr="00295A72">
              <w:rPr>
                <w:rFonts w:ascii="Arial" w:hAnsi="Arial" w:cs="Arial"/>
                <w:i w:val="0"/>
                <w:color w:val="auto"/>
              </w:rPr>
              <w:t>ista de precedência desatualizada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95A72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295A72" w:rsidP="00A1522F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6DC1" w:rsidRDefault="00295A72" w:rsidP="00295A72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O envio do convite para autoridade de a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cordo com o grau de precedência.</w:t>
            </w:r>
          </w:p>
        </w:tc>
      </w:tr>
      <w:tr w:rsidR="00295A72" w:rsidTr="00295A72">
        <w:trPr>
          <w:trHeight w:hRule="exact" w:val="502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715CC3" w:rsidP="00295A72">
            <w:pPr>
              <w:pStyle w:val="CTMISTabela"/>
              <w:spacing w:after="0"/>
              <w:rPr>
                <w:bCs/>
              </w:rPr>
            </w:pPr>
            <w:r w:rsidRPr="004E6180">
              <w:t>Cujo</w:t>
            </w:r>
            <w:r w:rsidR="00295A72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6DC1" w:rsidRDefault="00295A72" w:rsidP="00295A72">
            <w:pPr>
              <w:pStyle w:val="PargrafodaLista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Enviar um convite com dados incorretos.</w:t>
            </w:r>
          </w:p>
        </w:tc>
      </w:tr>
      <w:tr w:rsidR="00295A72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715CC3" w:rsidP="00295A72">
            <w:pPr>
              <w:pStyle w:val="CTMISTabela"/>
              <w:spacing w:after="0"/>
              <w:rPr>
                <w:bCs/>
              </w:rPr>
            </w:pPr>
            <w:r w:rsidRPr="004E6180">
              <w:t>Uma</w:t>
            </w:r>
            <w:r w:rsidR="00295A72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126DBA" w:rsidRDefault="00295A72" w:rsidP="00295A72">
            <w:pPr>
              <w:pStyle w:val="infoblue"/>
              <w:jc w:val="both"/>
              <w:rPr>
                <w:rFonts w:ascii="Arial" w:hAnsi="Arial" w:cs="Arial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O sistema comparar a lista atual com a lista obtida pelo sistema da mala direta</w:t>
            </w:r>
            <w:r w:rsidR="0019360D">
              <w:rPr>
                <w:rFonts w:ascii="Arial" w:hAnsi="Arial" w:cs="Arial"/>
                <w:i w:val="0"/>
                <w:color w:val="000000"/>
              </w:rPr>
              <w:t>.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3223FB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Default="00FC4748" w:rsidP="00126DBA">
            <w:pPr>
              <w:pStyle w:val="CTMISTabela"/>
            </w:pPr>
          </w:p>
          <w:p w:rsidR="003223FB" w:rsidRPr="004E6180" w:rsidRDefault="003223FB" w:rsidP="00126DBA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3223FB" w:rsidP="003223FB">
            <w:pPr>
              <w:rPr>
                <w:rFonts w:cs="Arial"/>
                <w:i/>
                <w:color w:val="auto"/>
                <w:sz w:val="20"/>
              </w:rPr>
            </w:pPr>
            <w:r>
              <w:rPr>
                <w:rFonts w:eastAsia="Arial Unicode MS" w:cs="Arial"/>
                <w:iCs/>
                <w:sz w:val="20"/>
              </w:rPr>
              <w:t xml:space="preserve">A autoridade receber </w:t>
            </w:r>
            <w:r w:rsidRPr="003223FB">
              <w:rPr>
                <w:rFonts w:eastAsia="Arial Unicode MS" w:cs="Arial"/>
                <w:iCs/>
                <w:sz w:val="20"/>
              </w:rPr>
              <w:t>mais de um convite para o mesmo evento</w:t>
            </w:r>
            <w:r w:rsidR="0019360D">
              <w:rPr>
                <w:rFonts w:eastAsia="Arial Unicode MS" w:cs="Arial"/>
                <w:iCs/>
                <w:sz w:val="20"/>
              </w:rPr>
              <w:t>.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3223FB" w:rsidP="00126DBA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A1522F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Cujo</w:t>
            </w:r>
            <w:r w:rsidR="003223FB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Desorganização do Comitê para realizar um evento</w:t>
            </w:r>
            <w:r w:rsidR="001936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Uma</w:t>
            </w:r>
            <w:r w:rsidR="003223FB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FC4748">
            <w:pPr>
              <w:pStyle w:val="PargrafodaLista"/>
              <w:ind w:left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4748">
              <w:rPr>
                <w:rFonts w:ascii="Arial" w:hAnsi="Arial" w:cs="Arial"/>
                <w:sz w:val="20"/>
                <w:szCs w:val="20"/>
              </w:rPr>
              <w:t>O sistema sinalizar campos duplicados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C4748">
              <w:rPr>
                <w:rFonts w:ascii="Arial" w:hAnsi="Arial" w:cs="Arial"/>
                <w:sz w:val="20"/>
                <w:szCs w:val="20"/>
              </w:rPr>
              <w:t>enviar mensagens automaticamente em relação ao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dos participantes e aguardar a avaliação do responsável. </w:t>
            </w:r>
          </w:p>
        </w:tc>
      </w:tr>
    </w:tbl>
    <w:p w:rsidR="00B534AC" w:rsidRDefault="00B534AC" w:rsidP="0019360D">
      <w:pPr>
        <w:pStyle w:val="STJNvel2"/>
        <w:numPr>
          <w:ilvl w:val="0"/>
          <w:numId w:val="0"/>
        </w:num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FC4748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FC4748" w:rsidP="00126DBA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FC4748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autoridade receber um convite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 o cargo ou órgão incorretos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FC4748" w:rsidP="00126DBA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296DC1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Cujo</w:t>
            </w:r>
            <w:r w:rsidR="00FC4748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FC4748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Desorganização do Comitê para realizar um evento</w:t>
            </w:r>
            <w:r w:rsidR="0019360D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.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Uma</w:t>
            </w:r>
            <w:r w:rsidR="00FC4748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296DC1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O sistema apresentar uma confirmação antes de gerar os convites para confirmar os dados da autoridade.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CC7EA8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CC7EA8" w:rsidP="00126DBA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FC4748" w:rsidRDefault="00CC7EA8" w:rsidP="0019360D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autoridade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que chegar 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ser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 alocada em uma posição não desejada.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CC7EA8" w:rsidP="00126DBA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296DC1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  <w:r w:rsidR="0019360D">
              <w:rPr>
                <w:rFonts w:ascii="Arial" w:eastAsia="Times New Roman" w:hAnsi="Arial" w:cs="Arial"/>
                <w:i w:val="0"/>
                <w:iCs w:val="0"/>
                <w:color w:val="000000"/>
              </w:rPr>
              <w:t>.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Cujo</w:t>
            </w:r>
            <w:r w:rsidR="00CC7EA8" w:rsidRPr="004E6180"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FC4748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Desorganização do Comitê para realizar um evento</w:t>
            </w:r>
            <w:r w:rsidR="0019360D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.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715CC3" w:rsidP="00126DBA">
            <w:pPr>
              <w:pStyle w:val="CTMISTabela"/>
              <w:rPr>
                <w:bCs/>
              </w:rPr>
            </w:pPr>
            <w:r w:rsidRPr="004E6180">
              <w:t>Uma</w:t>
            </w:r>
            <w:r w:rsidR="00CC7EA8" w:rsidRPr="004E6180"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296DC1" w:rsidRDefault="00CC7EA8" w:rsidP="00CC7EA8">
            <w:pPr>
              <w:rPr>
                <w:rFonts w:cs="Arial"/>
                <w:i/>
                <w:iCs/>
                <w:sz w:val="20"/>
              </w:rPr>
            </w:pPr>
            <w:r w:rsidRPr="00CC7EA8">
              <w:rPr>
                <w:rFonts w:eastAsiaTheme="minorHAnsi" w:cs="Arial"/>
                <w:color w:val="auto"/>
                <w:sz w:val="20"/>
                <w:lang w:eastAsia="en-US"/>
              </w:rPr>
              <w:t>O sistema sugerir</w:t>
            </w:r>
            <w:r w:rsidR="0019360D" w:rsidRPr="00CC7EA8">
              <w:rPr>
                <w:rFonts w:eastAsiaTheme="minorHAnsi" w:cs="Arial"/>
                <w:color w:val="auto"/>
                <w:sz w:val="20"/>
                <w:lang w:eastAsia="en-US"/>
              </w:rPr>
              <w:t xml:space="preserve"> </w:t>
            </w:r>
            <w:r w:rsidRPr="00CC7EA8">
              <w:rPr>
                <w:rFonts w:eastAsiaTheme="minorHAnsi" w:cs="Arial"/>
                <w:color w:val="auto"/>
                <w:sz w:val="20"/>
                <w:lang w:eastAsia="en-US"/>
              </w:rPr>
              <w:t>a altera</w:t>
            </w:r>
            <w:r>
              <w:rPr>
                <w:rFonts w:eastAsiaTheme="minorHAnsi" w:cs="Arial"/>
                <w:color w:val="auto"/>
                <w:sz w:val="20"/>
                <w:lang w:eastAsia="en-US"/>
              </w:rPr>
              <w:t>ção d</w:t>
            </w:r>
            <w:r w:rsidRPr="00CC7EA8">
              <w:rPr>
                <w:rFonts w:eastAsiaTheme="minorHAnsi" w:cs="Arial"/>
                <w:color w:val="auto"/>
                <w:sz w:val="20"/>
                <w:lang w:eastAsia="en-US"/>
              </w:rPr>
              <w:t>a posição da mesa.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8" w:name="_Toc398198199"/>
      <w:r>
        <w:t>2.2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Sentença de Posição do Produto e Alternativas</w:t>
      </w:r>
      <w:bookmarkEnd w:id="8"/>
      <w:r>
        <w:t xml:space="preserve"> 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790"/>
        <w:gridCol w:w="5400"/>
      </w:tblGrid>
      <w:tr w:rsidR="00E1030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</w:t>
            </w:r>
            <w:r w:rsidRPr="00126DBA">
              <w:rPr>
                <w:rFonts w:ascii="Arial" w:hAnsi="Arial" w:cs="Arial"/>
                <w:i w:val="0"/>
                <w:color w:val="auto"/>
              </w:rPr>
              <w:t>utoridades do poder público brasileir</w:t>
            </w:r>
            <w:r>
              <w:rPr>
                <w:rFonts w:ascii="Arial" w:hAnsi="Arial" w:cs="Arial"/>
                <w:i w:val="0"/>
                <w:color w:val="auto"/>
              </w:rPr>
              <w:t>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Participarão de um determinado evento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lastRenderedPageBreak/>
              <w:t>O (nome do produto)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SIGEVEN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Permite uma maior agilidade na atualização de informações em tempo real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Ao contrário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26297C">
            <w:pPr>
              <w:pStyle w:val="infoblue"/>
              <w:rPr>
                <w:rFonts w:ascii="Arial" w:hAnsi="Arial" w:cs="Arial"/>
              </w:rPr>
            </w:pPr>
            <w:r w:rsidRPr="0026297C">
              <w:rPr>
                <w:rFonts w:ascii="Arial" w:hAnsi="Arial" w:cs="Arial"/>
                <w:i w:val="0"/>
                <w:color w:val="auto"/>
              </w:rPr>
              <w:t>Sistema utilizado atualmente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126DBA">
            <w:pPr>
              <w:pStyle w:val="CTMISTabela"/>
              <w:rPr>
                <w:bCs/>
              </w:rPr>
            </w:pPr>
            <w:r w:rsidRPr="004E6180"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295A72" w:rsidP="00956337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  <w:color w:val="auto"/>
              </w:rPr>
              <w:t>Único e e</w:t>
            </w:r>
            <w:r w:rsidRPr="00295A72">
              <w:rPr>
                <w:rFonts w:ascii="Arial" w:hAnsi="Arial" w:cs="Arial"/>
                <w:i w:val="0"/>
                <w:color w:val="auto"/>
              </w:rPr>
              <w:t>xclusivo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</w:tbl>
    <w:p w:rsidR="00E10302" w:rsidRPr="004E6180" w:rsidRDefault="00E10302">
      <w:pPr>
        <w:pStyle w:val="infoblue"/>
        <w:rPr>
          <w:rFonts w:ascii="Arial" w:hAnsi="Arial" w:cs="Arial"/>
        </w:rPr>
      </w:pPr>
    </w:p>
    <w:p w:rsidR="00E10302" w:rsidRDefault="00E10302">
      <w:pPr>
        <w:pStyle w:val="Ttulo1"/>
        <w:rPr>
          <w:rFonts w:ascii="Arial" w:hAnsi="Arial" w:cs="Arial"/>
        </w:rPr>
      </w:pPr>
    </w:p>
    <w:p w:rsidR="00E10302" w:rsidRDefault="00E10302" w:rsidP="004E6180">
      <w:pPr>
        <w:pStyle w:val="STJNvel1"/>
      </w:pPr>
      <w:bookmarkStart w:id="9" w:name="_Toc398198200"/>
      <w:r>
        <w:t>DESCRIÇÕES DOS ENVOLVIDOS E DOS USUÁRIOS</w:t>
      </w:r>
      <w:bookmarkEnd w:id="9"/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0" w:name="_Toc398198201"/>
      <w:r w:rsidRPr="004E6180">
        <w:t>3.1</w:t>
      </w:r>
      <w:r w:rsidR="004E6180" w:rsidRPr="004E6180">
        <w:t>.</w:t>
      </w:r>
      <w:r w:rsidRPr="004E6180">
        <w:t xml:space="preserve"> Resumo dos Envolvidos</w:t>
      </w:r>
      <w:bookmarkEnd w:id="10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584"/>
        <w:gridCol w:w="2880"/>
        <w:gridCol w:w="3060"/>
      </w:tblGrid>
      <w:tr w:rsidR="00E10302" w:rsidRPr="004E6180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Responsabilidades</w:t>
            </w:r>
          </w:p>
        </w:tc>
      </w:tr>
      <w:tr w:rsidR="00E10302" w:rsidRPr="004E6180" w:rsidTr="00F34720">
        <w:tc>
          <w:tcPr>
            <w:tcW w:w="252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441743">
            <w:pPr>
              <w:pStyle w:val="infoblue"/>
              <w:rPr>
                <w:rFonts w:ascii="Arial" w:hAnsi="Arial" w:cs="Arial"/>
              </w:rPr>
            </w:pPr>
            <w:r w:rsidRPr="00441743">
              <w:rPr>
                <w:rFonts w:ascii="Arial" w:hAnsi="Arial" w:cs="Arial"/>
                <w:i w:val="0"/>
                <w:color w:val="auto"/>
              </w:rPr>
              <w:t>Chefe de Assessoria de Cerimonial e Relações Públicas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pela solicitação da demanda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</w:t>
            </w:r>
            <w:r w:rsidR="0019360D">
              <w:rPr>
                <w:rFonts w:ascii="Arial" w:hAnsi="Arial" w:cs="Arial"/>
                <w:i w:val="0"/>
                <w:color w:val="auto"/>
              </w:rPr>
              <w:t>vel pela solicitação da demanda.</w:t>
            </w:r>
          </w:p>
          <w:p w:rsidR="00E10302" w:rsidRPr="00586681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667FC9">
              <w:rPr>
                <w:rFonts w:ascii="Arial" w:hAnsi="Arial" w:cs="Arial"/>
                <w:i w:val="0"/>
                <w:color w:val="auto"/>
              </w:rPr>
              <w:t>- Responsável pelo repasse das informações pertinentes ao negócio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F34720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41743" w:rsidRDefault="00F3472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STI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financiamento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Gerencia os custos decorrentes do projeto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F34720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Default="00F3472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Líder Técnico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acompanhamento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Assegurar o andamento do projeto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Garantir que a demanda seja atendida corretamente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Gestor do Contrato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gerenciamento do contrato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Verifica se o contrato de desenvolvimento de software está sendo cumprido conforme o contratado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Gerente de Projetos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gerenciamento dos recursos e prazo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Gerencia o prazo do projeto para assegurar o atendimento em tempo hábil.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Aloca os recursos conforme as demandas do projeto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Analista</w:t>
            </w:r>
            <w:r w:rsidR="00A1522F">
              <w:rPr>
                <w:rFonts w:ascii="Arial" w:hAnsi="Arial" w:cs="Arial"/>
                <w:i w:val="0"/>
                <w:color w:val="auto"/>
              </w:rPr>
              <w:t xml:space="preserve"> de </w:t>
            </w:r>
            <w:r>
              <w:rPr>
                <w:rFonts w:ascii="Arial" w:hAnsi="Arial" w:cs="Arial"/>
                <w:i w:val="0"/>
                <w:color w:val="auto"/>
              </w:rPr>
              <w:t>Requisito</w:t>
            </w:r>
            <w:r w:rsidR="00A1522F">
              <w:rPr>
                <w:rFonts w:ascii="Arial" w:hAnsi="Arial" w:cs="Arial"/>
                <w:i w:val="0"/>
                <w:color w:val="auto"/>
              </w:rPr>
              <w:t xml:space="preserve">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levantamento de requisitos e especificação da documentação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Analisa as necessidades do negócio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Documenta em artefatos específicos as necessidades do negócio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Desenvolvedor/</w:t>
            </w:r>
            <w:r w:rsidR="00495612">
              <w:rPr>
                <w:rFonts w:ascii="Arial" w:hAnsi="Arial" w:cs="Arial"/>
                <w:i w:val="0"/>
                <w:color w:val="auto"/>
              </w:rPr>
              <w:t>Arquitetura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desenvolvimento e definição da arquitetura do Sistema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Define a arquitetura do Sistema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Desenvolve as funcionalidades definidas no levantamento de requisitos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Núcleo de Estimativas de Software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pela contagem de pontos de função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 xml:space="preserve">- Realiza as contagens de pontos de função estimadas e </w:t>
            </w:r>
            <w:r w:rsidRPr="00D11ACE">
              <w:rPr>
                <w:rFonts w:ascii="Arial" w:hAnsi="Arial" w:cs="Arial"/>
                <w:i w:val="0"/>
                <w:color w:val="auto"/>
              </w:rPr>
              <w:lastRenderedPageBreak/>
              <w:t>detalhadas do software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Preposto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gerenciamento do contrato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 que o contrato de desenvolvimento de software está sendo cumprido conforme o contratado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Teste (RSI)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pelos testes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 que os artefatos produzidos e o software estão de acordo com a metodologia definida e conforme solicitado pela área gestora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Métrica (TI Métricas)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pela contagem de pontos de função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 xml:space="preserve">- Afere as contagens realizadas pelo Núcleo de Estimativas de </w:t>
            </w:r>
            <w:r w:rsidR="008F0FA3" w:rsidRPr="00D11ACE">
              <w:rPr>
                <w:rFonts w:ascii="Arial" w:hAnsi="Arial" w:cs="Arial"/>
                <w:i w:val="0"/>
                <w:color w:val="auto"/>
              </w:rPr>
              <w:t>Software (</w:t>
            </w:r>
            <w:r w:rsidRPr="00D11ACE">
              <w:rPr>
                <w:rFonts w:ascii="Arial" w:hAnsi="Arial" w:cs="Arial"/>
                <w:i w:val="0"/>
                <w:color w:val="auto"/>
              </w:rPr>
              <w:t>CTIS)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</w:tbl>
    <w:p w:rsidR="0019360D" w:rsidRDefault="0019360D" w:rsidP="004E6180">
      <w:pPr>
        <w:pStyle w:val="STJNvel2"/>
        <w:numPr>
          <w:ilvl w:val="0"/>
          <w:numId w:val="0"/>
        </w:numPr>
        <w:ind w:left="360"/>
      </w:pPr>
    </w:p>
    <w:p w:rsidR="00E10302" w:rsidRPr="004E6180" w:rsidRDefault="00E10302" w:rsidP="0019360D">
      <w:pPr>
        <w:pStyle w:val="STJNvel2"/>
        <w:numPr>
          <w:ilvl w:val="0"/>
          <w:numId w:val="0"/>
        </w:numPr>
        <w:ind w:left="360"/>
      </w:pPr>
      <w:bookmarkStart w:id="11" w:name="_Toc398198202"/>
      <w:r>
        <w:t>3.2</w:t>
      </w:r>
      <w:r w:rsidR="004E6180">
        <w:t>.</w:t>
      </w:r>
      <w:r>
        <w:t xml:space="preserve"> Resumo dos Usuários</w:t>
      </w:r>
      <w:bookmarkEnd w:id="11"/>
    </w:p>
    <w:tbl>
      <w:tblPr>
        <w:tblW w:w="9060" w:type="dxa"/>
        <w:tblInd w:w="8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2"/>
        <w:gridCol w:w="1722"/>
        <w:gridCol w:w="3082"/>
        <w:gridCol w:w="2424"/>
      </w:tblGrid>
      <w:tr w:rsidR="002D2ED7" w:rsidRPr="004E6180" w:rsidTr="002D2ED7">
        <w:trPr>
          <w:trHeight w:val="41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1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 xml:space="preserve">Responsabilidades </w:t>
            </w:r>
          </w:p>
        </w:tc>
        <w:tc>
          <w:tcPr>
            <w:tcW w:w="24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Envolvido</w:t>
            </w:r>
          </w:p>
        </w:tc>
      </w:tr>
      <w:tr w:rsidR="002D2ED7" w:rsidTr="002D2ED7">
        <w:trPr>
          <w:trHeight w:val="976"/>
        </w:trPr>
        <w:tc>
          <w:tcPr>
            <w:tcW w:w="183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Administrador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Possui acesso a todas as funcionalidades do Sistema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por manter as tabelas administrativas</w:t>
            </w:r>
          </w:p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Extrair relatórios</w:t>
            </w:r>
          </w:p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cs="Arial"/>
                <w:color w:val="auto"/>
              </w:rPr>
              <w:t>- Atribuir perfis de acesso aos usuários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Chefe da Assessoria de Cerimonial do STJ ou funcionários do Cerimonial designados por este.</w:t>
            </w:r>
          </w:p>
        </w:tc>
      </w:tr>
      <w:tr w:rsidR="002D2ED7" w:rsidTr="002D2ED7">
        <w:trPr>
          <w:trHeight w:val="9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Cerimonial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Possui acesso limitado as funcionalidades do Sistema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por incluir os eventos</w:t>
            </w:r>
          </w:p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Editar os eventos</w:t>
            </w:r>
          </w:p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Controlar os eventos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Funcionários do Cerimonial do STJ</w:t>
            </w:r>
          </w:p>
        </w:tc>
      </w:tr>
    </w:tbl>
    <w:p w:rsidR="00E10302" w:rsidRDefault="00E10302">
      <w:pPr>
        <w:pStyle w:val="Corpodetexto"/>
      </w:pPr>
      <w:r>
        <w:t> </w:t>
      </w: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b w:val="0"/>
          <w:bCs w:val="0"/>
        </w:rPr>
      </w:pPr>
      <w:bookmarkStart w:id="12" w:name="_Toc398198203"/>
      <w:r>
        <w:t>3.3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Ambiente do Usuário</w:t>
      </w:r>
      <w:bookmarkEnd w:id="12"/>
    </w:p>
    <w:p w:rsidR="00304804" w:rsidRDefault="0089206A">
      <w:pPr>
        <w:pStyle w:val="infoblue"/>
        <w:ind w:left="360" w:firstLine="360"/>
        <w:jc w:val="both"/>
        <w:rPr>
          <w:rFonts w:ascii="Arial" w:hAnsi="Arial" w:cs="Arial"/>
          <w:color w:val="000000"/>
        </w:rPr>
      </w:pPr>
      <w:r w:rsidRPr="004D011B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ambiente de trabalho do usuário possui funcionários que estarão diretamente envolvidos com a administração do Sistema. Possui computadores com sistema operacional </w:t>
      </w:r>
      <w:r w:rsidR="0019360D">
        <w:rPr>
          <w:rFonts w:ascii="Arial" w:hAnsi="Arial" w:cs="Arial"/>
          <w:color w:val="000000"/>
        </w:rPr>
        <w:t>Windows</w:t>
      </w:r>
      <w:r>
        <w:rPr>
          <w:rFonts w:ascii="Arial" w:hAnsi="Arial" w:cs="Arial"/>
          <w:color w:val="000000"/>
        </w:rPr>
        <w:t xml:space="preserve">, browsers, aplicativos </w:t>
      </w:r>
      <w:r w:rsidRPr="0019360D">
        <w:rPr>
          <w:rFonts w:ascii="Arial" w:hAnsi="Arial" w:cs="Arial"/>
          <w:color w:val="000000"/>
        </w:rPr>
        <w:t xml:space="preserve">BR-OFFICE (Libre Office), MS-OFFICE (Microsoft), internet ADSL e acesso por meio da rede do </w:t>
      </w:r>
      <w:r w:rsidR="008F0FA3" w:rsidRPr="0019360D">
        <w:rPr>
          <w:rFonts w:ascii="Arial" w:hAnsi="Arial" w:cs="Arial"/>
          <w:color w:val="000000"/>
        </w:rPr>
        <w:t xml:space="preserve">STJ. </w:t>
      </w:r>
      <w:r w:rsidRPr="004E6A14">
        <w:rPr>
          <w:rFonts w:ascii="Arial" w:hAnsi="Arial" w:cs="Arial"/>
          <w:color w:val="000000"/>
        </w:rPr>
        <w:t>O sistema deverá ser compatível com os</w:t>
      </w:r>
      <w:r>
        <w:rPr>
          <w:rFonts w:ascii="Arial" w:hAnsi="Arial" w:cs="Arial"/>
          <w:color w:val="000000"/>
        </w:rPr>
        <w:t xml:space="preserve"> seguintes</w:t>
      </w:r>
      <w:r w:rsidRPr="004E6A14">
        <w:rPr>
          <w:rFonts w:ascii="Arial" w:hAnsi="Arial" w:cs="Arial"/>
          <w:color w:val="000000"/>
        </w:rPr>
        <w:t xml:space="preserve"> navegadore</w:t>
      </w:r>
      <w:r>
        <w:rPr>
          <w:rFonts w:ascii="Arial" w:hAnsi="Arial" w:cs="Arial"/>
          <w:color w:val="000000"/>
        </w:rPr>
        <w:t>s: Internet Explorer, Mozilla Firefox, Google Chrome e Safari.</w:t>
      </w:r>
    </w:p>
    <w:p w:rsidR="00304804" w:rsidRDefault="00304804">
      <w:pPr>
        <w:pStyle w:val="infoblue"/>
        <w:ind w:left="360" w:firstLine="360"/>
        <w:jc w:val="both"/>
        <w:rPr>
          <w:rFonts w:ascii="Arial" w:hAnsi="Arial" w:cs="Arial"/>
          <w:color w:val="000000"/>
        </w:rPr>
      </w:pPr>
    </w:p>
    <w:p w:rsidR="00D11ACE" w:rsidRDefault="00D11ACE" w:rsidP="00D11ACE">
      <w:pPr>
        <w:pStyle w:val="infoblue"/>
        <w:jc w:val="both"/>
      </w:pP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3" w:name="_Toc398198204"/>
      <w:r w:rsidRPr="004E6180">
        <w:t>3.4</w:t>
      </w:r>
      <w:r w:rsidR="004E6180" w:rsidRPr="004E6180">
        <w:t>.</w:t>
      </w:r>
      <w:r w:rsidRPr="004E6180">
        <w:rPr>
          <w:sz w:val="14"/>
          <w:szCs w:val="14"/>
        </w:rPr>
        <w:t xml:space="preserve"> </w:t>
      </w:r>
      <w:r w:rsidRPr="004E6180">
        <w:t>Principais Necessidades dos Usuários ou dos Envolvidos</w:t>
      </w:r>
      <w:bookmarkEnd w:id="13"/>
    </w:p>
    <w:tbl>
      <w:tblPr>
        <w:tblW w:w="8292" w:type="dxa"/>
        <w:tblCellMar>
          <w:left w:w="0" w:type="dxa"/>
          <w:right w:w="0" w:type="dxa"/>
        </w:tblCellMar>
        <w:tblLook w:val="0000"/>
      </w:tblPr>
      <w:tblGrid>
        <w:gridCol w:w="2079"/>
        <w:gridCol w:w="1287"/>
        <w:gridCol w:w="1703"/>
        <w:gridCol w:w="1615"/>
        <w:gridCol w:w="676"/>
        <w:gridCol w:w="932"/>
      </w:tblGrid>
      <w:tr w:rsidR="00E10302" w:rsidRPr="004E6180"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1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Prioridade</w:t>
            </w:r>
          </w:p>
        </w:tc>
        <w:tc>
          <w:tcPr>
            <w:tcW w:w="1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Preocupações</w:t>
            </w:r>
          </w:p>
        </w:tc>
        <w:tc>
          <w:tcPr>
            <w:tcW w:w="1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Solução Atual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Usuário</w:t>
            </w:r>
          </w:p>
        </w:tc>
      </w:tr>
      <w:tr w:rsidR="00E10302" w:rsidRP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Atualização dos participantes no momento do evento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9360D" w:rsidRDefault="00E10302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 </w:t>
            </w:r>
            <w:r w:rsidR="009113D9" w:rsidRPr="0019360D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9360D" w:rsidRDefault="00E10302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 </w:t>
            </w:r>
            <w:r w:rsidR="009113D9" w:rsidRPr="0019360D">
              <w:rPr>
                <w:rFonts w:ascii="Arial" w:hAnsi="Arial" w:cs="Arial"/>
                <w:i w:val="0"/>
                <w:color w:val="auto"/>
              </w:rPr>
              <w:t xml:space="preserve">Os documentos que serão utilizados no evento devem </w:t>
            </w:r>
            <w:r w:rsidR="009F572B">
              <w:rPr>
                <w:rFonts w:ascii="Arial" w:hAnsi="Arial" w:cs="Arial"/>
                <w:i w:val="0"/>
                <w:color w:val="auto"/>
              </w:rPr>
              <w:lastRenderedPageBreak/>
              <w:t>estar</w:t>
            </w:r>
            <w:r w:rsidR="009113D9" w:rsidRPr="0019360D">
              <w:rPr>
                <w:rFonts w:ascii="Arial" w:hAnsi="Arial" w:cs="Arial"/>
                <w:i w:val="0"/>
                <w:color w:val="auto"/>
              </w:rPr>
              <w:t xml:space="preserve"> de acordo com os participantes presentes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9360D" w:rsidRDefault="00E10302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lastRenderedPageBreak/>
              <w:t> </w:t>
            </w:r>
            <w:r w:rsidR="008F0FA3" w:rsidRPr="0019360D">
              <w:rPr>
                <w:rFonts w:ascii="Arial" w:hAnsi="Arial" w:cs="Arial"/>
                <w:i w:val="0"/>
                <w:color w:val="auto"/>
              </w:rPr>
              <w:t>Ac</w:t>
            </w:r>
            <w:r w:rsidR="008F0FA3">
              <w:rPr>
                <w:rFonts w:ascii="Arial" w:hAnsi="Arial" w:cs="Arial"/>
                <w:i w:val="0"/>
                <w:color w:val="auto"/>
              </w:rPr>
              <w:t>c</w:t>
            </w:r>
            <w:r w:rsidR="008F0FA3" w:rsidRPr="0019360D">
              <w:rPr>
                <w:rFonts w:ascii="Arial" w:hAnsi="Arial" w:cs="Arial"/>
                <w:i w:val="0"/>
                <w:color w:val="auto"/>
              </w:rPr>
              <w:t>ess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10302" w:rsidRPr="0019360D" w:rsidRDefault="00D11ACE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Gestor do Negócio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lastRenderedPageBreak/>
              <w:t>Atualização dos documentos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Correta confirmação dos participantes presentes no evento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D11ACE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Pr="0019360D" w:rsidRDefault="00D11ACE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Configurar a lista de precedência corretamente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Envio de convites incorretos ou impressão das etiquetas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Pr="0019360D" w:rsidRDefault="009113D9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Envio de convites para as autoridades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Envio de convite duplicado com cargos diferentes ou fora da precedência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</w:tr>
      <w:tr w:rsidR="00761DFB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Permitir a correta ordenação da mesa diretora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Autoridades alocadas em lugares incorretos, ou seja, fora da precedência</w:t>
            </w:r>
            <w:r w:rsidR="0019360D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61DFB" w:rsidRPr="0019360D" w:rsidRDefault="00761DFB" w:rsidP="0019360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19360D">
              <w:rPr>
                <w:rFonts w:ascii="Arial" w:hAnsi="Arial" w:cs="Arial"/>
                <w:i w:val="0"/>
                <w:color w:val="auto"/>
              </w:rPr>
              <w:t>-</w:t>
            </w:r>
          </w:p>
        </w:tc>
      </w:tr>
      <w:tr w:rsidR="00E10302">
        <w:trPr>
          <w:gridAfter w:val="1"/>
          <w:wAfter w:w="1037" w:type="dxa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</w:tr>
    </w:tbl>
    <w:p w:rsidR="00E10302" w:rsidRDefault="00E10302">
      <w:pPr>
        <w:pStyle w:val="Corpodetexto"/>
        <w:jc w:val="right"/>
        <w:rPr>
          <w:rFonts w:ascii="Courier" w:hAnsi="Courier"/>
          <w:b/>
          <w:bCs/>
        </w:rPr>
      </w:pPr>
    </w:p>
    <w:p w:rsidR="00E10302" w:rsidRDefault="00E10302">
      <w:pPr>
        <w:pStyle w:val="Corpodetexto"/>
        <w:spacing w:line="240" w:lineRule="auto"/>
        <w:jc w:val="right"/>
        <w:rPr>
          <w:rFonts w:ascii="Courier" w:hAnsi="Courier"/>
          <w:sz w:val="16"/>
        </w:rPr>
      </w:pPr>
    </w:p>
    <w:p w:rsidR="00E10302" w:rsidRPr="004E6180" w:rsidRDefault="00E10302" w:rsidP="004E6180">
      <w:pPr>
        <w:pStyle w:val="STJNvel1"/>
      </w:pPr>
      <w:bookmarkStart w:id="14" w:name="_Toc398198205"/>
      <w:r w:rsidRPr="004E6180">
        <w:t>VISÃO GERAL DO PRODUTO</w:t>
      </w:r>
      <w:bookmarkEnd w:id="14"/>
    </w:p>
    <w:p w:rsidR="00E10302" w:rsidRPr="009F08AB" w:rsidRDefault="00E10302" w:rsidP="004E6180">
      <w:pPr>
        <w:pStyle w:val="STJNvel2"/>
        <w:numPr>
          <w:ilvl w:val="0"/>
          <w:numId w:val="0"/>
        </w:numPr>
        <w:ind w:left="360"/>
      </w:pPr>
      <w:bookmarkStart w:id="15" w:name="_Toc398198206"/>
      <w:r w:rsidRPr="009F08AB">
        <w:t>4.1</w:t>
      </w:r>
      <w:r w:rsidR="004E6180" w:rsidRPr="009F08AB">
        <w:t>.</w:t>
      </w:r>
      <w:r w:rsidRPr="009F08AB">
        <w:rPr>
          <w:sz w:val="14"/>
          <w:szCs w:val="14"/>
        </w:rPr>
        <w:t xml:space="preserve"> </w:t>
      </w:r>
      <w:r w:rsidRPr="009F08AB">
        <w:t>Perspectiva do Produto</w:t>
      </w:r>
      <w:bookmarkEnd w:id="15"/>
    </w:p>
    <w:p w:rsidR="0026544A" w:rsidRPr="0026544A" w:rsidRDefault="00B534AC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26544A">
        <w:rPr>
          <w:rFonts w:ascii="Arial" w:hAnsi="Arial" w:cs="Arial"/>
          <w:i w:val="0"/>
          <w:color w:val="auto"/>
        </w:rPr>
        <w:t>O SIGEVEN</w:t>
      </w:r>
      <w:r w:rsidR="005836DF">
        <w:rPr>
          <w:rFonts w:ascii="Arial" w:hAnsi="Arial" w:cs="Arial"/>
          <w:i w:val="0"/>
          <w:color w:val="auto"/>
        </w:rPr>
        <w:t xml:space="preserve"> </w:t>
      </w:r>
      <w:r w:rsidR="0026544A">
        <w:rPr>
          <w:rFonts w:ascii="Arial" w:hAnsi="Arial" w:cs="Arial"/>
          <w:i w:val="0"/>
          <w:color w:val="auto"/>
        </w:rPr>
        <w:t xml:space="preserve">deve permitir </w:t>
      </w:r>
      <w:r w:rsidR="002A482A">
        <w:rPr>
          <w:rFonts w:ascii="Arial" w:hAnsi="Arial" w:cs="Arial"/>
          <w:i w:val="0"/>
          <w:color w:val="auto"/>
        </w:rPr>
        <w:t xml:space="preserve">uma </w:t>
      </w:r>
      <w:r w:rsidR="0026544A">
        <w:rPr>
          <w:rFonts w:ascii="Arial" w:hAnsi="Arial" w:cs="Arial"/>
          <w:i w:val="0"/>
          <w:color w:val="auto"/>
        </w:rPr>
        <w:t xml:space="preserve">atualização </w:t>
      </w:r>
      <w:r w:rsidR="002A482A">
        <w:rPr>
          <w:rFonts w:ascii="Arial" w:hAnsi="Arial" w:cs="Arial"/>
          <w:i w:val="0"/>
          <w:color w:val="auto"/>
        </w:rPr>
        <w:t>eficiente dos documentos que serão fundamentais para a abertura do evento.</w:t>
      </w: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6" w:name="_Toc398198207"/>
      <w:r w:rsidRPr="004E6180">
        <w:t>4.2</w:t>
      </w:r>
      <w:r w:rsidR="004E6180" w:rsidRPr="004E6180">
        <w:t>.</w:t>
      </w:r>
      <w:r w:rsidRPr="004E6180">
        <w:rPr>
          <w:rFonts w:ascii="Times New Roman" w:hAnsi="Times New Roman"/>
          <w:sz w:val="14"/>
          <w:szCs w:val="14"/>
        </w:rPr>
        <w:t xml:space="preserve"> </w:t>
      </w:r>
      <w:r w:rsidRPr="004E6180">
        <w:t>Suposições e Dependências</w:t>
      </w:r>
      <w:bookmarkEnd w:id="16"/>
    </w:p>
    <w:p w:rsidR="007C3278" w:rsidRDefault="007C3278" w:rsidP="007C3278">
      <w:pPr>
        <w:pStyle w:val="infoblue"/>
        <w:ind w:left="480"/>
        <w:jc w:val="both"/>
        <w:rPr>
          <w:rFonts w:ascii="Arial" w:hAnsi="Arial" w:cs="Arial"/>
          <w:i w:val="0"/>
          <w:color w:val="auto"/>
        </w:rPr>
      </w:pPr>
      <w:r w:rsidRPr="007C3278">
        <w:rPr>
          <w:rFonts w:ascii="Arial" w:hAnsi="Arial" w:cs="Arial"/>
          <w:i w:val="0"/>
          <w:color w:val="auto"/>
        </w:rPr>
        <w:t>O sistema deverá funcionar nos navegadores Internet Explorer, Firefox, Chrome e Safari da mesma forma.</w:t>
      </w:r>
    </w:p>
    <w:p w:rsidR="005836DF" w:rsidRPr="007C3278" w:rsidRDefault="005836DF" w:rsidP="007C3278">
      <w:pPr>
        <w:pStyle w:val="infoblue"/>
        <w:ind w:left="480"/>
        <w:jc w:val="both"/>
        <w:rPr>
          <w:rFonts w:ascii="Arial" w:hAnsi="Arial" w:cs="Arial"/>
          <w:i w:val="0"/>
          <w:color w:val="auto"/>
        </w:rPr>
      </w:pPr>
    </w:p>
    <w:p w:rsidR="00E10302" w:rsidRPr="006F4377" w:rsidRDefault="00E10302" w:rsidP="004E6180">
      <w:pPr>
        <w:pStyle w:val="STJNvel2"/>
        <w:numPr>
          <w:ilvl w:val="0"/>
          <w:numId w:val="0"/>
        </w:numPr>
        <w:ind w:left="360"/>
      </w:pPr>
      <w:bookmarkStart w:id="17" w:name="_Toc398198208"/>
      <w:r w:rsidRPr="006F4377">
        <w:t>4.3</w:t>
      </w:r>
      <w:r w:rsidR="004E6180" w:rsidRPr="006F4377">
        <w:t>.</w:t>
      </w:r>
      <w:r w:rsidRPr="006F4377">
        <w:t xml:space="preserve"> Requisitos gerais do Produto</w:t>
      </w:r>
      <w:bookmarkEnd w:id="17"/>
      <w:r w:rsidRPr="006F4377">
        <w:t xml:space="preserve"> </w:t>
      </w:r>
    </w:p>
    <w:p w:rsidR="00E10302" w:rsidRDefault="00E10302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1"/>
        <w:gridCol w:w="3111"/>
        <w:gridCol w:w="3410"/>
      </w:tblGrid>
      <w:tr w:rsidR="00E10302" w:rsidRPr="004E6180" w:rsidTr="00512B51">
        <w:trPr>
          <w:tblHeader/>
        </w:trPr>
        <w:tc>
          <w:tcPr>
            <w:tcW w:w="3541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Recursos do Produto</w:t>
            </w:r>
          </w:p>
        </w:tc>
        <w:tc>
          <w:tcPr>
            <w:tcW w:w="3111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3410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Atributos/Observações</w:t>
            </w:r>
          </w:p>
        </w:tc>
      </w:tr>
      <w:tr w:rsidR="003D55F8" w:rsidRPr="003D55F8">
        <w:tc>
          <w:tcPr>
            <w:tcW w:w="3541" w:type="dxa"/>
          </w:tcPr>
          <w:p w:rsidR="003D55F8" w:rsidRPr="003D55F8" w:rsidRDefault="003D55F8" w:rsidP="000F01A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 Evento</w:t>
            </w:r>
          </w:p>
        </w:tc>
        <w:tc>
          <w:tcPr>
            <w:tcW w:w="3111" w:type="dxa"/>
          </w:tcPr>
          <w:p w:rsid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D11ACE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0F01A0" w:rsidRPr="003D55F8">
        <w:tc>
          <w:tcPr>
            <w:tcW w:w="3541" w:type="dxa"/>
          </w:tcPr>
          <w:p w:rsidR="00D11ACE" w:rsidRDefault="000F01A0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t>Manter Participante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0F01A0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0F01A0" w:rsidRPr="003D55F8" w:rsidTr="00512B51">
        <w:trPr>
          <w:trHeight w:val="145"/>
        </w:trPr>
        <w:tc>
          <w:tcPr>
            <w:tcW w:w="3541" w:type="dxa"/>
          </w:tcPr>
          <w:p w:rsidR="000F01A0" w:rsidRPr="003D55F8" w:rsidRDefault="003D55F8" w:rsidP="003D55F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t>Importar Participantes do Mala Direta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3D55F8" w:rsidRPr="003D55F8">
        <w:tc>
          <w:tcPr>
            <w:tcW w:w="3541" w:type="dxa"/>
          </w:tcPr>
          <w:p w:rsidR="00D11ACE" w:rsidRDefault="003D55F8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lastRenderedPageBreak/>
              <w:t xml:space="preserve">Importar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Pr="003D55F8">
              <w:rPr>
                <w:rFonts w:ascii="Arial" w:hAnsi="Arial" w:cs="Arial"/>
                <w:sz w:val="20"/>
                <w:szCs w:val="20"/>
              </w:rPr>
              <w:t xml:space="preserve">Participantes </w:t>
            </w:r>
          </w:p>
        </w:tc>
        <w:tc>
          <w:tcPr>
            <w:tcW w:w="3111" w:type="dxa"/>
          </w:tcPr>
          <w:p w:rsidR="003D55F8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3D55F8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Importar Lista de Participante do Excel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0F01A0" w:rsidRPr="003D55F8">
        <w:tc>
          <w:tcPr>
            <w:tcW w:w="3541" w:type="dxa"/>
          </w:tcPr>
          <w:p w:rsid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Grupo Participante</w:t>
            </w:r>
            <w:r w:rsidR="00EA43B7" w:rsidDel="00EA43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0F01A0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Ordem de Precedência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Convite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Ofício</w:t>
            </w:r>
            <w:r w:rsidRPr="00FE70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Gerar Etiquetas para Correspondência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 Manter Cartão de Identificação (Credencial)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Gerar Código de Barras (Credencial)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EA43B7" w:rsidRDefault="00905F07" w:rsidP="00C03082">
            <w:pPr>
              <w:pStyle w:val="PargrafodaLista"/>
              <w:widowControl w:val="0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Presença (Credencial)</w:t>
            </w:r>
          </w:p>
        </w:tc>
        <w:tc>
          <w:tcPr>
            <w:tcW w:w="3111" w:type="dxa"/>
          </w:tcPr>
          <w:p w:rsidR="00905F07" w:rsidRPr="003D55F8" w:rsidRDefault="00905F07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2242F2" w:rsidRDefault="00905F07" w:rsidP="00C03082">
            <w:pPr>
              <w:pStyle w:val="PargrafodaLista"/>
              <w:widowControl w:val="0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Composição da Mesa </w:t>
            </w:r>
          </w:p>
        </w:tc>
        <w:tc>
          <w:tcPr>
            <w:tcW w:w="3111" w:type="dxa"/>
          </w:tcPr>
          <w:p w:rsidR="00905F07" w:rsidRPr="003D55F8" w:rsidRDefault="00905F07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2242F2" w:rsidRDefault="00905F07" w:rsidP="00C03082">
            <w:pPr>
              <w:pStyle w:val="PargrafodaLista"/>
              <w:widowControl w:val="0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Roteiro para Mestre de Cerimônias </w:t>
            </w:r>
          </w:p>
        </w:tc>
        <w:tc>
          <w:tcPr>
            <w:tcW w:w="3111" w:type="dxa"/>
          </w:tcPr>
          <w:p w:rsidR="00905F07" w:rsidRPr="003D55F8" w:rsidRDefault="00905F07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Nominata</w:t>
            </w:r>
          </w:p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Tipo de Evento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Tipo de Órgão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  <w:r w:rsidDel="00EA43B7"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Local do Evento</w:t>
            </w:r>
          </w:p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  <w:r w:rsidDel="00EA43B7"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Poder/Área</w:t>
            </w:r>
          </w:p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  <w:r w:rsidDel="00EA43B7"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 Manter Relatório de Atualização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Convidados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Relatórios 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Log de Auditoria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Usuário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Default="00905F07" w:rsidP="00D11ACE">
            <w:pPr>
              <w:pStyle w:val="PargrafodaLista"/>
              <w:tabs>
                <w:tab w:val="left" w:pos="2356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 Perfil de Acesso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  <w:tr w:rsidR="00905F07" w:rsidRPr="003D55F8">
        <w:tc>
          <w:tcPr>
            <w:tcW w:w="3541" w:type="dxa"/>
          </w:tcPr>
          <w:p w:rsidR="00905F07" w:rsidRPr="00D11ACE" w:rsidRDefault="00905F07" w:rsidP="00D11ACE">
            <w:pPr>
              <w:pStyle w:val="PargrafodaLista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Efetuar Log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11ACE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111" w:type="dxa"/>
          </w:tcPr>
          <w:p w:rsidR="00905F07" w:rsidRPr="003D55F8" w:rsidRDefault="00905F0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905F07" w:rsidRPr="003D55F8" w:rsidRDefault="00905F07" w:rsidP="00905F07">
            <w:pPr>
              <w:pStyle w:val="infoblue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N/A</w:t>
            </w:r>
          </w:p>
        </w:tc>
      </w:tr>
    </w:tbl>
    <w:p w:rsidR="00E10302" w:rsidRPr="003D55F8" w:rsidRDefault="00E10302">
      <w:pPr>
        <w:pStyle w:val="infoblue"/>
        <w:rPr>
          <w:rFonts w:ascii="Arial" w:hAnsi="Arial" w:cs="Arial"/>
        </w:rPr>
      </w:pPr>
    </w:p>
    <w:p w:rsidR="00E10302" w:rsidRDefault="00E10302">
      <w:pPr>
        <w:pStyle w:val="infoblue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18" w:name="_Toc398198209"/>
      <w:r>
        <w:t>4.4</w:t>
      </w:r>
      <w:r w:rsidR="004E6180">
        <w:t>.</w:t>
      </w:r>
      <w:r>
        <w:t xml:space="preserve"> </w:t>
      </w:r>
      <w:r w:rsidRPr="006F4377">
        <w:t>Requisitos</w:t>
      </w:r>
      <w:r>
        <w:t xml:space="preserve"> Fora do Escopo</w:t>
      </w:r>
      <w:bookmarkEnd w:id="18"/>
      <w:r>
        <w:t xml:space="preserve"> </w:t>
      </w:r>
    </w:p>
    <w:p w:rsidR="007C3278" w:rsidRPr="007C3278" w:rsidRDefault="007C3278" w:rsidP="007C3278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Pr="007C3278">
        <w:rPr>
          <w:rFonts w:ascii="Arial" w:hAnsi="Arial" w:cs="Arial"/>
          <w:i w:val="0"/>
          <w:color w:val="auto"/>
        </w:rPr>
        <w:t xml:space="preserve">O registro das ações </w:t>
      </w:r>
      <w:r>
        <w:rPr>
          <w:rFonts w:ascii="Arial" w:hAnsi="Arial" w:cs="Arial"/>
          <w:i w:val="0"/>
          <w:color w:val="auto"/>
        </w:rPr>
        <w:t xml:space="preserve">realizadas pelos </w:t>
      </w:r>
      <w:r w:rsidRPr="007C3278">
        <w:rPr>
          <w:rFonts w:ascii="Arial" w:hAnsi="Arial" w:cs="Arial"/>
          <w:i w:val="0"/>
          <w:color w:val="auto"/>
        </w:rPr>
        <w:t xml:space="preserve">usuários </w:t>
      </w:r>
      <w:r>
        <w:rPr>
          <w:rFonts w:ascii="Arial" w:hAnsi="Arial" w:cs="Arial"/>
          <w:i w:val="0"/>
          <w:color w:val="auto"/>
        </w:rPr>
        <w:t>não será contemplado neste escopo. O</w:t>
      </w:r>
      <w:r w:rsidRPr="007C3278">
        <w:rPr>
          <w:rFonts w:ascii="Arial" w:hAnsi="Arial" w:cs="Arial"/>
          <w:i w:val="0"/>
          <w:color w:val="auto"/>
        </w:rPr>
        <w:t xml:space="preserve"> cadastro </w:t>
      </w:r>
      <w:r>
        <w:rPr>
          <w:rFonts w:ascii="Arial" w:hAnsi="Arial" w:cs="Arial"/>
          <w:i w:val="0"/>
          <w:color w:val="auto"/>
        </w:rPr>
        <w:t xml:space="preserve">no sistema de mala direta é </w:t>
      </w:r>
      <w:r w:rsidRPr="007C3278">
        <w:rPr>
          <w:rFonts w:ascii="Arial" w:hAnsi="Arial" w:cs="Arial"/>
          <w:i w:val="0"/>
          <w:color w:val="auto"/>
        </w:rPr>
        <w:t>realizado manualmente</w:t>
      </w:r>
      <w:r>
        <w:rPr>
          <w:rFonts w:ascii="Arial" w:hAnsi="Arial" w:cs="Arial"/>
          <w:i w:val="0"/>
          <w:color w:val="auto"/>
        </w:rPr>
        <w:t xml:space="preserve"> e s</w:t>
      </w:r>
      <w:r w:rsidRPr="007C3278">
        <w:rPr>
          <w:rFonts w:ascii="Arial" w:hAnsi="Arial" w:cs="Arial"/>
          <w:i w:val="0"/>
          <w:color w:val="auto"/>
        </w:rPr>
        <w:t xml:space="preserve">erá necessário verificar </w:t>
      </w:r>
      <w:r>
        <w:rPr>
          <w:rFonts w:ascii="Arial" w:hAnsi="Arial" w:cs="Arial"/>
          <w:i w:val="0"/>
          <w:color w:val="auto"/>
        </w:rPr>
        <w:t>o processo</w:t>
      </w:r>
      <w:r w:rsidR="008F0FA3">
        <w:rPr>
          <w:rFonts w:ascii="Arial" w:hAnsi="Arial" w:cs="Arial"/>
          <w:i w:val="0"/>
          <w:color w:val="auto"/>
        </w:rPr>
        <w:t xml:space="preserve"> </w:t>
      </w:r>
      <w:r w:rsidRPr="007C3278">
        <w:rPr>
          <w:rFonts w:ascii="Arial" w:hAnsi="Arial" w:cs="Arial"/>
          <w:i w:val="0"/>
          <w:color w:val="auto"/>
        </w:rPr>
        <w:t xml:space="preserve">atualização para que as bases </w:t>
      </w:r>
      <w:r>
        <w:rPr>
          <w:rFonts w:ascii="Arial" w:hAnsi="Arial" w:cs="Arial"/>
          <w:i w:val="0"/>
          <w:color w:val="auto"/>
        </w:rPr>
        <w:t xml:space="preserve">do SIGEVEN e Mala Direta </w:t>
      </w:r>
      <w:r w:rsidRPr="007C3278">
        <w:rPr>
          <w:rFonts w:ascii="Arial" w:hAnsi="Arial" w:cs="Arial"/>
          <w:i w:val="0"/>
          <w:color w:val="auto"/>
        </w:rPr>
        <w:t>estejam sempre atualizadas.</w:t>
      </w:r>
    </w:p>
    <w:p w:rsidR="007C3278" w:rsidRPr="007C3278" w:rsidRDefault="007C3278" w:rsidP="007C3278">
      <w:pPr>
        <w:ind w:firstLine="207"/>
        <w:rPr>
          <w:rFonts w:cs="Arial"/>
          <w:color w:val="auto"/>
          <w:sz w:val="20"/>
        </w:rPr>
      </w:pPr>
    </w:p>
    <w:p w:rsidR="007C3278" w:rsidRPr="007C3278" w:rsidRDefault="007C3278">
      <w:pPr>
        <w:pStyle w:val="infoblue"/>
        <w:jc w:val="both"/>
        <w:rPr>
          <w:i w:val="0"/>
          <w:color w:val="auto"/>
        </w:rPr>
      </w:pPr>
    </w:p>
    <w:p w:rsidR="00E10302" w:rsidRDefault="00E10302" w:rsidP="004E6180">
      <w:pPr>
        <w:pStyle w:val="STJNvel1"/>
      </w:pPr>
      <w:bookmarkStart w:id="19" w:name="_Toc398198210"/>
      <w:r>
        <w:lastRenderedPageBreak/>
        <w:t>ASSINATURAS</w:t>
      </w:r>
      <w:bookmarkEnd w:id="1"/>
      <w:bookmarkEnd w:id="19"/>
    </w:p>
    <w:p w:rsidR="00E10302" w:rsidRPr="004E6180" w:rsidRDefault="00E10302" w:rsidP="004E6180">
      <w:pPr>
        <w:pStyle w:val="CTMISCorpo1"/>
      </w:pPr>
      <w:r w:rsidRPr="004E6180">
        <w:t>Concordam com o conteúdo deste documento:</w:t>
      </w:r>
    </w:p>
    <w:p w:rsidR="00E10302" w:rsidRDefault="00E10302" w:rsidP="004E618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 w:rsidP="00126DBA">
            <w:pPr>
              <w:pStyle w:val="CTMISTabela"/>
            </w:pPr>
          </w:p>
          <w:p w:rsidR="00E10302" w:rsidRDefault="00E10302" w:rsidP="00126DBA">
            <w:pPr>
              <w:pStyle w:val="CTMISTabela"/>
            </w:pPr>
            <w:r>
              <w:t>Data: ___/___/_____</w:t>
            </w:r>
          </w:p>
          <w:p w:rsidR="00E10302" w:rsidRDefault="00E10302" w:rsidP="00126DBA">
            <w:pPr>
              <w:pStyle w:val="CTMISTabela"/>
            </w:pPr>
          </w:p>
        </w:tc>
        <w:tc>
          <w:tcPr>
            <w:tcW w:w="4932" w:type="dxa"/>
          </w:tcPr>
          <w:p w:rsidR="00E10302" w:rsidRDefault="00E10302" w:rsidP="00126DBA">
            <w:pPr>
              <w:pStyle w:val="CTMISTabela"/>
            </w:pPr>
          </w:p>
          <w:p w:rsidR="00E10302" w:rsidRDefault="00E10302" w:rsidP="00126DBA">
            <w:pPr>
              <w:pStyle w:val="CTMISTabela"/>
            </w:pPr>
            <w:r>
              <w:t>Data: ___/___/_____</w:t>
            </w:r>
          </w:p>
          <w:p w:rsidR="00E10302" w:rsidRDefault="00E10302" w:rsidP="00126DBA">
            <w:pPr>
              <w:pStyle w:val="CTMISTabela"/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19360D" w:rsidP="00907643">
            <w:pPr>
              <w:pStyle w:val="CTMISInstrues"/>
            </w:pPr>
            <w:r>
              <w:t>Carlos Eduardo Rodrigues</w:t>
            </w:r>
          </w:p>
          <w:p w:rsidR="00CD1C52" w:rsidRPr="00CD1C52" w:rsidRDefault="00CD1C52" w:rsidP="00907643">
            <w:pPr>
              <w:pStyle w:val="CTMISInstrues"/>
            </w:pPr>
          </w:p>
          <w:p w:rsidR="00E10302" w:rsidRDefault="00054276" w:rsidP="00907643">
            <w:pPr>
              <w:pStyle w:val="CTMISTabela"/>
            </w:pPr>
            <w:r>
              <w:t>Requisitante</w:t>
            </w:r>
            <w:r w:rsidR="00E10302">
              <w:br/>
              <w:t>Área solicitante</w:t>
            </w:r>
          </w:p>
          <w:p w:rsidR="00E10302" w:rsidRDefault="00E10302" w:rsidP="001C1902">
            <w:pPr>
              <w:pStyle w:val="Instruo"/>
            </w:pPr>
          </w:p>
        </w:tc>
        <w:tc>
          <w:tcPr>
            <w:tcW w:w="4932" w:type="dxa"/>
          </w:tcPr>
          <w:p w:rsidR="00907643" w:rsidRDefault="00907643" w:rsidP="00907643">
            <w:pPr>
              <w:pStyle w:val="CTMISInstrues"/>
            </w:pPr>
            <w:r w:rsidRPr="00907643">
              <w:t>Carlos Eduardo Rodrigues</w:t>
            </w:r>
          </w:p>
          <w:p w:rsidR="00CD1C52" w:rsidRDefault="00CD1C52" w:rsidP="00907643">
            <w:pPr>
              <w:pStyle w:val="CTMISTabela"/>
            </w:pPr>
          </w:p>
          <w:p w:rsidR="001C1902" w:rsidRDefault="00907643" w:rsidP="00907643">
            <w:pPr>
              <w:pStyle w:val="CTMISTabela"/>
            </w:pPr>
            <w:r>
              <w:t>Líder Técnico</w:t>
            </w:r>
            <w:r w:rsidR="00E10302">
              <w:br/>
            </w:r>
            <w:r>
              <w:t>Área do Líder Técnico</w:t>
            </w:r>
          </w:p>
        </w:tc>
      </w:tr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 w:rsidP="00126DBA">
            <w:pPr>
              <w:pStyle w:val="CTMISTabela"/>
            </w:pPr>
          </w:p>
        </w:tc>
        <w:tc>
          <w:tcPr>
            <w:tcW w:w="4932" w:type="dxa"/>
          </w:tcPr>
          <w:p w:rsidR="00E10302" w:rsidRDefault="00E10302" w:rsidP="00126DBA">
            <w:pPr>
              <w:pStyle w:val="CTMISTabela"/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E10302" w:rsidP="00126DBA">
            <w:pPr>
              <w:pStyle w:val="CTMISTabela"/>
            </w:pPr>
          </w:p>
        </w:tc>
        <w:tc>
          <w:tcPr>
            <w:tcW w:w="4932" w:type="dxa"/>
          </w:tcPr>
          <w:p w:rsidR="00E10302" w:rsidRPr="00054276" w:rsidRDefault="00E10302" w:rsidP="00126DBA">
            <w:pPr>
              <w:pStyle w:val="CTMISTabela"/>
            </w:pPr>
          </w:p>
        </w:tc>
      </w:tr>
    </w:tbl>
    <w:p w:rsidR="003925E5" w:rsidRDefault="003925E5"/>
    <w:sectPr w:rsidR="003925E5" w:rsidSect="00760656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633" w:rsidRDefault="00860633">
      <w:r>
        <w:separator/>
      </w:r>
    </w:p>
  </w:endnote>
  <w:endnote w:type="continuationSeparator" w:id="0">
    <w:p w:rsidR="00860633" w:rsidRDefault="00860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893732">
      <w:trPr>
        <w:cantSplit/>
        <w:jc w:val="center"/>
      </w:trPr>
      <w:tc>
        <w:tcPr>
          <w:tcW w:w="8198" w:type="dxa"/>
        </w:tcPr>
        <w:p w:rsidR="00893732" w:rsidRDefault="00893732" w:rsidP="008C1015">
          <w:pPr>
            <w:pStyle w:val="Rodap"/>
            <w:ind w:right="360"/>
            <w:rPr>
              <w:sz w:val="20"/>
            </w:rPr>
          </w:pPr>
          <w:r w:rsidRPr="008C1015">
            <w:rPr>
              <w:sz w:val="20"/>
            </w:rPr>
            <w:t>sigeven_do</w:t>
          </w:r>
          <w:r>
            <w:rPr>
              <w:sz w:val="20"/>
            </w:rPr>
            <w:t>vs_visao_inicial_do_sistema</w:t>
          </w:r>
        </w:p>
      </w:tc>
      <w:tc>
        <w:tcPr>
          <w:tcW w:w="1794" w:type="dxa"/>
          <w:vAlign w:val="center"/>
        </w:tcPr>
        <w:p w:rsidR="00893732" w:rsidRDefault="00893732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4379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43799">
            <w:rPr>
              <w:rStyle w:val="Nmerodepgina"/>
              <w:sz w:val="20"/>
            </w:rPr>
            <w:fldChar w:fldCharType="separate"/>
          </w:r>
          <w:r w:rsidR="000C1468">
            <w:rPr>
              <w:rStyle w:val="Nmerodepgina"/>
              <w:noProof/>
              <w:sz w:val="20"/>
            </w:rPr>
            <w:t>3</w:t>
          </w:r>
          <w:r w:rsidR="00743799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74379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43799">
            <w:rPr>
              <w:sz w:val="20"/>
            </w:rPr>
            <w:fldChar w:fldCharType="separate"/>
          </w:r>
          <w:r w:rsidR="000C1468">
            <w:rPr>
              <w:noProof/>
              <w:sz w:val="20"/>
            </w:rPr>
            <w:t>10</w:t>
          </w:r>
          <w:r w:rsidR="00743799">
            <w:rPr>
              <w:sz w:val="20"/>
            </w:rPr>
            <w:fldChar w:fldCharType="end"/>
          </w:r>
        </w:p>
      </w:tc>
    </w:tr>
  </w:tbl>
  <w:p w:rsidR="00893732" w:rsidRDefault="0089373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893732">
      <w:trPr>
        <w:cantSplit/>
        <w:jc w:val="center"/>
      </w:trPr>
      <w:tc>
        <w:tcPr>
          <w:tcW w:w="8198" w:type="dxa"/>
        </w:tcPr>
        <w:p w:rsidR="00893732" w:rsidRDefault="00893732" w:rsidP="003231AA">
          <w:pPr>
            <w:pStyle w:val="Rodap"/>
            <w:ind w:right="360"/>
            <w:rPr>
              <w:sz w:val="20"/>
            </w:rPr>
          </w:pPr>
          <w:r w:rsidRPr="008C1015">
            <w:rPr>
              <w:sz w:val="20"/>
            </w:rPr>
            <w:t>sigeven_do</w:t>
          </w:r>
          <w:r>
            <w:rPr>
              <w:sz w:val="20"/>
            </w:rPr>
            <w:t>vs_visao_inicial_do_sistema</w:t>
          </w:r>
        </w:p>
      </w:tc>
      <w:tc>
        <w:tcPr>
          <w:tcW w:w="1794" w:type="dxa"/>
          <w:vAlign w:val="center"/>
        </w:tcPr>
        <w:p w:rsidR="00893732" w:rsidRDefault="00893732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4379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43799">
            <w:rPr>
              <w:rStyle w:val="Nmerodepgina"/>
              <w:sz w:val="20"/>
            </w:rPr>
            <w:fldChar w:fldCharType="separate"/>
          </w:r>
          <w:r w:rsidR="000C1468">
            <w:rPr>
              <w:rStyle w:val="Nmerodepgina"/>
              <w:noProof/>
              <w:sz w:val="20"/>
            </w:rPr>
            <w:t>8</w:t>
          </w:r>
          <w:r w:rsidR="00743799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74379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43799">
            <w:rPr>
              <w:sz w:val="20"/>
            </w:rPr>
            <w:fldChar w:fldCharType="separate"/>
          </w:r>
          <w:r w:rsidR="000C1468">
            <w:rPr>
              <w:noProof/>
              <w:sz w:val="20"/>
            </w:rPr>
            <w:t>10</w:t>
          </w:r>
          <w:r w:rsidR="00743799">
            <w:rPr>
              <w:sz w:val="20"/>
            </w:rPr>
            <w:fldChar w:fldCharType="end"/>
          </w:r>
        </w:p>
      </w:tc>
    </w:tr>
  </w:tbl>
  <w:p w:rsidR="00893732" w:rsidRPr="00760656" w:rsidRDefault="00893732" w:rsidP="007606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633" w:rsidRDefault="00860633">
      <w:r>
        <w:separator/>
      </w:r>
    </w:p>
  </w:footnote>
  <w:footnote w:type="continuationSeparator" w:id="0">
    <w:p w:rsidR="00860633" w:rsidRDefault="008606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32" w:rsidRDefault="0074379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margin-left:423.75pt;margin-top:28.9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Ir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" filled="f" stroked="f">
          <v:textbox>
            <w:txbxContent>
              <w:p w:rsidR="00893732" w:rsidRPr="00EF182A" w:rsidRDefault="00893732" w:rsidP="00583E6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893732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3732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5142230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893732">
      <w:trPr>
        <w:cantSplit/>
        <w:trHeight w:val="984"/>
      </w:trPr>
      <w:tc>
        <w:tcPr>
          <w:tcW w:w="720" w:type="pct"/>
          <w:vAlign w:val="center"/>
        </w:tcPr>
        <w:p w:rsidR="00893732" w:rsidRDefault="00893732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893732" w:rsidRDefault="00743799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743799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05pt;margin-top:1.9pt;width:68.25pt;height:46.9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" filled="f" stroked="f">
                <v:textbox>
                  <w:txbxContent>
                    <w:p w:rsidR="00893732" w:rsidRPr="0026297C" w:rsidRDefault="00893732" w:rsidP="0026297C">
                      <w:pPr>
                        <w:rPr>
                          <w:rFonts w:eastAsia="Arial Unicode MS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893732">
            <w:rPr>
              <w:b/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93732" w:rsidRDefault="00893732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893732" w:rsidRDefault="00893732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893732" w:rsidRDefault="00743799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893732">
              <w:rPr>
                <w:b/>
              </w:rPr>
              <w:t xml:space="preserve">SISTEMA GERENCIADOR DE EVENTOS </w:t>
            </w:r>
          </w:fldSimple>
        </w:p>
        <w:p w:rsidR="00893732" w:rsidRPr="004E6180" w:rsidRDefault="00893732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893732" w:rsidRDefault="00893732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893732" w:rsidRDefault="00893732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893732">
      <w:trPr>
        <w:cantSplit/>
        <w:trHeight w:val="984"/>
      </w:trPr>
      <w:tc>
        <w:tcPr>
          <w:tcW w:w="720" w:type="pct"/>
          <w:vAlign w:val="center"/>
        </w:tcPr>
        <w:p w:rsidR="00893732" w:rsidRDefault="00893732" w:rsidP="00615436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893732" w:rsidRDefault="00893732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93732" w:rsidRDefault="00893732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893732" w:rsidRDefault="00893732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893732" w:rsidRDefault="00743799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893732">
              <w:rPr>
                <w:b/>
              </w:rPr>
              <w:t>SIGEVEN - SISTEMA GERENCIADOR DE EVENTOS</w:t>
            </w:r>
          </w:fldSimple>
        </w:p>
        <w:p w:rsidR="00893732" w:rsidRPr="004E6180" w:rsidRDefault="00893732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893732" w:rsidRDefault="00893732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893732" w:rsidRDefault="00893732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3EE5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8166FF"/>
    <w:multiLevelType w:val="hybridMultilevel"/>
    <w:tmpl w:val="4790A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866088C"/>
    <w:multiLevelType w:val="hybridMultilevel"/>
    <w:tmpl w:val="608EB1F0"/>
    <w:lvl w:ilvl="0" w:tplc="F2C623CA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97"/>
    <w:rsid w:val="00054276"/>
    <w:rsid w:val="000648B4"/>
    <w:rsid w:val="00080875"/>
    <w:rsid w:val="000C0710"/>
    <w:rsid w:val="000C1468"/>
    <w:rsid w:val="000D6042"/>
    <w:rsid w:val="000F01A0"/>
    <w:rsid w:val="00126DBA"/>
    <w:rsid w:val="0015455C"/>
    <w:rsid w:val="0019360D"/>
    <w:rsid w:val="001C1902"/>
    <w:rsid w:val="001C5DC0"/>
    <w:rsid w:val="002140F4"/>
    <w:rsid w:val="0021607D"/>
    <w:rsid w:val="002242F2"/>
    <w:rsid w:val="0026297C"/>
    <w:rsid w:val="0026544A"/>
    <w:rsid w:val="00272148"/>
    <w:rsid w:val="00295A72"/>
    <w:rsid w:val="00296DC1"/>
    <w:rsid w:val="002A131A"/>
    <w:rsid w:val="002A22BF"/>
    <w:rsid w:val="002A482A"/>
    <w:rsid w:val="002D2ED7"/>
    <w:rsid w:val="00304804"/>
    <w:rsid w:val="003223FB"/>
    <w:rsid w:val="003231AA"/>
    <w:rsid w:val="00332587"/>
    <w:rsid w:val="003925E5"/>
    <w:rsid w:val="003D55F8"/>
    <w:rsid w:val="003D6E55"/>
    <w:rsid w:val="003E2A53"/>
    <w:rsid w:val="003F7E5D"/>
    <w:rsid w:val="00437660"/>
    <w:rsid w:val="00441743"/>
    <w:rsid w:val="00450B22"/>
    <w:rsid w:val="00495612"/>
    <w:rsid w:val="004C36CC"/>
    <w:rsid w:val="004E6180"/>
    <w:rsid w:val="00512B51"/>
    <w:rsid w:val="005146A1"/>
    <w:rsid w:val="00520522"/>
    <w:rsid w:val="00525247"/>
    <w:rsid w:val="0053012E"/>
    <w:rsid w:val="0053621A"/>
    <w:rsid w:val="00543340"/>
    <w:rsid w:val="00546360"/>
    <w:rsid w:val="00546753"/>
    <w:rsid w:val="00555330"/>
    <w:rsid w:val="00566C8A"/>
    <w:rsid w:val="00570981"/>
    <w:rsid w:val="0058199C"/>
    <w:rsid w:val="005836DF"/>
    <w:rsid w:val="00583E6C"/>
    <w:rsid w:val="00584626"/>
    <w:rsid w:val="00586681"/>
    <w:rsid w:val="005A7F0C"/>
    <w:rsid w:val="005D2033"/>
    <w:rsid w:val="00615436"/>
    <w:rsid w:val="00624C35"/>
    <w:rsid w:val="0062751A"/>
    <w:rsid w:val="00635BB6"/>
    <w:rsid w:val="006451C0"/>
    <w:rsid w:val="00667FC9"/>
    <w:rsid w:val="006C48E7"/>
    <w:rsid w:val="006D1DB3"/>
    <w:rsid w:val="006F4377"/>
    <w:rsid w:val="00715CC3"/>
    <w:rsid w:val="00743799"/>
    <w:rsid w:val="00760656"/>
    <w:rsid w:val="00761DFB"/>
    <w:rsid w:val="00771023"/>
    <w:rsid w:val="007C3278"/>
    <w:rsid w:val="007D5DEC"/>
    <w:rsid w:val="007F1D05"/>
    <w:rsid w:val="007F7C5E"/>
    <w:rsid w:val="00814544"/>
    <w:rsid w:val="00860633"/>
    <w:rsid w:val="0089206A"/>
    <w:rsid w:val="00893732"/>
    <w:rsid w:val="008A6B77"/>
    <w:rsid w:val="008C1015"/>
    <w:rsid w:val="008F0FA3"/>
    <w:rsid w:val="0090170E"/>
    <w:rsid w:val="00905F07"/>
    <w:rsid w:val="009075BA"/>
    <w:rsid w:val="00907643"/>
    <w:rsid w:val="009113D9"/>
    <w:rsid w:val="00911FFF"/>
    <w:rsid w:val="00947DE7"/>
    <w:rsid w:val="00956337"/>
    <w:rsid w:val="009961F5"/>
    <w:rsid w:val="009D7F6D"/>
    <w:rsid w:val="009F08AB"/>
    <w:rsid w:val="009F572B"/>
    <w:rsid w:val="00A02B25"/>
    <w:rsid w:val="00A1522F"/>
    <w:rsid w:val="00A1552A"/>
    <w:rsid w:val="00A15B2C"/>
    <w:rsid w:val="00A3210E"/>
    <w:rsid w:val="00A82526"/>
    <w:rsid w:val="00A90E85"/>
    <w:rsid w:val="00AE28DA"/>
    <w:rsid w:val="00AF4F08"/>
    <w:rsid w:val="00B158F8"/>
    <w:rsid w:val="00B2370D"/>
    <w:rsid w:val="00B42BE5"/>
    <w:rsid w:val="00B534AC"/>
    <w:rsid w:val="00B57A98"/>
    <w:rsid w:val="00B61BD6"/>
    <w:rsid w:val="00B61F18"/>
    <w:rsid w:val="00BD165B"/>
    <w:rsid w:val="00BE45D1"/>
    <w:rsid w:val="00C03082"/>
    <w:rsid w:val="00C0569B"/>
    <w:rsid w:val="00C74D97"/>
    <w:rsid w:val="00CA69F0"/>
    <w:rsid w:val="00CC7EA8"/>
    <w:rsid w:val="00CD1C52"/>
    <w:rsid w:val="00CD734A"/>
    <w:rsid w:val="00D10D4D"/>
    <w:rsid w:val="00D11ACE"/>
    <w:rsid w:val="00D33147"/>
    <w:rsid w:val="00D61006"/>
    <w:rsid w:val="00D639BE"/>
    <w:rsid w:val="00D76330"/>
    <w:rsid w:val="00D86ADF"/>
    <w:rsid w:val="00DA251E"/>
    <w:rsid w:val="00DA6E12"/>
    <w:rsid w:val="00DD1F59"/>
    <w:rsid w:val="00E10302"/>
    <w:rsid w:val="00E120AC"/>
    <w:rsid w:val="00E12868"/>
    <w:rsid w:val="00E44200"/>
    <w:rsid w:val="00E44BA3"/>
    <w:rsid w:val="00EA43B7"/>
    <w:rsid w:val="00EB5DDD"/>
    <w:rsid w:val="00EE7152"/>
    <w:rsid w:val="00EF2B01"/>
    <w:rsid w:val="00F109CA"/>
    <w:rsid w:val="00F16F73"/>
    <w:rsid w:val="00F21E2B"/>
    <w:rsid w:val="00F34720"/>
    <w:rsid w:val="00F34C59"/>
    <w:rsid w:val="00F732A0"/>
    <w:rsid w:val="00FC4748"/>
    <w:rsid w:val="00FE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B01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EF2B01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EF2B01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EF2B01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EF2B01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EF2B01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EF2B01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EF2B01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EF2B01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EF2B01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F2B0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F2B0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B01"/>
    <w:rPr>
      <w:sz w:val="16"/>
    </w:rPr>
  </w:style>
  <w:style w:type="paragraph" w:styleId="Ttulo">
    <w:name w:val="Title"/>
    <w:basedOn w:val="Normal"/>
    <w:next w:val="Normal"/>
    <w:qFormat/>
    <w:rsid w:val="00EF2B01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07643"/>
    <w:pPr>
      <w:tabs>
        <w:tab w:val="left" w:pos="960"/>
        <w:tab w:val="right" w:pos="7970"/>
      </w:tabs>
      <w:spacing w:before="60" w:after="60"/>
      <w:ind w:right="1490"/>
      <w:jc w:val="both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EF2B01"/>
    <w:rPr>
      <w:color w:val="800080"/>
      <w:u w:val="single"/>
    </w:rPr>
  </w:style>
  <w:style w:type="paragraph" w:customStyle="1" w:styleId="CTMISCorpo1">
    <w:name w:val="CTM/IS Corpo 1"/>
    <w:autoRedefine/>
    <w:rsid w:val="004E6180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EF2B01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2B01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EF2B01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EF2B01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26DBA"/>
    <w:pPr>
      <w:spacing w:before="60" w:after="60"/>
    </w:pPr>
    <w:rPr>
      <w:rFonts w:ascii="Arial" w:eastAsia="MS Mincho" w:hAnsi="Arial" w:cs="Arial"/>
      <w:b/>
      <w:sz w:val="22"/>
      <w:szCs w:val="22"/>
    </w:rPr>
  </w:style>
  <w:style w:type="paragraph" w:customStyle="1" w:styleId="CTMISCorpo2">
    <w:name w:val="CTM/IS Corpo 2"/>
    <w:autoRedefine/>
    <w:rsid w:val="00EF2B01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EF2B01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EF2B01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EF2B01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EF2B01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EF2B01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EF2B01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EF2B01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EF2B01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EF2B01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EF2B01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EF2B01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EF2B01"/>
    <w:rPr>
      <w:color w:val="0000FF"/>
      <w:u w:val="single"/>
    </w:rPr>
  </w:style>
  <w:style w:type="paragraph" w:styleId="Corpodetexto2">
    <w:name w:val="Body Text 2"/>
    <w:basedOn w:val="Normal"/>
    <w:rsid w:val="00EF2B01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EF2B01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EF2B01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EF2B01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EF2B01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EF2B01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EF2B01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EF2B01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EF2B01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296D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B01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EF2B01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EF2B01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EF2B01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EF2B01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EF2B01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EF2B01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EF2B01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EF2B01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EF2B01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F2B0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F2B0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B01"/>
    <w:rPr>
      <w:sz w:val="16"/>
    </w:rPr>
  </w:style>
  <w:style w:type="paragraph" w:styleId="Ttulo">
    <w:name w:val="Title"/>
    <w:basedOn w:val="Normal"/>
    <w:next w:val="Normal"/>
    <w:qFormat/>
    <w:rsid w:val="00EF2B01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07643"/>
    <w:pPr>
      <w:tabs>
        <w:tab w:val="left" w:pos="960"/>
        <w:tab w:val="right" w:pos="7970"/>
      </w:tabs>
      <w:spacing w:before="60" w:after="60"/>
      <w:ind w:right="1490"/>
      <w:jc w:val="both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EF2B01"/>
    <w:rPr>
      <w:color w:val="800080"/>
      <w:u w:val="single"/>
    </w:rPr>
  </w:style>
  <w:style w:type="paragraph" w:customStyle="1" w:styleId="CTMISCorpo1">
    <w:name w:val="CTM/IS Corpo 1"/>
    <w:autoRedefine/>
    <w:rsid w:val="004E6180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EF2B01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2B01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EF2B01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EF2B01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126DBA"/>
    <w:pPr>
      <w:spacing w:before="60" w:after="60"/>
    </w:pPr>
    <w:rPr>
      <w:rFonts w:ascii="Arial" w:eastAsia="MS Mincho" w:hAnsi="Arial" w:cs="Arial"/>
      <w:b/>
      <w:sz w:val="22"/>
      <w:szCs w:val="22"/>
    </w:rPr>
  </w:style>
  <w:style w:type="paragraph" w:customStyle="1" w:styleId="CTMISCorpo2">
    <w:name w:val="CTM/IS Corpo 2"/>
    <w:autoRedefine/>
    <w:rsid w:val="00EF2B01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EF2B01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EF2B01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EF2B01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EF2B01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EF2B01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EF2B01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EF2B01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EF2B01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EF2B01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EF2B01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EF2B01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EF2B01"/>
    <w:rPr>
      <w:color w:val="0000FF"/>
      <w:u w:val="single"/>
    </w:rPr>
  </w:style>
  <w:style w:type="paragraph" w:styleId="Corpodetexto2">
    <w:name w:val="Body Text 2"/>
    <w:basedOn w:val="Normal"/>
    <w:rsid w:val="00EF2B01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EF2B01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EF2B01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EF2B01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EF2B01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EF2B01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EF2B01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EF2B01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EF2B01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296D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6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6318">
                                                              <w:marLeft w:val="0"/>
                                                              <w:marRight w:val="115"/>
                                                              <w:marTop w:val="0"/>
                                                              <w:marBottom w:val="1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00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62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56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8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016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92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045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passini\Documents\Templates_STJ\Template_DocumentoDeVisaoE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A1825-7327-46B9-A965-9C8BFEE7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Template_DocumentoDeVisaoEEscopo.dot</Template>
  <TotalTime>206</TotalTime>
  <Pages>10</Pages>
  <Words>1738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11107</CharactersWithSpaces>
  <SharedDoc>false</SharedDoc>
  <HLinks>
    <vt:vector size="108" baseType="variant"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_Toc221445869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_Toc221445868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_Toc221445867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_Toc221445866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_Toc221445865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_Toc221445864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_Toc221445863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_Toc221445862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_Toc221445861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_Toc221445860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_Toc221445859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_Toc221445858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_Toc221445857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_Toc221445856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_Toc221445855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_Toc221445854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_Toc221445853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_Toc221445852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Calacia; Rayanne Felício; maria.passini</dc:creator>
  <cp:lastModifiedBy>rayanne.felicio</cp:lastModifiedBy>
  <cp:revision>15</cp:revision>
  <cp:lastPrinted>2007-05-25T19:29:00Z</cp:lastPrinted>
  <dcterms:created xsi:type="dcterms:W3CDTF">2014-05-05T23:28:00Z</dcterms:created>
  <dcterms:modified xsi:type="dcterms:W3CDTF">2014-09-11T14:28:00Z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