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3E3FD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BA7A27" w:rsidRDefault="003E26FF" w:rsidP="00BA7A2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BA7A27">
        <w:rPr>
          <w:rFonts w:ascii="Arial (W1)" w:hAnsi="Arial (W1)"/>
          <w:lang w:val="pt-BR"/>
        </w:rPr>
        <w:t xml:space="preserve"> Sistema Gerenciador de Eventos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96784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Manter Ordem de Precedência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68057D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68057D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8A3A9B" w:rsidP="008A3A9B">
            <w:pPr>
              <w:pStyle w:val="CTMISTabela"/>
              <w:jc w:val="left"/>
              <w:rPr>
                <w:b/>
              </w:rPr>
            </w:pPr>
            <w:r>
              <w:t>02/06/2014</w:t>
            </w:r>
          </w:p>
        </w:tc>
        <w:tc>
          <w:tcPr>
            <w:tcW w:w="960" w:type="dxa"/>
          </w:tcPr>
          <w:p w:rsidR="00074427" w:rsidRPr="00873131" w:rsidRDefault="00265C89" w:rsidP="008A3A9B">
            <w:pPr>
              <w:pStyle w:val="CTMISTabela"/>
              <w:jc w:val="left"/>
              <w:rPr>
                <w:b/>
              </w:rPr>
            </w:pPr>
            <w:r>
              <w:t>0.</w:t>
            </w:r>
            <w:r w:rsidR="001C765D">
              <w:t>0</w:t>
            </w:r>
            <w:r w:rsidR="00913F2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B54CA5" w:rsidP="008A3A9B">
            <w:pPr>
              <w:pStyle w:val="CTMISTabela"/>
              <w:jc w:val="left"/>
              <w:rPr>
                <w:b/>
              </w:rPr>
            </w:pPr>
            <w:r>
              <w:t>Elaboração do documento.</w:t>
            </w:r>
          </w:p>
        </w:tc>
        <w:tc>
          <w:tcPr>
            <w:tcW w:w="2040" w:type="dxa"/>
          </w:tcPr>
          <w:p w:rsidR="00074427" w:rsidRPr="00873131" w:rsidRDefault="008F7696" w:rsidP="008A3A9B">
            <w:pPr>
              <w:pStyle w:val="CTMISTabela"/>
              <w:jc w:val="left"/>
              <w:rPr>
                <w:b/>
              </w:rPr>
            </w:pPr>
            <w:r>
              <w:t>Rayanne Felício</w:t>
            </w:r>
          </w:p>
        </w:tc>
      </w:tr>
      <w:tr w:rsidR="00CF0116">
        <w:trPr>
          <w:jc w:val="center"/>
        </w:trPr>
        <w:tc>
          <w:tcPr>
            <w:tcW w:w="1639" w:type="dxa"/>
          </w:tcPr>
          <w:p w:rsidR="00CF0116" w:rsidRDefault="00CF0116" w:rsidP="008A3A9B">
            <w:pPr>
              <w:pStyle w:val="CTMISTabela"/>
              <w:jc w:val="left"/>
            </w:pPr>
            <w:r>
              <w:t>31/07/2014</w:t>
            </w:r>
          </w:p>
        </w:tc>
        <w:tc>
          <w:tcPr>
            <w:tcW w:w="960" w:type="dxa"/>
          </w:tcPr>
          <w:p w:rsidR="00CF0116" w:rsidRDefault="00CF0116" w:rsidP="008A3A9B">
            <w:pPr>
              <w:pStyle w:val="CTMISTabela"/>
              <w:jc w:val="left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F0116" w:rsidRDefault="00CF0116" w:rsidP="008A3A9B">
            <w:pPr>
              <w:pStyle w:val="CTMISTabela"/>
              <w:jc w:val="left"/>
            </w:pPr>
            <w:r>
              <w:rPr>
                <w:lang w:val="pt-BR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CF0116" w:rsidRDefault="00CF0116" w:rsidP="008A3A9B">
            <w:pPr>
              <w:pStyle w:val="CTMISTabela"/>
              <w:jc w:val="left"/>
            </w:pPr>
            <w:r>
              <w:t>Rayanne Felício</w:t>
            </w:r>
          </w:p>
        </w:tc>
      </w:tr>
      <w:tr w:rsidR="00604F90">
        <w:trPr>
          <w:jc w:val="center"/>
        </w:trPr>
        <w:tc>
          <w:tcPr>
            <w:tcW w:w="1639" w:type="dxa"/>
          </w:tcPr>
          <w:p w:rsidR="00604F90" w:rsidRDefault="00604F90" w:rsidP="008A3A9B">
            <w:pPr>
              <w:pStyle w:val="CTMISTabela"/>
              <w:jc w:val="left"/>
            </w:pPr>
            <w:r>
              <w:t>11/09/2014</w:t>
            </w:r>
          </w:p>
        </w:tc>
        <w:tc>
          <w:tcPr>
            <w:tcW w:w="960" w:type="dxa"/>
          </w:tcPr>
          <w:p w:rsidR="00604F90" w:rsidRDefault="00604F90" w:rsidP="008A3A9B">
            <w:pPr>
              <w:pStyle w:val="CTMISTabela"/>
              <w:jc w:val="left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04F90" w:rsidRDefault="00604F90" w:rsidP="008A3A9B">
            <w:pPr>
              <w:pStyle w:val="CTMISTabela"/>
              <w:jc w:val="left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604F90" w:rsidRPr="00604F90" w:rsidRDefault="00604F90" w:rsidP="008A3A9B">
            <w:pPr>
              <w:pStyle w:val="CTMISTabela"/>
              <w:jc w:val="left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68057D">
        <w:trPr>
          <w:jc w:val="center"/>
        </w:trPr>
        <w:tc>
          <w:tcPr>
            <w:tcW w:w="1639" w:type="dxa"/>
          </w:tcPr>
          <w:p w:rsidR="0068057D" w:rsidRDefault="0068057D" w:rsidP="0068057D">
            <w:pPr>
              <w:pStyle w:val="CTMISTabela"/>
              <w:jc w:val="left"/>
              <w:rPr>
                <w:b/>
                <w:lang w:val="pt-BR"/>
              </w:rPr>
            </w:pPr>
            <w:r>
              <w:rPr>
                <w:lang w:val="pt-BR"/>
              </w:rPr>
              <w:t>23/09/2014</w:t>
            </w:r>
          </w:p>
        </w:tc>
        <w:tc>
          <w:tcPr>
            <w:tcW w:w="960" w:type="dxa"/>
          </w:tcPr>
          <w:p w:rsidR="0068057D" w:rsidRDefault="0068057D" w:rsidP="0068057D">
            <w:pPr>
              <w:pStyle w:val="CTMISTabela"/>
              <w:jc w:val="left"/>
              <w:rPr>
                <w:b/>
                <w:lang w:val="pt-BR"/>
              </w:rPr>
            </w:pPr>
            <w:r>
              <w:rPr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8057D" w:rsidRDefault="0068057D" w:rsidP="0068057D">
            <w:pPr>
              <w:pStyle w:val="CTMISTabela"/>
              <w:jc w:val="left"/>
              <w:rPr>
                <w:b/>
                <w:lang w:val="pt-BR"/>
              </w:rPr>
            </w:pPr>
            <w:r>
              <w:rPr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68057D" w:rsidRDefault="0068057D" w:rsidP="0068057D">
            <w:pPr>
              <w:pStyle w:val="CTMISTabela"/>
              <w:jc w:val="left"/>
              <w:rPr>
                <w:b/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</w:tbl>
    <w:p w:rsidR="00074427" w:rsidRPr="00CF0116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D023FD" w:rsidRDefault="007970A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7970AD">
        <w:fldChar w:fldCharType="begin"/>
      </w:r>
      <w:r w:rsidR="00177937">
        <w:instrText xml:space="preserve"> TOC \o "1-3" \h \z </w:instrText>
      </w:r>
      <w:r w:rsidRPr="007970AD">
        <w:fldChar w:fldCharType="separate"/>
      </w:r>
      <w:hyperlink w:anchor="_Toc398227516" w:history="1">
        <w:r w:rsidR="00D023FD" w:rsidRPr="00C5175E">
          <w:rPr>
            <w:rStyle w:val="Hyperlink"/>
            <w:noProof/>
          </w:rPr>
          <w:t>1.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INTRODUÇÃO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17" w:history="1">
        <w:r w:rsidR="00D023FD" w:rsidRPr="00C5175E">
          <w:rPr>
            <w:rStyle w:val="Hyperlink"/>
            <w:noProof/>
          </w:rPr>
          <w:t>2.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ATORES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18" w:history="1">
        <w:r w:rsidR="00D023FD" w:rsidRPr="00C5175E">
          <w:rPr>
            <w:rStyle w:val="Hyperlink"/>
            <w:noProof/>
          </w:rPr>
          <w:t>3.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INTERESSADOS E INTERESSES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19" w:history="1">
        <w:r w:rsidR="00D023FD" w:rsidRPr="00C5175E">
          <w:rPr>
            <w:rStyle w:val="Hyperlink"/>
            <w:noProof/>
          </w:rPr>
          <w:t>4.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PRÉ-CONDIÇÕES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0" w:history="1">
        <w:r w:rsidR="00D023FD" w:rsidRPr="00C5175E">
          <w:rPr>
            <w:rStyle w:val="Hyperlink"/>
            <w:noProof/>
          </w:rPr>
          <w:t>5.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GARANTIA DE SUCESSO (PÓS-CONDIÇÕES)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1" w:history="1">
        <w:r w:rsidR="00D023FD" w:rsidRPr="00C5175E">
          <w:rPr>
            <w:rStyle w:val="Hyperlink"/>
            <w:noProof/>
          </w:rPr>
          <w:t>6.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FLUXO PRINCIPAL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2" w:history="1">
        <w:r w:rsidR="00D023FD" w:rsidRPr="00C5175E">
          <w:rPr>
            <w:rStyle w:val="Hyperlink"/>
            <w:noProof/>
          </w:rPr>
          <w:t>7.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FLUXOS ALTERNATIVOS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3" w:history="1">
        <w:r w:rsidR="00D023FD" w:rsidRPr="00C5175E">
          <w:rPr>
            <w:rStyle w:val="Hyperlink"/>
            <w:noProof/>
          </w:rPr>
          <w:t>8.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FLUXOS DE EXCEÇÃO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4" w:history="1">
        <w:r w:rsidR="00D023FD" w:rsidRPr="00C5175E">
          <w:rPr>
            <w:rStyle w:val="Hyperlink"/>
            <w:noProof/>
          </w:rPr>
          <w:t>9.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PONTOS DE INCLUSÃO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5" w:history="1">
        <w:r w:rsidR="00D023FD" w:rsidRPr="00C5175E">
          <w:rPr>
            <w:rStyle w:val="Hyperlink"/>
            <w:noProof/>
          </w:rPr>
          <w:t>10.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PONTOS DE EXTENSÃO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6" w:history="1">
        <w:r w:rsidR="00D023FD" w:rsidRPr="00C5175E">
          <w:rPr>
            <w:rStyle w:val="Hyperlink"/>
            <w:noProof/>
          </w:rPr>
          <w:t>11.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FREQÜÊNCIA DE OCORRÊNCIA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7" w:history="1">
        <w:r w:rsidR="00D023FD" w:rsidRPr="00C5175E">
          <w:rPr>
            <w:rStyle w:val="Hyperlink"/>
            <w:noProof/>
          </w:rPr>
          <w:t>12.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REFERÊNCIAS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8" w:history="1">
        <w:r w:rsidR="00D023FD" w:rsidRPr="00C5175E">
          <w:rPr>
            <w:rStyle w:val="Hyperlink"/>
            <w:noProof/>
          </w:rPr>
          <w:t>13.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REFERÊNCIAS BIBLIOGRÁFICAS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23FD" w:rsidRDefault="007970A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529" w:history="1">
        <w:r w:rsidR="00D023FD" w:rsidRPr="00C5175E">
          <w:rPr>
            <w:rStyle w:val="Hyperlink"/>
            <w:noProof/>
          </w:rPr>
          <w:t>14.</w:t>
        </w:r>
        <w:r w:rsidR="00D023F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023FD" w:rsidRPr="00C5175E">
          <w:rPr>
            <w:rStyle w:val="Hyperlink"/>
            <w:noProof/>
          </w:rPr>
          <w:t>ASSINATURAS</w:t>
        </w:r>
        <w:r w:rsidR="00D023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3FD">
          <w:rPr>
            <w:noProof/>
            <w:webHidden/>
          </w:rPr>
          <w:instrText xml:space="preserve"> PAGEREF _Toc398227529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3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7937" w:rsidRDefault="007970AD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8227516"/>
      <w:r>
        <w:t>INTRODUÇÃO</w:t>
      </w:r>
      <w:bookmarkEnd w:id="1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 w:rsidR="00F20E1F">
        <w:rPr>
          <w:i w:val="0"/>
          <w:iCs/>
          <w:color w:val="auto"/>
          <w:sz w:val="24"/>
          <w:szCs w:val="24"/>
        </w:rPr>
        <w:t>ade de cadastro de ordem de precedência</w:t>
      </w:r>
      <w:r w:rsidRPr="00D64F07">
        <w:rPr>
          <w:i w:val="0"/>
          <w:iCs/>
          <w:color w:val="auto"/>
          <w:sz w:val="24"/>
          <w:szCs w:val="24"/>
        </w:rPr>
        <w:t xml:space="preserve"> do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</w:t>
      </w:r>
      <w:r w:rsidR="00F20E1F">
        <w:rPr>
          <w:i w:val="0"/>
          <w:iCs/>
          <w:color w:val="auto"/>
          <w:sz w:val="24"/>
          <w:szCs w:val="24"/>
        </w:rPr>
        <w:t>clusão e visualização d</w:t>
      </w:r>
      <w:r w:rsidR="0002465E">
        <w:rPr>
          <w:i w:val="0"/>
          <w:iCs/>
          <w:color w:val="auto"/>
          <w:sz w:val="24"/>
          <w:szCs w:val="24"/>
        </w:rPr>
        <w:t>a</w:t>
      </w:r>
      <w:r w:rsidR="00F20E1F">
        <w:rPr>
          <w:i w:val="0"/>
          <w:iCs/>
          <w:color w:val="auto"/>
          <w:sz w:val="24"/>
          <w:szCs w:val="24"/>
        </w:rPr>
        <w:t xml:space="preserve"> ordem de precedência</w:t>
      </w:r>
      <w:r w:rsidRPr="00D64F07">
        <w:rPr>
          <w:i w:val="0"/>
          <w:iCs/>
          <w:color w:val="auto"/>
          <w:sz w:val="24"/>
          <w:szCs w:val="24"/>
        </w:rPr>
        <w:t>.</w:t>
      </w:r>
    </w:p>
    <w:p w:rsidR="005D2501" w:rsidRPr="005D2501" w:rsidRDefault="005D2501" w:rsidP="005D2501"/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8227517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2C08F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>consulta</w:t>
            </w:r>
            <w:r w:rsidR="00CD11EB">
              <w:rPr>
                <w:rFonts w:eastAsia="Times New Roman" w:cs="Arial"/>
                <w:kern w:val="0"/>
                <w:sz w:val="20"/>
                <w:szCs w:val="20"/>
              </w:rPr>
              <w:t>r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excluir</w:t>
            </w:r>
            <w:r w:rsidR="002C08F1">
              <w:rPr>
                <w:rFonts w:eastAsia="Times New Roman" w:cs="Arial"/>
                <w:kern w:val="0"/>
                <w:sz w:val="20"/>
                <w:szCs w:val="20"/>
              </w:rPr>
              <w:t xml:space="preserve"> 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02465E">
              <w:rPr>
                <w:rFonts w:eastAsia="Times New Roman" w:cs="Arial"/>
                <w:kern w:val="0"/>
                <w:sz w:val="20"/>
                <w:szCs w:val="20"/>
              </w:rPr>
              <w:t>ordem de precedência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CD11EB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 w:rsidR="00CD11EB">
              <w:rPr>
                <w:rFonts w:eastAsia="Times New Roman" w:cs="Arial"/>
                <w:kern w:val="0"/>
                <w:sz w:val="20"/>
                <w:szCs w:val="20"/>
              </w:rPr>
              <w:t>e consultar e visualizar 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02465E">
              <w:rPr>
                <w:rFonts w:eastAsia="Times New Roman" w:cs="Arial"/>
                <w:kern w:val="0"/>
                <w:sz w:val="20"/>
                <w:szCs w:val="20"/>
              </w:rPr>
              <w:t>ordem de precedência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CD11EB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8227518"/>
      <w:r>
        <w:t>INTERESSADOS E INTERESSES</w:t>
      </w:r>
      <w:bookmarkEnd w:id="3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B91F7C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8227519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8227520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F64CB8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8227521"/>
      <w:r>
        <w:t>FLUXO PRINCIPAL</w:t>
      </w:r>
      <w:bookmarkEnd w:id="7"/>
    </w:p>
    <w:p w:rsidR="00267603" w:rsidRDefault="006B1DA4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Consulta</w:t>
      </w:r>
      <w:r w:rsidR="002D558C" w:rsidRPr="002D558C">
        <w:rPr>
          <w:b/>
          <w:i w:val="0"/>
          <w:iCs/>
          <w:color w:val="auto"/>
          <w:sz w:val="24"/>
          <w:szCs w:val="24"/>
        </w:rPr>
        <w:t xml:space="preserve">r </w:t>
      </w:r>
      <w:r w:rsidR="0002465E">
        <w:rPr>
          <w:b/>
          <w:i w:val="0"/>
          <w:iCs/>
          <w:color w:val="auto"/>
          <w:sz w:val="24"/>
          <w:szCs w:val="24"/>
        </w:rPr>
        <w:t>Ordem de precedência</w:t>
      </w:r>
      <w:r w:rsidR="002D558C" w:rsidRPr="002D558C">
        <w:rPr>
          <w:b/>
          <w:i w:val="0"/>
          <w:iCs/>
          <w:color w:val="auto"/>
          <w:sz w:val="24"/>
          <w:szCs w:val="24"/>
        </w:rPr>
        <w:t xml:space="preserve"> </w:t>
      </w:r>
    </w:p>
    <w:p w:rsidR="002D558C" w:rsidRPr="002D558C" w:rsidRDefault="002D558C" w:rsidP="002D558C"/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 tem início quand</w:t>
      </w:r>
      <w:r w:rsidR="004468EC" w:rsidRPr="00604F9F">
        <w:rPr>
          <w:i w:val="0"/>
          <w:iCs/>
          <w:color w:val="auto"/>
          <w:sz w:val="24"/>
          <w:szCs w:val="24"/>
        </w:rPr>
        <w:t xml:space="preserve">o o ator aciona a opção </w:t>
      </w:r>
      <w:r w:rsidR="00B91F7C">
        <w:rPr>
          <w:i w:val="0"/>
          <w:iCs/>
          <w:color w:val="auto"/>
          <w:sz w:val="24"/>
          <w:szCs w:val="24"/>
        </w:rPr>
        <w:t>“Ordem de P</w:t>
      </w:r>
      <w:r w:rsidR="0002465E">
        <w:rPr>
          <w:i w:val="0"/>
          <w:iCs/>
          <w:color w:val="auto"/>
          <w:sz w:val="24"/>
          <w:szCs w:val="24"/>
        </w:rPr>
        <w:t>recedência</w:t>
      </w:r>
      <w:r w:rsidR="00B91F7C">
        <w:rPr>
          <w:i w:val="0"/>
          <w:iCs/>
          <w:color w:val="auto"/>
          <w:sz w:val="24"/>
          <w:szCs w:val="24"/>
        </w:rPr>
        <w:t>”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</w:t>
      </w:r>
      <w:r w:rsidR="00421837">
        <w:rPr>
          <w:i w:val="0"/>
          <w:iCs/>
          <w:color w:val="auto"/>
          <w:sz w:val="24"/>
          <w:szCs w:val="24"/>
        </w:rPr>
        <w:t>n</w:t>
      </w:r>
      <w:r w:rsidRPr="00604F9F">
        <w:rPr>
          <w:i w:val="0"/>
          <w:iCs/>
          <w:color w:val="auto"/>
          <w:sz w:val="24"/>
          <w:szCs w:val="24"/>
        </w:rPr>
        <w:t>o menu principal;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O sistema recupera a li</w:t>
      </w:r>
      <w:r w:rsidR="00641BB6" w:rsidRPr="00604F9F">
        <w:rPr>
          <w:i w:val="0"/>
          <w:iCs/>
          <w:color w:val="auto"/>
          <w:sz w:val="24"/>
          <w:szCs w:val="24"/>
        </w:rPr>
        <w:t xml:space="preserve">sta de </w:t>
      </w:r>
      <w:r w:rsidR="0002465E">
        <w:rPr>
          <w:i w:val="0"/>
          <w:iCs/>
          <w:color w:val="auto"/>
          <w:sz w:val="24"/>
          <w:szCs w:val="24"/>
        </w:rPr>
        <w:t>ordem de precedência</w:t>
      </w:r>
      <w:r w:rsidR="00641BB6" w:rsidRPr="00604F9F">
        <w:rPr>
          <w:i w:val="0"/>
          <w:iCs/>
          <w:color w:val="auto"/>
          <w:sz w:val="24"/>
          <w:szCs w:val="24"/>
        </w:rPr>
        <w:t xml:space="preserve"> cadastrad</w:t>
      </w:r>
      <w:r w:rsidR="00AF090D">
        <w:rPr>
          <w:i w:val="0"/>
          <w:iCs/>
          <w:color w:val="auto"/>
          <w:sz w:val="24"/>
          <w:szCs w:val="24"/>
        </w:rPr>
        <w:t>a</w:t>
      </w:r>
      <w:r w:rsidR="00641BB6" w:rsidRPr="00604F9F">
        <w:rPr>
          <w:i w:val="0"/>
          <w:iCs/>
          <w:color w:val="auto"/>
          <w:sz w:val="24"/>
          <w:szCs w:val="24"/>
        </w:rPr>
        <w:t>;</w:t>
      </w:r>
    </w:p>
    <w:p w:rsidR="003A6923" w:rsidRPr="00205FF4" w:rsidRDefault="00CF20B5" w:rsidP="00205FF4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8" w:name="_Ref384656911"/>
      <w:bookmarkStart w:id="9" w:name="_Ref390853831"/>
      <w:bookmarkStart w:id="10" w:name="_Ref390872812"/>
      <w:r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O sistema apresenta a lista de </w:t>
      </w:r>
      <w:r w:rsidR="0002465E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>ordem de precedência</w:t>
      </w:r>
      <w:r w:rsidR="00E15E08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cadastrada</w:t>
      </w:r>
      <w:r w:rsidR="004468EC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</w:t>
      </w:r>
      <w:r w:rsidR="003A6923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“Tela </w:t>
      </w:r>
      <w:r w:rsidR="00A47CB6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>Consultar</w:t>
      </w:r>
      <w:r w:rsidR="003A6923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</w:t>
      </w:r>
      <w:r w:rsidR="0002465E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>Ordem de precedência</w:t>
      </w:r>
      <w:r w:rsidR="003A6923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– 2.2.1”;</w:t>
      </w:r>
      <w:r w:rsidR="003A6923" w:rsidRPr="00604F9F">
        <w:rPr>
          <w:i/>
          <w:iCs/>
          <w:szCs w:val="24"/>
        </w:rPr>
        <w:t xml:space="preserve"> </w:t>
      </w:r>
      <w:r w:rsidR="003A6923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r w:rsidR="00B3046B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IT012</w:t>
      </w:r>
      <w:r w:rsidR="003A6923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 [</w:t>
      </w:r>
      <w:fldSimple w:instr=" REF _Ref384397719 \n \h  \* MERGEFORMAT ">
        <w:r w:rsidR="006E7E3F" w:rsidRPr="00205FF4">
          <w:rPr>
            <w:rFonts w:ascii="Arial" w:eastAsia="Times New Roman" w:hAnsi="Arial" w:cs="Arial"/>
            <w:b/>
            <w:iCs/>
            <w:kern w:val="0"/>
            <w:szCs w:val="24"/>
            <w:lang w:eastAsia="pt-BR" w:bidi="ar-SA"/>
          </w:rPr>
          <w:t>FE-2</w:t>
        </w:r>
      </w:fldSimple>
      <w:r w:rsidR="003A6923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8"/>
      <w:bookmarkEnd w:id="9"/>
      <w:bookmarkEnd w:id="10"/>
    </w:p>
    <w:p w:rsidR="00CF20B5" w:rsidRPr="00205FF4" w:rsidRDefault="003A6923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1" w:name="_Ref384908327"/>
      <w:bookmarkStart w:id="12" w:name="_Ref390872856"/>
      <w:r w:rsidRPr="00604F9F">
        <w:rPr>
          <w:i w:val="0"/>
          <w:iCs/>
          <w:color w:val="auto"/>
          <w:sz w:val="24"/>
          <w:szCs w:val="24"/>
        </w:rPr>
        <w:t xml:space="preserve">O sistema apresenta </w:t>
      </w:r>
      <w:r w:rsidR="004468EC" w:rsidRPr="00604F9F">
        <w:rPr>
          <w:i w:val="0"/>
          <w:iCs/>
          <w:color w:val="auto"/>
          <w:sz w:val="24"/>
          <w:szCs w:val="24"/>
        </w:rPr>
        <w:t xml:space="preserve">os </w:t>
      </w:r>
      <w:r w:rsidR="000F7F14">
        <w:rPr>
          <w:i w:val="0"/>
          <w:iCs/>
          <w:color w:val="auto"/>
          <w:sz w:val="24"/>
          <w:szCs w:val="24"/>
        </w:rPr>
        <w:t>campos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para preenchimento do</w:t>
      </w:r>
      <w:r w:rsidRPr="00604F9F">
        <w:rPr>
          <w:i w:val="0"/>
          <w:iCs/>
          <w:color w:val="auto"/>
          <w:sz w:val="24"/>
          <w:szCs w:val="24"/>
        </w:rPr>
        <w:t>(</w:t>
      </w:r>
      <w:r w:rsidR="004468EC" w:rsidRPr="00604F9F">
        <w:rPr>
          <w:i w:val="0"/>
          <w:iCs/>
          <w:color w:val="auto"/>
          <w:sz w:val="24"/>
          <w:szCs w:val="24"/>
        </w:rPr>
        <w:t>s</w:t>
      </w:r>
      <w:r w:rsidRPr="00604F9F">
        <w:rPr>
          <w:i w:val="0"/>
          <w:iCs/>
          <w:color w:val="auto"/>
          <w:sz w:val="24"/>
          <w:szCs w:val="24"/>
        </w:rPr>
        <w:t>)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parâ</w:t>
      </w:r>
      <w:r w:rsidRPr="00604F9F">
        <w:rPr>
          <w:i w:val="0"/>
          <w:iCs/>
          <w:color w:val="auto"/>
          <w:sz w:val="24"/>
          <w:szCs w:val="24"/>
        </w:rPr>
        <w:t>metro(s) de pesquisa</w:t>
      </w:r>
      <w:r w:rsidR="0031025B">
        <w:rPr>
          <w:i w:val="0"/>
          <w:iCs/>
          <w:color w:val="auto"/>
          <w:sz w:val="24"/>
          <w:szCs w:val="24"/>
        </w:rPr>
        <w:t xml:space="preserve"> “Tela Consulta</w:t>
      </w:r>
      <w:r w:rsidR="00DC6E4A" w:rsidRPr="00604F9F">
        <w:rPr>
          <w:i w:val="0"/>
          <w:iCs/>
          <w:color w:val="auto"/>
          <w:sz w:val="24"/>
          <w:szCs w:val="24"/>
        </w:rPr>
        <w:t xml:space="preserve">r </w:t>
      </w:r>
      <w:r w:rsidR="0067680D">
        <w:rPr>
          <w:i w:val="0"/>
          <w:iCs/>
          <w:color w:val="auto"/>
          <w:sz w:val="24"/>
          <w:szCs w:val="24"/>
        </w:rPr>
        <w:t>Ordem de P</w:t>
      </w:r>
      <w:r w:rsidR="0002465E">
        <w:rPr>
          <w:i w:val="0"/>
          <w:iCs/>
          <w:color w:val="auto"/>
          <w:sz w:val="24"/>
          <w:szCs w:val="24"/>
        </w:rPr>
        <w:t>recedência</w:t>
      </w:r>
      <w:r w:rsidR="00DC6E4A" w:rsidRPr="00604F9F">
        <w:rPr>
          <w:i w:val="0"/>
          <w:iCs/>
          <w:color w:val="auto"/>
          <w:sz w:val="24"/>
          <w:szCs w:val="24"/>
        </w:rPr>
        <w:t xml:space="preserve"> – 2.2.1”</w:t>
      </w:r>
      <w:r w:rsidR="0039287D" w:rsidRPr="00604F9F">
        <w:rPr>
          <w:i w:val="0"/>
          <w:iCs/>
          <w:color w:val="auto"/>
          <w:sz w:val="24"/>
          <w:szCs w:val="24"/>
        </w:rPr>
        <w:t>;</w:t>
      </w:r>
      <w:r w:rsidR="00CF20B5" w:rsidRPr="00604F9F">
        <w:rPr>
          <w:i w:val="0"/>
          <w:iCs/>
          <w:color w:val="auto"/>
          <w:sz w:val="24"/>
          <w:szCs w:val="24"/>
        </w:rPr>
        <w:t xml:space="preserve"> </w:t>
      </w:r>
      <w:r w:rsidR="000A6C74" w:rsidRPr="00604F9F">
        <w:rPr>
          <w:b/>
          <w:i w:val="0"/>
          <w:iCs/>
          <w:color w:val="auto"/>
          <w:sz w:val="24"/>
          <w:szCs w:val="24"/>
        </w:rPr>
        <w:t>[</w:t>
      </w:r>
      <w:r w:rsidR="00B3046B">
        <w:rPr>
          <w:b/>
          <w:i w:val="0"/>
          <w:iCs/>
          <w:color w:val="auto"/>
          <w:sz w:val="24"/>
          <w:szCs w:val="24"/>
        </w:rPr>
        <w:t>IT012</w:t>
      </w:r>
      <w:r w:rsidR="00CF20B5" w:rsidRPr="00604F9F">
        <w:rPr>
          <w:b/>
          <w:i w:val="0"/>
          <w:iCs/>
          <w:color w:val="auto"/>
          <w:sz w:val="24"/>
          <w:szCs w:val="24"/>
        </w:rPr>
        <w:t xml:space="preserve">] </w:t>
      </w:r>
      <w:bookmarkEnd w:id="11"/>
      <w:bookmarkEnd w:id="12"/>
    </w:p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648534"/>
      <w:bookmarkStart w:id="14" w:name="_Ref398227642"/>
      <w:r w:rsidRPr="00604F9F">
        <w:rPr>
          <w:i w:val="0"/>
          <w:iCs/>
          <w:color w:val="auto"/>
          <w:sz w:val="24"/>
          <w:szCs w:val="24"/>
        </w:rPr>
        <w:t>O ator informa</w:t>
      </w:r>
      <w:r w:rsidRPr="00604F9F">
        <w:rPr>
          <w:i w:val="0"/>
          <w:color w:val="auto"/>
          <w:sz w:val="24"/>
          <w:szCs w:val="24"/>
        </w:rPr>
        <w:t xml:space="preserve"> o(s) parâmetro(s) de pesquisa</w:t>
      </w:r>
      <w:r w:rsidR="0039287D" w:rsidRPr="00604F9F">
        <w:rPr>
          <w:i w:val="0"/>
          <w:color w:val="auto"/>
          <w:sz w:val="24"/>
          <w:szCs w:val="24"/>
        </w:rPr>
        <w:t>;</w:t>
      </w:r>
      <w:bookmarkEnd w:id="13"/>
      <w:r w:rsidR="0082502F" w:rsidRPr="00604F9F">
        <w:rPr>
          <w:b/>
          <w:i w:val="0"/>
          <w:iCs/>
          <w:color w:val="auto"/>
          <w:sz w:val="24"/>
          <w:szCs w:val="24"/>
        </w:rPr>
        <w:t xml:space="preserve"> </w:t>
      </w:r>
      <w:r w:rsidR="00A0410C" w:rsidRPr="00A0410C">
        <w:rPr>
          <w:b/>
          <w:i w:val="0"/>
          <w:iCs/>
          <w:color w:val="auto"/>
          <w:sz w:val="24"/>
          <w:szCs w:val="24"/>
        </w:rPr>
        <w:t>[RN12–01]</w:t>
      </w:r>
      <w:r w:rsidR="001217BA">
        <w:rPr>
          <w:b/>
          <w:i w:val="0"/>
          <w:iCs/>
          <w:color w:val="auto"/>
          <w:sz w:val="24"/>
          <w:szCs w:val="24"/>
        </w:rPr>
        <w:t xml:space="preserve"> </w:t>
      </w:r>
      <w:r w:rsidR="001217BA" w:rsidRPr="00604F9F">
        <w:rPr>
          <w:b/>
          <w:i w:val="0"/>
          <w:iCs/>
          <w:color w:val="auto"/>
          <w:sz w:val="24"/>
          <w:szCs w:val="24"/>
        </w:rPr>
        <w:t>[</w:t>
      </w:r>
      <w:fldSimple w:instr=" REF _Ref384393367 \n \h  \* MERGEFORMAT ">
        <w:r w:rsidR="001217BA" w:rsidRPr="006E7E3F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1217BA" w:rsidRPr="00604F9F">
        <w:rPr>
          <w:b/>
          <w:i w:val="0"/>
          <w:iCs/>
          <w:color w:val="auto"/>
          <w:sz w:val="24"/>
          <w:szCs w:val="24"/>
        </w:rPr>
        <w:t xml:space="preserve">] </w:t>
      </w:r>
      <w:r w:rsidR="001217BA">
        <w:rPr>
          <w:b/>
          <w:i w:val="0"/>
          <w:iCs/>
          <w:color w:val="auto"/>
          <w:sz w:val="24"/>
          <w:szCs w:val="24"/>
        </w:rPr>
        <w:t>[</w:t>
      </w:r>
      <w:fldSimple w:instr=" REF _Ref384393406 \r \h  \* MERGEFORMAT ">
        <w:r w:rsidR="001217BA" w:rsidRPr="006E7E3F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1217BA">
        <w:rPr>
          <w:b/>
          <w:i w:val="0"/>
          <w:iCs/>
          <w:color w:val="auto"/>
          <w:sz w:val="24"/>
          <w:szCs w:val="24"/>
        </w:rPr>
        <w:t xml:space="preserve">] </w:t>
      </w:r>
      <w:r w:rsidR="001217BA" w:rsidRPr="00D828E1">
        <w:rPr>
          <w:b/>
          <w:i w:val="0"/>
          <w:iCs/>
          <w:color w:val="auto"/>
          <w:sz w:val="24"/>
          <w:szCs w:val="24"/>
        </w:rPr>
        <w:t>[</w:t>
      </w:r>
      <w:fldSimple w:instr=" REF _Ref384393747 \n \h  \* MERGEFORMAT ">
        <w:r w:rsidR="001217BA" w:rsidRPr="006E7E3F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1217BA" w:rsidRPr="00D828E1">
        <w:rPr>
          <w:b/>
          <w:i w:val="0"/>
          <w:iCs/>
          <w:color w:val="auto"/>
          <w:sz w:val="24"/>
          <w:szCs w:val="24"/>
        </w:rPr>
        <w:t>]</w:t>
      </w:r>
      <w:r w:rsidR="001217BA">
        <w:rPr>
          <w:b/>
          <w:i w:val="0"/>
          <w:iCs/>
          <w:color w:val="auto"/>
          <w:sz w:val="24"/>
          <w:szCs w:val="24"/>
        </w:rPr>
        <w:t xml:space="preserve"> [</w:t>
      </w:r>
      <w:r w:rsidR="007970AD">
        <w:rPr>
          <w:b/>
          <w:i w:val="0"/>
          <w:iCs/>
          <w:color w:val="auto"/>
          <w:sz w:val="24"/>
          <w:szCs w:val="24"/>
        </w:rPr>
        <w:fldChar w:fldCharType="begin"/>
      </w:r>
      <w:r w:rsidR="001217BA">
        <w:rPr>
          <w:b/>
          <w:i w:val="0"/>
          <w:iCs/>
          <w:color w:val="auto"/>
          <w:sz w:val="24"/>
          <w:szCs w:val="24"/>
        </w:rPr>
        <w:instrText xml:space="preserve"> REF _Ref384911310 \r \h </w:instrText>
      </w:r>
      <w:r w:rsidR="007970AD">
        <w:rPr>
          <w:b/>
          <w:i w:val="0"/>
          <w:iCs/>
          <w:color w:val="auto"/>
          <w:sz w:val="24"/>
          <w:szCs w:val="24"/>
        </w:rPr>
      </w:r>
      <w:r w:rsidR="007970AD">
        <w:rPr>
          <w:b/>
          <w:i w:val="0"/>
          <w:iCs/>
          <w:color w:val="auto"/>
          <w:sz w:val="24"/>
          <w:szCs w:val="24"/>
        </w:rPr>
        <w:fldChar w:fldCharType="separate"/>
      </w:r>
      <w:r w:rsidR="001217BA">
        <w:rPr>
          <w:b/>
          <w:i w:val="0"/>
          <w:iCs/>
          <w:color w:val="auto"/>
          <w:sz w:val="24"/>
          <w:szCs w:val="24"/>
        </w:rPr>
        <w:t>FA-4</w:t>
      </w:r>
      <w:r w:rsidR="007970AD">
        <w:rPr>
          <w:b/>
          <w:i w:val="0"/>
          <w:iCs/>
          <w:color w:val="auto"/>
          <w:sz w:val="24"/>
          <w:szCs w:val="24"/>
        </w:rPr>
        <w:fldChar w:fldCharType="end"/>
      </w:r>
      <w:r w:rsidR="001217BA">
        <w:rPr>
          <w:b/>
          <w:i w:val="0"/>
          <w:iCs/>
          <w:color w:val="auto"/>
          <w:sz w:val="24"/>
          <w:szCs w:val="24"/>
        </w:rPr>
        <w:t xml:space="preserve">] </w:t>
      </w:r>
      <w:r w:rsidR="001217BA" w:rsidRPr="00205FF4">
        <w:rPr>
          <w:b/>
          <w:i w:val="0"/>
          <w:iCs/>
          <w:color w:val="auto"/>
          <w:sz w:val="24"/>
          <w:szCs w:val="24"/>
        </w:rPr>
        <w:t>[</w:t>
      </w:r>
      <w:fldSimple w:instr=" REF _Ref384396610 \n \h  \* MERGEFORMAT ">
        <w:r w:rsidR="001217BA" w:rsidRPr="00205FF4">
          <w:rPr>
            <w:b/>
            <w:i w:val="0"/>
            <w:iCs/>
            <w:color w:val="auto"/>
            <w:sz w:val="24"/>
            <w:szCs w:val="24"/>
          </w:rPr>
          <w:t>FA-5</w:t>
        </w:r>
      </w:fldSimple>
      <w:r w:rsidR="001217BA" w:rsidRPr="00205FF4">
        <w:rPr>
          <w:b/>
          <w:i w:val="0"/>
          <w:iCs/>
          <w:color w:val="auto"/>
          <w:sz w:val="24"/>
          <w:szCs w:val="24"/>
        </w:rPr>
        <w:t>]</w:t>
      </w:r>
      <w:bookmarkEnd w:id="14"/>
    </w:p>
    <w:p w:rsidR="00CF20B5" w:rsidRDefault="0039287D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5" w:name="_Ref384976711"/>
      <w:r w:rsidRPr="00604F9F">
        <w:rPr>
          <w:rFonts w:ascii="Arial" w:hAnsi="Arial" w:cs="Arial"/>
          <w:szCs w:val="24"/>
        </w:rPr>
        <w:t>O ator aciona a opção “</w:t>
      </w:r>
      <w:r w:rsidR="00CF20B5" w:rsidRPr="00604F9F">
        <w:rPr>
          <w:rFonts w:ascii="Arial" w:hAnsi="Arial" w:cs="Arial"/>
          <w:szCs w:val="24"/>
        </w:rPr>
        <w:t>Pesquisar</w:t>
      </w:r>
      <w:r w:rsidRPr="00604F9F">
        <w:rPr>
          <w:rFonts w:ascii="Arial" w:hAnsi="Arial" w:cs="Arial"/>
          <w:szCs w:val="24"/>
        </w:rPr>
        <w:t>”;</w:t>
      </w:r>
      <w:r w:rsidR="00250EB8">
        <w:rPr>
          <w:rFonts w:ascii="Arial" w:hAnsi="Arial" w:cs="Arial"/>
          <w:szCs w:val="24"/>
        </w:rPr>
        <w:t xml:space="preserve"> </w:t>
      </w:r>
      <w:bookmarkEnd w:id="15"/>
    </w:p>
    <w:p w:rsidR="00250EB8" w:rsidRPr="00604F9F" w:rsidRDefault="00250EB8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6" w:name="_Ref384976880"/>
      <w:bookmarkStart w:id="17" w:name="_Ref385240326"/>
      <w:r>
        <w:rPr>
          <w:rFonts w:ascii="Arial" w:hAnsi="Arial" w:cs="Arial"/>
          <w:szCs w:val="24"/>
        </w:rPr>
        <w:t>O sistema valida os dados informados;</w:t>
      </w:r>
      <w:bookmarkEnd w:id="16"/>
      <w:r w:rsidR="00943E67">
        <w:rPr>
          <w:rFonts w:ascii="Arial" w:hAnsi="Arial" w:cs="Arial"/>
          <w:szCs w:val="24"/>
        </w:rPr>
        <w:t xml:space="preserve"> </w:t>
      </w:r>
      <w:r w:rsidR="00D2181A" w:rsidRPr="00D828E1">
        <w:rPr>
          <w:rFonts w:ascii="Arial" w:hAnsi="Arial" w:cs="Arial"/>
          <w:b/>
          <w:szCs w:val="24"/>
        </w:rPr>
        <w:t>[</w:t>
      </w:r>
      <w:fldSimple w:instr=" REF _Ref384397719 \r \h  \* MERGEFORMAT ">
        <w:r w:rsidR="006E7E3F" w:rsidRPr="006E7E3F">
          <w:rPr>
            <w:rFonts w:ascii="Arial" w:hAnsi="Arial" w:cs="Arial"/>
            <w:b/>
            <w:szCs w:val="24"/>
          </w:rPr>
          <w:t>FE-2</w:t>
        </w:r>
      </w:fldSimple>
      <w:r w:rsidR="00D2181A" w:rsidRPr="00D828E1">
        <w:rPr>
          <w:rFonts w:ascii="Arial" w:hAnsi="Arial" w:cs="Arial"/>
          <w:b/>
          <w:szCs w:val="24"/>
        </w:rPr>
        <w:t>]</w:t>
      </w:r>
      <w:bookmarkEnd w:id="17"/>
    </w:p>
    <w:p w:rsidR="009D40E9" w:rsidRPr="00604F9F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8" w:name="_Ref384649346"/>
      <w:bookmarkStart w:id="19" w:name="_Ref390853846"/>
      <w:r w:rsidRPr="00604F9F">
        <w:rPr>
          <w:rFonts w:ascii="Arial" w:hAnsi="Arial" w:cs="Arial"/>
          <w:szCs w:val="24"/>
        </w:rPr>
        <w:lastRenderedPageBreak/>
        <w:t xml:space="preserve">O sistema </w:t>
      </w:r>
      <w:r w:rsidR="0039287D" w:rsidRPr="00604F9F">
        <w:rPr>
          <w:rFonts w:ascii="Arial" w:hAnsi="Arial" w:cs="Arial"/>
          <w:szCs w:val="24"/>
        </w:rPr>
        <w:t xml:space="preserve">atualiza a lista de </w:t>
      </w:r>
      <w:r w:rsidR="0067680D">
        <w:rPr>
          <w:rFonts w:ascii="Arial" w:eastAsia="Times New Roman" w:hAnsi="Arial" w:cs="Arial"/>
          <w:iCs/>
          <w:kern w:val="0"/>
          <w:szCs w:val="24"/>
          <w:lang w:eastAsia="pt-BR" w:bidi="ar-SA"/>
        </w:rPr>
        <w:t>Ordem de P</w:t>
      </w:r>
      <w:r w:rsidR="0002465E">
        <w:rPr>
          <w:rFonts w:ascii="Arial" w:eastAsia="Times New Roman" w:hAnsi="Arial" w:cs="Arial"/>
          <w:iCs/>
          <w:kern w:val="0"/>
          <w:szCs w:val="24"/>
          <w:lang w:eastAsia="pt-BR" w:bidi="ar-SA"/>
        </w:rPr>
        <w:t>recedência</w:t>
      </w:r>
      <w:r w:rsidR="0082502F" w:rsidRPr="00604F9F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“Tela </w:t>
      </w:r>
      <w:r w:rsidR="0071183F">
        <w:rPr>
          <w:rFonts w:ascii="Arial" w:eastAsia="Times New Roman" w:hAnsi="Arial" w:cs="Arial"/>
          <w:iCs/>
          <w:kern w:val="0"/>
          <w:szCs w:val="24"/>
          <w:lang w:eastAsia="pt-BR" w:bidi="ar-SA"/>
        </w:rPr>
        <w:t>Consulta</w:t>
      </w:r>
      <w:r w:rsidR="0082502F" w:rsidRPr="00604F9F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r </w:t>
      </w:r>
      <w:r w:rsidR="0002465E">
        <w:rPr>
          <w:rFonts w:ascii="Arial" w:eastAsia="Times New Roman" w:hAnsi="Arial" w:cs="Arial"/>
          <w:iCs/>
          <w:kern w:val="0"/>
          <w:szCs w:val="24"/>
          <w:lang w:eastAsia="pt-BR" w:bidi="ar-SA"/>
        </w:rPr>
        <w:t>Ordem de precedência</w:t>
      </w:r>
      <w:r w:rsidR="0082502F" w:rsidRPr="00604F9F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– 2.2.1”;</w:t>
      </w:r>
      <w:r w:rsidR="0082502F" w:rsidRPr="00604F9F">
        <w:rPr>
          <w:iCs/>
          <w:szCs w:val="24"/>
        </w:rPr>
        <w:t xml:space="preserve"> </w:t>
      </w:r>
      <w:r w:rsidR="0082502F" w:rsidRPr="001217BA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r w:rsidR="00B3046B" w:rsidRPr="001217BA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IT012</w:t>
      </w:r>
      <w:r w:rsidR="0082502F" w:rsidRPr="001217BA">
        <w:rPr>
          <w:rFonts w:ascii="Arial" w:hAnsi="Arial" w:cs="Arial"/>
          <w:b/>
          <w:iCs/>
          <w:szCs w:val="24"/>
        </w:rPr>
        <w:t>]</w:t>
      </w:r>
      <w:bookmarkEnd w:id="18"/>
      <w:bookmarkEnd w:id="19"/>
    </w:p>
    <w:p w:rsidR="00CF20B5" w:rsidRPr="00604F9F" w:rsidRDefault="009D40E9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20" w:name="_Ref384649392"/>
      <w:r w:rsidRPr="00604F9F">
        <w:rPr>
          <w:rFonts w:ascii="Arial" w:hAnsi="Arial" w:cs="Arial"/>
          <w:szCs w:val="24"/>
        </w:rPr>
        <w:t xml:space="preserve">O ator finaliza a consulta; </w:t>
      </w:r>
      <w:bookmarkEnd w:id="20"/>
    </w:p>
    <w:p w:rsidR="00CF20B5" w:rsidRPr="000A7AF2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21" w:name="_Ref384653246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21"/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2" w:name="_Toc398227522"/>
      <w:r w:rsidRPr="0073491E">
        <w:t>FLUXOS</w:t>
      </w:r>
      <w:r>
        <w:rPr>
          <w:color w:val="auto"/>
        </w:rPr>
        <w:t xml:space="preserve"> ALTERNATIVOS</w:t>
      </w:r>
      <w:bookmarkEnd w:id="22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3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 xml:space="preserve">r </w:t>
      </w:r>
      <w:r w:rsidR="0002465E">
        <w:rPr>
          <w:b/>
          <w:i w:val="0"/>
          <w:iCs/>
          <w:color w:val="auto"/>
          <w:sz w:val="24"/>
          <w:szCs w:val="24"/>
        </w:rPr>
        <w:t xml:space="preserve">Ordem de </w:t>
      </w:r>
      <w:r w:rsidR="00FC2B07">
        <w:rPr>
          <w:b/>
          <w:i w:val="0"/>
          <w:iCs/>
          <w:color w:val="auto"/>
          <w:sz w:val="24"/>
          <w:szCs w:val="24"/>
        </w:rPr>
        <w:t>P</w:t>
      </w:r>
      <w:r w:rsidR="0002465E">
        <w:rPr>
          <w:b/>
          <w:i w:val="0"/>
          <w:iCs/>
          <w:color w:val="auto"/>
          <w:sz w:val="24"/>
          <w:szCs w:val="24"/>
        </w:rPr>
        <w:t>recedência</w:t>
      </w:r>
      <w:bookmarkEnd w:id="23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604F9F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</w:t>
      </w:r>
      <w:r w:rsidR="0039287D" w:rsidRPr="00604F9F">
        <w:rPr>
          <w:i w:val="0"/>
          <w:iCs/>
          <w:color w:val="auto"/>
          <w:sz w:val="24"/>
          <w:szCs w:val="24"/>
        </w:rPr>
        <w:t xml:space="preserve"> é iniciado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 w:rsidR="00AD094F">
        <w:rPr>
          <w:i w:val="0"/>
          <w:iCs/>
          <w:color w:val="auto"/>
          <w:sz w:val="24"/>
          <w:szCs w:val="24"/>
        </w:rPr>
        <w:t>no passo</w:t>
      </w:r>
      <w:r w:rsidR="003C3C34">
        <w:rPr>
          <w:i w:val="0"/>
          <w:iCs/>
          <w:color w:val="auto"/>
          <w:sz w:val="24"/>
          <w:szCs w:val="24"/>
        </w:rPr>
        <w:t xml:space="preserve"> </w:t>
      </w:r>
      <w:r w:rsidR="007970AD">
        <w:rPr>
          <w:i w:val="0"/>
          <w:iCs/>
          <w:color w:val="auto"/>
          <w:sz w:val="24"/>
          <w:szCs w:val="24"/>
        </w:rPr>
        <w:fldChar w:fldCharType="begin"/>
      </w:r>
      <w:r w:rsidR="00385122">
        <w:rPr>
          <w:i w:val="0"/>
          <w:iCs/>
          <w:color w:val="auto"/>
          <w:sz w:val="24"/>
          <w:szCs w:val="24"/>
        </w:rPr>
        <w:instrText xml:space="preserve"> REF _Ref398227642 \r \h </w:instrText>
      </w:r>
      <w:r w:rsidR="007970AD">
        <w:rPr>
          <w:i w:val="0"/>
          <w:iCs/>
          <w:color w:val="auto"/>
          <w:sz w:val="24"/>
          <w:szCs w:val="24"/>
        </w:rPr>
      </w:r>
      <w:r w:rsidR="007970AD">
        <w:rPr>
          <w:i w:val="0"/>
          <w:iCs/>
          <w:color w:val="auto"/>
          <w:sz w:val="24"/>
          <w:szCs w:val="24"/>
        </w:rPr>
        <w:fldChar w:fldCharType="separate"/>
      </w:r>
      <w:r w:rsidR="00385122">
        <w:rPr>
          <w:i w:val="0"/>
          <w:iCs/>
          <w:color w:val="auto"/>
          <w:sz w:val="24"/>
          <w:szCs w:val="24"/>
        </w:rPr>
        <w:t>5</w:t>
      </w:r>
      <w:r w:rsidR="007970AD">
        <w:rPr>
          <w:i w:val="0"/>
          <w:iCs/>
          <w:color w:val="auto"/>
          <w:sz w:val="24"/>
          <w:szCs w:val="24"/>
        </w:rPr>
        <w:fldChar w:fldCharType="end"/>
      </w:r>
      <w:r w:rsidR="003C3C34">
        <w:rPr>
          <w:i w:val="0"/>
          <w:iCs/>
          <w:color w:val="auto"/>
          <w:sz w:val="24"/>
          <w:szCs w:val="24"/>
        </w:rPr>
        <w:t xml:space="preserve"> </w:t>
      </w:r>
      <w:r w:rsidR="00AD094F">
        <w:rPr>
          <w:i w:val="0"/>
          <w:iCs/>
          <w:color w:val="auto"/>
          <w:sz w:val="24"/>
          <w:szCs w:val="24"/>
        </w:rPr>
        <w:t xml:space="preserve">do fluxo </w:t>
      </w:r>
      <w:r w:rsidR="0074520A">
        <w:rPr>
          <w:i w:val="0"/>
          <w:iCs/>
          <w:color w:val="auto"/>
          <w:sz w:val="24"/>
          <w:szCs w:val="24"/>
        </w:rPr>
        <w:t>principal</w:t>
      </w:r>
      <w:r w:rsidR="00AD094F">
        <w:rPr>
          <w:i w:val="0"/>
          <w:iCs/>
          <w:color w:val="auto"/>
          <w:sz w:val="24"/>
          <w:szCs w:val="24"/>
        </w:rPr>
        <w:t xml:space="preserve">, </w:t>
      </w:r>
      <w:r w:rsidRPr="00604F9F">
        <w:rPr>
          <w:i w:val="0"/>
          <w:iCs/>
          <w:color w:val="auto"/>
          <w:sz w:val="24"/>
          <w:szCs w:val="24"/>
        </w:rPr>
        <w:t>quando o ator acio</w:t>
      </w:r>
      <w:r w:rsidR="00475E83" w:rsidRPr="00604F9F">
        <w:rPr>
          <w:i w:val="0"/>
          <w:iCs/>
          <w:color w:val="auto"/>
          <w:sz w:val="24"/>
          <w:szCs w:val="24"/>
        </w:rPr>
        <w:t>na a opção “Incluir</w:t>
      </w:r>
      <w:r w:rsidRPr="00604F9F">
        <w:rPr>
          <w:i w:val="0"/>
          <w:iCs/>
          <w:color w:val="auto"/>
          <w:sz w:val="24"/>
          <w:szCs w:val="24"/>
        </w:rPr>
        <w:t>”</w:t>
      </w:r>
      <w:r w:rsidR="0039287D" w:rsidRPr="00604F9F">
        <w:rPr>
          <w:i w:val="0"/>
          <w:iCs/>
          <w:color w:val="auto"/>
          <w:sz w:val="24"/>
          <w:szCs w:val="24"/>
        </w:rPr>
        <w:t>;</w:t>
      </w:r>
    </w:p>
    <w:p w:rsidR="000E30D1" w:rsidRPr="00604F9F" w:rsidRDefault="00503B9E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24" w:name="_Ref391563811"/>
      <w:r>
        <w:rPr>
          <w:i w:val="0"/>
          <w:iCs/>
          <w:color w:val="auto"/>
          <w:sz w:val="24"/>
          <w:szCs w:val="24"/>
        </w:rPr>
        <w:t>O sistema apresenta os campos</w:t>
      </w:r>
      <w:r w:rsidR="003A6923" w:rsidRPr="00604F9F">
        <w:rPr>
          <w:i w:val="0"/>
          <w:iCs/>
          <w:color w:val="auto"/>
          <w:sz w:val="24"/>
          <w:szCs w:val="24"/>
        </w:rPr>
        <w:t xml:space="preserve"> para preenchimento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“Tela Incluir </w:t>
      </w:r>
      <w:r w:rsidR="0074520A">
        <w:rPr>
          <w:i w:val="0"/>
          <w:iCs/>
          <w:color w:val="auto"/>
          <w:sz w:val="24"/>
          <w:szCs w:val="24"/>
        </w:rPr>
        <w:t>Ordem de P</w:t>
      </w:r>
      <w:r w:rsidR="0002465E">
        <w:rPr>
          <w:i w:val="0"/>
          <w:iCs/>
          <w:color w:val="auto"/>
          <w:sz w:val="24"/>
          <w:szCs w:val="24"/>
        </w:rPr>
        <w:t>recedência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– 2.2.2”</w:t>
      </w:r>
      <w:r w:rsidR="0039287D" w:rsidRPr="00604F9F">
        <w:rPr>
          <w:i w:val="0"/>
          <w:iCs/>
          <w:color w:val="auto"/>
          <w:sz w:val="24"/>
          <w:szCs w:val="24"/>
        </w:rPr>
        <w:t xml:space="preserve">; </w:t>
      </w:r>
      <w:r w:rsidR="000E30D1" w:rsidRPr="00604F9F">
        <w:rPr>
          <w:b/>
          <w:i w:val="0"/>
          <w:iCs/>
          <w:color w:val="auto"/>
          <w:sz w:val="24"/>
          <w:szCs w:val="24"/>
        </w:rPr>
        <w:t>[</w:t>
      </w:r>
      <w:r w:rsidR="00B3046B">
        <w:rPr>
          <w:b/>
          <w:i w:val="0"/>
          <w:iCs/>
          <w:color w:val="auto"/>
          <w:sz w:val="24"/>
          <w:szCs w:val="24"/>
        </w:rPr>
        <w:t>IT012</w:t>
      </w:r>
      <w:r w:rsidR="000E30D1" w:rsidRPr="00604F9F">
        <w:rPr>
          <w:b/>
          <w:i w:val="0"/>
          <w:iCs/>
          <w:color w:val="auto"/>
          <w:sz w:val="24"/>
          <w:szCs w:val="24"/>
        </w:rPr>
        <w:t>]</w:t>
      </w:r>
      <w:bookmarkEnd w:id="24"/>
      <w:r w:rsidR="00F7760D">
        <w:rPr>
          <w:b/>
          <w:i w:val="0"/>
          <w:iCs/>
          <w:color w:val="auto"/>
          <w:sz w:val="24"/>
          <w:szCs w:val="24"/>
        </w:rPr>
        <w:t xml:space="preserve"> [RN12-02]</w:t>
      </w:r>
    </w:p>
    <w:p w:rsidR="000E30D1" w:rsidRPr="00604F9F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5" w:name="_Ref384651379"/>
      <w:bookmarkStart w:id="26" w:name="_Ref384719731"/>
      <w:r w:rsidRPr="00604F9F">
        <w:rPr>
          <w:i w:val="0"/>
          <w:color w:val="auto"/>
          <w:sz w:val="24"/>
          <w:szCs w:val="24"/>
        </w:rPr>
        <w:t xml:space="preserve">O ator </w:t>
      </w:r>
      <w:r w:rsidR="003A6923" w:rsidRPr="00604F9F">
        <w:rPr>
          <w:i w:val="0"/>
          <w:color w:val="auto"/>
          <w:sz w:val="24"/>
          <w:szCs w:val="24"/>
        </w:rPr>
        <w:t xml:space="preserve">informa </w:t>
      </w:r>
      <w:r w:rsidRPr="00604F9F">
        <w:rPr>
          <w:i w:val="0"/>
          <w:color w:val="auto"/>
          <w:sz w:val="24"/>
          <w:szCs w:val="24"/>
        </w:rPr>
        <w:t xml:space="preserve">os </w:t>
      </w:r>
      <w:r w:rsidR="0039287D" w:rsidRPr="00604F9F">
        <w:rPr>
          <w:i w:val="0"/>
          <w:color w:val="auto"/>
          <w:sz w:val="24"/>
          <w:szCs w:val="24"/>
        </w:rPr>
        <w:t>dados</w:t>
      </w:r>
      <w:r w:rsidR="001D0EA6" w:rsidRPr="00604F9F">
        <w:rPr>
          <w:i w:val="0"/>
          <w:color w:val="auto"/>
          <w:sz w:val="24"/>
          <w:szCs w:val="24"/>
        </w:rPr>
        <w:t>;</w:t>
      </w:r>
      <w:bookmarkEnd w:id="25"/>
      <w:bookmarkEnd w:id="26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7" w:name="_Ref384912268"/>
      <w:r w:rsidRPr="00604F9F">
        <w:rPr>
          <w:rFonts w:ascii="Arial" w:hAnsi="Arial" w:cs="Arial"/>
          <w:szCs w:val="24"/>
        </w:rPr>
        <w:t xml:space="preserve">O ator aciona a opção </w:t>
      </w:r>
      <w:r w:rsidR="00966A37">
        <w:rPr>
          <w:rFonts w:ascii="Arial" w:hAnsi="Arial" w:cs="Arial"/>
          <w:szCs w:val="24"/>
        </w:rPr>
        <w:t>“</w:t>
      </w:r>
      <w:r w:rsidRPr="00604F9F">
        <w:rPr>
          <w:rFonts w:ascii="Arial" w:hAnsi="Arial" w:cs="Arial"/>
          <w:szCs w:val="24"/>
        </w:rPr>
        <w:t>Salvar</w:t>
      </w:r>
      <w:r w:rsidR="00966A37">
        <w:rPr>
          <w:rFonts w:ascii="Arial" w:hAnsi="Arial" w:cs="Arial"/>
          <w:szCs w:val="24"/>
        </w:rPr>
        <w:t>”</w:t>
      </w:r>
      <w:r w:rsidR="001D0EA6" w:rsidRPr="00604F9F">
        <w:rPr>
          <w:rFonts w:ascii="Arial" w:hAnsi="Arial" w:cs="Arial"/>
          <w:szCs w:val="24"/>
        </w:rPr>
        <w:t>;</w:t>
      </w:r>
      <w:r w:rsidR="00385279" w:rsidRPr="00604F9F">
        <w:rPr>
          <w:rFonts w:ascii="Arial" w:hAnsi="Arial" w:cs="Arial"/>
          <w:szCs w:val="24"/>
        </w:rPr>
        <w:t xml:space="preserve"> </w:t>
      </w:r>
      <w:r w:rsidR="00385279" w:rsidRPr="00604F9F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385279" w:rsidRPr="00604F9F">
        <w:rPr>
          <w:rFonts w:ascii="Arial" w:hAnsi="Arial" w:cs="Arial"/>
          <w:b/>
          <w:szCs w:val="24"/>
        </w:rPr>
        <w:t>]</w:t>
      </w:r>
      <w:bookmarkEnd w:id="27"/>
    </w:p>
    <w:p w:rsidR="000E30D1" w:rsidRPr="0074520A" w:rsidRDefault="000E30D1" w:rsidP="008371D3">
      <w:pPr>
        <w:pStyle w:val="Instruo"/>
        <w:numPr>
          <w:ilvl w:val="0"/>
          <w:numId w:val="9"/>
        </w:numPr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bookmarkStart w:id="28" w:name="_Ref384976009"/>
      <w:bookmarkStart w:id="29" w:name="_Ref391563717"/>
      <w:r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087019"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A7AF2" w:rsidRPr="00604F9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="006E7E3F" w:rsidRPr="006E7E3F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="000A7AF2" w:rsidRPr="00604F9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D84F0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D828E1" w:rsidRPr="00D828E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bookmarkEnd w:id="28"/>
      <w:r w:rsidR="007970AD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74520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_Ref384908864 \r \h </w:instrText>
      </w:r>
      <w:r w:rsidR="007970AD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r>
      <w:r w:rsidR="007970AD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74520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FE-3</w:t>
      </w:r>
      <w:r w:rsidR="007970AD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74520A" w:rsidRPr="0074520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9"/>
      <w:r w:rsidR="00946EE2" w:rsidRPr="0074520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0E30D1" w:rsidRPr="00D1746D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bookmarkStart w:id="30" w:name="_Ref385244524"/>
      <w:r w:rsidRPr="00604F9F">
        <w:rPr>
          <w:rFonts w:ascii="Arial" w:hAnsi="Arial" w:cs="Arial"/>
          <w:szCs w:val="24"/>
        </w:rPr>
        <w:t>O sistema grava o registro</w:t>
      </w:r>
      <w:r w:rsidR="00915645" w:rsidRPr="00604F9F">
        <w:rPr>
          <w:rFonts w:ascii="Arial" w:hAnsi="Arial" w:cs="Arial"/>
          <w:szCs w:val="24"/>
        </w:rPr>
        <w:t>;</w:t>
      </w:r>
      <w:r w:rsidR="00D1746D">
        <w:rPr>
          <w:rFonts w:ascii="Arial" w:hAnsi="Arial" w:cs="Arial"/>
          <w:szCs w:val="24"/>
        </w:rPr>
        <w:t xml:space="preserve"> </w:t>
      </w:r>
      <w:r w:rsidR="00D828E1" w:rsidRPr="00D828E1">
        <w:rPr>
          <w:rFonts w:ascii="Arial" w:hAnsi="Arial" w:cs="Arial"/>
          <w:b/>
          <w:szCs w:val="24"/>
        </w:rPr>
        <w:t>[</w:t>
      </w:r>
      <w:r w:rsidR="007970AD">
        <w:rPr>
          <w:rFonts w:ascii="Arial" w:hAnsi="Arial" w:cs="Arial"/>
          <w:b/>
          <w:szCs w:val="24"/>
        </w:rPr>
        <w:fldChar w:fldCharType="begin"/>
      </w:r>
      <w:r w:rsidR="0074520A">
        <w:rPr>
          <w:rFonts w:ascii="Arial" w:hAnsi="Arial" w:cs="Arial"/>
          <w:b/>
          <w:szCs w:val="24"/>
        </w:rPr>
        <w:instrText xml:space="preserve"> REF _Ref390854087 \r \h </w:instrText>
      </w:r>
      <w:r w:rsidR="007970AD">
        <w:rPr>
          <w:rFonts w:ascii="Arial" w:hAnsi="Arial" w:cs="Arial"/>
          <w:b/>
          <w:szCs w:val="24"/>
        </w:rPr>
      </w:r>
      <w:r w:rsidR="007970AD">
        <w:rPr>
          <w:rFonts w:ascii="Arial" w:hAnsi="Arial" w:cs="Arial"/>
          <w:b/>
          <w:szCs w:val="24"/>
        </w:rPr>
        <w:fldChar w:fldCharType="separate"/>
      </w:r>
      <w:r w:rsidR="0074520A">
        <w:rPr>
          <w:rFonts w:ascii="Arial" w:hAnsi="Arial" w:cs="Arial"/>
          <w:b/>
          <w:szCs w:val="24"/>
        </w:rPr>
        <w:t>PE01</w:t>
      </w:r>
      <w:r w:rsidR="007970AD">
        <w:rPr>
          <w:rFonts w:ascii="Arial" w:hAnsi="Arial" w:cs="Arial"/>
          <w:b/>
          <w:szCs w:val="24"/>
        </w:rPr>
        <w:fldChar w:fldCharType="end"/>
      </w:r>
      <w:r w:rsidR="00D828E1" w:rsidRPr="00D828E1">
        <w:rPr>
          <w:rFonts w:ascii="Arial" w:hAnsi="Arial" w:cs="Arial"/>
          <w:b/>
          <w:szCs w:val="24"/>
        </w:rPr>
        <w:t>]</w:t>
      </w:r>
      <w:bookmarkEnd w:id="30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31" w:name="_Ref385245064"/>
      <w:r w:rsidRPr="00604F9F">
        <w:rPr>
          <w:rFonts w:ascii="Arial" w:hAnsi="Arial" w:cs="Arial"/>
          <w:szCs w:val="24"/>
        </w:rPr>
        <w:t>O sistema apresenta a mensagem</w:t>
      </w:r>
      <w:r w:rsidR="00087019" w:rsidRPr="00604F9F">
        <w:rPr>
          <w:rFonts w:ascii="Arial" w:hAnsi="Arial" w:cs="Arial"/>
          <w:szCs w:val="24"/>
        </w:rPr>
        <w:t>;</w:t>
      </w:r>
      <w:r w:rsidRPr="00604F9F"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b/>
          <w:szCs w:val="24"/>
        </w:rPr>
        <w:t>[MSG001]</w:t>
      </w:r>
      <w:bookmarkEnd w:id="31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>O ator confirma a mensagem</w:t>
      </w:r>
      <w:r w:rsidR="00087019" w:rsidRPr="00604F9F">
        <w:rPr>
          <w:rFonts w:ascii="Arial" w:hAnsi="Arial" w:cs="Arial"/>
          <w:szCs w:val="24"/>
        </w:rPr>
        <w:t>;</w:t>
      </w:r>
      <w:r w:rsidR="00636878" w:rsidRPr="00604F9F">
        <w:rPr>
          <w:rFonts w:ascii="Arial" w:hAnsi="Arial" w:cs="Arial"/>
          <w:szCs w:val="24"/>
        </w:rPr>
        <w:t xml:space="preserve"> </w:t>
      </w:r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passo </w:t>
      </w:r>
      <w:fldSimple w:instr=" REF _Ref384653246 \r \h  \* MERGEFORMAT ">
        <w:r w:rsidR="006E7E3F" w:rsidRPr="006E7E3F">
          <w:rPr>
            <w:rFonts w:ascii="Arial" w:hAnsi="Arial" w:cs="Arial"/>
            <w:szCs w:val="24"/>
          </w:rPr>
          <w:t>10</w:t>
        </w:r>
      </w:fldSimple>
      <w:r w:rsidRPr="00604F9F">
        <w:rPr>
          <w:rFonts w:ascii="Arial" w:hAnsi="Arial" w:cs="Arial"/>
          <w:szCs w:val="24"/>
        </w:rPr>
        <w:t xml:space="preserve"> do fluxo </w:t>
      </w:r>
      <w:r w:rsidR="0074520A">
        <w:rPr>
          <w:rFonts w:ascii="Arial" w:hAnsi="Arial" w:cs="Arial"/>
          <w:szCs w:val="24"/>
        </w:rPr>
        <w:t>principal</w:t>
      </w:r>
      <w:r w:rsidRPr="00604F9F">
        <w:rPr>
          <w:rFonts w:ascii="Arial" w:hAnsi="Arial" w:cs="Arial"/>
          <w:szCs w:val="24"/>
        </w:rPr>
        <w:t>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32" w:name="_Ref384393406"/>
      <w:r w:rsidRPr="00F70840">
        <w:rPr>
          <w:b/>
          <w:i w:val="0"/>
          <w:iCs/>
          <w:color w:val="auto"/>
          <w:sz w:val="24"/>
          <w:szCs w:val="24"/>
        </w:rPr>
        <w:t>Alterar</w:t>
      </w:r>
      <w:r w:rsidR="000E30D1" w:rsidRPr="00F70840">
        <w:rPr>
          <w:b/>
          <w:i w:val="0"/>
          <w:iCs/>
          <w:color w:val="auto"/>
          <w:sz w:val="24"/>
          <w:szCs w:val="24"/>
        </w:rPr>
        <w:t xml:space="preserve"> </w:t>
      </w:r>
      <w:r w:rsidR="00FC2B07">
        <w:rPr>
          <w:b/>
          <w:i w:val="0"/>
          <w:iCs/>
          <w:color w:val="auto"/>
          <w:sz w:val="24"/>
          <w:szCs w:val="24"/>
        </w:rPr>
        <w:t>Ordem de P</w:t>
      </w:r>
      <w:r w:rsidR="0002465E">
        <w:rPr>
          <w:b/>
          <w:i w:val="0"/>
          <w:iCs/>
          <w:color w:val="auto"/>
          <w:sz w:val="24"/>
          <w:szCs w:val="24"/>
        </w:rPr>
        <w:t>recedência</w:t>
      </w:r>
      <w:bookmarkEnd w:id="32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84F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C3C34">
        <w:rPr>
          <w:i w:val="0"/>
          <w:iCs/>
          <w:color w:val="auto"/>
          <w:sz w:val="24"/>
          <w:szCs w:val="24"/>
        </w:rPr>
        <w:t xml:space="preserve">no passo </w:t>
      </w:r>
      <w:r w:rsidR="007970AD">
        <w:rPr>
          <w:i w:val="0"/>
          <w:iCs/>
          <w:color w:val="auto"/>
          <w:sz w:val="24"/>
          <w:szCs w:val="24"/>
        </w:rPr>
        <w:fldChar w:fldCharType="begin"/>
      </w:r>
      <w:r w:rsidR="00385122">
        <w:rPr>
          <w:i w:val="0"/>
          <w:iCs/>
          <w:color w:val="auto"/>
          <w:sz w:val="24"/>
          <w:szCs w:val="24"/>
        </w:rPr>
        <w:instrText xml:space="preserve"> REF _Ref398227642 \r \h </w:instrText>
      </w:r>
      <w:r w:rsidR="007970AD">
        <w:rPr>
          <w:i w:val="0"/>
          <w:iCs/>
          <w:color w:val="auto"/>
          <w:sz w:val="24"/>
          <w:szCs w:val="24"/>
        </w:rPr>
      </w:r>
      <w:r w:rsidR="007970AD">
        <w:rPr>
          <w:i w:val="0"/>
          <w:iCs/>
          <w:color w:val="auto"/>
          <w:sz w:val="24"/>
          <w:szCs w:val="24"/>
        </w:rPr>
        <w:fldChar w:fldCharType="separate"/>
      </w:r>
      <w:r w:rsidR="00385122">
        <w:rPr>
          <w:i w:val="0"/>
          <w:iCs/>
          <w:color w:val="auto"/>
          <w:sz w:val="24"/>
          <w:szCs w:val="24"/>
        </w:rPr>
        <w:t>5</w:t>
      </w:r>
      <w:r w:rsidR="007970AD">
        <w:rPr>
          <w:i w:val="0"/>
          <w:iCs/>
          <w:color w:val="auto"/>
          <w:sz w:val="24"/>
          <w:szCs w:val="24"/>
        </w:rPr>
        <w:fldChar w:fldCharType="end"/>
      </w:r>
      <w:r w:rsidR="003C3C34">
        <w:rPr>
          <w:i w:val="0"/>
          <w:iCs/>
          <w:color w:val="auto"/>
          <w:sz w:val="24"/>
          <w:szCs w:val="24"/>
        </w:rPr>
        <w:t xml:space="preserve"> do fluxo principal</w:t>
      </w:r>
      <w:r w:rsidR="003C3C3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“Alterar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503B9E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campos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760D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bookmarkStart w:id="33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Alterar </w:t>
      </w:r>
      <w:r w:rsidR="0002465E">
        <w:rPr>
          <w:rFonts w:ascii="Arial" w:hAnsi="Arial" w:cs="Arial"/>
          <w:szCs w:val="24"/>
        </w:rPr>
        <w:t xml:space="preserve">Ordem de </w:t>
      </w:r>
      <w:r w:rsidR="00802352">
        <w:rPr>
          <w:rFonts w:ascii="Arial" w:hAnsi="Arial" w:cs="Arial"/>
          <w:szCs w:val="24"/>
        </w:rPr>
        <w:t>P</w:t>
      </w:r>
      <w:r w:rsidR="0002465E">
        <w:rPr>
          <w:rFonts w:ascii="Arial" w:hAnsi="Arial" w:cs="Arial"/>
          <w:szCs w:val="24"/>
        </w:rPr>
        <w:t>recedência</w:t>
      </w:r>
      <w:r w:rsidR="00DC2A06" w:rsidRPr="00F70840">
        <w:rPr>
          <w:rFonts w:ascii="Arial" w:hAnsi="Arial" w:cs="Arial"/>
          <w:szCs w:val="24"/>
        </w:rPr>
        <w:t xml:space="preserve"> – 2.2.3”</w:t>
      </w:r>
      <w:r w:rsidR="00CD567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</w:t>
      </w:r>
      <w:r w:rsidR="00B3046B">
        <w:rPr>
          <w:rFonts w:ascii="Arial" w:hAnsi="Arial" w:cs="Arial"/>
          <w:b/>
          <w:szCs w:val="24"/>
        </w:rPr>
        <w:t>IT012</w:t>
      </w:r>
      <w:r w:rsidRPr="00F70840">
        <w:rPr>
          <w:rFonts w:ascii="Arial" w:hAnsi="Arial" w:cs="Arial"/>
          <w:b/>
          <w:szCs w:val="24"/>
        </w:rPr>
        <w:t>]</w:t>
      </w:r>
      <w:bookmarkEnd w:id="33"/>
      <w:r w:rsidR="00F7760D">
        <w:rPr>
          <w:rFonts w:ascii="Arial" w:hAnsi="Arial" w:cs="Arial"/>
          <w:b/>
          <w:szCs w:val="24"/>
        </w:rPr>
        <w:t xml:space="preserve"> </w:t>
      </w:r>
      <w:r w:rsidR="00F7760D" w:rsidRPr="00F7760D">
        <w:rPr>
          <w:rFonts w:ascii="Arial" w:hAnsi="Arial" w:cs="Arial"/>
          <w:b/>
          <w:szCs w:val="24"/>
        </w:rPr>
        <w:t>[RN12-02]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4" w:name="_Ref384716309"/>
      <w:r w:rsidRPr="00F70840">
        <w:rPr>
          <w:rFonts w:ascii="Arial" w:hAnsi="Arial" w:cs="Arial"/>
          <w:szCs w:val="24"/>
        </w:rPr>
        <w:t>O ator altera os dados</w:t>
      </w:r>
      <w:r w:rsidR="00CD567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bookmarkEnd w:id="34"/>
    </w:p>
    <w:p w:rsidR="00AD094F" w:rsidRPr="00F70840" w:rsidRDefault="000E30D1" w:rsidP="00AD094F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5" w:name="_Ref384912360"/>
      <w:r w:rsidRPr="00F70840">
        <w:rPr>
          <w:rFonts w:ascii="Arial" w:hAnsi="Arial" w:cs="Arial"/>
          <w:szCs w:val="24"/>
        </w:rPr>
        <w:t xml:space="preserve">O ator aciona a opção </w:t>
      </w:r>
      <w:r w:rsidR="00966A37">
        <w:rPr>
          <w:rFonts w:ascii="Arial" w:hAnsi="Arial" w:cs="Arial"/>
          <w:szCs w:val="24"/>
        </w:rPr>
        <w:t>“</w:t>
      </w:r>
      <w:r w:rsidRPr="00F70840">
        <w:rPr>
          <w:rFonts w:ascii="Arial" w:hAnsi="Arial" w:cs="Arial"/>
          <w:szCs w:val="24"/>
        </w:rPr>
        <w:t>Salvar</w:t>
      </w:r>
      <w:r w:rsidR="00966A37">
        <w:rPr>
          <w:rFonts w:ascii="Arial" w:hAnsi="Arial" w:cs="Arial"/>
          <w:szCs w:val="24"/>
        </w:rPr>
        <w:t>”</w:t>
      </w:r>
      <w:r w:rsidR="00282AFB" w:rsidRPr="00F70840">
        <w:rPr>
          <w:rFonts w:ascii="Arial" w:hAnsi="Arial" w:cs="Arial"/>
          <w:szCs w:val="24"/>
        </w:rPr>
        <w:t>;</w:t>
      </w:r>
      <w:r w:rsidR="006D60C4" w:rsidRPr="00F70840">
        <w:rPr>
          <w:rFonts w:ascii="Arial" w:hAnsi="Arial" w:cs="Arial"/>
          <w:szCs w:val="24"/>
        </w:rPr>
        <w:t xml:space="preserve"> </w:t>
      </w:r>
      <w:r w:rsidR="002B370E" w:rsidRPr="00F70840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2B370E" w:rsidRPr="00F70840">
        <w:rPr>
          <w:rFonts w:ascii="Arial" w:hAnsi="Arial" w:cs="Arial"/>
          <w:b/>
          <w:szCs w:val="24"/>
        </w:rPr>
        <w:t>]</w:t>
      </w:r>
      <w:bookmarkEnd w:id="35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6" w:name="_Ref384976466"/>
      <w:r w:rsidRPr="00F70840">
        <w:rPr>
          <w:rFonts w:ascii="Arial" w:hAnsi="Arial" w:cs="Arial"/>
          <w:szCs w:val="24"/>
        </w:rPr>
        <w:t>O sistema valida os dados</w:t>
      </w:r>
      <w:r w:rsidR="007413F5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0A7AF2" w:rsidRPr="00F70840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6E7E3F" w:rsidRPr="006E7E3F">
          <w:rPr>
            <w:rFonts w:ascii="Arial" w:hAnsi="Arial" w:cs="Arial"/>
            <w:b/>
            <w:szCs w:val="24"/>
          </w:rPr>
          <w:t>FE-1</w:t>
        </w:r>
      </w:fldSimple>
      <w:r w:rsidRPr="00F70840">
        <w:rPr>
          <w:rFonts w:ascii="Arial" w:hAnsi="Arial" w:cs="Arial"/>
          <w:b/>
          <w:szCs w:val="24"/>
        </w:rPr>
        <w:t xml:space="preserve">] </w:t>
      </w:r>
      <w:r w:rsidR="00D84F01">
        <w:rPr>
          <w:rFonts w:ascii="Arial" w:hAnsi="Arial" w:cs="Arial"/>
          <w:b/>
          <w:szCs w:val="24"/>
        </w:rPr>
        <w:t>[</w:t>
      </w:r>
      <w:bookmarkEnd w:id="36"/>
      <w:r w:rsidR="007970AD">
        <w:rPr>
          <w:rFonts w:ascii="Arial" w:hAnsi="Arial" w:cs="Arial"/>
          <w:b/>
          <w:szCs w:val="24"/>
        </w:rPr>
        <w:fldChar w:fldCharType="begin"/>
      </w:r>
      <w:r w:rsidR="00EC6E29">
        <w:rPr>
          <w:rFonts w:ascii="Arial" w:hAnsi="Arial" w:cs="Arial"/>
          <w:b/>
          <w:szCs w:val="24"/>
        </w:rPr>
        <w:instrText xml:space="preserve"> REF _Ref384908864 \r \h </w:instrText>
      </w:r>
      <w:r w:rsidR="007970AD">
        <w:rPr>
          <w:rFonts w:ascii="Arial" w:hAnsi="Arial" w:cs="Arial"/>
          <w:b/>
          <w:szCs w:val="24"/>
        </w:rPr>
      </w:r>
      <w:r w:rsidR="007970AD">
        <w:rPr>
          <w:rFonts w:ascii="Arial" w:hAnsi="Arial" w:cs="Arial"/>
          <w:b/>
          <w:szCs w:val="24"/>
        </w:rPr>
        <w:fldChar w:fldCharType="separate"/>
      </w:r>
      <w:r w:rsidR="00EC6E29">
        <w:rPr>
          <w:rFonts w:ascii="Arial" w:hAnsi="Arial" w:cs="Arial"/>
          <w:b/>
          <w:szCs w:val="24"/>
        </w:rPr>
        <w:t>FE-3</w:t>
      </w:r>
      <w:r w:rsidR="007970AD">
        <w:rPr>
          <w:rFonts w:ascii="Arial" w:hAnsi="Arial" w:cs="Arial"/>
          <w:b/>
          <w:szCs w:val="24"/>
        </w:rPr>
        <w:fldChar w:fldCharType="end"/>
      </w:r>
      <w:r w:rsidR="00EC6E29">
        <w:rPr>
          <w:rFonts w:ascii="Arial" w:hAnsi="Arial" w:cs="Arial"/>
          <w:b/>
          <w:szCs w:val="24"/>
        </w:rPr>
        <w:t>]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7" w:name="_Ref385244568"/>
      <w:r w:rsidRPr="00F70840">
        <w:rPr>
          <w:rFonts w:ascii="Arial" w:hAnsi="Arial" w:cs="Arial"/>
          <w:szCs w:val="24"/>
        </w:rPr>
        <w:t>O sistema grava o registro</w:t>
      </w:r>
      <w:r w:rsidR="00D84F01">
        <w:rPr>
          <w:rFonts w:ascii="Arial" w:hAnsi="Arial" w:cs="Arial"/>
          <w:szCs w:val="24"/>
        </w:rPr>
        <w:t xml:space="preserve"> alterado</w:t>
      </w:r>
      <w:r w:rsidR="007413F5" w:rsidRPr="00F70840">
        <w:rPr>
          <w:rFonts w:ascii="Arial" w:hAnsi="Arial" w:cs="Arial"/>
          <w:szCs w:val="24"/>
        </w:rPr>
        <w:t>;</w:t>
      </w:r>
      <w:r w:rsidR="00D1746D">
        <w:rPr>
          <w:rFonts w:ascii="Arial" w:hAnsi="Arial" w:cs="Arial"/>
          <w:szCs w:val="24"/>
        </w:rPr>
        <w:t xml:space="preserve"> </w:t>
      </w:r>
      <w:r w:rsidR="00D1746D" w:rsidRPr="00D1746D">
        <w:rPr>
          <w:rFonts w:ascii="Arial" w:hAnsi="Arial" w:cs="Arial"/>
          <w:b/>
          <w:szCs w:val="24"/>
        </w:rPr>
        <w:t>[</w:t>
      </w:r>
      <w:bookmarkEnd w:id="37"/>
      <w:r w:rsidR="007970AD">
        <w:rPr>
          <w:rFonts w:ascii="Arial" w:hAnsi="Arial" w:cs="Arial"/>
          <w:b/>
          <w:szCs w:val="24"/>
        </w:rPr>
        <w:fldChar w:fldCharType="begin"/>
      </w:r>
      <w:r w:rsidR="00EC6E29">
        <w:rPr>
          <w:rFonts w:ascii="Arial" w:hAnsi="Arial" w:cs="Arial"/>
          <w:b/>
          <w:szCs w:val="24"/>
        </w:rPr>
        <w:instrText xml:space="preserve"> REF _Ref390854087 \r \h </w:instrText>
      </w:r>
      <w:r w:rsidR="007970AD">
        <w:rPr>
          <w:rFonts w:ascii="Arial" w:hAnsi="Arial" w:cs="Arial"/>
          <w:b/>
          <w:szCs w:val="24"/>
        </w:rPr>
      </w:r>
      <w:r w:rsidR="007970AD">
        <w:rPr>
          <w:rFonts w:ascii="Arial" w:hAnsi="Arial" w:cs="Arial"/>
          <w:b/>
          <w:szCs w:val="24"/>
        </w:rPr>
        <w:fldChar w:fldCharType="separate"/>
      </w:r>
      <w:r w:rsidR="00EC6E29">
        <w:rPr>
          <w:rFonts w:ascii="Arial" w:hAnsi="Arial" w:cs="Arial"/>
          <w:b/>
          <w:szCs w:val="24"/>
        </w:rPr>
        <w:t>PE01</w:t>
      </w:r>
      <w:r w:rsidR="007970AD">
        <w:rPr>
          <w:rFonts w:ascii="Arial" w:hAnsi="Arial" w:cs="Arial"/>
          <w:b/>
          <w:szCs w:val="24"/>
        </w:rPr>
        <w:fldChar w:fldCharType="end"/>
      </w:r>
      <w:r w:rsidR="00EC6E29" w:rsidRPr="00EC6E29">
        <w:rPr>
          <w:rFonts w:ascii="Arial" w:hAnsi="Arial" w:cs="Arial"/>
          <w:b/>
          <w:szCs w:val="24"/>
        </w:rPr>
        <w:t>]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8" w:name="_Ref385245175"/>
      <w:r w:rsidRPr="00F70840">
        <w:rPr>
          <w:rFonts w:ascii="Arial" w:hAnsi="Arial" w:cs="Arial"/>
          <w:szCs w:val="24"/>
        </w:rPr>
        <w:t>O sistema apresenta a mensagem</w:t>
      </w:r>
      <w:r w:rsidR="009B671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[MSG002]</w:t>
      </w:r>
      <w:bookmarkEnd w:id="38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9B671C" w:rsidRPr="00F70840">
        <w:rPr>
          <w:rFonts w:ascii="Arial" w:hAnsi="Arial" w:cs="Arial"/>
          <w:szCs w:val="24"/>
        </w:rPr>
        <w:t>;</w:t>
      </w:r>
    </w:p>
    <w:p w:rsidR="009B671C" w:rsidRPr="00F70840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fluxo retorna para o passo</w:t>
      </w:r>
      <w:r w:rsidR="00636878" w:rsidRPr="00F70840">
        <w:rPr>
          <w:rFonts w:ascii="Arial" w:hAnsi="Arial" w:cs="Arial"/>
          <w:szCs w:val="24"/>
        </w:rPr>
        <w:t xml:space="preserve"> </w:t>
      </w:r>
      <w:fldSimple w:instr=" REF _Ref384653246 \r \h  \* MERGEFORMAT ">
        <w:r w:rsidR="006E7E3F" w:rsidRPr="006E7E3F">
          <w:rPr>
            <w:rFonts w:ascii="Arial" w:hAnsi="Arial" w:cs="Arial"/>
            <w:szCs w:val="24"/>
          </w:rPr>
          <w:t>10</w:t>
        </w:r>
      </w:fldSimple>
      <w:r w:rsidR="00636878"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 xml:space="preserve">do fluxo </w:t>
      </w:r>
      <w:r w:rsidR="0074520A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9" w:name="_Ref384393747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r w:rsidR="0002465E">
        <w:rPr>
          <w:b/>
          <w:i w:val="0"/>
          <w:iCs/>
          <w:color w:val="auto"/>
          <w:sz w:val="24"/>
          <w:szCs w:val="24"/>
        </w:rPr>
        <w:t xml:space="preserve">Ordem de </w:t>
      </w:r>
      <w:r w:rsidR="008638E8">
        <w:rPr>
          <w:b/>
          <w:i w:val="0"/>
          <w:iCs/>
          <w:color w:val="auto"/>
          <w:sz w:val="24"/>
          <w:szCs w:val="24"/>
        </w:rPr>
        <w:t>P</w:t>
      </w:r>
      <w:r w:rsidR="0002465E">
        <w:rPr>
          <w:b/>
          <w:i w:val="0"/>
          <w:iCs/>
          <w:color w:val="auto"/>
          <w:sz w:val="24"/>
          <w:szCs w:val="24"/>
        </w:rPr>
        <w:t>recedência</w:t>
      </w:r>
      <w:bookmarkEnd w:id="39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3C3C34">
        <w:rPr>
          <w:i w:val="0"/>
          <w:iCs/>
          <w:color w:val="auto"/>
          <w:sz w:val="24"/>
          <w:szCs w:val="24"/>
        </w:rPr>
        <w:t xml:space="preserve">no passo </w:t>
      </w:r>
      <w:r w:rsidR="007970AD">
        <w:rPr>
          <w:i w:val="0"/>
          <w:iCs/>
          <w:color w:val="auto"/>
          <w:sz w:val="24"/>
          <w:szCs w:val="24"/>
        </w:rPr>
        <w:fldChar w:fldCharType="begin"/>
      </w:r>
      <w:r w:rsidR="00385122">
        <w:rPr>
          <w:i w:val="0"/>
          <w:iCs/>
          <w:color w:val="auto"/>
          <w:sz w:val="24"/>
          <w:szCs w:val="24"/>
        </w:rPr>
        <w:instrText xml:space="preserve"> REF _Ref398227642 \r \h </w:instrText>
      </w:r>
      <w:r w:rsidR="007970AD">
        <w:rPr>
          <w:i w:val="0"/>
          <w:iCs/>
          <w:color w:val="auto"/>
          <w:sz w:val="24"/>
          <w:szCs w:val="24"/>
        </w:rPr>
      </w:r>
      <w:r w:rsidR="007970AD">
        <w:rPr>
          <w:i w:val="0"/>
          <w:iCs/>
          <w:color w:val="auto"/>
          <w:sz w:val="24"/>
          <w:szCs w:val="24"/>
        </w:rPr>
        <w:fldChar w:fldCharType="separate"/>
      </w:r>
      <w:r w:rsidR="00385122">
        <w:rPr>
          <w:i w:val="0"/>
          <w:iCs/>
          <w:color w:val="auto"/>
          <w:sz w:val="24"/>
          <w:szCs w:val="24"/>
        </w:rPr>
        <w:t>5</w:t>
      </w:r>
      <w:r w:rsidR="007970AD">
        <w:rPr>
          <w:i w:val="0"/>
          <w:iCs/>
          <w:color w:val="auto"/>
          <w:sz w:val="24"/>
          <w:szCs w:val="24"/>
        </w:rPr>
        <w:fldChar w:fldCharType="end"/>
      </w:r>
      <w:r w:rsidR="003C3C34">
        <w:rPr>
          <w:i w:val="0"/>
          <w:iCs/>
          <w:color w:val="auto"/>
          <w:sz w:val="24"/>
          <w:szCs w:val="24"/>
        </w:rPr>
        <w:t xml:space="preserve"> do fluxo principal</w:t>
      </w:r>
      <w:r w:rsidR="003C3C34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“Excluir”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</w:t>
      </w:r>
      <w:r w:rsidR="00802352">
        <w:rPr>
          <w:rFonts w:ascii="Arial" w:hAnsi="Arial" w:cs="Arial"/>
          <w:szCs w:val="24"/>
        </w:rPr>
        <w:t xml:space="preserve">Tela Excluir </w:t>
      </w:r>
      <w:r w:rsidR="000E70A4">
        <w:rPr>
          <w:rFonts w:ascii="Arial" w:hAnsi="Arial" w:cs="Arial"/>
          <w:szCs w:val="24"/>
        </w:rPr>
        <w:t>Ordem de Precedência</w:t>
      </w:r>
      <w:r w:rsidR="00DC2A06" w:rsidRPr="000E70A4">
        <w:rPr>
          <w:rFonts w:ascii="Arial" w:hAnsi="Arial" w:cs="Arial"/>
          <w:szCs w:val="24"/>
        </w:rPr>
        <w:t xml:space="preserve"> – 2.2.</w:t>
      </w:r>
      <w:r w:rsidR="00151F65" w:rsidRPr="000E70A4">
        <w:rPr>
          <w:rFonts w:ascii="Arial" w:hAnsi="Arial" w:cs="Arial"/>
          <w:szCs w:val="24"/>
        </w:rPr>
        <w:t>5</w:t>
      </w:r>
      <w:r w:rsidR="00DC2A06" w:rsidRPr="00F70840">
        <w:rPr>
          <w:rFonts w:ascii="Arial" w:hAnsi="Arial" w:cs="Arial"/>
          <w:szCs w:val="24"/>
        </w:rPr>
        <w:t>”</w:t>
      </w:r>
      <w:r w:rsidR="00461CB9" w:rsidRPr="00F70840">
        <w:rPr>
          <w:rFonts w:ascii="Arial" w:hAnsi="Arial" w:cs="Arial"/>
          <w:szCs w:val="24"/>
        </w:rPr>
        <w:t xml:space="preserve">; </w:t>
      </w:r>
      <w:r w:rsidR="007F7E35" w:rsidRPr="00F70840">
        <w:rPr>
          <w:rFonts w:ascii="Arial" w:hAnsi="Arial" w:cs="Arial"/>
          <w:b/>
          <w:szCs w:val="24"/>
        </w:rPr>
        <w:t>[</w:t>
      </w:r>
      <w:r w:rsidR="00B3046B">
        <w:rPr>
          <w:rFonts w:ascii="Arial" w:hAnsi="Arial" w:cs="Arial"/>
          <w:b/>
          <w:szCs w:val="24"/>
        </w:rPr>
        <w:t>IT012</w:t>
      </w:r>
      <w:r w:rsidRPr="00F70840">
        <w:rPr>
          <w:rFonts w:ascii="Arial" w:hAnsi="Arial" w:cs="Arial"/>
          <w:b/>
          <w:szCs w:val="24"/>
        </w:rPr>
        <w:t>]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confere os dados</w:t>
      </w:r>
      <w:r w:rsidR="00783C9A" w:rsidRPr="00F70840">
        <w:rPr>
          <w:rFonts w:ascii="Arial" w:hAnsi="Arial" w:cs="Arial"/>
          <w:szCs w:val="24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0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aciona a opção </w:t>
      </w:r>
      <w:r w:rsidR="00966A37">
        <w:rPr>
          <w:rFonts w:ascii="Arial" w:hAnsi="Arial" w:cs="Arial"/>
          <w:szCs w:val="24"/>
        </w:rPr>
        <w:t>“</w:t>
      </w:r>
      <w:r w:rsidR="00D1746D">
        <w:rPr>
          <w:rFonts w:ascii="Arial" w:hAnsi="Arial" w:cs="Arial"/>
          <w:szCs w:val="24"/>
        </w:rPr>
        <w:t>Excluir”</w:t>
      </w:r>
      <w:r w:rsidR="00783C9A" w:rsidRPr="00F70840">
        <w:rPr>
          <w:rFonts w:ascii="Arial" w:hAnsi="Arial" w:cs="Arial"/>
          <w:szCs w:val="24"/>
        </w:rPr>
        <w:t xml:space="preserve">; </w:t>
      </w:r>
      <w:r w:rsidR="00783C9A" w:rsidRPr="00F70840">
        <w:rPr>
          <w:rFonts w:ascii="Arial" w:hAnsi="Arial" w:cs="Arial"/>
          <w:b/>
          <w:szCs w:val="24"/>
        </w:rPr>
        <w:t>[</w:t>
      </w:r>
      <w:fldSimple w:instr=" REF _Ref384396610 \n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783C9A" w:rsidRPr="00F70840">
        <w:rPr>
          <w:rFonts w:ascii="Arial" w:hAnsi="Arial" w:cs="Arial"/>
          <w:b/>
          <w:szCs w:val="24"/>
        </w:rPr>
        <w:t>]</w:t>
      </w:r>
      <w:bookmarkEnd w:id="40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mensagem</w:t>
      </w:r>
      <w:r w:rsidR="00783C9A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[MSG003]</w:t>
      </w:r>
    </w:p>
    <w:p w:rsidR="000E30D1" w:rsidRPr="00205FF4" w:rsidRDefault="000E30D1" w:rsidP="00205FF4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1" w:name="_Ref390872405"/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  <w:bookmarkEnd w:id="41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2" w:name="_Ref385244722"/>
      <w:r w:rsidRPr="00F70840">
        <w:rPr>
          <w:rFonts w:ascii="Arial" w:hAnsi="Arial" w:cs="Arial"/>
          <w:szCs w:val="24"/>
        </w:rPr>
        <w:lastRenderedPageBreak/>
        <w:t>O sistema exclui o registro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D1746D" w:rsidRPr="00D1746D">
        <w:rPr>
          <w:rFonts w:ascii="Arial" w:hAnsi="Arial" w:cs="Arial"/>
          <w:b/>
          <w:szCs w:val="24"/>
        </w:rPr>
        <w:t>[</w:t>
      </w:r>
      <w:r w:rsidR="007970AD">
        <w:rPr>
          <w:rFonts w:ascii="Arial" w:hAnsi="Arial" w:cs="Arial"/>
          <w:b/>
          <w:szCs w:val="24"/>
        </w:rPr>
        <w:fldChar w:fldCharType="begin"/>
      </w:r>
      <w:r w:rsidR="00F505ED">
        <w:rPr>
          <w:rFonts w:ascii="Arial" w:hAnsi="Arial" w:cs="Arial"/>
          <w:b/>
          <w:szCs w:val="24"/>
        </w:rPr>
        <w:instrText xml:space="preserve"> REF _Ref390854087 \r \h </w:instrText>
      </w:r>
      <w:r w:rsidR="007970AD">
        <w:rPr>
          <w:rFonts w:ascii="Arial" w:hAnsi="Arial" w:cs="Arial"/>
          <w:b/>
          <w:szCs w:val="24"/>
        </w:rPr>
      </w:r>
      <w:r w:rsidR="007970AD">
        <w:rPr>
          <w:rFonts w:ascii="Arial" w:hAnsi="Arial" w:cs="Arial"/>
          <w:b/>
          <w:szCs w:val="24"/>
        </w:rPr>
        <w:fldChar w:fldCharType="separate"/>
      </w:r>
      <w:r w:rsidR="00F505ED">
        <w:rPr>
          <w:rFonts w:ascii="Arial" w:hAnsi="Arial" w:cs="Arial"/>
          <w:b/>
          <w:szCs w:val="24"/>
        </w:rPr>
        <w:t>PE01</w:t>
      </w:r>
      <w:r w:rsidR="007970AD">
        <w:rPr>
          <w:rFonts w:ascii="Arial" w:hAnsi="Arial" w:cs="Arial"/>
          <w:b/>
          <w:szCs w:val="24"/>
        </w:rPr>
        <w:fldChar w:fldCharType="end"/>
      </w:r>
      <w:r w:rsidR="00D1746D" w:rsidRPr="00D1746D">
        <w:rPr>
          <w:rFonts w:ascii="Arial" w:hAnsi="Arial" w:cs="Arial"/>
          <w:b/>
          <w:szCs w:val="24"/>
        </w:rPr>
        <w:t>]</w:t>
      </w:r>
      <w:bookmarkEnd w:id="42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3" w:name="_Ref385245223"/>
      <w:r w:rsidRPr="00F70840">
        <w:rPr>
          <w:rFonts w:ascii="Arial" w:hAnsi="Arial" w:cs="Arial"/>
          <w:szCs w:val="24"/>
        </w:rPr>
        <w:t>O sistema apresenta a mensagem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[MSG004]</w:t>
      </w:r>
      <w:bookmarkEnd w:id="43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fldSimple w:instr=" REF _Ref384653246 \r \h  \* MERGEFORMAT ">
        <w:r w:rsidR="006E7E3F" w:rsidRPr="006E7E3F">
          <w:rPr>
            <w:rFonts w:ascii="Arial" w:hAnsi="Arial" w:cs="Arial"/>
            <w:szCs w:val="24"/>
          </w:rPr>
          <w:t>10</w:t>
        </w:r>
      </w:fldSimple>
      <w:r w:rsidRPr="00F70840">
        <w:rPr>
          <w:rFonts w:ascii="Arial" w:hAnsi="Arial" w:cs="Arial"/>
          <w:szCs w:val="24"/>
        </w:rPr>
        <w:t xml:space="preserve"> do fluxo </w:t>
      </w:r>
      <w:r w:rsidR="0074520A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4" w:name="_Ref384911310"/>
      <w:bookmarkStart w:id="45" w:name="_Ref384393494"/>
      <w:r w:rsidRPr="00F70840">
        <w:rPr>
          <w:b/>
          <w:i w:val="0"/>
          <w:iCs/>
          <w:color w:val="auto"/>
          <w:sz w:val="24"/>
          <w:szCs w:val="24"/>
        </w:rPr>
        <w:t xml:space="preserve">Visualizar </w:t>
      </w:r>
      <w:r w:rsidR="00903740">
        <w:rPr>
          <w:b/>
          <w:i w:val="0"/>
          <w:iCs/>
          <w:color w:val="auto"/>
          <w:sz w:val="24"/>
          <w:szCs w:val="24"/>
        </w:rPr>
        <w:t>Ordem de P</w:t>
      </w:r>
      <w:r w:rsidR="0002465E">
        <w:rPr>
          <w:b/>
          <w:i w:val="0"/>
          <w:iCs/>
          <w:color w:val="auto"/>
          <w:sz w:val="24"/>
          <w:szCs w:val="24"/>
        </w:rPr>
        <w:t>recedência</w:t>
      </w:r>
      <w:bookmarkEnd w:id="44"/>
      <w:bookmarkEnd w:id="45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F505E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C3C34">
        <w:rPr>
          <w:i w:val="0"/>
          <w:iCs/>
          <w:color w:val="auto"/>
          <w:sz w:val="24"/>
          <w:szCs w:val="24"/>
        </w:rPr>
        <w:t xml:space="preserve">no passo </w:t>
      </w:r>
      <w:r w:rsidR="007970AD">
        <w:rPr>
          <w:i w:val="0"/>
          <w:iCs/>
          <w:color w:val="auto"/>
          <w:sz w:val="24"/>
          <w:szCs w:val="24"/>
        </w:rPr>
        <w:fldChar w:fldCharType="begin"/>
      </w:r>
      <w:r w:rsidR="00385122">
        <w:rPr>
          <w:i w:val="0"/>
          <w:iCs/>
          <w:color w:val="auto"/>
          <w:sz w:val="24"/>
          <w:szCs w:val="24"/>
        </w:rPr>
        <w:instrText xml:space="preserve"> REF _Ref398227642 \r \h </w:instrText>
      </w:r>
      <w:r w:rsidR="007970AD">
        <w:rPr>
          <w:i w:val="0"/>
          <w:iCs/>
          <w:color w:val="auto"/>
          <w:sz w:val="24"/>
          <w:szCs w:val="24"/>
        </w:rPr>
      </w:r>
      <w:r w:rsidR="007970AD">
        <w:rPr>
          <w:i w:val="0"/>
          <w:iCs/>
          <w:color w:val="auto"/>
          <w:sz w:val="24"/>
          <w:szCs w:val="24"/>
        </w:rPr>
        <w:fldChar w:fldCharType="separate"/>
      </w:r>
      <w:r w:rsidR="00385122">
        <w:rPr>
          <w:i w:val="0"/>
          <w:iCs/>
          <w:color w:val="auto"/>
          <w:sz w:val="24"/>
          <w:szCs w:val="24"/>
        </w:rPr>
        <w:t>5</w:t>
      </w:r>
      <w:r w:rsidR="007970AD">
        <w:rPr>
          <w:i w:val="0"/>
          <w:iCs/>
          <w:color w:val="auto"/>
          <w:sz w:val="24"/>
          <w:szCs w:val="24"/>
        </w:rPr>
        <w:fldChar w:fldCharType="end"/>
      </w:r>
      <w:r w:rsidR="003C3C34">
        <w:rPr>
          <w:i w:val="0"/>
          <w:iCs/>
          <w:color w:val="auto"/>
          <w:sz w:val="24"/>
          <w:szCs w:val="24"/>
        </w:rPr>
        <w:t xml:space="preserve"> do fluxo principal</w:t>
      </w:r>
      <w:r w:rsidR="0081648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,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Visualizar </w:t>
      </w:r>
      <w:r w:rsidR="00205FF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Ordem de P</w:t>
      </w:r>
      <w:r w:rsidR="000246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recedência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</w:t>
      </w:r>
      <w:r w:rsidR="008D6CD6" w:rsidRPr="000E70A4">
        <w:rPr>
          <w:rFonts w:ascii="Arial" w:hAnsi="Arial" w:cs="Arial"/>
          <w:szCs w:val="24"/>
        </w:rPr>
        <w:t xml:space="preserve">Tela Visualizar </w:t>
      </w:r>
      <w:r w:rsidR="00205FF4" w:rsidRPr="000E70A4">
        <w:rPr>
          <w:rFonts w:ascii="Arial" w:hAnsi="Arial" w:cs="Arial"/>
          <w:szCs w:val="24"/>
        </w:rPr>
        <w:t>Ordem de P</w:t>
      </w:r>
      <w:r w:rsidR="0002465E" w:rsidRPr="000E70A4">
        <w:rPr>
          <w:rFonts w:ascii="Arial" w:hAnsi="Arial" w:cs="Arial"/>
          <w:szCs w:val="24"/>
        </w:rPr>
        <w:t>recedência</w:t>
      </w:r>
      <w:r w:rsidR="008D6CD6" w:rsidRPr="000E70A4">
        <w:rPr>
          <w:rFonts w:ascii="Arial" w:hAnsi="Arial" w:cs="Arial"/>
          <w:szCs w:val="24"/>
        </w:rPr>
        <w:t xml:space="preserve"> – 2.2.4</w:t>
      </w:r>
      <w:r w:rsidR="008D6CD6" w:rsidRPr="00F70840">
        <w:rPr>
          <w:rFonts w:ascii="Arial" w:hAnsi="Arial" w:cs="Arial"/>
          <w:szCs w:val="24"/>
        </w:rPr>
        <w:t>”;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</w:t>
      </w:r>
      <w:r w:rsidR="00205FF4">
        <w:rPr>
          <w:rFonts w:ascii="Arial" w:hAnsi="Arial" w:cs="Arial"/>
          <w:b/>
          <w:szCs w:val="24"/>
        </w:rPr>
        <w:t>12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84643">
        <w:rPr>
          <w:rFonts w:ascii="Arial" w:hAnsi="Arial" w:cs="Arial"/>
          <w:szCs w:val="24"/>
        </w:rPr>
        <w:t>;</w:t>
      </w:r>
    </w:p>
    <w:p w:rsidR="000E30D1" w:rsidRPr="00F70840" w:rsidRDefault="002A47A3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3F489C">
        <w:rPr>
          <w:rFonts w:ascii="Arial" w:hAnsi="Arial" w:cs="Arial"/>
          <w:szCs w:val="24"/>
        </w:rPr>
        <w:t>“Voltar”</w:t>
      </w:r>
      <w:r>
        <w:rPr>
          <w:rFonts w:ascii="Arial" w:hAnsi="Arial" w:cs="Arial"/>
          <w:szCs w:val="24"/>
        </w:rPr>
        <w:t>;</w:t>
      </w:r>
    </w:p>
    <w:p w:rsidR="00146E8C" w:rsidRPr="00F70840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fldSimple w:instr=" REF _Ref384656911 \r \h  \* MERGEFORMAT ">
        <w:r w:rsidR="006E7E3F">
          <w:rPr>
            <w:rFonts w:ascii="Arial" w:hAnsi="Arial" w:cs="Arial"/>
            <w:szCs w:val="24"/>
          </w:rPr>
          <w:t>3</w:t>
        </w:r>
      </w:fldSimple>
      <w:r w:rsidRPr="00F70840">
        <w:rPr>
          <w:rFonts w:ascii="Arial" w:hAnsi="Arial" w:cs="Arial"/>
          <w:szCs w:val="24"/>
        </w:rPr>
        <w:t xml:space="preserve"> do fluxo </w:t>
      </w:r>
      <w:r w:rsidR="0074520A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166536" w:rsidP="00166536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6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46"/>
    </w:p>
    <w:p w:rsidR="000E30D1" w:rsidRPr="00F70840" w:rsidRDefault="000E30D1" w:rsidP="000E30D1"/>
    <w:p w:rsidR="00BD39B4" w:rsidRPr="007F3490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Este fluxo </w:t>
      </w:r>
      <w:r w:rsidR="00405A59" w:rsidRPr="00405A59">
        <w:rPr>
          <w:rFonts w:ascii="Arial" w:hAnsi="Arial" w:cs="Arial"/>
          <w:szCs w:val="24"/>
        </w:rPr>
        <w:t xml:space="preserve">no passo </w:t>
      </w:r>
      <w:fldSimple w:instr=" REF _Ref398227642 \r \h  \* MERGEFORMAT ">
        <w:r w:rsidR="00405A59" w:rsidRPr="00405A59">
          <w:rPr>
            <w:rFonts w:ascii="Arial" w:hAnsi="Arial" w:cs="Arial"/>
            <w:szCs w:val="24"/>
          </w:rPr>
          <w:t>5</w:t>
        </w:r>
      </w:fldSimple>
      <w:r w:rsidR="00405A59" w:rsidRPr="00405A59">
        <w:rPr>
          <w:rFonts w:ascii="Arial" w:hAnsi="Arial" w:cs="Arial"/>
          <w:szCs w:val="24"/>
        </w:rPr>
        <w:t xml:space="preserve"> do fluxo principal</w:t>
      </w:r>
      <w:r w:rsidR="002F7222" w:rsidRPr="007F3490">
        <w:rPr>
          <w:rFonts w:ascii="Arial" w:hAnsi="Arial" w:cs="Arial"/>
          <w:szCs w:val="24"/>
        </w:rPr>
        <w:t xml:space="preserve">, ou no passo </w:t>
      </w:r>
      <w:fldSimple w:instr=" REF _Ref384912268 \r \h  \* MERGEFORMAT ">
        <w:r w:rsidR="006E7E3F" w:rsidRPr="007F3490">
          <w:rPr>
            <w:rFonts w:ascii="Arial" w:hAnsi="Arial" w:cs="Arial"/>
            <w:szCs w:val="24"/>
          </w:rPr>
          <w:t>4</w:t>
        </w:r>
      </w:fldSimple>
      <w:r w:rsidR="005D3C92">
        <w:t xml:space="preserve"> </w:t>
      </w:r>
      <w:r w:rsidR="005D3C92" w:rsidRPr="005D3C92">
        <w:rPr>
          <w:rFonts w:ascii="Arial" w:hAnsi="Arial" w:cs="Arial"/>
        </w:rPr>
        <w:t>do</w:t>
      </w:r>
      <w:r w:rsidR="002F7222" w:rsidRPr="007F3490">
        <w:rPr>
          <w:rFonts w:ascii="Arial" w:hAnsi="Arial" w:cs="Arial"/>
          <w:szCs w:val="24"/>
        </w:rPr>
        <w:t xml:space="preserve"> fluxo alternativo FA-1, ou no passo </w:t>
      </w:r>
      <w:fldSimple w:instr=" REF _Ref384912360 \r \h  \* MERGEFORMAT ">
        <w:r w:rsidR="006E7E3F" w:rsidRPr="007F3490">
          <w:rPr>
            <w:rFonts w:ascii="Arial" w:hAnsi="Arial" w:cs="Arial"/>
            <w:szCs w:val="24"/>
          </w:rPr>
          <w:t>5</w:t>
        </w:r>
      </w:fldSimple>
      <w:r w:rsidR="002F7222" w:rsidRPr="007F3490">
        <w:rPr>
          <w:rFonts w:ascii="Arial" w:hAnsi="Arial" w:cs="Arial"/>
          <w:szCs w:val="24"/>
        </w:rPr>
        <w:t xml:space="preserve"> do fluxo alternativo FA-2,</w:t>
      </w:r>
      <w:r w:rsidR="005D3C92">
        <w:rPr>
          <w:rFonts w:ascii="Arial" w:hAnsi="Arial" w:cs="Arial"/>
          <w:szCs w:val="24"/>
        </w:rPr>
        <w:t xml:space="preserve"> ou no passo </w:t>
      </w:r>
      <w:r w:rsidR="007970AD">
        <w:rPr>
          <w:rFonts w:ascii="Arial" w:hAnsi="Arial" w:cs="Arial"/>
          <w:szCs w:val="24"/>
        </w:rPr>
        <w:fldChar w:fldCharType="begin"/>
      </w:r>
      <w:r w:rsidR="005D3C92">
        <w:rPr>
          <w:rFonts w:ascii="Arial" w:hAnsi="Arial" w:cs="Arial"/>
          <w:szCs w:val="24"/>
        </w:rPr>
        <w:instrText xml:space="preserve"> REF _Ref384912553 \r \h </w:instrText>
      </w:r>
      <w:r w:rsidR="007970AD">
        <w:rPr>
          <w:rFonts w:ascii="Arial" w:hAnsi="Arial" w:cs="Arial"/>
          <w:szCs w:val="24"/>
        </w:rPr>
      </w:r>
      <w:r w:rsidR="007970AD">
        <w:rPr>
          <w:rFonts w:ascii="Arial" w:hAnsi="Arial" w:cs="Arial"/>
          <w:szCs w:val="24"/>
        </w:rPr>
        <w:fldChar w:fldCharType="separate"/>
      </w:r>
      <w:r w:rsidR="005D3C92">
        <w:rPr>
          <w:rFonts w:ascii="Arial" w:hAnsi="Arial" w:cs="Arial"/>
          <w:szCs w:val="24"/>
        </w:rPr>
        <w:t>5</w:t>
      </w:r>
      <w:r w:rsidR="007970AD">
        <w:rPr>
          <w:rFonts w:ascii="Arial" w:hAnsi="Arial" w:cs="Arial"/>
          <w:szCs w:val="24"/>
        </w:rPr>
        <w:fldChar w:fldCharType="end"/>
      </w:r>
      <w:r w:rsidR="005D3C92">
        <w:rPr>
          <w:rFonts w:ascii="Arial" w:hAnsi="Arial" w:cs="Arial"/>
          <w:szCs w:val="24"/>
        </w:rPr>
        <w:t xml:space="preserve"> do fluxo alternativo FA-3</w:t>
      </w:r>
      <w:r w:rsidR="009149EA" w:rsidRPr="007F3490">
        <w:rPr>
          <w:rFonts w:ascii="Arial" w:hAnsi="Arial" w:cs="Arial"/>
          <w:szCs w:val="24"/>
        </w:rPr>
        <w:t xml:space="preserve">, </w:t>
      </w:r>
      <w:r w:rsidR="007970AD" w:rsidRPr="007F3490">
        <w:rPr>
          <w:rFonts w:ascii="Arial" w:hAnsi="Arial" w:cs="Arial"/>
          <w:szCs w:val="24"/>
        </w:rPr>
        <w:fldChar w:fldCharType="begin"/>
      </w:r>
      <w:r w:rsidR="00B727DD" w:rsidRPr="007F3490">
        <w:rPr>
          <w:rFonts w:ascii="Arial" w:hAnsi="Arial" w:cs="Arial"/>
          <w:szCs w:val="24"/>
        </w:rPr>
        <w:instrText xml:space="preserve"> REF _Ref384908864 \r \h  \* MERGEFORMAT </w:instrText>
      </w:r>
      <w:r w:rsidR="007970AD" w:rsidRPr="007F3490">
        <w:rPr>
          <w:rFonts w:ascii="Arial" w:hAnsi="Arial" w:cs="Arial"/>
          <w:szCs w:val="24"/>
        </w:rPr>
      </w:r>
      <w:r w:rsidR="007970AD" w:rsidRPr="007F3490">
        <w:rPr>
          <w:rFonts w:ascii="Arial" w:hAnsi="Arial" w:cs="Arial"/>
          <w:szCs w:val="24"/>
        </w:rPr>
        <w:fldChar w:fldCharType="end"/>
      </w:r>
      <w:r w:rsidR="002F7222" w:rsidRPr="007F3490">
        <w:rPr>
          <w:rFonts w:ascii="Arial" w:hAnsi="Arial" w:cs="Arial"/>
          <w:szCs w:val="24"/>
        </w:rPr>
        <w:t xml:space="preserve"> </w:t>
      </w:r>
      <w:r w:rsidRPr="007F3490">
        <w:rPr>
          <w:rFonts w:ascii="Arial" w:hAnsi="Arial" w:cs="Arial"/>
          <w:szCs w:val="24"/>
        </w:rPr>
        <w:t>quando o ator aciona a opção “Cancelar”</w:t>
      </w:r>
      <w:r w:rsidR="00CF219B" w:rsidRPr="007F3490">
        <w:rPr>
          <w:rFonts w:ascii="Arial" w:hAnsi="Arial" w:cs="Arial"/>
          <w:szCs w:val="24"/>
        </w:rPr>
        <w:t>;</w:t>
      </w:r>
    </w:p>
    <w:p w:rsidR="00CF219B" w:rsidRPr="00F70840" w:rsidRDefault="000E30D1" w:rsidP="00C86CAE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 w:rsidR="00084643">
        <w:rPr>
          <w:rFonts w:ascii="Arial" w:hAnsi="Arial" w:cs="Arial"/>
          <w:szCs w:val="24"/>
        </w:rPr>
        <w:t>cancela a operação;</w:t>
      </w:r>
    </w:p>
    <w:p w:rsidR="007F3490" w:rsidRDefault="00146E8C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CF219B" w:rsidRPr="007F3490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O fluxo </w:t>
      </w:r>
      <w:r w:rsidR="00CF219B" w:rsidRPr="007F3490">
        <w:rPr>
          <w:rFonts w:ascii="Arial" w:hAnsi="Arial" w:cs="Arial"/>
          <w:szCs w:val="24"/>
        </w:rPr>
        <w:t>retorna para</w:t>
      </w:r>
      <w:r w:rsidR="002628ED">
        <w:rPr>
          <w:rFonts w:ascii="Arial" w:hAnsi="Arial" w:cs="Arial"/>
          <w:szCs w:val="24"/>
        </w:rPr>
        <w:t xml:space="preserve"> a página inicial do Sistema ou para</w:t>
      </w:r>
      <w:r w:rsidR="00CF219B" w:rsidRPr="007F3490">
        <w:rPr>
          <w:rFonts w:ascii="Arial" w:hAnsi="Arial" w:cs="Arial"/>
          <w:szCs w:val="24"/>
        </w:rPr>
        <w:t xml:space="preserve"> o passo </w:t>
      </w:r>
      <w:fldSimple w:instr=" REF _Ref384656911 \r \h  \* MERGEFORMAT ">
        <w:r w:rsidR="006E7E3F" w:rsidRPr="007F3490">
          <w:rPr>
            <w:rFonts w:ascii="Arial" w:hAnsi="Arial" w:cs="Arial"/>
            <w:szCs w:val="24"/>
          </w:rPr>
          <w:t>3</w:t>
        </w:r>
      </w:fldSimple>
      <w:r w:rsidR="00385279" w:rsidRPr="007F3490">
        <w:rPr>
          <w:rFonts w:ascii="Arial" w:hAnsi="Arial" w:cs="Arial"/>
          <w:szCs w:val="24"/>
        </w:rPr>
        <w:t xml:space="preserve"> </w:t>
      </w:r>
      <w:r w:rsidR="009149EA" w:rsidRPr="007F3490">
        <w:rPr>
          <w:rFonts w:ascii="Arial" w:hAnsi="Arial" w:cs="Arial"/>
          <w:szCs w:val="24"/>
        </w:rPr>
        <w:t xml:space="preserve">do fluxo </w:t>
      </w:r>
      <w:r w:rsidR="0074520A">
        <w:rPr>
          <w:rFonts w:ascii="Arial" w:hAnsi="Arial" w:cs="Arial"/>
          <w:szCs w:val="24"/>
        </w:rPr>
        <w:t>principal</w:t>
      </w:r>
      <w:r w:rsidR="005D3C92">
        <w:rPr>
          <w:rFonts w:ascii="Arial" w:hAnsi="Arial" w:cs="Arial"/>
          <w:szCs w:val="24"/>
        </w:rPr>
        <w:t>.</w:t>
      </w:r>
    </w:p>
    <w:p w:rsidR="002C2E5E" w:rsidRPr="00F70840" w:rsidRDefault="00CF219B" w:rsidP="00CF219B">
      <w:pPr>
        <w:pStyle w:val="PargrafodaLista"/>
        <w:ind w:left="1440"/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 </w:t>
      </w:r>
    </w:p>
    <w:p w:rsidR="000E30D1" w:rsidRPr="0069778B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47" w:name="_Toc382318137"/>
      <w:bookmarkStart w:id="48" w:name="_Toc398227523"/>
      <w:r w:rsidRPr="0073491E">
        <w:t>FLUXOS</w:t>
      </w:r>
      <w:r>
        <w:rPr>
          <w:color w:val="auto"/>
        </w:rPr>
        <w:t xml:space="preserve"> DE EXCEÇÃO</w:t>
      </w:r>
      <w:bookmarkEnd w:id="47"/>
      <w:bookmarkEnd w:id="48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9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49"/>
    </w:p>
    <w:p w:rsidR="000E30D1" w:rsidRPr="00A05E74" w:rsidRDefault="000E30D1" w:rsidP="000E30D1"/>
    <w:p w:rsidR="000E30D1" w:rsidRPr="000A0745" w:rsidRDefault="000E30D1" w:rsidP="008371D3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</w:t>
      </w:r>
      <w:r w:rsidR="008B2BA4">
        <w:rPr>
          <w:i w:val="0"/>
          <w:iCs/>
          <w:color w:val="auto"/>
          <w:sz w:val="24"/>
          <w:szCs w:val="24"/>
        </w:rPr>
        <w:t xml:space="preserve">no passo </w:t>
      </w:r>
      <w:r w:rsidR="007970AD">
        <w:rPr>
          <w:i w:val="0"/>
          <w:iCs/>
          <w:color w:val="auto"/>
          <w:sz w:val="24"/>
          <w:szCs w:val="24"/>
        </w:rPr>
        <w:fldChar w:fldCharType="begin"/>
      </w:r>
      <w:r w:rsidR="008B2BA4">
        <w:rPr>
          <w:i w:val="0"/>
          <w:iCs/>
          <w:color w:val="auto"/>
          <w:sz w:val="24"/>
          <w:szCs w:val="24"/>
        </w:rPr>
        <w:instrText xml:space="preserve"> REF _Ref384976009 \r \h </w:instrText>
      </w:r>
      <w:r w:rsidR="007970AD">
        <w:rPr>
          <w:i w:val="0"/>
          <w:iCs/>
          <w:color w:val="auto"/>
          <w:sz w:val="24"/>
          <w:szCs w:val="24"/>
        </w:rPr>
      </w:r>
      <w:r w:rsidR="007970AD">
        <w:rPr>
          <w:i w:val="0"/>
          <w:iCs/>
          <w:color w:val="auto"/>
          <w:sz w:val="24"/>
          <w:szCs w:val="24"/>
        </w:rPr>
        <w:fldChar w:fldCharType="separate"/>
      </w:r>
      <w:r w:rsidR="006E7E3F">
        <w:rPr>
          <w:i w:val="0"/>
          <w:iCs/>
          <w:color w:val="auto"/>
          <w:sz w:val="24"/>
          <w:szCs w:val="24"/>
        </w:rPr>
        <w:t>5</w:t>
      </w:r>
      <w:r w:rsidR="007970AD">
        <w:rPr>
          <w:i w:val="0"/>
          <w:iCs/>
          <w:color w:val="auto"/>
          <w:sz w:val="24"/>
          <w:szCs w:val="24"/>
        </w:rPr>
        <w:fldChar w:fldCharType="end"/>
      </w:r>
      <w:r w:rsidR="008B2BA4">
        <w:rPr>
          <w:i w:val="0"/>
          <w:iCs/>
          <w:color w:val="auto"/>
          <w:sz w:val="24"/>
          <w:szCs w:val="24"/>
        </w:rPr>
        <w:t xml:space="preserve"> do fluxo alternativo FA-1, ou</w:t>
      </w:r>
      <w:r w:rsidR="00AF707F">
        <w:rPr>
          <w:i w:val="0"/>
          <w:iCs/>
          <w:color w:val="auto"/>
          <w:sz w:val="24"/>
          <w:szCs w:val="24"/>
        </w:rPr>
        <w:t xml:space="preserve"> no</w:t>
      </w:r>
      <w:r w:rsidR="008B2BA4">
        <w:rPr>
          <w:i w:val="0"/>
          <w:iCs/>
          <w:color w:val="auto"/>
          <w:sz w:val="24"/>
          <w:szCs w:val="24"/>
        </w:rPr>
        <w:t xml:space="preserve"> passo</w:t>
      </w:r>
      <w:r w:rsidR="00AF707F">
        <w:rPr>
          <w:i w:val="0"/>
          <w:iCs/>
          <w:color w:val="auto"/>
          <w:sz w:val="24"/>
          <w:szCs w:val="24"/>
        </w:rPr>
        <w:t xml:space="preserve"> </w:t>
      </w:r>
      <w:r w:rsidR="007970AD">
        <w:rPr>
          <w:i w:val="0"/>
          <w:iCs/>
          <w:color w:val="auto"/>
          <w:sz w:val="24"/>
          <w:szCs w:val="24"/>
        </w:rPr>
        <w:fldChar w:fldCharType="begin"/>
      </w:r>
      <w:r w:rsidR="00AF707F">
        <w:rPr>
          <w:i w:val="0"/>
          <w:iCs/>
          <w:color w:val="auto"/>
          <w:sz w:val="24"/>
          <w:szCs w:val="24"/>
        </w:rPr>
        <w:instrText xml:space="preserve"> REF _Ref384976466 \r \h </w:instrText>
      </w:r>
      <w:r w:rsidR="007970AD">
        <w:rPr>
          <w:i w:val="0"/>
          <w:iCs/>
          <w:color w:val="auto"/>
          <w:sz w:val="24"/>
          <w:szCs w:val="24"/>
        </w:rPr>
      </w:r>
      <w:r w:rsidR="007970AD">
        <w:rPr>
          <w:i w:val="0"/>
          <w:iCs/>
          <w:color w:val="auto"/>
          <w:sz w:val="24"/>
          <w:szCs w:val="24"/>
        </w:rPr>
        <w:fldChar w:fldCharType="separate"/>
      </w:r>
      <w:r w:rsidR="006E7E3F">
        <w:rPr>
          <w:i w:val="0"/>
          <w:iCs/>
          <w:color w:val="auto"/>
          <w:sz w:val="24"/>
          <w:szCs w:val="24"/>
        </w:rPr>
        <w:t>6</w:t>
      </w:r>
      <w:r w:rsidR="007970AD">
        <w:rPr>
          <w:i w:val="0"/>
          <w:iCs/>
          <w:color w:val="auto"/>
          <w:sz w:val="24"/>
          <w:szCs w:val="24"/>
        </w:rPr>
        <w:fldChar w:fldCharType="end"/>
      </w:r>
      <w:r w:rsidR="00AF707F">
        <w:rPr>
          <w:i w:val="0"/>
          <w:iCs/>
          <w:color w:val="auto"/>
          <w:sz w:val="24"/>
          <w:szCs w:val="24"/>
        </w:rPr>
        <w:t xml:space="preserve"> do fluxo alternativo FA-2, </w:t>
      </w:r>
      <w:r>
        <w:rPr>
          <w:i w:val="0"/>
          <w:iCs/>
          <w:color w:val="auto"/>
          <w:sz w:val="24"/>
          <w:szCs w:val="24"/>
        </w:rPr>
        <w:t>quando o sistema verifica que não foram preenchidos os dados obrigatórios</w:t>
      </w:r>
      <w:r w:rsidR="00F03E18">
        <w:rPr>
          <w:i w:val="0"/>
          <w:iCs/>
          <w:color w:val="auto"/>
          <w:sz w:val="24"/>
          <w:szCs w:val="24"/>
        </w:rPr>
        <w:t>;</w:t>
      </w:r>
    </w:p>
    <w:p w:rsidR="000E30D1" w:rsidRPr="00F70840" w:rsidRDefault="000E30D1" w:rsidP="000E30D1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 w:rsidR="00F03E18">
        <w:rPr>
          <w:szCs w:val="24"/>
        </w:rPr>
        <w:t>;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[MSG005]</w:t>
      </w:r>
    </w:p>
    <w:p w:rsidR="000E30D1" w:rsidRPr="00F70840" w:rsidRDefault="000E30D1" w:rsidP="000E30D1">
      <w:pPr>
        <w:ind w:left="1080"/>
      </w:pPr>
      <w:r w:rsidRPr="00F70840">
        <w:t xml:space="preserve">3. O </w:t>
      </w:r>
      <w:r w:rsidR="00930184" w:rsidRPr="00F70840">
        <w:t xml:space="preserve">sistema retorna para o passo </w:t>
      </w:r>
      <w:fldSimple w:instr=" REF _Ref384719731 \r \h  \* MERGEFORMAT ">
        <w:r w:rsidR="006E7E3F">
          <w:t>3</w:t>
        </w:r>
      </w:fldSimple>
      <w:r w:rsidR="003A6923" w:rsidRPr="00F70840">
        <w:t xml:space="preserve"> do </w:t>
      </w:r>
      <w:r w:rsidRPr="00F70840">
        <w:t xml:space="preserve">fluxo </w:t>
      </w:r>
      <w:r w:rsidR="002B370E" w:rsidRPr="00F70840">
        <w:t>alternativo FA</w:t>
      </w:r>
      <w:r w:rsidR="002F7222">
        <w:t>-</w:t>
      </w:r>
      <w:r w:rsidR="002B370E" w:rsidRPr="00F70840">
        <w:t xml:space="preserve">1, ou para o passo </w:t>
      </w:r>
      <w:fldSimple w:instr=" REF _Ref384716309 \r \h  \* MERGEFORMAT ">
        <w:r w:rsidR="006E7E3F">
          <w:t>4</w:t>
        </w:r>
      </w:fldSimple>
      <w:r w:rsidR="00DC2A06" w:rsidRPr="00F70840">
        <w:t xml:space="preserve"> do fluxo alternativo FA</w:t>
      </w:r>
      <w:r w:rsidR="002F7222">
        <w:t>-</w:t>
      </w:r>
      <w:r w:rsidR="00DC2A06" w:rsidRPr="00F70840">
        <w:t>2.</w:t>
      </w:r>
    </w:p>
    <w:p w:rsidR="000E30D1" w:rsidRPr="00F70840" w:rsidRDefault="000E30D1" w:rsidP="000E30D1">
      <w:pPr>
        <w:rPr>
          <w:rFonts w:cs="Arial"/>
          <w:i/>
          <w:iCs/>
          <w:color w:val="auto"/>
          <w:szCs w:val="24"/>
        </w:rPr>
      </w:pPr>
    </w:p>
    <w:p w:rsidR="000E30D1" w:rsidRPr="00F70840" w:rsidRDefault="000E30D1" w:rsidP="000E30D1">
      <w:pPr>
        <w:rPr>
          <w:rFonts w:cs="Arial"/>
          <w:iCs/>
          <w:szCs w:val="24"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0" w:name="_Ref384397719"/>
      <w:r w:rsidRPr="00F70840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50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 w:rsidR="00D2181A">
        <w:rPr>
          <w:szCs w:val="24"/>
        </w:rPr>
        <w:t xml:space="preserve"> início no passo </w:t>
      </w:r>
      <w:r w:rsidR="007970AD">
        <w:rPr>
          <w:szCs w:val="24"/>
        </w:rPr>
        <w:fldChar w:fldCharType="begin"/>
      </w:r>
      <w:r w:rsidR="006E020B">
        <w:rPr>
          <w:szCs w:val="24"/>
        </w:rPr>
        <w:instrText xml:space="preserve"> REF _Ref390872812 \r \h </w:instrText>
      </w:r>
      <w:r w:rsidR="007970AD">
        <w:rPr>
          <w:szCs w:val="24"/>
        </w:rPr>
      </w:r>
      <w:r w:rsidR="007970AD">
        <w:rPr>
          <w:szCs w:val="24"/>
        </w:rPr>
        <w:fldChar w:fldCharType="separate"/>
      </w:r>
      <w:r w:rsidR="006E020B">
        <w:rPr>
          <w:szCs w:val="24"/>
        </w:rPr>
        <w:t>3</w:t>
      </w:r>
      <w:r w:rsidR="007970AD">
        <w:rPr>
          <w:szCs w:val="24"/>
        </w:rPr>
        <w:fldChar w:fldCharType="end"/>
      </w:r>
      <w:r w:rsidR="006E020B">
        <w:rPr>
          <w:szCs w:val="24"/>
        </w:rPr>
        <w:t xml:space="preserve"> ou no passo </w:t>
      </w:r>
      <w:r w:rsidR="007970AD">
        <w:rPr>
          <w:szCs w:val="24"/>
        </w:rPr>
        <w:fldChar w:fldCharType="begin"/>
      </w:r>
      <w:r w:rsidR="006E020B">
        <w:rPr>
          <w:szCs w:val="24"/>
        </w:rPr>
        <w:instrText xml:space="preserve"> REF _Ref385240326 \r \h </w:instrText>
      </w:r>
      <w:r w:rsidR="007970AD">
        <w:rPr>
          <w:szCs w:val="24"/>
        </w:rPr>
      </w:r>
      <w:r w:rsidR="007970AD">
        <w:rPr>
          <w:szCs w:val="24"/>
        </w:rPr>
        <w:fldChar w:fldCharType="separate"/>
      </w:r>
      <w:r w:rsidR="006E020B">
        <w:rPr>
          <w:szCs w:val="24"/>
        </w:rPr>
        <w:t>7</w:t>
      </w:r>
      <w:r w:rsidR="007970AD">
        <w:rPr>
          <w:szCs w:val="24"/>
        </w:rPr>
        <w:fldChar w:fldCharType="end"/>
      </w:r>
      <w:r w:rsidR="00D2181A">
        <w:rPr>
          <w:szCs w:val="24"/>
        </w:rPr>
        <w:t xml:space="preserve"> do fluxo </w:t>
      </w:r>
      <w:r w:rsidR="0074520A">
        <w:rPr>
          <w:szCs w:val="24"/>
        </w:rPr>
        <w:t>principal</w:t>
      </w:r>
      <w:r w:rsidR="00D2181A">
        <w:rPr>
          <w:szCs w:val="24"/>
        </w:rPr>
        <w:t>,</w:t>
      </w:r>
      <w:r w:rsidRPr="00F70840">
        <w:rPr>
          <w:szCs w:val="24"/>
        </w:rPr>
        <w:t xml:space="preserve"> quando o sistema não encontra nenhum regi</w:t>
      </w:r>
      <w:r w:rsidR="00475E83" w:rsidRPr="00F70840">
        <w:rPr>
          <w:szCs w:val="24"/>
        </w:rPr>
        <w:t xml:space="preserve">stro na pesquisa de </w:t>
      </w:r>
      <w:r w:rsidR="0002465E">
        <w:rPr>
          <w:szCs w:val="24"/>
        </w:rPr>
        <w:t>ordem de precedência</w:t>
      </w:r>
      <w:r w:rsidR="00F03E18">
        <w:rPr>
          <w:szCs w:val="24"/>
        </w:rPr>
        <w:t>;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[MSG007]</w:t>
      </w:r>
    </w:p>
    <w:p w:rsidR="000E30D1" w:rsidRPr="00F70840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7970AD">
        <w:fldChar w:fldCharType="begin"/>
      </w:r>
      <w:r w:rsidR="006E020B">
        <w:instrText xml:space="preserve"> REF _Ref390872856 \r \h </w:instrText>
      </w:r>
      <w:r w:rsidR="007970AD">
        <w:fldChar w:fldCharType="separate"/>
      </w:r>
      <w:r w:rsidR="006E020B">
        <w:t>4</w:t>
      </w:r>
      <w:r w:rsidR="007970AD">
        <w:fldChar w:fldCharType="end"/>
      </w:r>
      <w:r w:rsidR="00930184" w:rsidRPr="00F70840">
        <w:t xml:space="preserve"> </w:t>
      </w:r>
      <w:r w:rsidR="00475E83" w:rsidRPr="00F70840">
        <w:t xml:space="preserve">do fluxo </w:t>
      </w:r>
      <w:r w:rsidR="0074520A">
        <w:t>principal</w:t>
      </w:r>
      <w:r w:rsidR="00475E83" w:rsidRPr="00F70840">
        <w:t>.</w:t>
      </w:r>
    </w:p>
    <w:p w:rsidR="00AD094F" w:rsidRDefault="00AD094F" w:rsidP="00B91F7C"/>
    <w:p w:rsidR="00D84F01" w:rsidRDefault="00D84F01" w:rsidP="00AD094F">
      <w:pPr>
        <w:ind w:left="1080"/>
        <w:rPr>
          <w:color w:val="FF0000"/>
        </w:rPr>
      </w:pPr>
    </w:p>
    <w:p w:rsidR="00D84F01" w:rsidRPr="00AB1FD1" w:rsidRDefault="00D84F01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1" w:name="_Ref384908864"/>
      <w:r w:rsidRPr="00AB1FD1">
        <w:rPr>
          <w:b/>
          <w:i w:val="0"/>
          <w:iCs/>
          <w:color w:val="auto"/>
          <w:sz w:val="24"/>
          <w:szCs w:val="24"/>
        </w:rPr>
        <w:t>Registro já cadastrado</w:t>
      </w:r>
      <w:bookmarkEnd w:id="51"/>
      <w:r w:rsidRPr="00AB1FD1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Este fluxo tem início </w:t>
      </w:r>
      <w:r w:rsidR="00460256" w:rsidRPr="007F3490">
        <w:rPr>
          <w:color w:val="auto"/>
          <w:szCs w:val="24"/>
        </w:rPr>
        <w:t xml:space="preserve">no passo </w:t>
      </w:r>
      <w:r w:rsidR="007970AD">
        <w:fldChar w:fldCharType="begin"/>
      </w:r>
      <w:r w:rsidR="00A46F5C">
        <w:rPr>
          <w:color w:val="auto"/>
          <w:szCs w:val="24"/>
        </w:rPr>
        <w:instrText xml:space="preserve"> REF _Ref391563717 \r \h </w:instrText>
      </w:r>
      <w:r w:rsidR="007970AD">
        <w:fldChar w:fldCharType="separate"/>
      </w:r>
      <w:r w:rsidR="00A46F5C">
        <w:rPr>
          <w:color w:val="auto"/>
          <w:szCs w:val="24"/>
        </w:rPr>
        <w:t>5</w:t>
      </w:r>
      <w:r w:rsidR="007970AD">
        <w:fldChar w:fldCharType="end"/>
      </w:r>
      <w:r w:rsidR="00460256" w:rsidRPr="007F3490">
        <w:rPr>
          <w:color w:val="auto"/>
          <w:szCs w:val="24"/>
        </w:rPr>
        <w:t xml:space="preserve"> do fluxo alternativo FA-1, ou no passo </w:t>
      </w:r>
      <w:fldSimple w:instr=" REF _Ref384976466 \r \h  \* MERGEFORMAT ">
        <w:r w:rsidR="006E7E3F" w:rsidRPr="007F3490">
          <w:rPr>
            <w:color w:val="auto"/>
            <w:szCs w:val="24"/>
          </w:rPr>
          <w:t>6</w:t>
        </w:r>
      </w:fldSimple>
      <w:r w:rsidR="00460256" w:rsidRPr="007F3490">
        <w:rPr>
          <w:color w:val="auto"/>
          <w:szCs w:val="24"/>
        </w:rPr>
        <w:t xml:space="preserve"> do fluxo alternativo FA-2, </w:t>
      </w:r>
      <w:r w:rsidRPr="007F3490">
        <w:rPr>
          <w:color w:val="auto"/>
          <w:szCs w:val="24"/>
        </w:rPr>
        <w:t xml:space="preserve">quando o </w:t>
      </w:r>
      <w:r w:rsidR="00460256" w:rsidRPr="007F3490">
        <w:rPr>
          <w:color w:val="auto"/>
          <w:szCs w:val="24"/>
        </w:rPr>
        <w:t xml:space="preserve">sistema identifica que </w:t>
      </w:r>
      <w:r w:rsidR="00460256" w:rsidRPr="00F870CF">
        <w:rPr>
          <w:color w:val="auto"/>
          <w:szCs w:val="24"/>
        </w:rPr>
        <w:t>o</w:t>
      </w:r>
      <w:r w:rsidR="00F97CDF" w:rsidRPr="00F870CF">
        <w:rPr>
          <w:color w:val="auto"/>
          <w:szCs w:val="24"/>
        </w:rPr>
        <w:t xml:space="preserve"> nível e o sub-nível, informados respectivamente, já foram cadastrados anteriormente</w:t>
      </w:r>
      <w:r w:rsidRPr="007F3490">
        <w:rPr>
          <w:color w:val="auto"/>
          <w:szCs w:val="24"/>
        </w:rPr>
        <w:t xml:space="preserve">;  </w:t>
      </w:r>
    </w:p>
    <w:p w:rsidR="00D756E4" w:rsidRPr="007F3490" w:rsidRDefault="00D84F01" w:rsidP="00D756E4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2. O sistema apresenta a mensagem; </w:t>
      </w:r>
      <w:r w:rsidR="00AB1FD1" w:rsidRPr="00715915">
        <w:rPr>
          <w:b/>
          <w:color w:val="auto"/>
          <w:szCs w:val="24"/>
        </w:rPr>
        <w:t>[MSG0</w:t>
      </w:r>
      <w:r w:rsidR="00715915" w:rsidRPr="00715915">
        <w:rPr>
          <w:b/>
          <w:color w:val="auto"/>
          <w:szCs w:val="24"/>
        </w:rPr>
        <w:t>63</w:t>
      </w:r>
      <w:r w:rsidRPr="00715915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D84F01" w:rsidRPr="00B91F7C" w:rsidRDefault="00460256" w:rsidP="00B91F7C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3. O sistema retorna para o passo </w:t>
      </w:r>
      <w:r w:rsidR="007970AD">
        <w:fldChar w:fldCharType="begin"/>
      </w:r>
      <w:r w:rsidR="00A46F5C">
        <w:rPr>
          <w:color w:val="auto"/>
          <w:szCs w:val="24"/>
        </w:rPr>
        <w:instrText xml:space="preserve"> REF _Ref391563811 \r \h </w:instrText>
      </w:r>
      <w:r w:rsidR="007970AD">
        <w:fldChar w:fldCharType="separate"/>
      </w:r>
      <w:r w:rsidR="00A46F5C">
        <w:rPr>
          <w:color w:val="auto"/>
          <w:szCs w:val="24"/>
        </w:rPr>
        <w:t>2</w:t>
      </w:r>
      <w:r w:rsidR="007970AD">
        <w:fldChar w:fldCharType="end"/>
      </w:r>
      <w:r w:rsidR="004571A2">
        <w:t xml:space="preserve"> do</w:t>
      </w:r>
      <w:r w:rsidRPr="007F3490">
        <w:rPr>
          <w:color w:val="auto"/>
          <w:szCs w:val="24"/>
        </w:rPr>
        <w:t xml:space="preserve"> fluxo alternativo FA-1, ou para o passo </w:t>
      </w:r>
      <w:r w:rsidR="007970AD">
        <w:fldChar w:fldCharType="begin"/>
      </w:r>
      <w:r w:rsidR="00A46F5C">
        <w:rPr>
          <w:color w:val="auto"/>
          <w:szCs w:val="24"/>
        </w:rPr>
        <w:instrText xml:space="preserve"> REF _Ref386534421 \r \h </w:instrText>
      </w:r>
      <w:r w:rsidR="007970AD">
        <w:fldChar w:fldCharType="separate"/>
      </w:r>
      <w:r w:rsidR="00A46F5C">
        <w:rPr>
          <w:color w:val="auto"/>
          <w:szCs w:val="24"/>
        </w:rPr>
        <w:t>3</w:t>
      </w:r>
      <w:r w:rsidR="007970AD">
        <w:fldChar w:fldCharType="end"/>
      </w:r>
      <w:r w:rsidRPr="007F3490">
        <w:rPr>
          <w:color w:val="auto"/>
          <w:szCs w:val="24"/>
        </w:rPr>
        <w:t xml:space="preserve"> do fluxo alternativo FA-2.</w:t>
      </w:r>
      <w:r w:rsidR="00D84D3B" w:rsidRPr="007F3490">
        <w:rPr>
          <w:color w:val="auto"/>
          <w:szCs w:val="24"/>
        </w:rPr>
        <w:t xml:space="preserve"> </w:t>
      </w:r>
    </w:p>
    <w:p w:rsidR="00A0410C" w:rsidRPr="00F70840" w:rsidRDefault="00A0410C" w:rsidP="00A0410C"/>
    <w:p w:rsidR="006A3D99" w:rsidRPr="00F70840" w:rsidRDefault="006A3D99" w:rsidP="006A3D99">
      <w:pPr>
        <w:ind w:left="348"/>
        <w:rPr>
          <w:color w:val="auto"/>
        </w:rPr>
      </w:pPr>
    </w:p>
    <w:p w:rsidR="006A3D99" w:rsidRPr="00F70840" w:rsidRDefault="002D1BF4" w:rsidP="006A3D99">
      <w:pPr>
        <w:pStyle w:val="STJNvel1"/>
        <w:numPr>
          <w:ilvl w:val="0"/>
          <w:numId w:val="1"/>
        </w:numPr>
      </w:pPr>
      <w:bookmarkStart w:id="52" w:name="_Toc373416696"/>
      <w:r>
        <w:t xml:space="preserve">     </w:t>
      </w:r>
      <w:bookmarkStart w:id="53" w:name="_Toc398227524"/>
      <w:r>
        <w:t>PONTOS DE INCLUSÃO</w:t>
      </w:r>
      <w:bookmarkEnd w:id="53"/>
    </w:p>
    <w:p w:rsidR="00405F2E" w:rsidRPr="0021765A" w:rsidRDefault="0021765A" w:rsidP="008131FB">
      <w:pPr>
        <w:ind w:left="348"/>
      </w:pPr>
      <w:r w:rsidRPr="0021765A">
        <w:t>Não se aplica</w:t>
      </w:r>
    </w:p>
    <w:p w:rsidR="008131FB" w:rsidRDefault="008131FB" w:rsidP="006A3D99">
      <w:pPr>
        <w:ind w:left="348"/>
      </w:pPr>
    </w:p>
    <w:p w:rsidR="00AE7533" w:rsidRPr="00CD241A" w:rsidRDefault="002D1BF4" w:rsidP="0074520A">
      <w:pPr>
        <w:pStyle w:val="STJNvel1"/>
        <w:numPr>
          <w:ilvl w:val="0"/>
          <w:numId w:val="1"/>
        </w:numPr>
      </w:pPr>
      <w:bookmarkStart w:id="54" w:name="_Toc398227525"/>
      <w:bookmarkStart w:id="55" w:name="_Ref384398504"/>
      <w:bookmarkEnd w:id="52"/>
      <w:r>
        <w:t>PONTOS DE EXTENSÃO</w:t>
      </w:r>
      <w:bookmarkEnd w:id="54"/>
    </w:p>
    <w:bookmarkEnd w:id="55"/>
    <w:p w:rsidR="00D1746D" w:rsidRPr="002708C0" w:rsidRDefault="00D1746D" w:rsidP="009507AB">
      <w:pPr>
        <w:tabs>
          <w:tab w:val="left" w:pos="1276"/>
        </w:tabs>
        <w:ind w:left="709"/>
        <w:rPr>
          <w:color w:val="auto"/>
        </w:rPr>
      </w:pPr>
    </w:p>
    <w:p w:rsidR="00D1746D" w:rsidRPr="002708C0" w:rsidRDefault="00D828E1" w:rsidP="00D1746D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56" w:name="_Ref384910917"/>
      <w:bookmarkStart w:id="57" w:name="_Ref390854087"/>
      <w:r w:rsidRPr="002708C0">
        <w:rPr>
          <w:rFonts w:ascii="Arial" w:hAnsi="Arial" w:cs="Arial"/>
          <w:b/>
        </w:rPr>
        <w:t xml:space="preserve">– </w:t>
      </w:r>
      <w:r w:rsidR="00D1746D" w:rsidRPr="002708C0">
        <w:rPr>
          <w:rFonts w:ascii="Arial" w:hAnsi="Arial" w:cs="Arial"/>
          <w:b/>
        </w:rPr>
        <w:t xml:space="preserve">Log </w:t>
      </w:r>
      <w:bookmarkEnd w:id="56"/>
      <w:r w:rsidR="00914CA3">
        <w:rPr>
          <w:rFonts w:ascii="Arial" w:hAnsi="Arial" w:cs="Arial"/>
          <w:b/>
        </w:rPr>
        <w:t>de Auditoria</w:t>
      </w:r>
      <w:bookmarkEnd w:id="57"/>
    </w:p>
    <w:p w:rsidR="00D1746D" w:rsidRPr="00D1746D" w:rsidRDefault="00D828E1" w:rsidP="00D1746D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fldSimple w:instr=" REF _Ref385244524 \r \h  \* MERGEFORMAT ">
        <w:r w:rsidR="006E7E3F">
          <w:rPr>
            <w:color w:val="auto"/>
          </w:rPr>
          <w:t>6</w:t>
        </w:r>
      </w:fldSimple>
      <w:r w:rsidR="00EF2515">
        <w:t xml:space="preserve"> do</w:t>
      </w:r>
      <w:r w:rsidRPr="002708C0">
        <w:rPr>
          <w:color w:val="auto"/>
        </w:rPr>
        <w:t xml:space="preserve"> fluxo alternativo </w:t>
      </w:r>
      <w:r w:rsidR="002708C0" w:rsidRPr="002708C0">
        <w:rPr>
          <w:color w:val="auto"/>
        </w:rPr>
        <w:t>FA-1</w:t>
      </w:r>
      <w:r w:rsidRPr="002708C0">
        <w:rPr>
          <w:color w:val="auto"/>
        </w:rPr>
        <w:t>,</w:t>
      </w:r>
      <w:r w:rsidR="002708C0" w:rsidRPr="002708C0">
        <w:rPr>
          <w:color w:val="auto"/>
        </w:rPr>
        <w:t xml:space="preserve"> ou no passo </w:t>
      </w:r>
      <w:fldSimple w:instr=" REF _Ref385244568 \r \h  \* MERGEFORMAT ">
        <w:r w:rsidR="006E7E3F" w:rsidRPr="006E7E3F">
          <w:t>7</w:t>
        </w:r>
      </w:fldSimple>
      <w:r w:rsidR="002708C0" w:rsidRPr="002708C0">
        <w:rPr>
          <w:color w:val="auto"/>
        </w:rPr>
        <w:t xml:space="preserve"> do fluxo alternativo FA-2, ou no passo </w:t>
      </w:r>
      <w:fldSimple w:instr=" REF _Ref385244722 \r \h  \* MERGEFORMAT ">
        <w:r w:rsidR="006E7E3F" w:rsidRPr="006E7E3F">
          <w:t>8</w:t>
        </w:r>
      </w:fldSimple>
      <w:r w:rsidR="002708C0" w:rsidRPr="002708C0">
        <w:rPr>
          <w:color w:val="auto"/>
        </w:rPr>
        <w:t xml:space="preserve"> do fluxo alternativo FA-3, </w:t>
      </w:r>
      <w:r w:rsidRPr="002708C0">
        <w:rPr>
          <w:color w:val="auto"/>
        </w:rPr>
        <w:t>o sistema executa o f</w:t>
      </w:r>
      <w:r w:rsidR="002708C0" w:rsidRPr="002708C0">
        <w:rPr>
          <w:color w:val="auto"/>
        </w:rPr>
        <w:t xml:space="preserve">luxo </w:t>
      </w:r>
      <w:r w:rsidR="0074520A">
        <w:rPr>
          <w:color w:val="auto"/>
        </w:rPr>
        <w:t>principal</w:t>
      </w:r>
      <w:r w:rsidR="002708C0" w:rsidRPr="002708C0">
        <w:rPr>
          <w:color w:val="auto"/>
        </w:rPr>
        <w:t xml:space="preserve"> do caso de uso UC</w:t>
      </w:r>
      <w:r w:rsidRPr="002708C0">
        <w:rPr>
          <w:color w:val="auto"/>
        </w:rPr>
        <w:t xml:space="preserve"> –</w:t>
      </w:r>
      <w:r w:rsidR="002708C0" w:rsidRPr="002708C0">
        <w:rPr>
          <w:color w:val="auto"/>
        </w:rPr>
        <w:t xml:space="preserve"> Manter Log de Auditoria</w:t>
      </w:r>
      <w:r w:rsidRPr="002708C0">
        <w:rPr>
          <w:color w:val="auto"/>
        </w:rPr>
        <w:t xml:space="preserve"> e reto</w:t>
      </w:r>
      <w:r w:rsidR="00107862">
        <w:rPr>
          <w:color w:val="auto"/>
        </w:rPr>
        <w:t>r</w:t>
      </w:r>
      <w:r w:rsidRPr="002708C0">
        <w:rPr>
          <w:color w:val="auto"/>
        </w:rPr>
        <w:t xml:space="preserve">na para o passo </w:t>
      </w:r>
      <w:r w:rsidR="007970AD">
        <w:rPr>
          <w:color w:val="auto"/>
        </w:rPr>
        <w:fldChar w:fldCharType="begin"/>
      </w:r>
      <w:r w:rsidR="002708C0">
        <w:rPr>
          <w:color w:val="auto"/>
        </w:rPr>
        <w:instrText xml:space="preserve"> REF _Ref385245064 \r \h </w:instrText>
      </w:r>
      <w:r w:rsidR="007970AD">
        <w:rPr>
          <w:color w:val="auto"/>
        </w:rPr>
      </w:r>
      <w:r w:rsidR="007970AD">
        <w:rPr>
          <w:color w:val="auto"/>
        </w:rPr>
        <w:fldChar w:fldCharType="separate"/>
      </w:r>
      <w:r w:rsidR="006E7E3F">
        <w:rPr>
          <w:color w:val="auto"/>
        </w:rPr>
        <w:t>7</w:t>
      </w:r>
      <w:r w:rsidR="007970AD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 w:rsidR="00BB3072"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7970AD">
        <w:rPr>
          <w:color w:val="auto"/>
        </w:rPr>
        <w:fldChar w:fldCharType="begin"/>
      </w:r>
      <w:r w:rsidR="00BB3072">
        <w:rPr>
          <w:color w:val="auto"/>
        </w:rPr>
        <w:instrText xml:space="preserve"> REF _Ref385245175 \r \h </w:instrText>
      </w:r>
      <w:r w:rsidR="007970AD">
        <w:rPr>
          <w:color w:val="auto"/>
        </w:rPr>
      </w:r>
      <w:r w:rsidR="007970AD">
        <w:rPr>
          <w:color w:val="auto"/>
        </w:rPr>
        <w:fldChar w:fldCharType="separate"/>
      </w:r>
      <w:r w:rsidR="006E7E3F">
        <w:rPr>
          <w:color w:val="auto"/>
        </w:rPr>
        <w:t>8</w:t>
      </w:r>
      <w:r w:rsidR="007970AD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 w:rsidR="00BB3072">
        <w:rPr>
          <w:color w:val="auto"/>
        </w:rPr>
        <w:t xml:space="preserve">, ou para o passo </w:t>
      </w:r>
      <w:r w:rsidR="007970AD">
        <w:rPr>
          <w:color w:val="auto"/>
        </w:rPr>
        <w:fldChar w:fldCharType="begin"/>
      </w:r>
      <w:r w:rsidR="00BB3072">
        <w:rPr>
          <w:color w:val="auto"/>
        </w:rPr>
        <w:instrText xml:space="preserve"> REF _Ref385245223 \r \h </w:instrText>
      </w:r>
      <w:r w:rsidR="007970AD">
        <w:rPr>
          <w:color w:val="auto"/>
        </w:rPr>
      </w:r>
      <w:r w:rsidR="007970AD">
        <w:rPr>
          <w:color w:val="auto"/>
        </w:rPr>
        <w:fldChar w:fldCharType="separate"/>
      </w:r>
      <w:r w:rsidR="006E7E3F">
        <w:rPr>
          <w:color w:val="auto"/>
        </w:rPr>
        <w:t>9</w:t>
      </w:r>
      <w:r w:rsidR="007970AD">
        <w:rPr>
          <w:color w:val="auto"/>
        </w:rPr>
        <w:fldChar w:fldCharType="end"/>
      </w:r>
      <w:r w:rsidR="00BB3072"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6A3D99" w:rsidRDefault="006A3D99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8" w:name="_Toc398227526"/>
      <w:r>
        <w:t>FREQÜÊNCIA DE OCORRÊNCIA</w:t>
      </w:r>
      <w:bookmarkEnd w:id="58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EF2515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9" w:name="_Toc125373395"/>
      <w:bookmarkStart w:id="60" w:name="_Toc398227527"/>
      <w:r>
        <w:t>REFERÊNCIAS</w:t>
      </w:r>
      <w:bookmarkEnd w:id="59"/>
      <w:bookmarkEnd w:id="60"/>
    </w:p>
    <w:p w:rsidR="00F03E18" w:rsidRPr="007D5D81" w:rsidRDefault="00F03E18" w:rsidP="00F03E18">
      <w:pPr>
        <w:pStyle w:val="Instruo"/>
        <w:numPr>
          <w:ilvl w:val="0"/>
          <w:numId w:val="20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265C89">
        <w:rPr>
          <w:rFonts w:cs="Times New Roman"/>
          <w:i w:val="0"/>
          <w:color w:val="000000"/>
          <w:sz w:val="24"/>
        </w:rPr>
        <w:t xml:space="preserve"> – </w:t>
      </w:r>
      <w:r w:rsidR="00C81A31">
        <w:rPr>
          <w:rFonts w:cs="Times New Roman"/>
          <w:i w:val="0"/>
          <w:color w:val="auto"/>
          <w:sz w:val="24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</w:t>
      </w:r>
      <w:r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– </w:t>
      </w:r>
      <w:r w:rsidR="00C81A31">
        <w:rPr>
          <w:rFonts w:ascii="Arial" w:eastAsia="Times New Roman" w:hAnsi="Arial" w:cs="Times New Roman"/>
          <w:kern w:val="0"/>
          <w:szCs w:val="20"/>
          <w:lang w:eastAsia="pt-BR" w:bidi="ar-SA"/>
        </w:rPr>
        <w:t>1.00</w:t>
      </w:r>
    </w:p>
    <w:p w:rsidR="00F03E18" w:rsidRPr="00A0410C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Glossário – </w:t>
      </w:r>
      <w:r w:rsidR="00C81A31">
        <w:rPr>
          <w:rFonts w:ascii="Arial" w:eastAsia="Times New Roman" w:hAnsi="Arial" w:cs="Times New Roman"/>
          <w:kern w:val="0"/>
          <w:szCs w:val="20"/>
          <w:lang w:eastAsia="pt-BR" w:bidi="ar-SA"/>
        </w:rPr>
        <w:t>1.00</w:t>
      </w:r>
    </w:p>
    <w:p w:rsidR="00F03E18" w:rsidRDefault="00265C8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Interfaces de Telas – </w:t>
      </w:r>
      <w:r w:rsidR="00C81A31">
        <w:rPr>
          <w:rFonts w:ascii="Arial" w:eastAsia="Times New Roman" w:hAnsi="Arial" w:cs="Times New Roman"/>
          <w:kern w:val="0"/>
          <w:szCs w:val="20"/>
          <w:lang w:eastAsia="pt-BR" w:bidi="ar-SA"/>
        </w:rPr>
        <w:t>1.00</w:t>
      </w:r>
    </w:p>
    <w:p w:rsidR="00CA5ADD" w:rsidRPr="00A0410C" w:rsidRDefault="00CA5ADD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kern w:val="0"/>
          <w:szCs w:val="20"/>
          <w:lang w:eastAsia="pt-BR" w:bidi="ar-SA"/>
        </w:rPr>
        <w:t>UC_Log de Auditoria</w:t>
      </w:r>
    </w:p>
    <w:p w:rsidR="00F03E18" w:rsidRPr="00EE5511" w:rsidRDefault="00F03E18" w:rsidP="00EE5511">
      <w:pPr>
        <w:ind w:left="348"/>
        <w:rPr>
          <w:color w:val="auto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C0421F" w:rsidRDefault="00177937" w:rsidP="00C0421F">
      <w:pPr>
        <w:pStyle w:val="STJNvel1"/>
        <w:numPr>
          <w:ilvl w:val="0"/>
          <w:numId w:val="1"/>
        </w:numPr>
      </w:pPr>
      <w:bookmarkStart w:id="61" w:name="_Toc398227528"/>
      <w:r>
        <w:t>REFERÊNCIAS BIBLIOGRÁFICAS</w:t>
      </w:r>
      <w:bookmarkStart w:id="62" w:name="_Toc125373396"/>
      <w:bookmarkEnd w:id="61"/>
    </w:p>
    <w:p w:rsidR="00C0421F" w:rsidRDefault="00C0421F" w:rsidP="001C765D">
      <w:pPr>
        <w:pStyle w:val="CTMISCorpo1"/>
      </w:pPr>
      <w:r w:rsidRPr="001C765D">
        <w:t>N</w:t>
      </w:r>
      <w:r w:rsidR="00D31B4F" w:rsidRPr="00C0421F">
        <w:t>ão se aplica</w:t>
      </w:r>
      <w:r w:rsidR="00772A1E">
        <w:t>.</w:t>
      </w:r>
    </w:p>
    <w:p w:rsidR="0098158F" w:rsidRDefault="0098158F" w:rsidP="001C765D">
      <w:pPr>
        <w:pStyle w:val="CTMISCorpo1"/>
      </w:pPr>
    </w:p>
    <w:p w:rsidR="0098158F" w:rsidRDefault="0098158F" w:rsidP="001C765D">
      <w:pPr>
        <w:pStyle w:val="CTMISCorpo1"/>
      </w:pPr>
    </w:p>
    <w:p w:rsidR="0098158F" w:rsidRDefault="0098158F" w:rsidP="001C765D">
      <w:pPr>
        <w:pStyle w:val="CTMISCorpo1"/>
      </w:pPr>
    </w:p>
    <w:p w:rsidR="001C765D" w:rsidRDefault="001C765D" w:rsidP="001C765D">
      <w:pPr>
        <w:pStyle w:val="CTMISCorpo1"/>
      </w:pPr>
    </w:p>
    <w:p w:rsidR="00177937" w:rsidRDefault="00177937" w:rsidP="00C0421F">
      <w:pPr>
        <w:pStyle w:val="STJNvel1"/>
        <w:numPr>
          <w:ilvl w:val="0"/>
          <w:numId w:val="1"/>
        </w:numPr>
      </w:pPr>
      <w:bookmarkStart w:id="63" w:name="_Toc398227529"/>
      <w:r>
        <w:lastRenderedPageBreak/>
        <w:t>ASSINATURAS</w:t>
      </w:r>
      <w:bookmarkEnd w:id="0"/>
      <w:bookmarkEnd w:id="62"/>
      <w:bookmarkEnd w:id="63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3E3FD7">
            <w:pPr>
              <w:pStyle w:val="CTMISTabela"/>
            </w:pPr>
          </w:p>
          <w:p w:rsidR="00177937" w:rsidRDefault="00177937" w:rsidP="003E3FD7">
            <w:pPr>
              <w:pStyle w:val="CTMISTabela"/>
            </w:pPr>
            <w:r>
              <w:t>Data: ___/___/_____</w:t>
            </w:r>
          </w:p>
          <w:p w:rsidR="00177937" w:rsidRDefault="00177937" w:rsidP="003E3FD7">
            <w:pPr>
              <w:pStyle w:val="CTMISTabela"/>
            </w:pPr>
          </w:p>
        </w:tc>
        <w:tc>
          <w:tcPr>
            <w:tcW w:w="4932" w:type="dxa"/>
          </w:tcPr>
          <w:p w:rsidR="00177937" w:rsidRDefault="00177937" w:rsidP="003E3FD7">
            <w:pPr>
              <w:pStyle w:val="CTMISTabela"/>
            </w:pPr>
          </w:p>
          <w:p w:rsidR="00177937" w:rsidRDefault="00175162" w:rsidP="003E3FD7">
            <w:pPr>
              <w:pStyle w:val="CTMISTabela"/>
            </w:pPr>
            <w:r>
              <w:t xml:space="preserve">      </w:t>
            </w:r>
            <w:r w:rsidR="00177937">
              <w:t>Data: ___/___/_____</w:t>
            </w:r>
          </w:p>
          <w:p w:rsidR="00177937" w:rsidRDefault="00177937" w:rsidP="003E3FD7">
            <w:pPr>
              <w:pStyle w:val="CTMISTabela"/>
            </w:pPr>
          </w:p>
        </w:tc>
      </w:tr>
      <w:tr w:rsidR="00177937" w:rsidRPr="003E3FD7">
        <w:trPr>
          <w:cantSplit/>
          <w:trHeight w:val="679"/>
          <w:jc w:val="center"/>
        </w:trPr>
        <w:tc>
          <w:tcPr>
            <w:tcW w:w="4932" w:type="dxa"/>
          </w:tcPr>
          <w:p w:rsidR="00177937" w:rsidRPr="003E3FD7" w:rsidRDefault="00E67DE9" w:rsidP="00772A1E">
            <w:pPr>
              <w:pStyle w:val="CTMISInstrues"/>
              <w:rPr>
                <w:i/>
              </w:rPr>
            </w:pPr>
            <w:r w:rsidRPr="003E3FD7">
              <w:t>Carlos Eduardo Gonçalves da Silva</w:t>
            </w:r>
            <w:r w:rsidR="00177937" w:rsidRPr="003E3FD7">
              <w:br/>
            </w:r>
            <w:r w:rsidRPr="003E3FD7">
              <w:rPr>
                <w:b/>
              </w:rPr>
              <w:t>Assessoria de Cerimonial e Rel. Públicas</w:t>
            </w:r>
            <w:r w:rsidRPr="003E3FD7">
              <w:t>.</w:t>
            </w:r>
          </w:p>
          <w:p w:rsidR="00177937" w:rsidRPr="003E3FD7" w:rsidRDefault="00177937" w:rsidP="003E3FD7">
            <w:pPr>
              <w:pStyle w:val="CTMISTabela"/>
            </w:pPr>
          </w:p>
        </w:tc>
        <w:tc>
          <w:tcPr>
            <w:tcW w:w="4932" w:type="dxa"/>
          </w:tcPr>
          <w:p w:rsidR="00175162" w:rsidRPr="003E3FD7" w:rsidRDefault="00175162" w:rsidP="003E3FD7">
            <w:pPr>
              <w:pStyle w:val="CTMISTabela"/>
            </w:pPr>
            <w:r w:rsidRPr="003E3FD7">
              <w:t>Rayanne Felício</w:t>
            </w:r>
          </w:p>
          <w:p w:rsidR="00177937" w:rsidRPr="003E3FD7" w:rsidRDefault="00177937" w:rsidP="003E3FD7">
            <w:pPr>
              <w:pStyle w:val="CTMISTabela"/>
              <w:rPr>
                <w:b/>
              </w:rPr>
            </w:pPr>
            <w:r w:rsidRPr="003E3FD7">
              <w:rPr>
                <w:b/>
              </w:rPr>
              <w:t xml:space="preserve">Analista </w:t>
            </w:r>
            <w:r w:rsidR="00E3554F" w:rsidRPr="003E3FD7">
              <w:rPr>
                <w:b/>
              </w:rPr>
              <w:t>de Requisitos</w:t>
            </w:r>
            <w:r w:rsidR="00772A1E" w:rsidRPr="003E3FD7">
              <w:rPr>
                <w:b/>
              </w:rPr>
              <w:t>/CTIS</w:t>
            </w:r>
          </w:p>
          <w:p w:rsidR="00177937" w:rsidRPr="003E3FD7" w:rsidRDefault="00177937" w:rsidP="003E3FD7">
            <w:pPr>
              <w:pStyle w:val="CTMISTabela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442" w:rsidRDefault="001C3442">
      <w:r>
        <w:separator/>
      </w:r>
    </w:p>
  </w:endnote>
  <w:endnote w:type="continuationSeparator" w:id="0">
    <w:p w:rsidR="001C3442" w:rsidRDefault="001C3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E26FF">
      <w:trPr>
        <w:cantSplit/>
        <w:jc w:val="center"/>
      </w:trPr>
      <w:tc>
        <w:tcPr>
          <w:tcW w:w="8268" w:type="dxa"/>
        </w:tcPr>
        <w:p w:rsidR="003E26FF" w:rsidRDefault="003E26FF" w:rsidP="00B11A92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sigeven_escu_uc012_manter_ordem_precedencia</w:t>
          </w:r>
        </w:p>
      </w:tc>
      <w:tc>
        <w:tcPr>
          <w:tcW w:w="1794" w:type="dxa"/>
          <w:vAlign w:val="center"/>
        </w:tcPr>
        <w:p w:rsidR="003E26FF" w:rsidRDefault="003E26FF" w:rsidP="00804C17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D68E9">
            <w:rPr>
              <w:sz w:val="20"/>
            </w:rPr>
            <w:t xml:space="preserve"> </w:t>
          </w:r>
          <w:r w:rsidR="007970A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970AD">
            <w:rPr>
              <w:rStyle w:val="Nmerodepgina"/>
              <w:sz w:val="20"/>
            </w:rPr>
            <w:fldChar w:fldCharType="separate"/>
          </w:r>
          <w:r w:rsidR="00C81A31">
            <w:rPr>
              <w:rStyle w:val="Nmerodepgina"/>
              <w:noProof/>
              <w:sz w:val="20"/>
            </w:rPr>
            <w:t>3</w:t>
          </w:r>
          <w:r w:rsidR="007970AD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7970A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7970AD">
            <w:rPr>
              <w:sz w:val="20"/>
            </w:rPr>
            <w:fldChar w:fldCharType="separate"/>
          </w:r>
          <w:r w:rsidR="00C81A31">
            <w:rPr>
              <w:noProof/>
              <w:sz w:val="20"/>
            </w:rPr>
            <w:t>8</w:t>
          </w:r>
          <w:r w:rsidR="007970AD">
            <w:rPr>
              <w:sz w:val="20"/>
            </w:rPr>
            <w:fldChar w:fldCharType="end"/>
          </w:r>
        </w:p>
      </w:tc>
    </w:tr>
  </w:tbl>
  <w:p w:rsidR="003E26FF" w:rsidRDefault="003E26FF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E26FF" w:rsidRPr="005449C2">
      <w:trPr>
        <w:cantSplit/>
        <w:jc w:val="center"/>
      </w:trPr>
      <w:tc>
        <w:tcPr>
          <w:tcW w:w="8268" w:type="dxa"/>
        </w:tcPr>
        <w:p w:rsidR="003E26FF" w:rsidRPr="005449C2" w:rsidRDefault="003E26FF" w:rsidP="0002465E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sigeven_escu_uc012_manter_ordem_precedencia</w:t>
          </w:r>
        </w:p>
      </w:tc>
      <w:tc>
        <w:tcPr>
          <w:tcW w:w="1794" w:type="dxa"/>
          <w:vAlign w:val="center"/>
        </w:tcPr>
        <w:p w:rsidR="003E26FF" w:rsidRPr="005449C2" w:rsidRDefault="003E26FF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7970A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7970AD" w:rsidRPr="005449C2">
            <w:rPr>
              <w:sz w:val="20"/>
            </w:rPr>
            <w:fldChar w:fldCharType="separate"/>
          </w:r>
          <w:r w:rsidR="00C81A31">
            <w:rPr>
              <w:noProof/>
              <w:sz w:val="20"/>
            </w:rPr>
            <w:t>7</w:t>
          </w:r>
          <w:r w:rsidR="007970AD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7970A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7970AD" w:rsidRPr="005449C2">
            <w:rPr>
              <w:sz w:val="20"/>
            </w:rPr>
            <w:fldChar w:fldCharType="separate"/>
          </w:r>
          <w:r w:rsidR="00C81A31">
            <w:rPr>
              <w:noProof/>
              <w:sz w:val="20"/>
            </w:rPr>
            <w:t>8</w:t>
          </w:r>
          <w:r w:rsidR="007970AD" w:rsidRPr="005449C2">
            <w:rPr>
              <w:sz w:val="20"/>
            </w:rPr>
            <w:fldChar w:fldCharType="end"/>
          </w:r>
        </w:p>
      </w:tc>
    </w:tr>
  </w:tbl>
  <w:p w:rsidR="003E26FF" w:rsidRPr="005449C2" w:rsidRDefault="003E26FF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442" w:rsidRDefault="001C3442">
      <w:r>
        <w:separator/>
      </w:r>
    </w:p>
  </w:footnote>
  <w:footnote w:type="continuationSeparator" w:id="0">
    <w:p w:rsidR="001C3442" w:rsidRDefault="001C34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FF" w:rsidRDefault="007970AD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3E26FF" w:rsidRPr="00DC67AE" w:rsidRDefault="003E26FF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3E26FF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E26FF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3E26FF">
      <w:trPr>
        <w:cantSplit/>
        <w:trHeight w:val="575"/>
        <w:jc w:val="center"/>
      </w:trPr>
      <w:tc>
        <w:tcPr>
          <w:tcW w:w="691" w:type="pct"/>
          <w:vAlign w:val="center"/>
        </w:tcPr>
        <w:p w:rsidR="003E26FF" w:rsidRDefault="003E26FF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E26FF" w:rsidRDefault="003E26F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3E26FF" w:rsidRPr="003E7920" w:rsidRDefault="007970AD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7970AD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3E26FF" w:rsidRPr="00EF182A" w:rsidRDefault="003E26FF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3E26FF">
            <w:rPr>
              <w:b/>
              <w:bCs/>
              <w:szCs w:val="24"/>
            </w:rPr>
            <w:t xml:space="preserve"> Manter Ordem de Precedência</w:t>
          </w:r>
        </w:p>
        <w:p w:rsidR="003E26FF" w:rsidRPr="003E7920" w:rsidRDefault="003E26FF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3E26FF" w:rsidRPr="00017D2E" w:rsidRDefault="007970AD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3E26FF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3E26FF" w:rsidRDefault="003E26F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E26FF" w:rsidRDefault="003E26FF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4"/>
  </w:num>
  <w:num w:numId="4">
    <w:abstractNumId w:val="10"/>
  </w:num>
  <w:num w:numId="5">
    <w:abstractNumId w:val="14"/>
  </w:num>
  <w:num w:numId="6">
    <w:abstractNumId w:val="16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17"/>
  </w:num>
  <w:num w:numId="12">
    <w:abstractNumId w:val="20"/>
  </w:num>
  <w:num w:numId="13">
    <w:abstractNumId w:val="15"/>
  </w:num>
  <w:num w:numId="14">
    <w:abstractNumId w:val="6"/>
  </w:num>
  <w:num w:numId="15">
    <w:abstractNumId w:val="3"/>
  </w:num>
  <w:num w:numId="16">
    <w:abstractNumId w:val="7"/>
  </w:num>
  <w:num w:numId="17">
    <w:abstractNumId w:val="13"/>
  </w:num>
  <w:num w:numId="18">
    <w:abstractNumId w:val="19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89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2C94"/>
    <w:rsid w:val="00017D2E"/>
    <w:rsid w:val="0002465E"/>
    <w:rsid w:val="00031C2B"/>
    <w:rsid w:val="0004225D"/>
    <w:rsid w:val="00044CD5"/>
    <w:rsid w:val="00050E34"/>
    <w:rsid w:val="00074427"/>
    <w:rsid w:val="00081664"/>
    <w:rsid w:val="00084643"/>
    <w:rsid w:val="00084789"/>
    <w:rsid w:val="00087019"/>
    <w:rsid w:val="00092B67"/>
    <w:rsid w:val="000943C5"/>
    <w:rsid w:val="00096784"/>
    <w:rsid w:val="00097FE0"/>
    <w:rsid w:val="000A6C74"/>
    <w:rsid w:val="000A7AF2"/>
    <w:rsid w:val="000C0672"/>
    <w:rsid w:val="000C25CD"/>
    <w:rsid w:val="000C5861"/>
    <w:rsid w:val="000D090F"/>
    <w:rsid w:val="000D6861"/>
    <w:rsid w:val="000E30D1"/>
    <w:rsid w:val="000E38B5"/>
    <w:rsid w:val="000E70A4"/>
    <w:rsid w:val="000F45EB"/>
    <w:rsid w:val="000F7F14"/>
    <w:rsid w:val="001058D8"/>
    <w:rsid w:val="00107862"/>
    <w:rsid w:val="001217BA"/>
    <w:rsid w:val="00125A56"/>
    <w:rsid w:val="00125FEB"/>
    <w:rsid w:val="00136ACE"/>
    <w:rsid w:val="001439EE"/>
    <w:rsid w:val="0014559A"/>
    <w:rsid w:val="00146E8C"/>
    <w:rsid w:val="00151F65"/>
    <w:rsid w:val="001608E0"/>
    <w:rsid w:val="00166536"/>
    <w:rsid w:val="001700A7"/>
    <w:rsid w:val="00173B74"/>
    <w:rsid w:val="00175162"/>
    <w:rsid w:val="00177937"/>
    <w:rsid w:val="00182D37"/>
    <w:rsid w:val="00191591"/>
    <w:rsid w:val="0019172F"/>
    <w:rsid w:val="001A0970"/>
    <w:rsid w:val="001A6B33"/>
    <w:rsid w:val="001B106A"/>
    <w:rsid w:val="001B2CEF"/>
    <w:rsid w:val="001B40EC"/>
    <w:rsid w:val="001B7C5D"/>
    <w:rsid w:val="001C3442"/>
    <w:rsid w:val="001C765D"/>
    <w:rsid w:val="001D0EA6"/>
    <w:rsid w:val="00205FF4"/>
    <w:rsid w:val="00214BCE"/>
    <w:rsid w:val="0021765A"/>
    <w:rsid w:val="00221467"/>
    <w:rsid w:val="00222209"/>
    <w:rsid w:val="0022696F"/>
    <w:rsid w:val="00250EB8"/>
    <w:rsid w:val="002567AD"/>
    <w:rsid w:val="00260FB7"/>
    <w:rsid w:val="002628ED"/>
    <w:rsid w:val="00265C89"/>
    <w:rsid w:val="0026642B"/>
    <w:rsid w:val="00266B51"/>
    <w:rsid w:val="00267603"/>
    <w:rsid w:val="00267D99"/>
    <w:rsid w:val="002708C0"/>
    <w:rsid w:val="00282AFB"/>
    <w:rsid w:val="0029724D"/>
    <w:rsid w:val="002A3A0A"/>
    <w:rsid w:val="002A47A3"/>
    <w:rsid w:val="002B1FA1"/>
    <w:rsid w:val="002B370E"/>
    <w:rsid w:val="002B60F0"/>
    <w:rsid w:val="002C059F"/>
    <w:rsid w:val="002C08F1"/>
    <w:rsid w:val="002C1FE8"/>
    <w:rsid w:val="002C2E5E"/>
    <w:rsid w:val="002C4797"/>
    <w:rsid w:val="002C4B05"/>
    <w:rsid w:val="002C7069"/>
    <w:rsid w:val="002D1BF4"/>
    <w:rsid w:val="002D558C"/>
    <w:rsid w:val="002E2F7D"/>
    <w:rsid w:val="002F4B1A"/>
    <w:rsid w:val="002F69F7"/>
    <w:rsid w:val="002F7222"/>
    <w:rsid w:val="002F72A0"/>
    <w:rsid w:val="0031025B"/>
    <w:rsid w:val="0031297A"/>
    <w:rsid w:val="0031640E"/>
    <w:rsid w:val="003226B4"/>
    <w:rsid w:val="00323AFC"/>
    <w:rsid w:val="00331481"/>
    <w:rsid w:val="00340F13"/>
    <w:rsid w:val="00343F53"/>
    <w:rsid w:val="00351724"/>
    <w:rsid w:val="003538F9"/>
    <w:rsid w:val="003540A9"/>
    <w:rsid w:val="00361674"/>
    <w:rsid w:val="0037558C"/>
    <w:rsid w:val="00382224"/>
    <w:rsid w:val="00385122"/>
    <w:rsid w:val="00385279"/>
    <w:rsid w:val="00391A8F"/>
    <w:rsid w:val="0039287D"/>
    <w:rsid w:val="003A6923"/>
    <w:rsid w:val="003B31D8"/>
    <w:rsid w:val="003B71C3"/>
    <w:rsid w:val="003C3C34"/>
    <w:rsid w:val="003E0E1B"/>
    <w:rsid w:val="003E14FA"/>
    <w:rsid w:val="003E26FF"/>
    <w:rsid w:val="003E3FD7"/>
    <w:rsid w:val="003E7920"/>
    <w:rsid w:val="003F489C"/>
    <w:rsid w:val="004047B9"/>
    <w:rsid w:val="00405A59"/>
    <w:rsid w:val="00405F2E"/>
    <w:rsid w:val="0041130F"/>
    <w:rsid w:val="00421837"/>
    <w:rsid w:val="0042236D"/>
    <w:rsid w:val="0042259D"/>
    <w:rsid w:val="00430566"/>
    <w:rsid w:val="004375CA"/>
    <w:rsid w:val="004468EC"/>
    <w:rsid w:val="004571A2"/>
    <w:rsid w:val="00460256"/>
    <w:rsid w:val="00461CB9"/>
    <w:rsid w:val="00475E83"/>
    <w:rsid w:val="0047762A"/>
    <w:rsid w:val="00487018"/>
    <w:rsid w:val="00490BCF"/>
    <w:rsid w:val="00494009"/>
    <w:rsid w:val="0049462D"/>
    <w:rsid w:val="004A5C5E"/>
    <w:rsid w:val="004B4C17"/>
    <w:rsid w:val="004B63A4"/>
    <w:rsid w:val="004B668F"/>
    <w:rsid w:val="004B781F"/>
    <w:rsid w:val="004C2B97"/>
    <w:rsid w:val="004C2CF9"/>
    <w:rsid w:val="004C5E2D"/>
    <w:rsid w:val="004D336E"/>
    <w:rsid w:val="004D6F5E"/>
    <w:rsid w:val="004E19C7"/>
    <w:rsid w:val="004E67ED"/>
    <w:rsid w:val="00503B9E"/>
    <w:rsid w:val="00504BF1"/>
    <w:rsid w:val="00514539"/>
    <w:rsid w:val="00516025"/>
    <w:rsid w:val="00517282"/>
    <w:rsid w:val="00531A06"/>
    <w:rsid w:val="00531D0B"/>
    <w:rsid w:val="00532F63"/>
    <w:rsid w:val="005449C2"/>
    <w:rsid w:val="00545C20"/>
    <w:rsid w:val="00546BDB"/>
    <w:rsid w:val="00550134"/>
    <w:rsid w:val="005519E4"/>
    <w:rsid w:val="005520A6"/>
    <w:rsid w:val="00552ECF"/>
    <w:rsid w:val="00565761"/>
    <w:rsid w:val="005959F5"/>
    <w:rsid w:val="005A2596"/>
    <w:rsid w:val="005A5C97"/>
    <w:rsid w:val="005B01CE"/>
    <w:rsid w:val="005C1350"/>
    <w:rsid w:val="005C3BE1"/>
    <w:rsid w:val="005D2501"/>
    <w:rsid w:val="005D3C92"/>
    <w:rsid w:val="005E2FDE"/>
    <w:rsid w:val="005F24BB"/>
    <w:rsid w:val="00604F90"/>
    <w:rsid w:val="00604F9F"/>
    <w:rsid w:val="00636878"/>
    <w:rsid w:val="00641BB6"/>
    <w:rsid w:val="00641EFF"/>
    <w:rsid w:val="00652D7B"/>
    <w:rsid w:val="00663664"/>
    <w:rsid w:val="0067193E"/>
    <w:rsid w:val="006736BB"/>
    <w:rsid w:val="006744B0"/>
    <w:rsid w:val="0067680D"/>
    <w:rsid w:val="00676C03"/>
    <w:rsid w:val="0068057D"/>
    <w:rsid w:val="0068639B"/>
    <w:rsid w:val="00693007"/>
    <w:rsid w:val="006946C9"/>
    <w:rsid w:val="006A0E1B"/>
    <w:rsid w:val="006A3D99"/>
    <w:rsid w:val="006B1DA4"/>
    <w:rsid w:val="006B40D5"/>
    <w:rsid w:val="006C25CC"/>
    <w:rsid w:val="006C4DA5"/>
    <w:rsid w:val="006D60C4"/>
    <w:rsid w:val="006E020B"/>
    <w:rsid w:val="006E7E3F"/>
    <w:rsid w:val="0070585C"/>
    <w:rsid w:val="00710574"/>
    <w:rsid w:val="0071183F"/>
    <w:rsid w:val="00715915"/>
    <w:rsid w:val="0073491E"/>
    <w:rsid w:val="007413F5"/>
    <w:rsid w:val="0074308A"/>
    <w:rsid w:val="007439C8"/>
    <w:rsid w:val="0074520A"/>
    <w:rsid w:val="007523F6"/>
    <w:rsid w:val="00757E21"/>
    <w:rsid w:val="007671BE"/>
    <w:rsid w:val="00767F65"/>
    <w:rsid w:val="00772A1E"/>
    <w:rsid w:val="00775D2C"/>
    <w:rsid w:val="00782A98"/>
    <w:rsid w:val="00783C9A"/>
    <w:rsid w:val="00787FE5"/>
    <w:rsid w:val="00794E5F"/>
    <w:rsid w:val="007970AD"/>
    <w:rsid w:val="007A3A29"/>
    <w:rsid w:val="007B51ED"/>
    <w:rsid w:val="007B7814"/>
    <w:rsid w:val="007C1D64"/>
    <w:rsid w:val="007C7D78"/>
    <w:rsid w:val="007D48C2"/>
    <w:rsid w:val="007D4A8F"/>
    <w:rsid w:val="007D4F17"/>
    <w:rsid w:val="007E147F"/>
    <w:rsid w:val="007E79AB"/>
    <w:rsid w:val="007F3490"/>
    <w:rsid w:val="007F7E35"/>
    <w:rsid w:val="00801A27"/>
    <w:rsid w:val="00802352"/>
    <w:rsid w:val="00803CF2"/>
    <w:rsid w:val="00804C17"/>
    <w:rsid w:val="00805DBA"/>
    <w:rsid w:val="008124B5"/>
    <w:rsid w:val="008131FB"/>
    <w:rsid w:val="00813757"/>
    <w:rsid w:val="00816484"/>
    <w:rsid w:val="00816642"/>
    <w:rsid w:val="0082416F"/>
    <w:rsid w:val="0082502F"/>
    <w:rsid w:val="00832D89"/>
    <w:rsid w:val="00836B5D"/>
    <w:rsid w:val="008371D3"/>
    <w:rsid w:val="008376EE"/>
    <w:rsid w:val="00861014"/>
    <w:rsid w:val="008638E8"/>
    <w:rsid w:val="00866DAF"/>
    <w:rsid w:val="0086792E"/>
    <w:rsid w:val="00881A6F"/>
    <w:rsid w:val="00881F79"/>
    <w:rsid w:val="008A3A9B"/>
    <w:rsid w:val="008A7B5B"/>
    <w:rsid w:val="008B2BA4"/>
    <w:rsid w:val="008C090C"/>
    <w:rsid w:val="008D6CD6"/>
    <w:rsid w:val="008F70A0"/>
    <w:rsid w:val="008F7696"/>
    <w:rsid w:val="00903740"/>
    <w:rsid w:val="009046DD"/>
    <w:rsid w:val="00906318"/>
    <w:rsid w:val="00913F28"/>
    <w:rsid w:val="00913FB9"/>
    <w:rsid w:val="009149EA"/>
    <w:rsid w:val="00914CA3"/>
    <w:rsid w:val="00915645"/>
    <w:rsid w:val="00921C07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53FA"/>
    <w:rsid w:val="009576DD"/>
    <w:rsid w:val="00966A37"/>
    <w:rsid w:val="009778C6"/>
    <w:rsid w:val="009810E0"/>
    <w:rsid w:val="0098158F"/>
    <w:rsid w:val="00997E66"/>
    <w:rsid w:val="009A1328"/>
    <w:rsid w:val="009A13D3"/>
    <w:rsid w:val="009A5EA0"/>
    <w:rsid w:val="009B0337"/>
    <w:rsid w:val="009B671C"/>
    <w:rsid w:val="009C45A5"/>
    <w:rsid w:val="009D28A1"/>
    <w:rsid w:val="009D40E9"/>
    <w:rsid w:val="009E7CFD"/>
    <w:rsid w:val="009F114E"/>
    <w:rsid w:val="00A020B7"/>
    <w:rsid w:val="00A0410C"/>
    <w:rsid w:val="00A0761A"/>
    <w:rsid w:val="00A133CF"/>
    <w:rsid w:val="00A2106B"/>
    <w:rsid w:val="00A231EB"/>
    <w:rsid w:val="00A23BB9"/>
    <w:rsid w:val="00A254F8"/>
    <w:rsid w:val="00A401EC"/>
    <w:rsid w:val="00A46F5C"/>
    <w:rsid w:val="00A47CB6"/>
    <w:rsid w:val="00A517F6"/>
    <w:rsid w:val="00A52B6B"/>
    <w:rsid w:val="00A57D1F"/>
    <w:rsid w:val="00A610E6"/>
    <w:rsid w:val="00A7622A"/>
    <w:rsid w:val="00AA0979"/>
    <w:rsid w:val="00AB1FD1"/>
    <w:rsid w:val="00AC501A"/>
    <w:rsid w:val="00AC5F35"/>
    <w:rsid w:val="00AC7D35"/>
    <w:rsid w:val="00AD04AC"/>
    <w:rsid w:val="00AD094F"/>
    <w:rsid w:val="00AD0D37"/>
    <w:rsid w:val="00AD68E9"/>
    <w:rsid w:val="00AE18E5"/>
    <w:rsid w:val="00AE7533"/>
    <w:rsid w:val="00AF090D"/>
    <w:rsid w:val="00AF707F"/>
    <w:rsid w:val="00B00695"/>
    <w:rsid w:val="00B038A4"/>
    <w:rsid w:val="00B03B4B"/>
    <w:rsid w:val="00B11A92"/>
    <w:rsid w:val="00B3046B"/>
    <w:rsid w:val="00B51AB3"/>
    <w:rsid w:val="00B54CA5"/>
    <w:rsid w:val="00B66402"/>
    <w:rsid w:val="00B727DD"/>
    <w:rsid w:val="00B91F7C"/>
    <w:rsid w:val="00BA74F4"/>
    <w:rsid w:val="00BA7A27"/>
    <w:rsid w:val="00BB3072"/>
    <w:rsid w:val="00BC3D32"/>
    <w:rsid w:val="00BD39AF"/>
    <w:rsid w:val="00BD39B4"/>
    <w:rsid w:val="00BD54F5"/>
    <w:rsid w:val="00C0421F"/>
    <w:rsid w:val="00C0477A"/>
    <w:rsid w:val="00C0667A"/>
    <w:rsid w:val="00C16582"/>
    <w:rsid w:val="00C276B0"/>
    <w:rsid w:val="00C360A8"/>
    <w:rsid w:val="00C522AB"/>
    <w:rsid w:val="00C528D4"/>
    <w:rsid w:val="00C53001"/>
    <w:rsid w:val="00C60285"/>
    <w:rsid w:val="00C622B7"/>
    <w:rsid w:val="00C731F0"/>
    <w:rsid w:val="00C81A31"/>
    <w:rsid w:val="00C86CAE"/>
    <w:rsid w:val="00C91FB3"/>
    <w:rsid w:val="00C951AC"/>
    <w:rsid w:val="00CA5ADD"/>
    <w:rsid w:val="00CB181B"/>
    <w:rsid w:val="00CB6590"/>
    <w:rsid w:val="00CB7B47"/>
    <w:rsid w:val="00CC1C9F"/>
    <w:rsid w:val="00CD11EB"/>
    <w:rsid w:val="00CD241A"/>
    <w:rsid w:val="00CD567C"/>
    <w:rsid w:val="00CD616A"/>
    <w:rsid w:val="00CF0116"/>
    <w:rsid w:val="00CF1BE0"/>
    <w:rsid w:val="00CF20B5"/>
    <w:rsid w:val="00CF219B"/>
    <w:rsid w:val="00CF715A"/>
    <w:rsid w:val="00D023FD"/>
    <w:rsid w:val="00D03C0A"/>
    <w:rsid w:val="00D05F31"/>
    <w:rsid w:val="00D133C1"/>
    <w:rsid w:val="00D14A67"/>
    <w:rsid w:val="00D1746D"/>
    <w:rsid w:val="00D2181A"/>
    <w:rsid w:val="00D31B4F"/>
    <w:rsid w:val="00D348B9"/>
    <w:rsid w:val="00D404D8"/>
    <w:rsid w:val="00D4391A"/>
    <w:rsid w:val="00D64A37"/>
    <w:rsid w:val="00D72CE0"/>
    <w:rsid w:val="00D74D9B"/>
    <w:rsid w:val="00D756E4"/>
    <w:rsid w:val="00D828E1"/>
    <w:rsid w:val="00D84D3B"/>
    <w:rsid w:val="00D84F01"/>
    <w:rsid w:val="00DA4302"/>
    <w:rsid w:val="00DA4F6D"/>
    <w:rsid w:val="00DB3A50"/>
    <w:rsid w:val="00DC1B1E"/>
    <w:rsid w:val="00DC25B3"/>
    <w:rsid w:val="00DC2A06"/>
    <w:rsid w:val="00DC67AE"/>
    <w:rsid w:val="00DC6E4A"/>
    <w:rsid w:val="00DC74B7"/>
    <w:rsid w:val="00DD5BB6"/>
    <w:rsid w:val="00E03767"/>
    <w:rsid w:val="00E05DA8"/>
    <w:rsid w:val="00E07976"/>
    <w:rsid w:val="00E15E08"/>
    <w:rsid w:val="00E2106E"/>
    <w:rsid w:val="00E23960"/>
    <w:rsid w:val="00E3554F"/>
    <w:rsid w:val="00E4224B"/>
    <w:rsid w:val="00E460C3"/>
    <w:rsid w:val="00E50D8A"/>
    <w:rsid w:val="00E539D6"/>
    <w:rsid w:val="00E63E97"/>
    <w:rsid w:val="00E65321"/>
    <w:rsid w:val="00E67DE9"/>
    <w:rsid w:val="00E73342"/>
    <w:rsid w:val="00E737B0"/>
    <w:rsid w:val="00E761E7"/>
    <w:rsid w:val="00E86BF9"/>
    <w:rsid w:val="00E8744A"/>
    <w:rsid w:val="00E93DEF"/>
    <w:rsid w:val="00EA0285"/>
    <w:rsid w:val="00EA157B"/>
    <w:rsid w:val="00EA6ED8"/>
    <w:rsid w:val="00EC13DA"/>
    <w:rsid w:val="00EC346D"/>
    <w:rsid w:val="00EC6E29"/>
    <w:rsid w:val="00EE0B38"/>
    <w:rsid w:val="00EE5511"/>
    <w:rsid w:val="00EF06C4"/>
    <w:rsid w:val="00EF2515"/>
    <w:rsid w:val="00F0083E"/>
    <w:rsid w:val="00F023BC"/>
    <w:rsid w:val="00F03A08"/>
    <w:rsid w:val="00F03E18"/>
    <w:rsid w:val="00F12D82"/>
    <w:rsid w:val="00F20E1F"/>
    <w:rsid w:val="00F253C5"/>
    <w:rsid w:val="00F30531"/>
    <w:rsid w:val="00F31096"/>
    <w:rsid w:val="00F446BB"/>
    <w:rsid w:val="00F44B99"/>
    <w:rsid w:val="00F505ED"/>
    <w:rsid w:val="00F52774"/>
    <w:rsid w:val="00F5758A"/>
    <w:rsid w:val="00F64CB8"/>
    <w:rsid w:val="00F70840"/>
    <w:rsid w:val="00F70BA1"/>
    <w:rsid w:val="00F7760D"/>
    <w:rsid w:val="00F85F1D"/>
    <w:rsid w:val="00F870CF"/>
    <w:rsid w:val="00F97CDF"/>
    <w:rsid w:val="00FB5142"/>
    <w:rsid w:val="00FB73D3"/>
    <w:rsid w:val="00FB7FBD"/>
    <w:rsid w:val="00FC2537"/>
    <w:rsid w:val="00FC26E2"/>
    <w:rsid w:val="00FC2B07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B668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3E3FD7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5EACF-096D-4E05-BC48-9225F7A7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994</TotalTime>
  <Pages>8</Pages>
  <Words>1487</Words>
  <Characters>8034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9502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98</cp:revision>
  <cp:lastPrinted>2005-03-03T16:15:00Z</cp:lastPrinted>
  <dcterms:created xsi:type="dcterms:W3CDTF">2014-05-29T17:33:00Z</dcterms:created>
  <dcterms:modified xsi:type="dcterms:W3CDTF">2014-09-23T20:14:00Z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