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245BB4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0B7DDF" w:rsidRPr="000B7DDF" w:rsidRDefault="00D0437B" w:rsidP="000B7DDF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 xml:space="preserve">  </w:t>
      </w:r>
      <w:r w:rsidR="000B7DDF" w:rsidRPr="000B7DDF">
        <w:rPr>
          <w:rFonts w:ascii="Arial" w:hAnsi="Arial" w:cs="Arial"/>
          <w:b/>
          <w:sz w:val="36"/>
          <w:szCs w:val="36"/>
          <w:lang w:val="pt-BR"/>
        </w:rPr>
        <w:t>STJ_SIGEVEN - RTE014 - Vincular Setor Grupo</w:t>
      </w:r>
    </w:p>
    <w:p w:rsidR="000B7DDF" w:rsidRDefault="000B7DDF" w:rsidP="000B7DDF">
      <w:pPr>
        <w:pStyle w:val="NormalWeb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Roteiro Teste</w:t>
      </w:r>
    </w:p>
    <w:p w:rsidR="000B7DDF" w:rsidRPr="001C48D1" w:rsidRDefault="000B7DDF" w:rsidP="000B7DDF">
      <w:pPr>
        <w:pStyle w:val="NormalWeb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Versão 0.00</w:t>
      </w:r>
    </w:p>
    <w:p w:rsidR="007262B5" w:rsidRPr="00333FF0" w:rsidRDefault="007262B5" w:rsidP="000B7DDF">
      <w:pPr>
        <w:pStyle w:val="NormalWeb"/>
        <w:jc w:val="right"/>
        <w:rPr>
          <w:rFonts w:ascii="Arial" w:eastAsiaTheme="minorEastAsia" w:hAnsi="Arial" w:cs="Arial"/>
          <w:b/>
          <w:sz w:val="36"/>
          <w:szCs w:val="36"/>
          <w:lang w:val="pt-BR" w:eastAsia="pt-BR"/>
        </w:rPr>
        <w:sectPr w:rsidR="007262B5" w:rsidRPr="00333FF0" w:rsidSect="000A2B10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</w:pPr>
    </w:p>
    <w:p w:rsidR="007262B5" w:rsidRPr="00365DA9" w:rsidRDefault="007262B5" w:rsidP="007262B5">
      <w:pPr>
        <w:pStyle w:val="Ttulo"/>
        <w:rPr>
          <w:sz w:val="16"/>
          <w:szCs w:val="16"/>
          <w:lang w:val="pt-BR"/>
        </w:rPr>
      </w:pPr>
      <w:r w:rsidRPr="00365DA9">
        <w:rPr>
          <w:sz w:val="16"/>
          <w:szCs w:val="16"/>
          <w:lang w:val="pt-BR"/>
        </w:rPr>
        <w:t>HISTÓRICO DE REVISÃO</w:t>
      </w:r>
    </w:p>
    <w:p w:rsidR="007262B5" w:rsidRPr="00365DA9" w:rsidRDefault="007262B5" w:rsidP="00245BB4">
      <w:pPr>
        <w:pStyle w:val="CTMISTabela"/>
        <w:rPr>
          <w:sz w:val="16"/>
          <w:szCs w:val="16"/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365DA9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365DA9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365DA9">
              <w:rPr>
                <w:sz w:val="16"/>
                <w:szCs w:val="16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365DA9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365DA9">
              <w:rPr>
                <w:sz w:val="16"/>
                <w:szCs w:val="16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365DA9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365DA9">
              <w:rPr>
                <w:sz w:val="16"/>
                <w:szCs w:val="16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365DA9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365DA9">
              <w:rPr>
                <w:sz w:val="16"/>
                <w:szCs w:val="16"/>
              </w:rPr>
              <w:t>Autor</w:t>
            </w:r>
          </w:p>
        </w:tc>
      </w:tr>
      <w:tr w:rsidR="007262B5" w:rsidRPr="00365DA9" w:rsidTr="000A2B10">
        <w:trPr>
          <w:jc w:val="center"/>
        </w:trPr>
        <w:tc>
          <w:tcPr>
            <w:tcW w:w="1639" w:type="dxa"/>
          </w:tcPr>
          <w:p w:rsidR="007262B5" w:rsidRPr="00365DA9" w:rsidRDefault="00D0575B" w:rsidP="00AC5106">
            <w:pPr>
              <w:pStyle w:val="CTMISTabela"/>
              <w:rPr>
                <w:sz w:val="16"/>
                <w:szCs w:val="16"/>
              </w:rPr>
            </w:pPr>
            <w:r w:rsidRPr="00365DA9">
              <w:rPr>
                <w:sz w:val="16"/>
                <w:szCs w:val="16"/>
              </w:rPr>
              <w:t>16</w:t>
            </w:r>
            <w:r w:rsidR="00AC5106" w:rsidRPr="00365DA9">
              <w:rPr>
                <w:sz w:val="16"/>
                <w:szCs w:val="16"/>
              </w:rPr>
              <w:t>/09</w:t>
            </w:r>
            <w:r w:rsidR="007262B5" w:rsidRPr="00365DA9">
              <w:rPr>
                <w:sz w:val="16"/>
                <w:szCs w:val="16"/>
              </w:rPr>
              <w:t>/2014</w:t>
            </w:r>
          </w:p>
        </w:tc>
        <w:tc>
          <w:tcPr>
            <w:tcW w:w="960" w:type="dxa"/>
          </w:tcPr>
          <w:p w:rsidR="007262B5" w:rsidRPr="00365DA9" w:rsidRDefault="006263E9" w:rsidP="00245BB4">
            <w:pPr>
              <w:pStyle w:val="CTMISTabela"/>
              <w:rPr>
                <w:sz w:val="16"/>
                <w:szCs w:val="16"/>
              </w:rPr>
            </w:pPr>
            <w:r w:rsidRPr="00365DA9">
              <w:rPr>
                <w:sz w:val="16"/>
                <w:szCs w:val="16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365DA9" w:rsidRDefault="007262B5" w:rsidP="00245BB4">
            <w:pPr>
              <w:pStyle w:val="CTMISTabela"/>
              <w:rPr>
                <w:sz w:val="16"/>
                <w:szCs w:val="16"/>
              </w:rPr>
            </w:pPr>
            <w:r w:rsidRPr="00365DA9">
              <w:rPr>
                <w:sz w:val="16"/>
                <w:szCs w:val="16"/>
              </w:rPr>
              <w:t>Elaboração do documento</w:t>
            </w:r>
            <w:r w:rsidR="00712042" w:rsidRPr="00365DA9">
              <w:rPr>
                <w:sz w:val="16"/>
                <w:szCs w:val="16"/>
              </w:rPr>
              <w:t>.</w:t>
            </w:r>
          </w:p>
        </w:tc>
        <w:tc>
          <w:tcPr>
            <w:tcW w:w="2040" w:type="dxa"/>
          </w:tcPr>
          <w:p w:rsidR="007262B5" w:rsidRPr="00365DA9" w:rsidRDefault="000B7DDF" w:rsidP="000B7DDF">
            <w:pPr>
              <w:pStyle w:val="CTMISTabela"/>
              <w:rPr>
                <w:sz w:val="16"/>
                <w:szCs w:val="16"/>
              </w:rPr>
            </w:pPr>
            <w:r w:rsidRPr="00365DA9">
              <w:rPr>
                <w:sz w:val="16"/>
                <w:szCs w:val="16"/>
              </w:rPr>
              <w:t>Magdiane Moura</w:t>
            </w:r>
          </w:p>
        </w:tc>
      </w:tr>
    </w:tbl>
    <w:p w:rsidR="007262B5" w:rsidRPr="00365DA9" w:rsidRDefault="007262B5" w:rsidP="007262B5">
      <w:pPr>
        <w:pStyle w:val="Ttulo"/>
        <w:rPr>
          <w:sz w:val="16"/>
          <w:szCs w:val="16"/>
          <w:lang w:val="pt-BR"/>
        </w:rPr>
      </w:pPr>
    </w:p>
    <w:p w:rsidR="007262B5" w:rsidRPr="006F353C" w:rsidRDefault="007262B5" w:rsidP="008910CE">
      <w:pPr>
        <w:pStyle w:val="Ttulo"/>
        <w:rPr>
          <w:rFonts w:cs="Arial"/>
          <w:szCs w:val="24"/>
        </w:rPr>
        <w:sectPr w:rsidR="007262B5" w:rsidRPr="006F353C" w:rsidSect="000A2B10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</w:p>
    <w:p w:rsidR="00365DA9" w:rsidRPr="00365DA9" w:rsidRDefault="00365DA9" w:rsidP="00365DA9">
      <w:pPr>
        <w:pageBreakBefore/>
        <w:spacing w:before="750" w:after="750"/>
        <w:outlineLvl w:val="0"/>
        <w:rPr>
          <w:rFonts w:cs="Arial"/>
          <w:b/>
          <w:bCs/>
          <w:color w:val="auto"/>
          <w:kern w:val="36"/>
          <w:sz w:val="16"/>
          <w:szCs w:val="16"/>
        </w:rPr>
      </w:pPr>
      <w:bookmarkStart w:id="1" w:name="_Toc121914615"/>
      <w:r w:rsidRPr="00365DA9">
        <w:rPr>
          <w:rFonts w:cs="Arial"/>
          <w:b/>
          <w:bCs/>
          <w:color w:val="auto"/>
          <w:kern w:val="36"/>
          <w:sz w:val="16"/>
          <w:szCs w:val="16"/>
        </w:rPr>
        <w:lastRenderedPageBreak/>
        <w:t>SUMÁRIO</w:t>
      </w:r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" w:history="1">
        <w:r w:rsidRPr="00365DA9">
          <w:rPr>
            <w:rFonts w:eastAsiaTheme="minorEastAsia" w:cs="Arial"/>
            <w:b/>
            <w:bCs/>
            <w:sz w:val="16"/>
            <w:szCs w:val="16"/>
          </w:rPr>
          <w:t>1. RTE014 - Vincular Setor Grupo</w:t>
        </w:r>
      </w:hyperlink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1" w:history="1">
        <w:r w:rsidRPr="00365DA9">
          <w:rPr>
            <w:rFonts w:eastAsiaTheme="minorEastAsia" w:cs="Arial"/>
            <w:b/>
            <w:bCs/>
            <w:sz w:val="16"/>
            <w:szCs w:val="16"/>
          </w:rPr>
          <w:t>1.1. CN001 - Vincular Setor Grupo</w:t>
        </w:r>
      </w:hyperlink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233" w:history="1">
        <w:r w:rsidRPr="00365DA9">
          <w:rPr>
            <w:rFonts w:eastAsiaTheme="minorEastAsia" w:cs="Arial"/>
            <w:sz w:val="16"/>
            <w:szCs w:val="16"/>
          </w:rPr>
          <w:t>SIGEVEN-450: CT001 - Realiza vinculação de setor ou grupo ao participante</w:t>
        </w:r>
      </w:hyperlink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253" w:history="1">
        <w:r w:rsidRPr="00365DA9">
          <w:rPr>
            <w:rFonts w:eastAsiaTheme="minorEastAsia" w:cs="Arial"/>
            <w:sz w:val="16"/>
            <w:szCs w:val="16"/>
          </w:rPr>
          <w:t>SIGEVEN-453: CT002 - Campo não selecionado</w:t>
        </w:r>
      </w:hyperlink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257" w:history="1">
        <w:r w:rsidRPr="00365DA9">
          <w:rPr>
            <w:rFonts w:eastAsiaTheme="minorEastAsia" w:cs="Arial"/>
            <w:sz w:val="16"/>
            <w:szCs w:val="16"/>
          </w:rPr>
          <w:t>SIGEVEN-454: CT003 - Cancelar operação</w:t>
        </w:r>
      </w:hyperlink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16"/>
          <w:szCs w:val="16"/>
        </w:rPr>
      </w:pPr>
      <w:hyperlink w:anchor="toc_1_2" w:history="1">
        <w:r w:rsidRPr="00365DA9">
          <w:rPr>
            <w:rFonts w:eastAsiaTheme="minorEastAsia" w:cs="Arial"/>
            <w:b/>
            <w:bCs/>
            <w:sz w:val="16"/>
            <w:szCs w:val="16"/>
          </w:rPr>
          <w:t>1.2. CN002 - Alterar Setor Grupo</w:t>
        </w:r>
      </w:hyperlink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268" w:history="1">
        <w:r w:rsidRPr="00365DA9">
          <w:rPr>
            <w:rFonts w:eastAsiaTheme="minorEastAsia" w:cs="Arial"/>
            <w:sz w:val="16"/>
            <w:szCs w:val="16"/>
          </w:rPr>
          <w:t>SIGEVEN-455: CT004 - Altera vinculação de setor ou grupo ao participante</w:t>
        </w:r>
      </w:hyperlink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306" w:history="1">
        <w:r w:rsidRPr="00365DA9">
          <w:rPr>
            <w:rFonts w:eastAsiaTheme="minorEastAsia" w:cs="Arial"/>
            <w:sz w:val="16"/>
            <w:szCs w:val="16"/>
          </w:rPr>
          <w:t>SIGEVEN-458: CT005 - Campo não selecionado</w:t>
        </w:r>
      </w:hyperlink>
    </w:p>
    <w:p w:rsidR="00365DA9" w:rsidRPr="00365DA9" w:rsidRDefault="00365DA9" w:rsidP="00365DA9">
      <w:pPr>
        <w:spacing w:before="100" w:beforeAutospacing="1" w:after="100" w:afterAutospacing="1"/>
        <w:rPr>
          <w:rFonts w:eastAsiaTheme="minorEastAsia" w:cs="Arial"/>
          <w:color w:val="auto"/>
          <w:sz w:val="16"/>
          <w:szCs w:val="16"/>
        </w:rPr>
      </w:pPr>
      <w:hyperlink w:anchor="toc_tc61313" w:history="1">
        <w:r w:rsidRPr="00365DA9">
          <w:rPr>
            <w:rFonts w:eastAsiaTheme="minorEastAsia" w:cs="Arial"/>
            <w:sz w:val="16"/>
            <w:szCs w:val="16"/>
          </w:rPr>
          <w:t>SIGEVEN-459: CT006 - Cancelar Operação</w:t>
        </w:r>
      </w:hyperlink>
    </w:p>
    <w:p w:rsidR="007262B5" w:rsidRDefault="007262B5" w:rsidP="007262B5"/>
    <w:p w:rsidR="007262B5" w:rsidRDefault="007262B5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752333" w:rsidRDefault="00752333" w:rsidP="00752333">
      <w:pPr>
        <w:pStyle w:val="Ttulo1"/>
        <w:pageBreakBefore/>
        <w:rPr>
          <w:rFonts w:ascii="Arial" w:hAnsi="Arial" w:cs="Arial"/>
          <w:sz w:val="16"/>
          <w:szCs w:val="16"/>
        </w:rPr>
      </w:pPr>
      <w:r w:rsidRPr="001C48D1">
        <w:rPr>
          <w:rFonts w:ascii="Arial" w:hAnsi="Arial" w:cs="Arial"/>
          <w:sz w:val="16"/>
          <w:szCs w:val="16"/>
        </w:rPr>
        <w:lastRenderedPageBreak/>
        <w:t>1. Suíte de Teste: RTE014 - Vincular Setor Grupo</w:t>
      </w:r>
    </w:p>
    <w:p w:rsidR="00752333" w:rsidRPr="00752333" w:rsidRDefault="00752333" w:rsidP="00752333"/>
    <w:p w:rsidR="00752333" w:rsidRPr="001C48D1" w:rsidRDefault="00752333" w:rsidP="00752333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2" w:name="toc_1_1"/>
      <w:bookmarkEnd w:id="2"/>
      <w:r w:rsidRPr="001C48D1">
        <w:rPr>
          <w:rFonts w:ascii="Arial" w:hAnsi="Arial" w:cs="Arial"/>
          <w:sz w:val="16"/>
          <w:szCs w:val="16"/>
        </w:rPr>
        <w:t>1.1. Suíte de Teste: CN001 - Vincular Setor Grupo</w:t>
      </w:r>
    </w:p>
    <w:p w:rsidR="00752333" w:rsidRPr="00752333" w:rsidRDefault="00752333" w:rsidP="00752333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3" w:name="toc_tc61233"/>
      <w:bookmarkEnd w:id="3"/>
      <w:r w:rsidRPr="00752333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538"/>
        <w:gridCol w:w="3971"/>
      </w:tblGrid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1C48D1">
              <w:rPr>
                <w:rFonts w:cs="Arial"/>
                <w:b/>
                <w:bCs/>
                <w:sz w:val="16"/>
                <w:szCs w:val="16"/>
              </w:rPr>
              <w:t>Caso de Teste SIGEVEN-450: CT001 - Realiza vinculação de setor ou grupo ao participante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patrick.nzenguet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Este caso de teste tem como objetivo validar o comportamento do sistema quando o usuário solicita a vinculação de setor e/ou grupo ao(s) participante(s) do evento.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 </w:t>
            </w:r>
          </w:p>
        </w:tc>
      </w:tr>
      <w:tr w:rsidR="00752333" w:rsidRPr="001C48D1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Acessa a funcionalidade seleciona no menu a opção &gt; Evento.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Na tela Consulta de Eventos que apresenta, acionar a opção na Lista de Eventos &gt; Listar Convidados 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Na tela Consultar Lista de Convidados, acionar o botão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"Vincular Setor/Grupo"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Vincular Participante(s) ao Setor/Grupo,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recupera a lista de setor(es) e a lista de grupo(s) participantes e apresenta os seguintes campos:</w:t>
            </w:r>
          </w:p>
          <w:p w:rsidR="00752333" w:rsidRPr="001C48D1" w:rsidRDefault="00752333" w:rsidP="0040425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setor deste(s) participante(s);</w:t>
            </w:r>
          </w:p>
          <w:p w:rsidR="00752333" w:rsidRPr="001C48D1" w:rsidRDefault="00752333" w:rsidP="0040425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grupo deste(s) participante(s).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E os botões:</w:t>
            </w:r>
          </w:p>
          <w:p w:rsidR="00752333" w:rsidRPr="001C48D1" w:rsidRDefault="00752333" w:rsidP="0040425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Salvar;</w:t>
            </w:r>
          </w:p>
          <w:p w:rsidR="00752333" w:rsidRPr="001C48D1" w:rsidRDefault="00752333" w:rsidP="0040425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Cancelar.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Verificação: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Verificar no banco de dados as listas de setor(es) e grupo(s) de acordo com a regra: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*[RN14–04] – Listas de Setor e Grupo Participante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setor que deseja vincular ao(s) participante(s);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grupo que deseja vincular ao(s)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1C48D1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1C48D1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as regras: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*[RN14–01] – Vinculação de setor não permitida.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   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 não deverá permitir que um participante esteja vinculado a mais de um setor por evento. 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*[RN14–02] – Vinculação de grupo não permitida.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O sistema não deverá permitir que um participante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esteja vinculado a mais de um grupo por evento;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grava o registro e apresenta a mensagem de sucesso: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*[MSG056]-Vinculação realizada com sucesso.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a opção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"Ok"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da mensagem;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Atualiza o setor e/ou grupo vinculado ao(s) participante(s) do evento na Lista de Convidado da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Consultar Lista de Convidado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  <w:u w:val="single"/>
              </w:rPr>
              <w:br/>
            </w:r>
            <w:r w:rsidRPr="001C48D1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752333" w:rsidRPr="001C48D1" w:rsidRDefault="00752333" w:rsidP="00752333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4" w:name="toc_tc61253"/>
      <w:bookmarkEnd w:id="4"/>
      <w:r w:rsidRPr="001C48D1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538"/>
        <w:gridCol w:w="3971"/>
      </w:tblGrid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1C48D1">
              <w:rPr>
                <w:rFonts w:cs="Arial"/>
                <w:b/>
                <w:bCs/>
                <w:sz w:val="16"/>
                <w:szCs w:val="16"/>
              </w:rPr>
              <w:t>Caso de Teste SIGEVEN-453: CT002 - Campo não selecionado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E45D5E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E45D5E"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teste tem como objetivo validar o comportamento do sistema quando o usuário tenta realizar a vinculação de setor e/ou grupo ao(s) participante(s) do evento sem </w:t>
            </w:r>
            <w:r w:rsidR="00E45D5E" w:rsidRPr="00752333">
              <w:rPr>
                <w:rFonts w:ascii="Arial" w:hAnsi="Arial" w:cs="Arial"/>
                <w:sz w:val="16"/>
                <w:szCs w:val="16"/>
                <w:lang w:val="pt-BR"/>
              </w:rPr>
              <w:t>preencher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o campo Setor.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 </w:t>
            </w:r>
          </w:p>
        </w:tc>
      </w:tr>
      <w:tr w:rsidR="00752333" w:rsidRPr="001C48D1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E45D5E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Acessa a funcionalidade seleciona no menu a opção &gt; Evento.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Na tela Consulta de Eventos que apresenta, acionar a opção na Lista de Eventos &gt; Listar Convidados 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Na tela Consultar Lista de Convidados, acionar o botão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"Vincular Setor/Grupo"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Vincular Participante(s) ao Setor/Grupo,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recupera a lista de setor(es) e a lista de grupo(s) participantes e apresenta os seguintes campos:</w:t>
            </w:r>
          </w:p>
          <w:p w:rsidR="00752333" w:rsidRPr="001C48D1" w:rsidRDefault="00752333" w:rsidP="0040425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setor deste(s) participante(s);</w:t>
            </w:r>
          </w:p>
          <w:p w:rsidR="00752333" w:rsidRPr="001C48D1" w:rsidRDefault="00752333" w:rsidP="0040425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grupo deste(s) participante(s).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E os botões:</w:t>
            </w:r>
          </w:p>
          <w:p w:rsidR="00752333" w:rsidRPr="001C48D1" w:rsidRDefault="00752333" w:rsidP="004042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Salvar;</w:t>
            </w:r>
          </w:p>
          <w:p w:rsidR="00752333" w:rsidRPr="001C48D1" w:rsidRDefault="00752333" w:rsidP="0040425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Cancelar.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Não seleciona o setor que deseja vincular ao(s) participante(s);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grupo que deseja vincular ao(s)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lastRenderedPageBreak/>
              <w:t xml:space="preserve">Aciona a opção </w:t>
            </w:r>
            <w:r w:rsidRPr="001C48D1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1C48D1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  <w:t>Verifica a situação de acordo com a regra: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*[RN14–03] – Seleção obrigatória.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  <w:t>Para realizar uma vinculação é obrigatório que o ator selecione um setor para o(s) participante(s).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  <w:t xml:space="preserve">Detecta que nenhum setor foi selecionado para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vinculação e apresenta a mensagem de alerta: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*[MSG055] Selecione um setor para vinculação do(s) participante(s).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  <w:u w:val="single"/>
              </w:rPr>
              <w:lastRenderedPageBreak/>
              <w:br/>
            </w:r>
            <w:r w:rsidRPr="001C48D1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752333" w:rsidRPr="001C48D1" w:rsidRDefault="00752333" w:rsidP="00752333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5" w:name="toc_tc61257"/>
      <w:bookmarkEnd w:id="5"/>
      <w:r w:rsidRPr="001C48D1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620"/>
        <w:gridCol w:w="3889"/>
      </w:tblGrid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1C48D1">
              <w:rPr>
                <w:rFonts w:cs="Arial"/>
                <w:b/>
                <w:bCs/>
                <w:sz w:val="16"/>
                <w:szCs w:val="16"/>
              </w:rPr>
              <w:t>Caso de Teste SIGEVEN-454: CT003 - Cancelar operação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E45D5E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E45D5E"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aciona a opção para Cancelar.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 </w:t>
            </w:r>
          </w:p>
        </w:tc>
      </w:tr>
      <w:tr w:rsidR="00752333" w:rsidRPr="001C48D1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E45D5E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Acessa a funcionalidade seleciona no menu a opção &gt; Evento.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Na tela Consulta de Eventos que apresenta, acionar a opção na Lista de Eventos &gt; Listar Convidados 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Na tela Consultar Lista de Convidados, acionar o botão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"Vincular Setor/Grupo"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Vincular Participante(s) ao Setor/Grupo,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recupera a lista de setor(es) e a lista de grupo(s) participantes e apresenta os seguintes campos:</w:t>
            </w:r>
          </w:p>
          <w:p w:rsidR="00752333" w:rsidRPr="001C48D1" w:rsidRDefault="00752333" w:rsidP="0040425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setor deste(s) participante(s);</w:t>
            </w:r>
          </w:p>
          <w:p w:rsidR="00752333" w:rsidRPr="001C48D1" w:rsidRDefault="00752333" w:rsidP="0040425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grupo deste(s)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E os botões:</w:t>
            </w:r>
          </w:p>
          <w:p w:rsidR="00752333" w:rsidRPr="001C48D1" w:rsidRDefault="00752333" w:rsidP="0040425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Salvar;</w:t>
            </w:r>
          </w:p>
          <w:p w:rsidR="00752333" w:rsidRPr="001C48D1" w:rsidRDefault="00752333" w:rsidP="0040425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Cancelar.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Aciona a opção "</w:t>
            </w:r>
            <w:r w:rsidRPr="00E45D5E">
              <w:rPr>
                <w:rFonts w:ascii="Arial" w:hAnsi="Arial" w:cs="Arial"/>
                <w:b/>
                <w:sz w:val="16"/>
                <w:szCs w:val="16"/>
              </w:rPr>
              <w:t>Cancelar"</w:t>
            </w:r>
            <w:r w:rsidRPr="001C48D1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Cancela a operação e retorna para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Consultar Lista de Convidados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Retorna novamente para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Vincular Participante(s) ao Setor/Grupo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, pelo caminho descrito no passo 1;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setor que deseja vincular ao(s) participante(s);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Seleciona o grupo que deseja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vincular ao(s)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Aciona a opção</w:t>
            </w:r>
            <w:r w:rsidRPr="001C48D1">
              <w:rPr>
                <w:rStyle w:val="Forte"/>
                <w:rFonts w:ascii="Arial" w:hAnsi="Arial" w:cs="Arial"/>
                <w:sz w:val="16"/>
                <w:szCs w:val="16"/>
              </w:rPr>
              <w:t xml:space="preserve"> "Cancelar"</w:t>
            </w:r>
            <w:r w:rsidRPr="001C48D1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Cancela a operação, desconsidera os dados informados e retorna para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Consultar Lista de Convidados.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  <w:u w:val="single"/>
              </w:rPr>
              <w:lastRenderedPageBreak/>
              <w:br/>
            </w:r>
            <w:r w:rsidRPr="001C48D1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BE7BD4" w:rsidRDefault="00BE7BD4" w:rsidP="00752333">
      <w:pPr>
        <w:pStyle w:val="Ttulo2"/>
        <w:ind w:firstLine="75"/>
        <w:rPr>
          <w:rFonts w:ascii="Arial" w:hAnsi="Arial" w:cs="Arial"/>
          <w:sz w:val="16"/>
          <w:szCs w:val="16"/>
        </w:rPr>
      </w:pPr>
      <w:bookmarkStart w:id="6" w:name="toc_1_2"/>
      <w:bookmarkEnd w:id="6"/>
    </w:p>
    <w:p w:rsidR="00BE7BD4" w:rsidRDefault="00BE7BD4" w:rsidP="00752333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BE7BD4" w:rsidRDefault="00BE7BD4" w:rsidP="00752333">
      <w:pPr>
        <w:pStyle w:val="Ttulo2"/>
        <w:ind w:firstLine="75"/>
        <w:rPr>
          <w:rFonts w:ascii="Arial" w:hAnsi="Arial" w:cs="Arial"/>
          <w:sz w:val="16"/>
          <w:szCs w:val="16"/>
        </w:rPr>
      </w:pPr>
    </w:p>
    <w:p w:rsidR="00752333" w:rsidRPr="001C48D1" w:rsidRDefault="00752333" w:rsidP="00752333">
      <w:pPr>
        <w:pStyle w:val="Ttulo2"/>
        <w:ind w:firstLine="75"/>
        <w:rPr>
          <w:rFonts w:ascii="Arial" w:hAnsi="Arial" w:cs="Arial"/>
          <w:sz w:val="16"/>
          <w:szCs w:val="16"/>
        </w:rPr>
      </w:pPr>
      <w:r w:rsidRPr="001C48D1">
        <w:rPr>
          <w:rFonts w:ascii="Arial" w:hAnsi="Arial" w:cs="Arial"/>
          <w:sz w:val="16"/>
          <w:szCs w:val="16"/>
        </w:rPr>
        <w:t xml:space="preserve">1.2. Suíte de </w:t>
      </w:r>
      <w:r w:rsidR="00BE7BD4" w:rsidRPr="001C48D1">
        <w:rPr>
          <w:rFonts w:ascii="Arial" w:hAnsi="Arial" w:cs="Arial"/>
          <w:sz w:val="16"/>
          <w:szCs w:val="16"/>
        </w:rPr>
        <w:t>Teste:</w:t>
      </w:r>
      <w:r w:rsidRPr="001C48D1">
        <w:rPr>
          <w:rFonts w:ascii="Arial" w:hAnsi="Arial" w:cs="Arial"/>
          <w:sz w:val="16"/>
          <w:szCs w:val="16"/>
        </w:rPr>
        <w:t xml:space="preserve"> CN002 - Alterar Setor Grupo</w:t>
      </w:r>
    </w:p>
    <w:p w:rsidR="00752333" w:rsidRPr="00752333" w:rsidRDefault="00752333" w:rsidP="00752333">
      <w:pPr>
        <w:pStyle w:val="NormalWeb"/>
        <w:rPr>
          <w:rFonts w:ascii="Arial" w:eastAsiaTheme="minorEastAsia" w:hAnsi="Arial" w:cs="Arial"/>
          <w:sz w:val="16"/>
          <w:szCs w:val="16"/>
          <w:lang w:val="pt-BR"/>
        </w:rPr>
      </w:pPr>
      <w:bookmarkStart w:id="7" w:name="toc_tc61268"/>
      <w:bookmarkEnd w:id="7"/>
      <w:r w:rsidRPr="00752333">
        <w:rPr>
          <w:rFonts w:ascii="Arial" w:hAnsi="Arial" w:cs="Arial"/>
          <w:sz w:val="16"/>
          <w:szCs w:val="16"/>
          <w:lang w:val="pt-BR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624"/>
        <w:gridCol w:w="3885"/>
      </w:tblGrid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1C48D1">
              <w:rPr>
                <w:rFonts w:cs="Arial"/>
                <w:b/>
                <w:bCs/>
                <w:sz w:val="16"/>
                <w:szCs w:val="16"/>
              </w:rPr>
              <w:t>Caso de Teste SIGEVEN-455: CT004 - Altera vinculação de setor ou grupo ao participante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Editado última vez por: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patrick.nzenguet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E7BD4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E7BD4"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altera a vinculação de setor e/ou grupo ao(s) participante(s) do evento.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 </w:t>
            </w:r>
          </w:p>
        </w:tc>
      </w:tr>
      <w:tr w:rsidR="00752333" w:rsidRPr="001C48D1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E7BD4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Acessa a funcionalidade seleciona no menu a opção &gt; Evento.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Na tela Consulta de Eventos, verificar na Lista de Eventos um participante que já tenha vinculação com algum Setor e/ou Grupo&gt; selecionar a opção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"Listar de convidados"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na coluna Ações.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Na tela Consultar Lista de Convidados, acionar o botão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"Vincular Setor/Grupo"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Vincular Participante(s) ao Setor/Grupo,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recupera a lista de setor(es) e a lista de grupo(s) participantes e apresenta os seguintes campos:</w:t>
            </w:r>
          </w:p>
          <w:p w:rsidR="00752333" w:rsidRPr="001C48D1" w:rsidRDefault="00752333" w:rsidP="0040425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setor deste(s) participante(s);</w:t>
            </w:r>
          </w:p>
          <w:p w:rsidR="00752333" w:rsidRPr="001C48D1" w:rsidRDefault="00752333" w:rsidP="0040425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grupo deste(s)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E os botões:</w:t>
            </w:r>
          </w:p>
          <w:p w:rsidR="00752333" w:rsidRPr="001C48D1" w:rsidRDefault="00752333" w:rsidP="0040425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Salvar;</w:t>
            </w:r>
          </w:p>
          <w:p w:rsidR="00752333" w:rsidRPr="001C48D1" w:rsidRDefault="00752333" w:rsidP="0040425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Cancelar.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Verificações: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*[RN14–05] – Alteração de setor e/ou grupo participante.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Quando o usuário selecionar participantes que já possuem vinculação com setor e/ou grupo participante, o sistema deverá desconsiderar a vinculação e permitir uma nova vinculação definida pelo usuário.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Verificar no banco de dados as listas de setor(es) e grupo(s) de acordo com a regra: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*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[RN14–04] – Listas de Setor e Grupo Participante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Altera os dados;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setor que deseja vincular ao(s) participante(s);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grupo que deseja vincular ao(s)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1C48D1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1C48D1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Verifica a situação de acordo com as regras: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*[RN14–01] – Vinculação de setor não permitida.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   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 não deverá permitir que um participante esteja vinculado a mais de um setor por evento. 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*[RN14–02] – Vinculação de grupo não permitida.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 não deverá permitir que um participante esteja vinculado a mais de um grupo por evento;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Valida os dados informados, grava o registro e apresenta a mensagem de sucesso: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*[MSG056]-Vinculação realizada com sucesso.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Aciona a opção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"Ok"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da mensagem;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Atualiza o setor e/ou grupo vinculado ao(s) participante(s) do evento na Lista de Convidado da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Consultar Lista de Convidado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  <w:u w:val="single"/>
              </w:rPr>
              <w:br/>
            </w:r>
            <w:r w:rsidRPr="001C48D1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752333" w:rsidRPr="001C48D1" w:rsidRDefault="00752333" w:rsidP="00752333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8" w:name="toc_tc61306"/>
      <w:bookmarkEnd w:id="8"/>
      <w:r w:rsidRPr="001C48D1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50"/>
        <w:gridCol w:w="3359"/>
      </w:tblGrid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1C48D1">
              <w:rPr>
                <w:rFonts w:cs="Arial"/>
                <w:b/>
                <w:bCs/>
                <w:sz w:val="16"/>
                <w:szCs w:val="16"/>
              </w:rPr>
              <w:t>Caso de Teste SIGEVEN-458: CT005 - Campo não selecionado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E7BD4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Caso de teste Negativo.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E7BD4"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teste tem como objetivo validar o comportamento do sistema quando o usuário tenta realizar a vinculação de setor e/ou grupo ao(s) participante(s) do evento sem </w:t>
            </w:r>
            <w:r w:rsidR="00BE7BD4" w:rsidRPr="00752333">
              <w:rPr>
                <w:rFonts w:ascii="Arial" w:hAnsi="Arial" w:cs="Arial"/>
                <w:sz w:val="16"/>
                <w:szCs w:val="16"/>
                <w:lang w:val="pt-BR"/>
              </w:rPr>
              <w:t>preencher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o campo Setor.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 </w:t>
            </w:r>
          </w:p>
        </w:tc>
      </w:tr>
      <w:tr w:rsidR="00752333" w:rsidRPr="001C48D1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E7BD4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Acessa a funcionalidade seleciona no menu a opção &gt; Evento.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Na tela Consulta de Eventos, verificar na Lista de Eventos um participante que já tenha vinculação com algum Setor e/ou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Grupo&gt; selecionar a opção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"Listar de convidados"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na coluna Ações.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Na tela Consultar Lista de Convidados, acionar o botão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"Vincular Setor/Grupo"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Vincular Participante(s) ao Setor/Grupo,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recupera a lista de setor(es) e a lista de grupo(s) participantes e apresenta os seguintes campos:</w:t>
            </w:r>
          </w:p>
          <w:p w:rsidR="00752333" w:rsidRPr="001C48D1" w:rsidRDefault="00752333" w:rsidP="0040425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 xml:space="preserve">Selecione o setor deste(s) </w:t>
            </w:r>
            <w:r w:rsidRPr="001C48D1">
              <w:rPr>
                <w:rFonts w:cs="Arial"/>
                <w:sz w:val="16"/>
                <w:szCs w:val="16"/>
              </w:rPr>
              <w:lastRenderedPageBreak/>
              <w:t>participante(s);</w:t>
            </w:r>
          </w:p>
          <w:p w:rsidR="00752333" w:rsidRPr="001C48D1" w:rsidRDefault="00752333" w:rsidP="0040425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grupo deste(s)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E os botões:</w:t>
            </w:r>
          </w:p>
          <w:p w:rsidR="00752333" w:rsidRPr="001C48D1" w:rsidRDefault="00752333" w:rsidP="0040425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Salvar;</w:t>
            </w:r>
          </w:p>
          <w:p w:rsidR="00752333" w:rsidRPr="001C48D1" w:rsidRDefault="00752333" w:rsidP="0040425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Cancelar.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Não seleciona o setor que deseja vincular ao(s) participante(s);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grupo que deseja vincular ao(s)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1C48D1">
              <w:rPr>
                <w:rStyle w:val="Forte"/>
                <w:rFonts w:ascii="Arial" w:hAnsi="Arial" w:cs="Arial"/>
                <w:sz w:val="16"/>
                <w:szCs w:val="16"/>
              </w:rPr>
              <w:t>"Salvar"</w:t>
            </w:r>
            <w:r w:rsidRPr="001C48D1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  <w:t>Verifica a situação de acordo com a regra: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*[RN14–03] – Seleção obrigatória.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  <w:t>Para realizar uma vinculação é obrigatório que o ator selecione um setor para o(s) participante(s).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  <w:t>Detecta que nenhum setor foi selecionado para vinculação e apresenta a mensagem de alerta: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br/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*[MSG055] Selecione um setor para vinculação do(s) participante(s).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  <w:u w:val="single"/>
              </w:rPr>
              <w:br/>
            </w:r>
            <w:r w:rsidRPr="001C48D1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752333" w:rsidRPr="001C48D1" w:rsidRDefault="00752333" w:rsidP="00752333">
      <w:pPr>
        <w:pStyle w:val="NormalWeb"/>
        <w:rPr>
          <w:rFonts w:ascii="Arial" w:eastAsiaTheme="minorEastAsia" w:hAnsi="Arial" w:cs="Arial"/>
          <w:sz w:val="16"/>
          <w:szCs w:val="16"/>
        </w:rPr>
      </w:pPr>
      <w:bookmarkStart w:id="9" w:name="toc_tc61313"/>
      <w:bookmarkEnd w:id="9"/>
      <w:r w:rsidRPr="001C48D1">
        <w:rPr>
          <w:rFonts w:ascii="Arial" w:hAnsi="Arial" w:cs="Arial"/>
          <w:sz w:val="16"/>
          <w:szCs w:val="16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169"/>
        <w:gridCol w:w="3340"/>
      </w:tblGrid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b/>
                <w:bCs/>
                <w:sz w:val="16"/>
                <w:szCs w:val="16"/>
              </w:rPr>
            </w:pPr>
            <w:r w:rsidRPr="001C48D1">
              <w:rPr>
                <w:rFonts w:cs="Arial"/>
                <w:b/>
                <w:bCs/>
                <w:sz w:val="16"/>
                <w:szCs w:val="16"/>
              </w:rPr>
              <w:t>Caso de Teste SIGEVEN-459: CT006 - Cancelar Operação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magdiane.moura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spacing w:before="75" w:after="75"/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Objetivo do Teste</w:t>
            </w:r>
            <w:r w:rsidR="00BE7BD4">
              <w:rPr>
                <w:rStyle w:val="label"/>
                <w:rFonts w:cs="Arial"/>
                <w:sz w:val="16"/>
                <w:szCs w:val="16"/>
              </w:rPr>
              <w:t>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Caso de teste Positivo.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Este caso de</w:t>
            </w:r>
            <w:r w:rsidR="00BE7BD4"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teste tem como objetivo validar o comportamento do sistema quando o usuário aciona a opção para Cancelar.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Pré-condições: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 deve ter perfil de Administrador. </w:t>
            </w:r>
          </w:p>
        </w:tc>
      </w:tr>
      <w:tr w:rsidR="00752333" w:rsidRPr="001C48D1" w:rsidTr="00EE65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Resultados Esperados</w:t>
            </w:r>
            <w:r w:rsidR="00BE7BD4">
              <w:rPr>
                <w:rStyle w:val="label"/>
                <w:rFonts w:cs="Arial"/>
                <w:sz w:val="16"/>
                <w:szCs w:val="16"/>
              </w:rPr>
              <w:t>: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Acessa a funcionalidade seleciona no menu a opção &gt; Evento.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Na tela Consulta de Eventos, verificar na Lista de Eventos um participante que já tenha vinculação com algum Setor e/ou Grupo&gt; selecionar a opção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 "Listar de convidados"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 na coluna Ações.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Na tela Consultar Lista de Convidados,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 xml:space="preserve">acionar o botão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"Vincular Setor/Grupo"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lastRenderedPageBreak/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Apresenta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 xml:space="preserve">Vincular Participante(s) ao Setor/Grupo, 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recupera a lista de setor(es) e a lista de grupo(s) participantes e apresenta os seguintes campos:</w:t>
            </w:r>
          </w:p>
          <w:p w:rsidR="00752333" w:rsidRPr="001C48D1" w:rsidRDefault="00752333" w:rsidP="0040425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Selecione o setor deste(s) participante(s);</w:t>
            </w:r>
          </w:p>
          <w:p w:rsidR="00752333" w:rsidRPr="001C48D1" w:rsidRDefault="00752333" w:rsidP="0040425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 xml:space="preserve">Selecione o grupo deste(s) </w:t>
            </w:r>
            <w:r w:rsidRPr="001C48D1">
              <w:rPr>
                <w:rFonts w:cs="Arial"/>
                <w:sz w:val="16"/>
                <w:szCs w:val="16"/>
              </w:rPr>
              <w:lastRenderedPageBreak/>
              <w:t>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E os botões:</w:t>
            </w:r>
          </w:p>
          <w:p w:rsidR="00752333" w:rsidRPr="001C48D1" w:rsidRDefault="00752333" w:rsidP="0040425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Salvar;</w:t>
            </w:r>
          </w:p>
          <w:p w:rsidR="00752333" w:rsidRPr="001C48D1" w:rsidRDefault="00752333" w:rsidP="0040425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Cancelar.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O Ator: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 xml:space="preserve">Aciona a opção </w:t>
            </w:r>
            <w:r w:rsidRPr="001C48D1">
              <w:rPr>
                <w:rStyle w:val="Forte"/>
                <w:rFonts w:ascii="Arial" w:hAnsi="Arial" w:cs="Arial"/>
                <w:sz w:val="16"/>
                <w:szCs w:val="16"/>
              </w:rPr>
              <w:t>"Cancelar"</w:t>
            </w:r>
            <w:r w:rsidRPr="001C48D1">
              <w:rPr>
                <w:rFonts w:ascii="Arial" w:hAnsi="Arial" w:cs="Arial"/>
                <w:sz w:val="16"/>
                <w:szCs w:val="16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Cancela a operação e retorna para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Consultar Lista de Convidados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752333" w:rsidRPr="001C48D1" w:rsidTr="00EE656C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Ator: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Retorna novamente para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Vincular Participante(s) ao Setor/Grupo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, pelo caminho descrito no passo 1;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setor que deseja vincular ao(s) participante(s);</w:t>
            </w:r>
          </w:p>
          <w:p w:rsidR="00752333" w:rsidRPr="00752333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Seleciona o grupo que deseja vincular ao(s) participante(s);</w:t>
            </w:r>
          </w:p>
          <w:p w:rsidR="00752333" w:rsidRPr="001C48D1" w:rsidRDefault="00752333" w:rsidP="00EE656C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Aciona a opção</w:t>
            </w:r>
            <w:r w:rsidRPr="001C48D1">
              <w:rPr>
                <w:rStyle w:val="Forte"/>
                <w:rFonts w:ascii="Arial" w:hAnsi="Arial" w:cs="Arial"/>
                <w:sz w:val="16"/>
                <w:szCs w:val="16"/>
              </w:rPr>
              <w:t xml:space="preserve"> "Cancelar"</w:t>
            </w:r>
            <w:r w:rsidRPr="001C48D1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52333" w:rsidRPr="001C48D1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</w:rPr>
            </w:pPr>
            <w:r w:rsidRPr="001C48D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O Sistema:</w:t>
            </w:r>
          </w:p>
          <w:p w:rsidR="00752333" w:rsidRPr="00752333" w:rsidRDefault="00752333" w:rsidP="00EE656C">
            <w:pPr>
              <w:pStyle w:val="NormalWeb"/>
              <w:rPr>
                <w:rFonts w:ascii="Arial" w:eastAsiaTheme="minorEastAsia" w:hAnsi="Arial" w:cs="Arial"/>
                <w:sz w:val="16"/>
                <w:szCs w:val="16"/>
                <w:lang w:val="pt-BR"/>
              </w:rPr>
            </w:pP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 xml:space="preserve">Cancela a operação, desconsidera os dados informados e retorna para a tela </w:t>
            </w:r>
            <w:r w:rsidRPr="00752333">
              <w:rPr>
                <w:rStyle w:val="Forte"/>
                <w:rFonts w:ascii="Arial" w:hAnsi="Arial" w:cs="Arial"/>
                <w:sz w:val="16"/>
                <w:szCs w:val="16"/>
                <w:lang w:val="pt-BR"/>
              </w:rPr>
              <w:t>Consultar Lista de Convidados</w:t>
            </w:r>
            <w:r w:rsidRPr="00752333">
              <w:rPr>
                <w:rFonts w:ascii="Arial" w:hAnsi="Arial" w:cs="Arial"/>
                <w:sz w:val="16"/>
                <w:szCs w:val="16"/>
                <w:lang w:val="pt-BR"/>
              </w:rPr>
              <w:t>.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  <w:u w:val="single"/>
              </w:rPr>
              <w:br/>
            </w:r>
            <w:r w:rsidRPr="001C48D1">
              <w:rPr>
                <w:rStyle w:val="label"/>
                <w:rFonts w:cs="Arial"/>
                <w:sz w:val="16"/>
                <w:szCs w:val="16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Manual</w:t>
            </w: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Estimated exec. duration (min):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  <w:tr w:rsidR="00752333" w:rsidRPr="001C48D1" w:rsidTr="00EE656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Style w:val="label"/>
                <w:rFonts w:cs="Arial"/>
                <w:sz w:val="16"/>
                <w:szCs w:val="16"/>
              </w:rPr>
              <w:t>Prioridade: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  <w:r w:rsidRPr="001C48D1">
              <w:rPr>
                <w:rFonts w:cs="Arial"/>
                <w:sz w:val="16"/>
                <w:szCs w:val="16"/>
              </w:rPr>
              <w:t>Médio</w:t>
            </w:r>
          </w:p>
        </w:tc>
      </w:tr>
      <w:tr w:rsidR="00752333" w:rsidRPr="001C48D1" w:rsidTr="00EE656C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52333" w:rsidRPr="001C48D1" w:rsidRDefault="00752333" w:rsidP="00EE656C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p w:rsidR="00E83323" w:rsidRDefault="00E83323" w:rsidP="007262B5">
      <w:pPr>
        <w:pStyle w:val="Texto"/>
        <w:ind w:left="851" w:firstLine="0"/>
      </w:pPr>
    </w:p>
    <w:bookmarkEnd w:id="1"/>
    <w:p w:rsidR="007262B5" w:rsidRDefault="007262B5" w:rsidP="007262B5">
      <w:pPr>
        <w:pStyle w:val="Texto"/>
        <w:ind w:left="851" w:firstLine="0"/>
      </w:pPr>
    </w:p>
    <w:sectPr w:rsidR="007262B5" w:rsidSect="000A2B10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252" w:rsidRDefault="00404252" w:rsidP="007F48BF">
      <w:r>
        <w:separator/>
      </w:r>
    </w:p>
  </w:endnote>
  <w:endnote w:type="continuationSeparator" w:id="0">
    <w:p w:rsidR="00404252" w:rsidRDefault="00404252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8D5BCD" w:rsidTr="000A2B10">
      <w:trPr>
        <w:cantSplit/>
        <w:jc w:val="center"/>
      </w:trPr>
      <w:tc>
        <w:tcPr>
          <w:tcW w:w="8268" w:type="dxa"/>
        </w:tcPr>
        <w:p w:rsidR="008D5BCD" w:rsidRDefault="00365061" w:rsidP="000A2B10">
          <w:pPr>
            <w:pStyle w:val="Rodap"/>
            <w:ind w:right="360"/>
            <w:rPr>
              <w:sz w:val="20"/>
            </w:rPr>
          </w:pPr>
          <w:r>
            <w:rPr>
              <w:rFonts w:cs="Arial"/>
              <w:sz w:val="20"/>
            </w:rPr>
            <w:t>sigeven_rote_rte014_vincular_s</w:t>
          </w:r>
          <w:r w:rsidR="00392951" w:rsidRPr="00392951">
            <w:rPr>
              <w:rFonts w:cs="Arial"/>
              <w:sz w:val="20"/>
            </w:rPr>
            <w:t>etor_grupo</w:t>
          </w:r>
        </w:p>
      </w:tc>
      <w:tc>
        <w:tcPr>
          <w:tcW w:w="1794" w:type="dxa"/>
          <w:vAlign w:val="center"/>
        </w:tcPr>
        <w:p w:rsidR="008D5BCD" w:rsidRDefault="008D5BCD" w:rsidP="000A2B10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F30D04">
            <w:rPr>
              <w:rStyle w:val="Nmerodepgina"/>
              <w:rFonts w:eastAsia="Calibri"/>
            </w:rPr>
            <w:fldChar w:fldCharType="begin"/>
          </w:r>
          <w:r>
            <w:rPr>
              <w:rStyle w:val="Nmerodepgina"/>
              <w:rFonts w:eastAsia="Calibri"/>
            </w:rPr>
            <w:instrText xml:space="preserve"> PAGE </w:instrText>
          </w:r>
          <w:r w:rsidR="00F30D04">
            <w:rPr>
              <w:rStyle w:val="Nmerodepgina"/>
              <w:rFonts w:eastAsia="Calibri"/>
            </w:rPr>
            <w:fldChar w:fldCharType="separate"/>
          </w:r>
          <w:r w:rsidR="00365061">
            <w:rPr>
              <w:rStyle w:val="Nmerodepgina"/>
              <w:rFonts w:eastAsia="Calibri"/>
              <w:noProof/>
            </w:rPr>
            <w:t>2</w:t>
          </w:r>
          <w:r w:rsidR="00F30D04">
            <w:rPr>
              <w:rStyle w:val="Nmerodepgina"/>
              <w:rFonts w:eastAsia="Calibri"/>
            </w:rPr>
            <w:fldChar w:fldCharType="end"/>
          </w:r>
          <w:r>
            <w:rPr>
              <w:rStyle w:val="Nmerodepgina"/>
              <w:rFonts w:eastAsia="Calibri"/>
            </w:rPr>
            <w:t xml:space="preserve"> </w:t>
          </w:r>
          <w:r>
            <w:rPr>
              <w:sz w:val="20"/>
            </w:rPr>
            <w:t xml:space="preserve">de </w:t>
          </w:r>
          <w:r w:rsidR="00F30D04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F30D04">
            <w:rPr>
              <w:sz w:val="20"/>
            </w:rPr>
            <w:fldChar w:fldCharType="separate"/>
          </w:r>
          <w:r w:rsidR="00365061">
            <w:rPr>
              <w:noProof/>
              <w:sz w:val="20"/>
            </w:rPr>
            <w:t>10</w:t>
          </w:r>
          <w:r w:rsidR="00F30D04">
            <w:rPr>
              <w:sz w:val="20"/>
            </w:rPr>
            <w:fldChar w:fldCharType="end"/>
          </w:r>
        </w:p>
      </w:tc>
    </w:tr>
  </w:tbl>
  <w:p w:rsidR="008D5BCD" w:rsidRDefault="008D5BCD" w:rsidP="000A2B10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8D5BCD" w:rsidTr="008D5BCD">
      <w:trPr>
        <w:cantSplit/>
        <w:jc w:val="center"/>
      </w:trPr>
      <w:tc>
        <w:tcPr>
          <w:tcW w:w="8268" w:type="dxa"/>
        </w:tcPr>
        <w:p w:rsidR="008D5BCD" w:rsidRPr="00786A8D" w:rsidRDefault="00365061" w:rsidP="008D5BCD">
          <w:pPr>
            <w:pStyle w:val="Rodap"/>
            <w:ind w:right="360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sigeven_rote_rte014_vincular_s</w:t>
          </w:r>
          <w:r w:rsidR="00E83323" w:rsidRPr="00E83323">
            <w:rPr>
              <w:rFonts w:cs="Arial"/>
              <w:sz w:val="20"/>
            </w:rPr>
            <w:t>etor_grupo</w:t>
          </w:r>
        </w:p>
      </w:tc>
      <w:tc>
        <w:tcPr>
          <w:tcW w:w="1794" w:type="dxa"/>
          <w:vAlign w:val="center"/>
        </w:tcPr>
        <w:p w:rsidR="008D5BCD" w:rsidRPr="00786A8D" w:rsidRDefault="008D5BCD" w:rsidP="008D5BCD">
          <w:pPr>
            <w:pStyle w:val="Rodap"/>
            <w:jc w:val="right"/>
            <w:rPr>
              <w:rFonts w:cs="Arial"/>
              <w:sz w:val="20"/>
            </w:rPr>
          </w:pPr>
          <w:r w:rsidRPr="00786A8D">
            <w:rPr>
              <w:rFonts w:cs="Arial"/>
              <w:sz w:val="20"/>
            </w:rPr>
            <w:t xml:space="preserve">Pág. </w:t>
          </w:r>
          <w:r w:rsidR="00F30D04" w:rsidRPr="00786A8D">
            <w:rPr>
              <w:rStyle w:val="Nmerodepgina"/>
              <w:rFonts w:eastAsia="Calibri" w:cs="Arial"/>
              <w:sz w:val="20"/>
            </w:rPr>
            <w:fldChar w:fldCharType="begin"/>
          </w:r>
          <w:r w:rsidRPr="00786A8D">
            <w:rPr>
              <w:rStyle w:val="Nmerodepgina"/>
              <w:rFonts w:eastAsia="Calibri" w:cs="Arial"/>
              <w:sz w:val="20"/>
            </w:rPr>
            <w:instrText xml:space="preserve"> PAGE </w:instrText>
          </w:r>
          <w:r w:rsidR="00F30D04" w:rsidRPr="00786A8D">
            <w:rPr>
              <w:rStyle w:val="Nmerodepgina"/>
              <w:rFonts w:eastAsia="Calibri" w:cs="Arial"/>
              <w:sz w:val="20"/>
            </w:rPr>
            <w:fldChar w:fldCharType="separate"/>
          </w:r>
          <w:r w:rsidR="00260835">
            <w:rPr>
              <w:rStyle w:val="Nmerodepgina"/>
              <w:rFonts w:eastAsia="Calibri" w:cs="Arial"/>
              <w:noProof/>
              <w:sz w:val="20"/>
            </w:rPr>
            <w:t>10</w:t>
          </w:r>
          <w:r w:rsidR="00F30D04" w:rsidRPr="00786A8D">
            <w:rPr>
              <w:rStyle w:val="Nmerodepgina"/>
              <w:rFonts w:eastAsia="Calibri" w:cs="Arial"/>
              <w:sz w:val="20"/>
            </w:rPr>
            <w:fldChar w:fldCharType="end"/>
          </w:r>
          <w:r>
            <w:rPr>
              <w:rStyle w:val="Nmerodepgina"/>
              <w:rFonts w:eastAsia="Calibri" w:cs="Arial"/>
              <w:sz w:val="20"/>
            </w:rPr>
            <w:t xml:space="preserve"> </w:t>
          </w:r>
          <w:r w:rsidRPr="00786A8D">
            <w:rPr>
              <w:rFonts w:cs="Arial"/>
              <w:sz w:val="20"/>
            </w:rPr>
            <w:t xml:space="preserve">de </w:t>
          </w:r>
          <w:r w:rsidR="00F30D04" w:rsidRPr="00786A8D">
            <w:rPr>
              <w:rFonts w:cs="Arial"/>
              <w:sz w:val="20"/>
            </w:rPr>
            <w:fldChar w:fldCharType="begin"/>
          </w:r>
          <w:r w:rsidRPr="00786A8D">
            <w:rPr>
              <w:rFonts w:cs="Arial"/>
              <w:sz w:val="20"/>
            </w:rPr>
            <w:instrText xml:space="preserve"> NUMPAGES </w:instrText>
          </w:r>
          <w:r w:rsidR="00F30D04" w:rsidRPr="00786A8D">
            <w:rPr>
              <w:rFonts w:cs="Arial"/>
              <w:sz w:val="20"/>
            </w:rPr>
            <w:fldChar w:fldCharType="separate"/>
          </w:r>
          <w:r w:rsidR="00260835">
            <w:rPr>
              <w:rFonts w:cs="Arial"/>
              <w:noProof/>
              <w:sz w:val="20"/>
            </w:rPr>
            <w:t>10</w:t>
          </w:r>
          <w:r w:rsidR="00F30D04" w:rsidRPr="00786A8D">
            <w:rPr>
              <w:rFonts w:cs="Arial"/>
              <w:sz w:val="20"/>
            </w:rPr>
            <w:fldChar w:fldCharType="end"/>
          </w:r>
        </w:p>
      </w:tc>
    </w:tr>
  </w:tbl>
  <w:p w:rsidR="008D5BCD" w:rsidRDefault="008D5BCD" w:rsidP="004A00D1">
    <w:pPr>
      <w:pStyle w:val="Rodap"/>
    </w:pPr>
  </w:p>
  <w:p w:rsidR="008D5BCD" w:rsidRPr="004A00D1" w:rsidRDefault="008D5BCD" w:rsidP="004A00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252" w:rsidRDefault="00404252" w:rsidP="007F48BF">
      <w:r>
        <w:separator/>
      </w:r>
    </w:p>
  </w:footnote>
  <w:footnote w:type="continuationSeparator" w:id="0">
    <w:p w:rsidR="00404252" w:rsidRDefault="00404252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CD" w:rsidRDefault="008D5BCD" w:rsidP="004B3A27">
    <w:pPr>
      <w:pStyle w:val="Cabealho"/>
      <w:tabs>
        <w:tab w:val="clear" w:pos="4419"/>
        <w:tab w:val="clear" w:pos="8838"/>
        <w:tab w:val="right" w:pos="9355"/>
      </w:tabs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5377815</wp:posOffset>
          </wp:positionH>
          <wp:positionV relativeFrom="paragraph">
            <wp:posOffset>-361950</wp:posOffset>
          </wp:positionV>
          <wp:extent cx="933450" cy="809625"/>
          <wp:effectExtent l="19050" t="0" r="0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8D5BCD">
      <w:trPr>
        <w:cantSplit/>
        <w:trHeight w:val="575"/>
        <w:jc w:val="center"/>
      </w:trPr>
      <w:tc>
        <w:tcPr>
          <w:tcW w:w="691" w:type="pct"/>
          <w:vAlign w:val="center"/>
        </w:tcPr>
        <w:p w:rsidR="008D5BCD" w:rsidRDefault="008D5BCD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2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8D5BCD" w:rsidRPr="00786A8D" w:rsidRDefault="000B7DDF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b/>
              <w:bCs/>
              <w:noProof/>
              <w:szCs w:val="24"/>
            </w:rPr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-118110</wp:posOffset>
                </wp:positionV>
                <wp:extent cx="933450" cy="809625"/>
                <wp:effectExtent l="19050" t="0" r="0" b="0"/>
                <wp:wrapNone/>
                <wp:docPr id="4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D5BCD" w:rsidRPr="00786A8D">
            <w:rPr>
              <w:rFonts w:cs="Arial"/>
              <w:b/>
              <w:bCs/>
              <w:szCs w:val="24"/>
            </w:rPr>
            <w:t>Roteiro de Teste</w:t>
          </w:r>
        </w:p>
        <w:p w:rsidR="008D5BCD" w:rsidRDefault="000B7DDF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 w:rsidRPr="000B7DDF">
            <w:rPr>
              <w:rFonts w:cs="Arial"/>
              <w:b/>
              <w:szCs w:val="24"/>
            </w:rPr>
            <w:t>Vincular Setor Grupo</w:t>
          </w:r>
          <w:r w:rsidRPr="000B7DDF">
            <w:rPr>
              <w:rFonts w:cs="Arial"/>
              <w:b/>
              <w:bCs/>
              <w:szCs w:val="24"/>
            </w:rPr>
            <w:t xml:space="preserve"> </w:t>
          </w:r>
        </w:p>
        <w:p w:rsidR="000B7DDF" w:rsidRPr="000B7DDF" w:rsidRDefault="000B7DDF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</w:p>
        <w:p w:rsidR="008D5BCD" w:rsidRPr="00017D2E" w:rsidRDefault="00F30D04" w:rsidP="004A00D1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8D5BCD" w:rsidRPr="00786A8D">
              <w:rPr>
                <w:rFonts w:cs="Arial"/>
                <w:b/>
              </w:rPr>
              <w:t>SIGEVEN</w:t>
            </w:r>
            <w:r w:rsidR="008D5BCD" w:rsidRPr="00786A8D">
              <w:rPr>
                <w:rFonts w:cs="Arial"/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8D5BCD" w:rsidRDefault="008D5BCD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8D5BCD" w:rsidTr="000A2B10">
      <w:trPr>
        <w:cantSplit/>
        <w:trHeight w:val="575"/>
        <w:jc w:val="center"/>
      </w:trPr>
      <w:tc>
        <w:tcPr>
          <w:tcW w:w="691" w:type="pct"/>
          <w:vAlign w:val="center"/>
        </w:tcPr>
        <w:p w:rsidR="008D5BCD" w:rsidRDefault="008D5BCD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0B7DDF" w:rsidRPr="00786A8D" w:rsidRDefault="000B7DDF" w:rsidP="000B7DDF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b/>
              <w:bCs/>
              <w:noProof/>
              <w:szCs w:val="24"/>
            </w:rPr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-118110</wp:posOffset>
                </wp:positionV>
                <wp:extent cx="933450" cy="809625"/>
                <wp:effectExtent l="19050" t="0" r="0" b="0"/>
                <wp:wrapNone/>
                <wp:docPr id="5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86A8D">
            <w:rPr>
              <w:rFonts w:cs="Arial"/>
              <w:b/>
              <w:bCs/>
              <w:szCs w:val="24"/>
            </w:rPr>
            <w:t>Roteiro de Teste</w:t>
          </w:r>
        </w:p>
        <w:p w:rsidR="000B7DDF" w:rsidRDefault="000B7DDF" w:rsidP="000B7DDF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 w:rsidRPr="000B7DDF">
            <w:rPr>
              <w:rFonts w:cs="Arial"/>
              <w:b/>
              <w:szCs w:val="24"/>
            </w:rPr>
            <w:t>Vincular Setor Grupo</w:t>
          </w:r>
          <w:r w:rsidRPr="000B7DDF">
            <w:rPr>
              <w:rFonts w:cs="Arial"/>
              <w:b/>
              <w:bCs/>
              <w:szCs w:val="24"/>
            </w:rPr>
            <w:t xml:space="preserve"> </w:t>
          </w:r>
        </w:p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8D5BCD" w:rsidRPr="008429E1" w:rsidRDefault="00F30D04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color w:val="auto"/>
            </w:rPr>
          </w:pPr>
          <w:fldSimple w:instr=" DOCPROPERTY  SiglaNomeProjeto  \* MERGEFORMAT ">
            <w:r w:rsidR="008D5BCD" w:rsidRPr="007B37CC">
              <w:rPr>
                <w:b/>
              </w:rPr>
              <w:t>SIGEVEN</w:t>
            </w:r>
            <w:r w:rsidR="008D5BCD" w:rsidRPr="007B37CC">
              <w:rPr>
                <w:b/>
                <w:bCs/>
                <w:szCs w:val="24"/>
              </w:rPr>
              <w:t xml:space="preserve"> - Sistema Gerenciador de Eventos</w:t>
            </w:r>
          </w:fldSimple>
        </w:p>
      </w:tc>
      <w:tc>
        <w:tcPr>
          <w:tcW w:w="433" w:type="pct"/>
        </w:tcPr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8D5BCD" w:rsidRPr="003750A9" w:rsidRDefault="008D5BCD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266C"/>
    <w:multiLevelType w:val="multilevel"/>
    <w:tmpl w:val="8460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>
    <w:nsid w:val="1AE334B8"/>
    <w:multiLevelType w:val="multilevel"/>
    <w:tmpl w:val="47B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21726"/>
    <w:multiLevelType w:val="multilevel"/>
    <w:tmpl w:val="725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077683"/>
    <w:multiLevelType w:val="multilevel"/>
    <w:tmpl w:val="C0F8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741167"/>
    <w:multiLevelType w:val="multilevel"/>
    <w:tmpl w:val="9C8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A0602"/>
    <w:multiLevelType w:val="multilevel"/>
    <w:tmpl w:val="622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3B73B5"/>
    <w:multiLevelType w:val="multilevel"/>
    <w:tmpl w:val="8852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704074"/>
    <w:multiLevelType w:val="multilevel"/>
    <w:tmpl w:val="EC62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DD0C0B"/>
    <w:multiLevelType w:val="multilevel"/>
    <w:tmpl w:val="820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74F9F"/>
    <w:multiLevelType w:val="multilevel"/>
    <w:tmpl w:val="75D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23443F"/>
    <w:multiLevelType w:val="multilevel"/>
    <w:tmpl w:val="DEF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B47DF7"/>
    <w:multiLevelType w:val="multilevel"/>
    <w:tmpl w:val="7000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5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1"/>
  </w:num>
  <w:num w:numId="5">
    <w:abstractNumId w:val="5"/>
  </w:num>
  <w:num w:numId="6">
    <w:abstractNumId w:val="11"/>
  </w:num>
  <w:num w:numId="7">
    <w:abstractNumId w:val="0"/>
  </w:num>
  <w:num w:numId="8">
    <w:abstractNumId w:val="12"/>
  </w:num>
  <w:num w:numId="9">
    <w:abstractNumId w:val="10"/>
  </w:num>
  <w:num w:numId="10">
    <w:abstractNumId w:val="9"/>
  </w:num>
  <w:num w:numId="11">
    <w:abstractNumId w:val="13"/>
  </w:num>
  <w:num w:numId="12">
    <w:abstractNumId w:val="3"/>
  </w:num>
  <w:num w:numId="13">
    <w:abstractNumId w:val="6"/>
  </w:num>
  <w:num w:numId="14">
    <w:abstractNumId w:val="7"/>
  </w:num>
  <w:num w:numId="15">
    <w:abstractNumId w:val="8"/>
  </w:num>
  <w:num w:numId="16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4982"/>
    <w:rsid w:val="00005406"/>
    <w:rsid w:val="00010A0B"/>
    <w:rsid w:val="00011BED"/>
    <w:rsid w:val="00022597"/>
    <w:rsid w:val="00051FD3"/>
    <w:rsid w:val="00057A32"/>
    <w:rsid w:val="000604B7"/>
    <w:rsid w:val="00065719"/>
    <w:rsid w:val="000669BE"/>
    <w:rsid w:val="00074C5D"/>
    <w:rsid w:val="00077275"/>
    <w:rsid w:val="00077469"/>
    <w:rsid w:val="000847F5"/>
    <w:rsid w:val="00084856"/>
    <w:rsid w:val="00097D2F"/>
    <w:rsid w:val="000A2B10"/>
    <w:rsid w:val="000A3456"/>
    <w:rsid w:val="000B17C2"/>
    <w:rsid w:val="000B1AF5"/>
    <w:rsid w:val="000B345E"/>
    <w:rsid w:val="000B765A"/>
    <w:rsid w:val="000B7DDF"/>
    <w:rsid w:val="000E5E89"/>
    <w:rsid w:val="000E75EB"/>
    <w:rsid w:val="000F680D"/>
    <w:rsid w:val="000F7519"/>
    <w:rsid w:val="000F7ED5"/>
    <w:rsid w:val="001004F2"/>
    <w:rsid w:val="001011D4"/>
    <w:rsid w:val="00102F9A"/>
    <w:rsid w:val="0010779C"/>
    <w:rsid w:val="0011242B"/>
    <w:rsid w:val="0012490A"/>
    <w:rsid w:val="00131E31"/>
    <w:rsid w:val="00136B2D"/>
    <w:rsid w:val="00137C51"/>
    <w:rsid w:val="00140702"/>
    <w:rsid w:val="0015257A"/>
    <w:rsid w:val="001619A8"/>
    <w:rsid w:val="0016684E"/>
    <w:rsid w:val="00174ADC"/>
    <w:rsid w:val="00187E4A"/>
    <w:rsid w:val="0019346A"/>
    <w:rsid w:val="00194454"/>
    <w:rsid w:val="001A4D68"/>
    <w:rsid w:val="001B1D9B"/>
    <w:rsid w:val="001B28E9"/>
    <w:rsid w:val="001B6BAA"/>
    <w:rsid w:val="001C08F7"/>
    <w:rsid w:val="001C6C24"/>
    <w:rsid w:val="001D3450"/>
    <w:rsid w:val="001D3F73"/>
    <w:rsid w:val="001D4DC5"/>
    <w:rsid w:val="001E57A2"/>
    <w:rsid w:val="001F4267"/>
    <w:rsid w:val="00203F29"/>
    <w:rsid w:val="00212130"/>
    <w:rsid w:val="0021676C"/>
    <w:rsid w:val="0022071A"/>
    <w:rsid w:val="00221F25"/>
    <w:rsid w:val="00225715"/>
    <w:rsid w:val="0023056A"/>
    <w:rsid w:val="00240C49"/>
    <w:rsid w:val="00245BB4"/>
    <w:rsid w:val="002513FB"/>
    <w:rsid w:val="0025446E"/>
    <w:rsid w:val="002563E9"/>
    <w:rsid w:val="00256A36"/>
    <w:rsid w:val="00260760"/>
    <w:rsid w:val="00260835"/>
    <w:rsid w:val="002620B8"/>
    <w:rsid w:val="00272C4B"/>
    <w:rsid w:val="00273424"/>
    <w:rsid w:val="002877D4"/>
    <w:rsid w:val="00294961"/>
    <w:rsid w:val="00295810"/>
    <w:rsid w:val="002A1BEF"/>
    <w:rsid w:val="002A71D1"/>
    <w:rsid w:val="002B0AAF"/>
    <w:rsid w:val="002B4997"/>
    <w:rsid w:val="002B6FDE"/>
    <w:rsid w:val="002B75ED"/>
    <w:rsid w:val="002C7E6F"/>
    <w:rsid w:val="002D1F52"/>
    <w:rsid w:val="002D4438"/>
    <w:rsid w:val="002D7BF6"/>
    <w:rsid w:val="002E41BD"/>
    <w:rsid w:val="00301F45"/>
    <w:rsid w:val="00307290"/>
    <w:rsid w:val="00307A53"/>
    <w:rsid w:val="00333FF0"/>
    <w:rsid w:val="00335280"/>
    <w:rsid w:val="003368B5"/>
    <w:rsid w:val="00337536"/>
    <w:rsid w:val="00337D7C"/>
    <w:rsid w:val="00343B52"/>
    <w:rsid w:val="00346045"/>
    <w:rsid w:val="00351FA2"/>
    <w:rsid w:val="00352DDC"/>
    <w:rsid w:val="003538E8"/>
    <w:rsid w:val="00357AA6"/>
    <w:rsid w:val="00365061"/>
    <w:rsid w:val="00365DA9"/>
    <w:rsid w:val="00372F6F"/>
    <w:rsid w:val="0038112D"/>
    <w:rsid w:val="00381408"/>
    <w:rsid w:val="00383058"/>
    <w:rsid w:val="00390685"/>
    <w:rsid w:val="00390FA5"/>
    <w:rsid w:val="00392951"/>
    <w:rsid w:val="003B3B82"/>
    <w:rsid w:val="003B4C06"/>
    <w:rsid w:val="003C1546"/>
    <w:rsid w:val="003C2E92"/>
    <w:rsid w:val="003C77FA"/>
    <w:rsid w:val="003D43CF"/>
    <w:rsid w:val="003D6F6E"/>
    <w:rsid w:val="003E6A89"/>
    <w:rsid w:val="003E7748"/>
    <w:rsid w:val="003F3507"/>
    <w:rsid w:val="003F711F"/>
    <w:rsid w:val="00401190"/>
    <w:rsid w:val="00401338"/>
    <w:rsid w:val="00404252"/>
    <w:rsid w:val="00414197"/>
    <w:rsid w:val="00414C58"/>
    <w:rsid w:val="00417E10"/>
    <w:rsid w:val="004357D7"/>
    <w:rsid w:val="00436FAA"/>
    <w:rsid w:val="00443CA4"/>
    <w:rsid w:val="00446368"/>
    <w:rsid w:val="00453BDB"/>
    <w:rsid w:val="004614BE"/>
    <w:rsid w:val="00465444"/>
    <w:rsid w:val="004824C3"/>
    <w:rsid w:val="004839E0"/>
    <w:rsid w:val="00484268"/>
    <w:rsid w:val="00487B98"/>
    <w:rsid w:val="00494392"/>
    <w:rsid w:val="00496F10"/>
    <w:rsid w:val="004A00D1"/>
    <w:rsid w:val="004A0957"/>
    <w:rsid w:val="004B0F59"/>
    <w:rsid w:val="004B3A27"/>
    <w:rsid w:val="004B674E"/>
    <w:rsid w:val="004D68D7"/>
    <w:rsid w:val="004E25CC"/>
    <w:rsid w:val="004F2EEC"/>
    <w:rsid w:val="00504E94"/>
    <w:rsid w:val="0053266A"/>
    <w:rsid w:val="005335FF"/>
    <w:rsid w:val="00533F1D"/>
    <w:rsid w:val="00537A85"/>
    <w:rsid w:val="00577427"/>
    <w:rsid w:val="0058174D"/>
    <w:rsid w:val="00590C41"/>
    <w:rsid w:val="0059241A"/>
    <w:rsid w:val="005A284B"/>
    <w:rsid w:val="005B3AB2"/>
    <w:rsid w:val="005B6F46"/>
    <w:rsid w:val="005B7534"/>
    <w:rsid w:val="005D3026"/>
    <w:rsid w:val="005D4D3C"/>
    <w:rsid w:val="005D5159"/>
    <w:rsid w:val="005E42F0"/>
    <w:rsid w:val="005F20AF"/>
    <w:rsid w:val="00606698"/>
    <w:rsid w:val="00606838"/>
    <w:rsid w:val="00610317"/>
    <w:rsid w:val="00617244"/>
    <w:rsid w:val="0062442D"/>
    <w:rsid w:val="00624BC8"/>
    <w:rsid w:val="006263E9"/>
    <w:rsid w:val="006379CA"/>
    <w:rsid w:val="00640D8B"/>
    <w:rsid w:val="00640EC3"/>
    <w:rsid w:val="00641E35"/>
    <w:rsid w:val="006466CC"/>
    <w:rsid w:val="00652B4A"/>
    <w:rsid w:val="00653CA1"/>
    <w:rsid w:val="006569E7"/>
    <w:rsid w:val="006743A6"/>
    <w:rsid w:val="00676FEC"/>
    <w:rsid w:val="0067737E"/>
    <w:rsid w:val="006802E2"/>
    <w:rsid w:val="006816B8"/>
    <w:rsid w:val="00682847"/>
    <w:rsid w:val="006858C9"/>
    <w:rsid w:val="0069091B"/>
    <w:rsid w:val="00692658"/>
    <w:rsid w:val="00694A83"/>
    <w:rsid w:val="006971EB"/>
    <w:rsid w:val="006A53BE"/>
    <w:rsid w:val="006B2688"/>
    <w:rsid w:val="006B4144"/>
    <w:rsid w:val="006C2E5F"/>
    <w:rsid w:val="006D0DF3"/>
    <w:rsid w:val="006D24AA"/>
    <w:rsid w:val="006D31D4"/>
    <w:rsid w:val="006E780A"/>
    <w:rsid w:val="00712042"/>
    <w:rsid w:val="00712668"/>
    <w:rsid w:val="007262B5"/>
    <w:rsid w:val="00734DB9"/>
    <w:rsid w:val="00734E95"/>
    <w:rsid w:val="007353DD"/>
    <w:rsid w:val="0074188F"/>
    <w:rsid w:val="00752333"/>
    <w:rsid w:val="007564A4"/>
    <w:rsid w:val="00760864"/>
    <w:rsid w:val="00761CA6"/>
    <w:rsid w:val="007673AB"/>
    <w:rsid w:val="007772ED"/>
    <w:rsid w:val="0078142D"/>
    <w:rsid w:val="00783BF7"/>
    <w:rsid w:val="00793BD4"/>
    <w:rsid w:val="007946E0"/>
    <w:rsid w:val="007A1543"/>
    <w:rsid w:val="007A7D53"/>
    <w:rsid w:val="007B1741"/>
    <w:rsid w:val="007B5629"/>
    <w:rsid w:val="007B601B"/>
    <w:rsid w:val="007D4D6B"/>
    <w:rsid w:val="007E640F"/>
    <w:rsid w:val="007F2922"/>
    <w:rsid w:val="007F463C"/>
    <w:rsid w:val="007F48BF"/>
    <w:rsid w:val="007F6C64"/>
    <w:rsid w:val="00800B40"/>
    <w:rsid w:val="008076C2"/>
    <w:rsid w:val="00810452"/>
    <w:rsid w:val="008249EA"/>
    <w:rsid w:val="00827A2E"/>
    <w:rsid w:val="00830B11"/>
    <w:rsid w:val="0083481B"/>
    <w:rsid w:val="00837E1A"/>
    <w:rsid w:val="0084173E"/>
    <w:rsid w:val="0084597E"/>
    <w:rsid w:val="008535E5"/>
    <w:rsid w:val="008567BC"/>
    <w:rsid w:val="00860583"/>
    <w:rsid w:val="00862BBE"/>
    <w:rsid w:val="0087017A"/>
    <w:rsid w:val="008736B7"/>
    <w:rsid w:val="008826C3"/>
    <w:rsid w:val="008910CE"/>
    <w:rsid w:val="00891A92"/>
    <w:rsid w:val="00893395"/>
    <w:rsid w:val="008956DC"/>
    <w:rsid w:val="00896FC8"/>
    <w:rsid w:val="008A4D38"/>
    <w:rsid w:val="008B1D05"/>
    <w:rsid w:val="008B5260"/>
    <w:rsid w:val="008C7763"/>
    <w:rsid w:val="008D1B65"/>
    <w:rsid w:val="008D47C0"/>
    <w:rsid w:val="008D5BCD"/>
    <w:rsid w:val="008E1D67"/>
    <w:rsid w:val="008E3532"/>
    <w:rsid w:val="008E50BF"/>
    <w:rsid w:val="009004A4"/>
    <w:rsid w:val="00902583"/>
    <w:rsid w:val="00915FF2"/>
    <w:rsid w:val="0092212A"/>
    <w:rsid w:val="0092419A"/>
    <w:rsid w:val="00926821"/>
    <w:rsid w:val="00932CBE"/>
    <w:rsid w:val="00935FF4"/>
    <w:rsid w:val="00954C2D"/>
    <w:rsid w:val="00957368"/>
    <w:rsid w:val="00960065"/>
    <w:rsid w:val="00960A33"/>
    <w:rsid w:val="00963122"/>
    <w:rsid w:val="0097071F"/>
    <w:rsid w:val="00972E1B"/>
    <w:rsid w:val="009970AE"/>
    <w:rsid w:val="009B2EB8"/>
    <w:rsid w:val="009C16C6"/>
    <w:rsid w:val="009D2180"/>
    <w:rsid w:val="009D60D4"/>
    <w:rsid w:val="009E172E"/>
    <w:rsid w:val="009F322B"/>
    <w:rsid w:val="009F3939"/>
    <w:rsid w:val="009F6C75"/>
    <w:rsid w:val="00A00294"/>
    <w:rsid w:val="00A01467"/>
    <w:rsid w:val="00A02B95"/>
    <w:rsid w:val="00A072E0"/>
    <w:rsid w:val="00A1412F"/>
    <w:rsid w:val="00A16716"/>
    <w:rsid w:val="00A2138E"/>
    <w:rsid w:val="00A24F5D"/>
    <w:rsid w:val="00A25CF7"/>
    <w:rsid w:val="00A4192A"/>
    <w:rsid w:val="00A42CB8"/>
    <w:rsid w:val="00A445A7"/>
    <w:rsid w:val="00A45776"/>
    <w:rsid w:val="00A501CC"/>
    <w:rsid w:val="00A5026C"/>
    <w:rsid w:val="00A56CDE"/>
    <w:rsid w:val="00A57B45"/>
    <w:rsid w:val="00A6024F"/>
    <w:rsid w:val="00A61825"/>
    <w:rsid w:val="00A62EDE"/>
    <w:rsid w:val="00A65B2D"/>
    <w:rsid w:val="00A71F95"/>
    <w:rsid w:val="00A73D33"/>
    <w:rsid w:val="00A73ED5"/>
    <w:rsid w:val="00A951B0"/>
    <w:rsid w:val="00AA1107"/>
    <w:rsid w:val="00AB1146"/>
    <w:rsid w:val="00AC2EA7"/>
    <w:rsid w:val="00AC5106"/>
    <w:rsid w:val="00AD01EE"/>
    <w:rsid w:val="00AD3A52"/>
    <w:rsid w:val="00AE0F7B"/>
    <w:rsid w:val="00AE2C42"/>
    <w:rsid w:val="00AE50A8"/>
    <w:rsid w:val="00AF0357"/>
    <w:rsid w:val="00AF18FC"/>
    <w:rsid w:val="00AF227E"/>
    <w:rsid w:val="00B0327F"/>
    <w:rsid w:val="00B03783"/>
    <w:rsid w:val="00B20A84"/>
    <w:rsid w:val="00B36C7F"/>
    <w:rsid w:val="00B37139"/>
    <w:rsid w:val="00B5038E"/>
    <w:rsid w:val="00B552BF"/>
    <w:rsid w:val="00B57185"/>
    <w:rsid w:val="00B57D62"/>
    <w:rsid w:val="00B63B4A"/>
    <w:rsid w:val="00B649CD"/>
    <w:rsid w:val="00B66BB3"/>
    <w:rsid w:val="00B67875"/>
    <w:rsid w:val="00B770A5"/>
    <w:rsid w:val="00B94183"/>
    <w:rsid w:val="00B97348"/>
    <w:rsid w:val="00BA033A"/>
    <w:rsid w:val="00BA1D37"/>
    <w:rsid w:val="00BA2F7E"/>
    <w:rsid w:val="00BA45D7"/>
    <w:rsid w:val="00BB225E"/>
    <w:rsid w:val="00BB3A6C"/>
    <w:rsid w:val="00BB481C"/>
    <w:rsid w:val="00BB69A6"/>
    <w:rsid w:val="00BC460E"/>
    <w:rsid w:val="00BD6FAE"/>
    <w:rsid w:val="00BE7BD4"/>
    <w:rsid w:val="00BF0245"/>
    <w:rsid w:val="00BF4CFB"/>
    <w:rsid w:val="00C0033E"/>
    <w:rsid w:val="00C01007"/>
    <w:rsid w:val="00C024E2"/>
    <w:rsid w:val="00C03B52"/>
    <w:rsid w:val="00C0780B"/>
    <w:rsid w:val="00C10DCC"/>
    <w:rsid w:val="00C12C36"/>
    <w:rsid w:val="00C15DAD"/>
    <w:rsid w:val="00C2675B"/>
    <w:rsid w:val="00C328C1"/>
    <w:rsid w:val="00C33B93"/>
    <w:rsid w:val="00C3528D"/>
    <w:rsid w:val="00C450E3"/>
    <w:rsid w:val="00C55F35"/>
    <w:rsid w:val="00C602B0"/>
    <w:rsid w:val="00C8437D"/>
    <w:rsid w:val="00C9531B"/>
    <w:rsid w:val="00CA36D6"/>
    <w:rsid w:val="00CA3718"/>
    <w:rsid w:val="00CB3E6A"/>
    <w:rsid w:val="00CC39C3"/>
    <w:rsid w:val="00CC7F46"/>
    <w:rsid w:val="00CD050F"/>
    <w:rsid w:val="00CD2315"/>
    <w:rsid w:val="00CD704E"/>
    <w:rsid w:val="00CF1101"/>
    <w:rsid w:val="00D0437B"/>
    <w:rsid w:val="00D044B6"/>
    <w:rsid w:val="00D0575B"/>
    <w:rsid w:val="00D06CA9"/>
    <w:rsid w:val="00D22B71"/>
    <w:rsid w:val="00D263CA"/>
    <w:rsid w:val="00D271AF"/>
    <w:rsid w:val="00D30718"/>
    <w:rsid w:val="00D50E7F"/>
    <w:rsid w:val="00D57AF2"/>
    <w:rsid w:val="00D64973"/>
    <w:rsid w:val="00D667DC"/>
    <w:rsid w:val="00D82B88"/>
    <w:rsid w:val="00D84DD1"/>
    <w:rsid w:val="00D86120"/>
    <w:rsid w:val="00D90250"/>
    <w:rsid w:val="00D95E19"/>
    <w:rsid w:val="00DA11BF"/>
    <w:rsid w:val="00DA24D0"/>
    <w:rsid w:val="00DA4810"/>
    <w:rsid w:val="00DB017F"/>
    <w:rsid w:val="00DB2AEB"/>
    <w:rsid w:val="00DE18D7"/>
    <w:rsid w:val="00DE5839"/>
    <w:rsid w:val="00DE643E"/>
    <w:rsid w:val="00DF03AF"/>
    <w:rsid w:val="00DF3DE2"/>
    <w:rsid w:val="00DF6772"/>
    <w:rsid w:val="00E025E2"/>
    <w:rsid w:val="00E17B5C"/>
    <w:rsid w:val="00E21E2D"/>
    <w:rsid w:val="00E2637B"/>
    <w:rsid w:val="00E30290"/>
    <w:rsid w:val="00E310B3"/>
    <w:rsid w:val="00E357F2"/>
    <w:rsid w:val="00E358F2"/>
    <w:rsid w:val="00E45D5E"/>
    <w:rsid w:val="00E50A38"/>
    <w:rsid w:val="00E70B3C"/>
    <w:rsid w:val="00E83323"/>
    <w:rsid w:val="00E96F17"/>
    <w:rsid w:val="00EA74B1"/>
    <w:rsid w:val="00EB4760"/>
    <w:rsid w:val="00EC0435"/>
    <w:rsid w:val="00EC08E4"/>
    <w:rsid w:val="00EC1684"/>
    <w:rsid w:val="00EC4DF3"/>
    <w:rsid w:val="00EC4FEA"/>
    <w:rsid w:val="00EC5CC0"/>
    <w:rsid w:val="00EC6542"/>
    <w:rsid w:val="00EC7641"/>
    <w:rsid w:val="00ED31BF"/>
    <w:rsid w:val="00ED4E1F"/>
    <w:rsid w:val="00EE08AB"/>
    <w:rsid w:val="00EE3D29"/>
    <w:rsid w:val="00EE3E37"/>
    <w:rsid w:val="00EF245A"/>
    <w:rsid w:val="00EF62AD"/>
    <w:rsid w:val="00F00930"/>
    <w:rsid w:val="00F019CD"/>
    <w:rsid w:val="00F113FB"/>
    <w:rsid w:val="00F1624B"/>
    <w:rsid w:val="00F168DF"/>
    <w:rsid w:val="00F2206D"/>
    <w:rsid w:val="00F2745A"/>
    <w:rsid w:val="00F30D04"/>
    <w:rsid w:val="00F37F88"/>
    <w:rsid w:val="00F414B2"/>
    <w:rsid w:val="00F50537"/>
    <w:rsid w:val="00F53EAC"/>
    <w:rsid w:val="00F54510"/>
    <w:rsid w:val="00F75E8E"/>
    <w:rsid w:val="00F85849"/>
    <w:rsid w:val="00F90C13"/>
    <w:rsid w:val="00FA07AF"/>
    <w:rsid w:val="00FA7026"/>
    <w:rsid w:val="00FB574B"/>
    <w:rsid w:val="00FD3C63"/>
    <w:rsid w:val="00FD4379"/>
    <w:rsid w:val="00FE0133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245BB4"/>
    <w:pPr>
      <w:spacing w:before="60" w:after="60"/>
    </w:pPr>
    <w:rPr>
      <w:rFonts w:ascii="Arial" w:eastAsia="Times New Roman" w:hAnsi="Arial" w:cs="Arial"/>
      <w:bCs/>
    </w:rPr>
  </w:style>
  <w:style w:type="paragraph" w:styleId="Sumrio1">
    <w:name w:val="toc 1"/>
    <w:basedOn w:val="Normal"/>
    <w:next w:val="Normal"/>
    <w:uiPriority w:val="39"/>
    <w:rsid w:val="00AF18FC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2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2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2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2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uiPriority w:val="99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4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4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3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4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label">
    <w:name w:val="label"/>
    <w:basedOn w:val="Fontepargpadro"/>
    <w:rsid w:val="00AC5106"/>
    <w:rPr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 w:cs="Arial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0CE"/>
    <w:rPr>
      <w:rFonts w:ascii="Arial" w:eastAsiaTheme="minorEastAsia" w:hAnsi="Arial" w:cs="Arial"/>
    </w:rPr>
  </w:style>
  <w:style w:type="paragraph" w:customStyle="1" w:styleId="important">
    <w:name w:val="important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vanish/>
      <w:color w:val="auto"/>
      <w:szCs w:val="24"/>
    </w:rPr>
  </w:style>
  <w:style w:type="character" w:styleId="Forte">
    <w:name w:val="Strong"/>
    <w:basedOn w:val="Fontepargpadro"/>
    <w:uiPriority w:val="22"/>
    <w:qFormat/>
    <w:rsid w:val="008910CE"/>
    <w:rPr>
      <w:b/>
      <w:bCs/>
    </w:rPr>
  </w:style>
  <w:style w:type="paragraph" w:styleId="SemEspaamento">
    <w:name w:val="No Spacing"/>
    <w:link w:val="SemEspaamentoChar"/>
    <w:uiPriority w:val="1"/>
    <w:qFormat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43EB2-B370-450D-ACBB-2C1022D6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1841</Words>
  <Characters>9942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11760</CharactersWithSpaces>
  <SharedDoc>false</SharedDoc>
  <HLinks>
    <vt:vector size="732" baseType="variant"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_Toc388003853</vt:lpwstr>
      </vt:variant>
      <vt:variant>
        <vt:i4>1638451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_Toc388003852</vt:lpwstr>
      </vt:variant>
      <vt:variant>
        <vt:i4>1638451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_Toc388003851</vt:lpwstr>
      </vt:variant>
      <vt:variant>
        <vt:i4>1638451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_Toc388003850</vt:lpwstr>
      </vt:variant>
      <vt:variant>
        <vt:i4>1572915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_Toc388003849</vt:lpwstr>
      </vt:variant>
      <vt:variant>
        <vt:i4>1572915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_Toc388003848</vt:lpwstr>
      </vt:variant>
      <vt:variant>
        <vt:i4>1572915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_Toc388003847</vt:lpwstr>
      </vt:variant>
      <vt:variant>
        <vt:i4>1572915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_Toc388003846</vt:lpwstr>
      </vt:variant>
      <vt:variant>
        <vt:i4>1572915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_Toc388003845</vt:lpwstr>
      </vt:variant>
      <vt:variant>
        <vt:i4>1572915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_Toc388003844</vt:lpwstr>
      </vt:variant>
      <vt:variant>
        <vt:i4>1572915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_Toc388003843</vt:lpwstr>
      </vt:variant>
      <vt:variant>
        <vt:i4>1572915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_Toc388003842</vt:lpwstr>
      </vt:variant>
      <vt:variant>
        <vt:i4>1572915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_Toc388003841</vt:lpwstr>
      </vt:variant>
      <vt:variant>
        <vt:i4>1572915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_Toc388003840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_Toc388003839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_Toc388003838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_Toc388003837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_Toc388003836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_Toc388003835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_Toc388003834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_Toc388003833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_Toc388003832</vt:lpwstr>
      </vt:variant>
      <vt:variant>
        <vt:i4>2031667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_Toc388003831</vt:lpwstr>
      </vt:variant>
      <vt:variant>
        <vt:i4>2031667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_Toc388003830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_Toc388003829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_Toc388003828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_Toc388003827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_Toc388003826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_Toc388003825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_Toc388003824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_Toc388003823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_Toc388003822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_Toc388003821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_Toc388003820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_Toc388003819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_Toc388003818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_Toc388003817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_Toc388003816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_Toc388003815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_Toc388003814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_Toc388003813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_Toc388003812</vt:lpwstr>
      </vt:variant>
      <vt:variant>
        <vt:i4>1900595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_Toc388003811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_Toc388003810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_Toc388003809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_Toc388003808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_Toc388003807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_Toc388003806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_Toc388003805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_Toc388003804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_Toc388003803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_Toc388003802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_Toc388003801</vt:lpwstr>
      </vt:variant>
      <vt:variant>
        <vt:i4>1835059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_Toc388003800</vt:lpwstr>
      </vt:variant>
      <vt:variant>
        <vt:i4>1376316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_Toc388003799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_Toc388003798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_Toc388003797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_Toc388003796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_Toc388003795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_Toc388003794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_Toc388003793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_Toc388003792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_Toc388003791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_Toc388003790</vt:lpwstr>
      </vt:variant>
      <vt:variant>
        <vt:i4>1310780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_Toc388003789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_Toc388003788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_Toc388003787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_Toc388003786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_Toc388003785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_Toc388003784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_Toc388003783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_Toc388003782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_Toc388003781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_Toc388003780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_Toc388003779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_Toc388003778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_Toc388003777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_Toc388003776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_Toc388003775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_Toc388003774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_Toc388003773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_Toc388003772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_Toc388003771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_Toc388003770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_Toc388003769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_Toc388003768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_Toc388003767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_Toc388003766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_Toc388003765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_Toc388003764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_Toc388003763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_Toc388003762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_Toc388003761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_Toc388003760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_Toc388003759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_Toc388003758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_Toc388003757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_Toc388003756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_Toc388003755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_Toc388003754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_Toc388003753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_Toc388003752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_Toc388003751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_Toc388003750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_Toc388003749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_Toc388003748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_Toc388003747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_Toc388003746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_Toc388003745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_Toc388003744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_Toc388003743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_Toc388003742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_Toc388003741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_Toc388003740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_Toc388003739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_Toc388003738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_Toc388003737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_Toc388003736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_Toc388003735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_Toc388003734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_Toc388003733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_Toc388003732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2</cp:revision>
  <dcterms:created xsi:type="dcterms:W3CDTF">2014-09-23T14:33:00Z</dcterms:created>
  <dcterms:modified xsi:type="dcterms:W3CDTF">2014-09-23T14:33:00Z</dcterms:modified>
</cp:coreProperties>
</file>