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1E" w:rsidRPr="003412E2" w:rsidRDefault="000F3B14" w:rsidP="00DB2F0D">
      <w:pPr>
        <w:pStyle w:val="CTMISTtulodoDocumento"/>
      </w:pPr>
      <w:sdt>
        <w:sdtPr>
          <w:alias w:val="Título"/>
          <w:id w:val="863919953"/>
          <w:placeholder>
            <w:docPart w:val="95752164A33B4A7EBB4F456454B020F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C37F5">
            <w:t>Guia de Especificação de Requisitos</w:t>
          </w:r>
        </w:sdtContent>
      </w:sdt>
    </w:p>
    <w:p w:rsidR="009F371E" w:rsidRPr="00490C0D" w:rsidRDefault="000F3B14" w:rsidP="00DB2F0D">
      <w:pPr>
        <w:pStyle w:val="CTMISAssuntodoDocumento"/>
      </w:pPr>
      <w:sdt>
        <w:sdtPr>
          <w:alias w:val="Assunto"/>
          <w:id w:val="863919952"/>
          <w:placeholder>
            <w:docPart w:val="F691274AE3E943CD926E287EEA2B96F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7C37F5">
            <w:t>Ministério de Minas e Energias</w:t>
          </w:r>
        </w:sdtContent>
      </w:sdt>
      <w:r w:rsidR="00CB7C28" w:rsidRPr="00490C0D">
        <w:t xml:space="preserve"> </w:t>
      </w:r>
    </w:p>
    <w:p w:rsidR="009F371E" w:rsidRPr="00490C0D" w:rsidRDefault="009F371E" w:rsidP="00DB2F0D">
      <w:pPr>
        <w:pStyle w:val="CTMISAssuntodoDocumento"/>
      </w:pPr>
      <w:r>
        <w:t xml:space="preserve">Versão </w:t>
      </w:r>
      <w:sdt>
        <w:sdtPr>
          <w:alias w:val="Status"/>
          <w:id w:val="863919950"/>
          <w:placeholder>
            <w:docPart w:val="495D01E6BD784D03A1784DB1C7A1084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7C37F5">
            <w:t>1.0</w:t>
          </w:r>
        </w:sdtContent>
      </w:sdt>
    </w:p>
    <w:p w:rsidR="00871C59" w:rsidRDefault="00871C59">
      <w:pPr>
        <w:sectPr w:rsidR="00871C59" w:rsidSect="00111C0F">
          <w:footnotePr>
            <w:pos w:val="beneathText"/>
          </w:footnotePr>
          <w:type w:val="continuous"/>
          <w:pgSz w:w="11905" w:h="16837"/>
          <w:pgMar w:top="1440" w:right="567" w:bottom="1440" w:left="1440" w:header="720" w:footer="720" w:gutter="0"/>
          <w:cols w:space="720"/>
          <w:docGrid w:linePitch="326"/>
        </w:sectPr>
      </w:pPr>
    </w:p>
    <w:p w:rsidR="00871C59" w:rsidRDefault="00871C59" w:rsidP="00871C59">
      <w:pPr>
        <w:pStyle w:val="CTMISTitulodaPgina"/>
      </w:pPr>
      <w:r w:rsidRPr="00701171">
        <w:lastRenderedPageBreak/>
        <w:t>Histórico</w:t>
      </w:r>
      <w:r>
        <w:t xml:space="preserve"> de Revisão</w:t>
      </w:r>
    </w:p>
    <w:tbl>
      <w:tblPr>
        <w:tblStyle w:val="CTMISTabelaGeral"/>
        <w:tblW w:w="0" w:type="auto"/>
        <w:tblLayout w:type="fixed"/>
        <w:tblLook w:val="04A0"/>
      </w:tblPr>
      <w:tblGrid>
        <w:gridCol w:w="1440"/>
        <w:gridCol w:w="1112"/>
        <w:gridCol w:w="4819"/>
        <w:gridCol w:w="2552"/>
      </w:tblGrid>
      <w:tr w:rsidR="00E0689F" w:rsidRPr="002B7551" w:rsidTr="00E0689F">
        <w:trPr>
          <w:cnfStyle w:val="100000000000"/>
        </w:trPr>
        <w:tc>
          <w:tcPr>
            <w:tcW w:w="1440" w:type="dxa"/>
          </w:tcPr>
          <w:p w:rsidR="00871C59" w:rsidRPr="002B7551" w:rsidRDefault="00871C59" w:rsidP="002B7551">
            <w:pPr>
              <w:pStyle w:val="CTMISTtulodaTabela"/>
            </w:pPr>
            <w:r w:rsidRPr="002B7551">
              <w:t>Data</w:t>
            </w:r>
          </w:p>
        </w:tc>
        <w:tc>
          <w:tcPr>
            <w:tcW w:w="1112" w:type="dxa"/>
          </w:tcPr>
          <w:p w:rsidR="00871C59" w:rsidRPr="002B7551" w:rsidRDefault="00871C59" w:rsidP="002B7551">
            <w:pPr>
              <w:pStyle w:val="CTMISTtulodaTabela"/>
            </w:pPr>
            <w:r w:rsidRPr="002B7551">
              <w:t>Versão</w:t>
            </w:r>
          </w:p>
        </w:tc>
        <w:tc>
          <w:tcPr>
            <w:tcW w:w="4819" w:type="dxa"/>
          </w:tcPr>
          <w:p w:rsidR="00871C59" w:rsidRPr="002B7551" w:rsidRDefault="00871C59" w:rsidP="002B7551">
            <w:pPr>
              <w:pStyle w:val="CTMISTtulodaTabela"/>
            </w:pPr>
            <w:r w:rsidRPr="002B7551">
              <w:t>Descrição</w:t>
            </w:r>
          </w:p>
        </w:tc>
        <w:tc>
          <w:tcPr>
            <w:tcW w:w="2552" w:type="dxa"/>
          </w:tcPr>
          <w:p w:rsidR="00871C59" w:rsidRPr="002B7551" w:rsidRDefault="00871C59" w:rsidP="002B7551">
            <w:pPr>
              <w:pStyle w:val="CTMISTtulodaTabela"/>
            </w:pPr>
            <w:r w:rsidRPr="002B7551">
              <w:t>Autor</w:t>
            </w:r>
          </w:p>
        </w:tc>
      </w:tr>
      <w:tr w:rsidR="00CD282B" w:rsidRPr="00CC7A3D" w:rsidTr="00493692">
        <w:tc>
          <w:tcPr>
            <w:tcW w:w="1440" w:type="dxa"/>
            <w:vAlign w:val="top"/>
          </w:tcPr>
          <w:p w:rsidR="00CD282B" w:rsidRPr="009A6E8A" w:rsidRDefault="007C37F5" w:rsidP="00CD282B">
            <w:pPr>
              <w:pStyle w:val="CTMISTextoTabela"/>
              <w:jc w:val="center"/>
            </w:pPr>
            <w:r>
              <w:t>26/07/2013</w:t>
            </w:r>
          </w:p>
        </w:tc>
        <w:tc>
          <w:tcPr>
            <w:tcW w:w="1112" w:type="dxa"/>
            <w:vAlign w:val="top"/>
          </w:tcPr>
          <w:p w:rsidR="00CD282B" w:rsidRPr="009A6E8A" w:rsidRDefault="007C37F5" w:rsidP="007C37F5">
            <w:pPr>
              <w:pStyle w:val="CTMISTextoTabela"/>
              <w:jc w:val="center"/>
            </w:pPr>
            <w:r>
              <w:t>1.0</w:t>
            </w:r>
          </w:p>
        </w:tc>
        <w:tc>
          <w:tcPr>
            <w:tcW w:w="4819" w:type="dxa"/>
            <w:vAlign w:val="top"/>
          </w:tcPr>
          <w:p w:rsidR="00CD282B" w:rsidRPr="009A6E8A" w:rsidRDefault="00CD282B" w:rsidP="00CD282B">
            <w:pPr>
              <w:pStyle w:val="CTMISTextoTabela"/>
            </w:pPr>
            <w:r w:rsidRPr="009A6E8A">
              <w:t>Criação do Artefato</w:t>
            </w:r>
          </w:p>
        </w:tc>
        <w:tc>
          <w:tcPr>
            <w:tcW w:w="2552" w:type="dxa"/>
            <w:vAlign w:val="top"/>
          </w:tcPr>
          <w:p w:rsidR="00CD282B" w:rsidRPr="009A6E8A" w:rsidRDefault="007C37F5" w:rsidP="00CD282B">
            <w:pPr>
              <w:pStyle w:val="CTMISTextoTabela"/>
            </w:pPr>
            <w:r>
              <w:t>Anderson Junqueira</w:t>
            </w:r>
          </w:p>
        </w:tc>
      </w:tr>
      <w:tr w:rsidR="00FA0C75" w:rsidRPr="00CC7A3D" w:rsidTr="00493692">
        <w:tc>
          <w:tcPr>
            <w:tcW w:w="1440" w:type="dxa"/>
            <w:vAlign w:val="top"/>
          </w:tcPr>
          <w:p w:rsidR="00FA0C75" w:rsidRDefault="00FA0C75" w:rsidP="00CD282B">
            <w:pPr>
              <w:pStyle w:val="CTMISTextoTabela"/>
              <w:jc w:val="center"/>
            </w:pPr>
            <w:r>
              <w:t>09/09/2013</w:t>
            </w:r>
          </w:p>
        </w:tc>
        <w:tc>
          <w:tcPr>
            <w:tcW w:w="1112" w:type="dxa"/>
            <w:vAlign w:val="top"/>
          </w:tcPr>
          <w:p w:rsidR="00FA0C75" w:rsidRDefault="00FA0C75" w:rsidP="007C37F5">
            <w:pPr>
              <w:pStyle w:val="CTMISTextoTabela"/>
              <w:jc w:val="center"/>
            </w:pPr>
            <w:r>
              <w:t>1.1</w:t>
            </w:r>
          </w:p>
        </w:tc>
        <w:tc>
          <w:tcPr>
            <w:tcW w:w="4819" w:type="dxa"/>
            <w:vAlign w:val="top"/>
          </w:tcPr>
          <w:p w:rsidR="00FA0C75" w:rsidRPr="009A6E8A" w:rsidRDefault="00FA0C75" w:rsidP="00CD282B">
            <w:pPr>
              <w:pStyle w:val="CTMISTextoTabela"/>
            </w:pPr>
            <w:r>
              <w:t>Ajuste da figura 1 para contemplar a rastreabilidade dos requisitos não funcionais e o roteiro de testes.</w:t>
            </w:r>
          </w:p>
        </w:tc>
        <w:tc>
          <w:tcPr>
            <w:tcW w:w="2552" w:type="dxa"/>
            <w:vAlign w:val="top"/>
          </w:tcPr>
          <w:p w:rsidR="00FA0C75" w:rsidRDefault="00FA0C75" w:rsidP="00CD282B">
            <w:pPr>
              <w:pStyle w:val="CTMISTextoTabela"/>
            </w:pPr>
            <w:r>
              <w:t>Fernanda Braga</w:t>
            </w:r>
          </w:p>
        </w:tc>
      </w:tr>
    </w:tbl>
    <w:p w:rsidR="00FA2AC7" w:rsidRDefault="00FA2AC7"/>
    <w:p w:rsidR="00FA2AC7" w:rsidRDefault="00FA2AC7">
      <w:pPr>
        <w:suppressAutoHyphens w:val="0"/>
      </w:pPr>
      <w:r>
        <w:br w:type="page"/>
      </w:r>
    </w:p>
    <w:p w:rsidR="009F371E" w:rsidRDefault="009F371E" w:rsidP="00FA2AC7">
      <w:pPr>
        <w:pStyle w:val="CTMISTitulodaPgina"/>
        <w:rPr>
          <w:rFonts w:eastAsia="Lucida Sans Unicode" w:cs="Tahoma"/>
          <w:szCs w:val="28"/>
        </w:rPr>
      </w:pPr>
      <w:r>
        <w:lastRenderedPageBreak/>
        <w:t>Sumário</w:t>
      </w:r>
    </w:p>
    <w:sdt>
      <w:sdtPr>
        <w:rPr>
          <w:bCs w:val="0"/>
          <w:i w:val="0"/>
          <w:iCs w:val="0"/>
          <w:noProof w:val="0"/>
          <w:sz w:val="24"/>
          <w:szCs w:val="20"/>
        </w:rPr>
        <w:id w:val="8917385"/>
        <w:docPartObj>
          <w:docPartGallery w:val="Table of Contents"/>
          <w:docPartUnique/>
        </w:docPartObj>
      </w:sdtPr>
      <w:sdtContent>
        <w:p w:rsidR="000E4BDF" w:rsidRDefault="000F3B14">
          <w:pPr>
            <w:pStyle w:val="Sumrio1"/>
            <w:rPr>
              <w:rFonts w:asciiTheme="minorHAnsi" w:eastAsiaTheme="minorEastAsia" w:hAnsiTheme="minorHAnsi" w:cstheme="minorBidi"/>
              <w:bCs w:val="0"/>
              <w:i w:val="0"/>
              <w:iCs w:val="0"/>
              <w:color w:val="auto"/>
              <w:sz w:val="22"/>
              <w:szCs w:val="22"/>
              <w:lang w:eastAsia="pt-BR"/>
            </w:rPr>
          </w:pPr>
          <w:r w:rsidRPr="000F3B14">
            <w:fldChar w:fldCharType="begin"/>
          </w:r>
          <w:r w:rsidR="00E0689F">
            <w:instrText xml:space="preserve"> TOC \o "1-3" \h \z \u </w:instrText>
          </w:r>
          <w:r w:rsidRPr="000F3B14">
            <w:fldChar w:fldCharType="separate"/>
          </w:r>
          <w:hyperlink w:anchor="_Toc363029302" w:history="1">
            <w:r w:rsidR="000E4BDF" w:rsidRPr="006652C0">
              <w:rPr>
                <w:rStyle w:val="Hyperlink"/>
              </w:rPr>
              <w:t>1.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Introdução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1"/>
            <w:rPr>
              <w:rFonts w:asciiTheme="minorHAnsi" w:eastAsiaTheme="minorEastAsia" w:hAnsiTheme="minorHAnsi" w:cstheme="minorBidi"/>
              <w:bCs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363029303" w:history="1">
            <w:r w:rsidR="000E4BDF" w:rsidRPr="006652C0">
              <w:rPr>
                <w:rStyle w:val="Hyperlink"/>
              </w:rPr>
              <w:t>2.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Requisitos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04" w:history="1">
            <w:r w:rsidR="000E4BDF" w:rsidRPr="006652C0">
              <w:rPr>
                <w:rStyle w:val="Hyperlink"/>
              </w:rPr>
              <w:t>2.1.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Categorias dos Requisitos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05" w:history="1">
            <w:r w:rsidR="000E4BDF" w:rsidRPr="006652C0">
              <w:rPr>
                <w:rStyle w:val="Hyperlink"/>
              </w:rPr>
              <w:t>2.2.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Tipos de Requisitos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06" w:history="1">
            <w:r w:rsidR="000E4BDF" w:rsidRPr="006652C0">
              <w:rPr>
                <w:rStyle w:val="Hyperlink"/>
              </w:rPr>
              <w:t>2.2.1.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Necessidades (NEC)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07" w:history="1">
            <w:r w:rsidR="000E4BDF" w:rsidRPr="006652C0">
              <w:rPr>
                <w:rStyle w:val="Hyperlink"/>
              </w:rPr>
              <w:t>2.2.2.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Característica (CAR)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08" w:history="1">
            <w:r w:rsidR="000E4BDF" w:rsidRPr="006652C0">
              <w:rPr>
                <w:rStyle w:val="Hyperlink"/>
              </w:rPr>
              <w:t>2.2.3.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Requisitos Funcionais (REQ)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09" w:history="1">
            <w:r w:rsidR="000E4BDF" w:rsidRPr="006652C0">
              <w:rPr>
                <w:rStyle w:val="Hyperlink"/>
              </w:rPr>
              <w:t>2.2.4.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Requisitos Não Funcionais (RNF)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10" w:history="1">
            <w:r w:rsidR="000E4BDF" w:rsidRPr="006652C0">
              <w:rPr>
                <w:rStyle w:val="Hyperlink"/>
              </w:rPr>
              <w:t>2.2.5.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Caso de Uso (UC)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11" w:history="1">
            <w:r w:rsidR="000E4BDF" w:rsidRPr="006652C0">
              <w:rPr>
                <w:rStyle w:val="Hyperlink"/>
              </w:rPr>
              <w:t>2.2.6.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Regra de Negócio (RN)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12" w:history="1">
            <w:r w:rsidR="000E4BDF" w:rsidRPr="006652C0">
              <w:rPr>
                <w:rStyle w:val="Hyperlink"/>
              </w:rPr>
              <w:t>2.2.7.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Mensagens (MSG)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13" w:history="1">
            <w:r w:rsidR="000E4BDF" w:rsidRPr="006652C0">
              <w:rPr>
                <w:rStyle w:val="Hyperlink"/>
              </w:rPr>
              <w:t>2.2.8.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Roteiro de Teste (RT)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14" w:history="1">
            <w:r w:rsidR="000E4BDF" w:rsidRPr="006652C0">
              <w:rPr>
                <w:rStyle w:val="Hyperlink"/>
              </w:rPr>
              <w:t>2.3.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Rastreabilidade de Requisitos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15" w:history="1">
            <w:r w:rsidR="000E4BDF" w:rsidRPr="006652C0">
              <w:rPr>
                <w:rStyle w:val="Hyperlink"/>
                <w:lang w:eastAsia="pt-BR"/>
              </w:rPr>
              <w:t>2.4.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  <w:lang w:eastAsia="pt-BR"/>
              </w:rPr>
              <w:t>Critérios de Aceitação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1"/>
            <w:rPr>
              <w:rFonts w:asciiTheme="minorHAnsi" w:eastAsiaTheme="minorEastAsia" w:hAnsiTheme="minorHAnsi" w:cstheme="minorBidi"/>
              <w:bCs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363029316" w:history="1">
            <w:r w:rsidR="000E4BDF" w:rsidRPr="006652C0">
              <w:rPr>
                <w:rStyle w:val="Hyperlink"/>
              </w:rPr>
              <w:t>3.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Ferramentas, Ambiente e Infraestrutura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1"/>
            <w:rPr>
              <w:rFonts w:asciiTheme="minorHAnsi" w:eastAsiaTheme="minorEastAsia" w:hAnsiTheme="minorHAnsi" w:cstheme="minorBidi"/>
              <w:bCs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363029317" w:history="1">
            <w:r w:rsidR="000E4BDF" w:rsidRPr="006652C0">
              <w:rPr>
                <w:rStyle w:val="Hyperlink"/>
              </w:rPr>
              <w:t>4.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Fornecedores de Requisitos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1"/>
            <w:rPr>
              <w:rFonts w:asciiTheme="minorHAnsi" w:eastAsiaTheme="minorEastAsia" w:hAnsiTheme="minorHAnsi" w:cstheme="minorBidi"/>
              <w:bCs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363029318" w:history="1">
            <w:r w:rsidR="000E4BDF" w:rsidRPr="006652C0">
              <w:rPr>
                <w:rStyle w:val="Hyperlink"/>
              </w:rPr>
              <w:t>5.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Técnicas de Levantamento de Requisitos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19" w:history="1">
            <w:r w:rsidR="000E4BDF" w:rsidRPr="006652C0">
              <w:rPr>
                <w:rStyle w:val="Hyperlink"/>
              </w:rPr>
              <w:t>5.1.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Entrevistas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20" w:history="1">
            <w:r w:rsidR="000E4BDF" w:rsidRPr="006652C0">
              <w:rPr>
                <w:rStyle w:val="Hyperlink"/>
              </w:rPr>
              <w:t>5.2.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Prototipagem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21" w:history="1">
            <w:r w:rsidR="000E4BDF" w:rsidRPr="006652C0">
              <w:rPr>
                <w:rStyle w:val="Hyperlink"/>
              </w:rPr>
              <w:t>5.3.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Questionários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22" w:history="1">
            <w:r w:rsidR="000E4BDF" w:rsidRPr="006652C0">
              <w:rPr>
                <w:rStyle w:val="Hyperlink"/>
              </w:rPr>
              <w:t>5.4.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Workshops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23" w:history="1">
            <w:r w:rsidR="000E4BDF" w:rsidRPr="006652C0">
              <w:rPr>
                <w:rStyle w:val="Hyperlink"/>
              </w:rPr>
              <w:t>5.5.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Brainstorming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24" w:history="1">
            <w:r w:rsidR="000E4BDF" w:rsidRPr="006652C0">
              <w:rPr>
                <w:rStyle w:val="Hyperlink"/>
              </w:rPr>
              <w:t>5.6.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JAD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1"/>
            <w:rPr>
              <w:rFonts w:asciiTheme="minorHAnsi" w:eastAsiaTheme="minorEastAsia" w:hAnsiTheme="minorHAnsi" w:cstheme="minorBidi"/>
              <w:bCs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363029325" w:history="1">
            <w:r w:rsidR="000E4BDF" w:rsidRPr="006652C0">
              <w:rPr>
                <w:rStyle w:val="Hyperlink"/>
              </w:rPr>
              <w:t>6.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Boas Práticas e Padrões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26" w:history="1">
            <w:r w:rsidR="000E4BDF" w:rsidRPr="006652C0">
              <w:rPr>
                <w:rStyle w:val="Hyperlink"/>
              </w:rPr>
              <w:t>6.1.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Requisito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27" w:history="1">
            <w:r w:rsidR="000E4BDF" w:rsidRPr="006652C0">
              <w:rPr>
                <w:rStyle w:val="Hyperlink"/>
              </w:rPr>
              <w:t>6.2.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Requisitos Funcionais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28" w:history="1">
            <w:r w:rsidR="000E4BDF" w:rsidRPr="006652C0">
              <w:rPr>
                <w:rStyle w:val="Hyperlink"/>
              </w:rPr>
              <w:t>6.3.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Requisitos Não Funcionais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29" w:history="1">
            <w:r w:rsidR="000E4BDF" w:rsidRPr="006652C0">
              <w:rPr>
                <w:rStyle w:val="Hyperlink"/>
              </w:rPr>
              <w:t>6.3.1.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Performance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30" w:history="1">
            <w:r w:rsidR="000E4BDF" w:rsidRPr="006652C0">
              <w:rPr>
                <w:rStyle w:val="Hyperlink"/>
              </w:rPr>
              <w:t>6.3.2.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Integração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31" w:history="1">
            <w:r w:rsidR="000E4BDF" w:rsidRPr="006652C0">
              <w:rPr>
                <w:rStyle w:val="Hyperlink"/>
              </w:rPr>
              <w:t>6.3.3.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Segurança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32" w:history="1">
            <w:r w:rsidR="000E4BDF" w:rsidRPr="006652C0">
              <w:rPr>
                <w:rStyle w:val="Hyperlink"/>
              </w:rPr>
              <w:t>6.4.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Defina os atores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33" w:history="1">
            <w:r w:rsidR="000E4BDF" w:rsidRPr="006652C0">
              <w:rPr>
                <w:rStyle w:val="Hyperlink"/>
              </w:rPr>
              <w:t>6.5.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Defina os Casos de Uso Principais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34" w:history="1">
            <w:r w:rsidR="000E4BDF" w:rsidRPr="006652C0">
              <w:rPr>
                <w:rStyle w:val="Hyperlink"/>
              </w:rPr>
              <w:t>6.6.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Identifique Oportunidades de Reuso de Casos de Uso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35" w:history="1">
            <w:r w:rsidR="000E4BDF" w:rsidRPr="006652C0">
              <w:rPr>
                <w:rStyle w:val="Hyperlink"/>
              </w:rPr>
              <w:t>6.7.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Casos de Uso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36" w:history="1">
            <w:r w:rsidR="000E4BDF" w:rsidRPr="006652C0">
              <w:rPr>
                <w:rStyle w:val="Hyperlink"/>
              </w:rPr>
              <w:t>6.7.1.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Por que Criar Casos de Uso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37" w:history="1">
            <w:r w:rsidR="000E4BDF" w:rsidRPr="006652C0">
              <w:rPr>
                <w:rStyle w:val="Hyperlink"/>
              </w:rPr>
              <w:t>6.7.2.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O que NÃO DEVE ser escrito em um caso de uso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38" w:history="1">
            <w:r w:rsidR="000E4BDF" w:rsidRPr="006652C0">
              <w:rPr>
                <w:rStyle w:val="Hyperlink"/>
              </w:rPr>
              <w:t>6.7.3.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Regras de Negócio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39" w:history="1">
            <w:r w:rsidR="000E4BDF" w:rsidRPr="006652C0">
              <w:rPr>
                <w:rStyle w:val="Hyperlink"/>
              </w:rPr>
              <w:t>6.8.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Nomenclatura dos Casos de Uso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40" w:history="1">
            <w:r w:rsidR="000E4BDF" w:rsidRPr="006652C0">
              <w:rPr>
                <w:rStyle w:val="Hyperlink"/>
              </w:rPr>
              <w:t>6.8.1.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Estrutura de um caso de uso: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41" w:history="1">
            <w:r w:rsidR="000E4BDF" w:rsidRPr="006652C0">
              <w:rPr>
                <w:rStyle w:val="Hyperlink"/>
              </w:rPr>
              <w:t>6.8.2.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Escrevendo um Caso de Uso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3"/>
            <w:rPr>
              <w:rFonts w:asciiTheme="minorHAnsi" w:eastAsiaTheme="minorEastAsia" w:hAnsiTheme="minorHAnsi" w:cstheme="minorBidi"/>
              <w:i w:val="0"/>
              <w:color w:val="auto"/>
              <w:sz w:val="22"/>
              <w:szCs w:val="22"/>
              <w:lang w:eastAsia="pt-BR"/>
            </w:rPr>
          </w:pPr>
          <w:hyperlink w:anchor="_Toc363029342" w:history="1">
            <w:r w:rsidR="000E4BDF" w:rsidRPr="006652C0">
              <w:rPr>
                <w:rStyle w:val="Hyperlink"/>
              </w:rPr>
              <w:t>6.8.3.</w:t>
            </w:r>
            <w:r w:rsidR="000E4BDF">
              <w:rPr>
                <w:rFonts w:asciiTheme="minorHAnsi" w:eastAsiaTheme="minorEastAsia" w:hAnsiTheme="minorHAnsi" w:cstheme="minorBidi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Considerações Adicionais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43" w:history="1">
            <w:r w:rsidR="000E4BDF" w:rsidRPr="006652C0">
              <w:rPr>
                <w:rStyle w:val="Hyperlink"/>
              </w:rPr>
              <w:t>6.9.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Pré-condições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44" w:history="1">
            <w:r w:rsidR="000E4BDF" w:rsidRPr="006652C0">
              <w:rPr>
                <w:rStyle w:val="Hyperlink"/>
              </w:rPr>
              <w:t>6.10.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Pós-Condições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45" w:history="1">
            <w:r w:rsidR="000E4BDF" w:rsidRPr="006652C0">
              <w:rPr>
                <w:rStyle w:val="Hyperlink"/>
              </w:rPr>
              <w:t>6.11.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Seja produtivo sem buscar a excelência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46" w:history="1">
            <w:r w:rsidR="000E4BDF" w:rsidRPr="006652C0">
              <w:rPr>
                <w:rStyle w:val="Hyperlink"/>
              </w:rPr>
              <w:t>6.12.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E as Histórias de Usuário?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2"/>
            <w:rPr>
              <w:rFonts w:asciiTheme="minorHAnsi" w:eastAsiaTheme="minorEastAsia" w:hAnsiTheme="minorHAnsi" w:cstheme="minorBidi"/>
              <w:bCs w:val="0"/>
              <w:i w:val="0"/>
              <w:color w:val="auto"/>
              <w:sz w:val="22"/>
              <w:szCs w:val="22"/>
              <w:lang w:eastAsia="pt-BR"/>
            </w:rPr>
          </w:pPr>
          <w:hyperlink w:anchor="_Toc363029347" w:history="1">
            <w:r w:rsidR="000E4BDF" w:rsidRPr="006652C0">
              <w:rPr>
                <w:rStyle w:val="Hyperlink"/>
              </w:rPr>
              <w:t>6.13.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Desenvolvimento Ágil com Casos de Uso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E4BDF" w:rsidRDefault="000F3B14">
          <w:pPr>
            <w:pStyle w:val="Sumrio1"/>
            <w:rPr>
              <w:rFonts w:asciiTheme="minorHAnsi" w:eastAsiaTheme="minorEastAsia" w:hAnsiTheme="minorHAnsi" w:cstheme="minorBidi"/>
              <w:bCs w:val="0"/>
              <w:i w:val="0"/>
              <w:iCs w:val="0"/>
              <w:color w:val="auto"/>
              <w:sz w:val="22"/>
              <w:szCs w:val="22"/>
              <w:lang w:eastAsia="pt-BR"/>
            </w:rPr>
          </w:pPr>
          <w:hyperlink w:anchor="_Toc363029348" w:history="1">
            <w:r w:rsidR="000E4BDF" w:rsidRPr="006652C0">
              <w:rPr>
                <w:rStyle w:val="Hyperlink"/>
              </w:rPr>
              <w:t>7.</w:t>
            </w:r>
            <w:r w:rsidR="000E4BDF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color w:val="auto"/>
                <w:sz w:val="22"/>
                <w:szCs w:val="22"/>
                <w:lang w:eastAsia="pt-BR"/>
              </w:rPr>
              <w:tab/>
            </w:r>
            <w:r w:rsidR="000E4BDF" w:rsidRPr="006652C0">
              <w:rPr>
                <w:rStyle w:val="Hyperlink"/>
              </w:rPr>
              <w:t>Referências</w:t>
            </w:r>
            <w:r w:rsidR="000E4BD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0E4BDF">
              <w:rPr>
                <w:webHidden/>
              </w:rPr>
              <w:instrText xml:space="preserve"> PAGEREF _Toc363029348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4BDF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E0689F" w:rsidRDefault="000F3B14" w:rsidP="00E0689F">
          <w:pPr>
            <w:outlineLvl w:val="1"/>
          </w:pPr>
          <w:r>
            <w:fldChar w:fldCharType="end"/>
          </w:r>
        </w:p>
      </w:sdtContent>
    </w:sdt>
    <w:p w:rsidR="003A4AF6" w:rsidRDefault="003A4AF6" w:rsidP="003A4AF6">
      <w:pPr>
        <w:rPr>
          <w:noProof/>
          <w:sz w:val="22"/>
          <w:szCs w:val="28"/>
        </w:rPr>
      </w:pPr>
      <w:r>
        <w:br w:type="page"/>
      </w:r>
    </w:p>
    <w:p w:rsidR="007C37F5" w:rsidRDefault="005B4E84" w:rsidP="007C37F5">
      <w:pPr>
        <w:pStyle w:val="CTMISNvel1"/>
      </w:pPr>
      <w:bookmarkStart w:id="0" w:name="_Toc363029302"/>
      <w:r>
        <w:lastRenderedPageBreak/>
        <w:t>Introdução</w:t>
      </w:r>
      <w:bookmarkEnd w:id="0"/>
    </w:p>
    <w:p w:rsidR="007C37F5" w:rsidRDefault="007C37F5" w:rsidP="007C37F5">
      <w:pPr>
        <w:pStyle w:val="CTMISPargrafo"/>
      </w:pPr>
      <w:r>
        <w:t>O objetivo deste documento é definir requisitos, apresentar padrões, conceitos e boas práticas que devem ser seguidos pela equipe no tocante à disciplina de requisitos.</w:t>
      </w:r>
    </w:p>
    <w:p w:rsidR="007C37F5" w:rsidRDefault="007C37F5" w:rsidP="007C37F5">
      <w:pPr>
        <w:pStyle w:val="CTMISPargrafo"/>
      </w:pPr>
      <w:r>
        <w:t>A intenção deste guia não é apresentar soluções para todas as situações que serão vivenciadas durante a especificação de requisitos, o que se pretende é garantir uma maior padronização nas especificações que são elaboradas por diferentes analistas.</w:t>
      </w:r>
    </w:p>
    <w:p w:rsidR="007C37F5" w:rsidRDefault="007C37F5" w:rsidP="007C37F5">
      <w:pPr>
        <w:pStyle w:val="CTMISNvel1"/>
      </w:pPr>
      <w:bookmarkStart w:id="1" w:name="_Toc363029303"/>
      <w:r>
        <w:t>Requisito</w:t>
      </w:r>
      <w:r w:rsidR="00E2305F">
        <w:t>s</w:t>
      </w:r>
      <w:bookmarkEnd w:id="1"/>
    </w:p>
    <w:p w:rsidR="00BE78DF" w:rsidRDefault="00BE78DF" w:rsidP="00BE78DF">
      <w:pPr>
        <w:pStyle w:val="CTMISPargrafo"/>
        <w:numPr>
          <w:ilvl w:val="0"/>
          <w:numId w:val="33"/>
        </w:numPr>
      </w:pPr>
      <w:r>
        <w:t>O ato de requerer; demanda. requisição.</w:t>
      </w:r>
    </w:p>
    <w:p w:rsidR="00BE78DF" w:rsidRDefault="00BE78DF" w:rsidP="00BE78DF">
      <w:pPr>
        <w:pStyle w:val="CTMISPargrafo"/>
        <w:numPr>
          <w:ilvl w:val="0"/>
          <w:numId w:val="33"/>
        </w:numPr>
      </w:pPr>
      <w:r>
        <w:t xml:space="preserve">Aquilo que é requerido; um comando imperativo ou autoritário; uma condição essencial; alguma coisa necessária; uma necessidade. </w:t>
      </w:r>
    </w:p>
    <w:p w:rsidR="00BE78DF" w:rsidRDefault="00BE78DF" w:rsidP="00BE78DF">
      <w:pPr>
        <w:pStyle w:val="CTMISCitao"/>
      </w:pPr>
      <w:r w:rsidRPr="005363DA">
        <w:rPr>
          <w:lang w:val="en-US"/>
        </w:rPr>
        <w:t xml:space="preserve">Webster's Revised Unabridged Dictionary, © 1996, 1998 MICRA, Inc. </w:t>
      </w:r>
      <w:r>
        <w:t>(tradução livre).</w:t>
      </w:r>
    </w:p>
    <w:p w:rsidR="00E2305F" w:rsidRDefault="00EA0CDA" w:rsidP="007C37F5">
      <w:pPr>
        <w:pStyle w:val="CTMISPargrafo"/>
      </w:pPr>
      <w:r>
        <w:t>São o</w:t>
      </w:r>
      <w:r w:rsidR="00E2305F" w:rsidRPr="00E2305F">
        <w:t>bjetivos ou restrições estabelecidas por clientes e usuários que definem as suas diversas propriedades do sistema</w:t>
      </w:r>
      <w:r>
        <w:t>.</w:t>
      </w:r>
    </w:p>
    <w:p w:rsidR="00E2305F" w:rsidRDefault="00E2305F" w:rsidP="00E2305F">
      <w:pPr>
        <w:pStyle w:val="CTMISPargrafo"/>
      </w:pPr>
      <w:r>
        <w:t>Um conjunto de requisitos pode ser definido como uma condição ou capacidade necessária que o software deve possuir para que o usuário possa resolver um problema ou atingir um objetivo ou para atender as necessidades ou restrições da organização ou dos outros componentes do sistema.</w:t>
      </w:r>
    </w:p>
    <w:p w:rsidR="00E2305F" w:rsidRDefault="00F5749C" w:rsidP="00E2305F">
      <w:pPr>
        <w:pStyle w:val="CTMISNivel2"/>
      </w:pPr>
      <w:bookmarkStart w:id="2" w:name="_Toc363029304"/>
      <w:r>
        <w:t xml:space="preserve">Categorias </w:t>
      </w:r>
      <w:r w:rsidR="00E2305F">
        <w:t>d</w:t>
      </w:r>
      <w:r>
        <w:t>os</w:t>
      </w:r>
      <w:r w:rsidR="00E2305F">
        <w:t xml:space="preserve"> Requisitos</w:t>
      </w:r>
      <w:bookmarkEnd w:id="2"/>
    </w:p>
    <w:p w:rsidR="00E2305F" w:rsidRDefault="00E2305F" w:rsidP="00E2305F">
      <w:pPr>
        <w:pStyle w:val="CTMISPargrafo"/>
      </w:pPr>
      <w:r>
        <w:t>O CMMI-DEV versão 1.3 subdivide claramente os requisitos em duas categorias:</w:t>
      </w:r>
    </w:p>
    <w:p w:rsidR="00E2305F" w:rsidRDefault="00E2305F" w:rsidP="00E2305F">
      <w:pPr>
        <w:pStyle w:val="CTMISMarcadores"/>
      </w:pPr>
      <w:r>
        <w:t>Requisitos do Cliente;</w:t>
      </w:r>
    </w:p>
    <w:p w:rsidR="00E2305F" w:rsidRDefault="00E2305F" w:rsidP="00E2305F">
      <w:pPr>
        <w:pStyle w:val="CTMISMarcadores"/>
      </w:pPr>
      <w:r>
        <w:t>Requisitos do Produto.</w:t>
      </w:r>
    </w:p>
    <w:p w:rsidR="00E2305F" w:rsidRDefault="00E2305F" w:rsidP="00E2305F">
      <w:pPr>
        <w:pStyle w:val="CTMISPargrafo"/>
      </w:pPr>
      <w:r>
        <w:t>O primeiro diz respeito aos requisitos definidos pelo usuário ou gestor do sistema explicitamente. O RUP os determina como “Necessidades” e “Características”</w:t>
      </w:r>
      <w:r w:rsidR="00CB7865">
        <w:t xml:space="preserve"> do produto. O segundo refere-se aos derivados dos primeiros pela equipe de analistas de requisitos que serão seguidos pela equipe de desenvolvimento. São os requisitos “Funcionais” e “Não Funcionais”.</w:t>
      </w:r>
    </w:p>
    <w:p w:rsidR="006505B5" w:rsidRDefault="006505B5" w:rsidP="006505B5">
      <w:pPr>
        <w:pStyle w:val="CTMISNivel2"/>
      </w:pPr>
      <w:bookmarkStart w:id="3" w:name="_Toc363029305"/>
      <w:r>
        <w:t>Tipos de Requisitos</w:t>
      </w:r>
      <w:bookmarkEnd w:id="3"/>
    </w:p>
    <w:p w:rsidR="006505B5" w:rsidRDefault="006505B5" w:rsidP="006505B5">
      <w:pPr>
        <w:pStyle w:val="CTMISPargrafo"/>
      </w:pPr>
      <w:r>
        <w:t>A seguir são definidos os tipos e quais atributos devem ser mapeados para cada um deles:</w:t>
      </w:r>
    </w:p>
    <w:p w:rsidR="006505B5" w:rsidRDefault="006505B5" w:rsidP="006505B5">
      <w:pPr>
        <w:pStyle w:val="CTMISNvel3"/>
      </w:pPr>
      <w:bookmarkStart w:id="4" w:name="_Toc363029306"/>
      <w:r>
        <w:t>Necessidades (NEC)</w:t>
      </w:r>
      <w:bookmarkEnd w:id="4"/>
    </w:p>
    <w:p w:rsidR="006505B5" w:rsidRDefault="006505B5" w:rsidP="006505B5">
      <w:pPr>
        <w:pStyle w:val="CTMISPargrafo"/>
      </w:pPr>
      <w:r>
        <w:t>São as necessidades de alto nível do cliente em relação ao sistema.</w:t>
      </w:r>
    </w:p>
    <w:p w:rsidR="006505B5" w:rsidRDefault="006505B5" w:rsidP="006505B5">
      <w:pPr>
        <w:pStyle w:val="CTMISPargrafo"/>
      </w:pPr>
      <w:r>
        <w:t xml:space="preserve">Atributos: </w:t>
      </w:r>
    </w:p>
    <w:p w:rsidR="006505B5" w:rsidRDefault="006505B5" w:rsidP="006505B5">
      <w:pPr>
        <w:pStyle w:val="CTMISMarcadores"/>
      </w:pPr>
      <w:r w:rsidRPr="006505B5">
        <w:rPr>
          <w:b/>
        </w:rPr>
        <w:t>ID</w:t>
      </w:r>
      <w:r>
        <w:rPr>
          <w:b/>
        </w:rPr>
        <w:t xml:space="preserve"> – </w:t>
      </w:r>
      <w:r>
        <w:t>Número</w:t>
      </w:r>
      <w:r w:rsidR="005F77B6">
        <w:t xml:space="preserve"> sequ</w:t>
      </w:r>
      <w:r>
        <w:t>encial da necessidade no projeto, ex: NEC001;</w:t>
      </w:r>
    </w:p>
    <w:p w:rsidR="006505B5" w:rsidRDefault="006505B5" w:rsidP="006505B5">
      <w:pPr>
        <w:pStyle w:val="CTMISMarcadores"/>
      </w:pPr>
      <w:r w:rsidRPr="006505B5">
        <w:rPr>
          <w:b/>
        </w:rPr>
        <w:t>Nome</w:t>
      </w:r>
      <w:r>
        <w:t xml:space="preserve"> – Indica </w:t>
      </w:r>
      <w:r w:rsidR="005F77B6">
        <w:t>a descrição da necessidade;</w:t>
      </w:r>
    </w:p>
    <w:p w:rsidR="006505B5" w:rsidRDefault="006505B5" w:rsidP="006505B5">
      <w:pPr>
        <w:pStyle w:val="CTMISMarcadores"/>
      </w:pPr>
      <w:r w:rsidRPr="006505B5">
        <w:rPr>
          <w:b/>
        </w:rPr>
        <w:t xml:space="preserve">Nível de Prioridade </w:t>
      </w:r>
      <w:r>
        <w:t xml:space="preserve">– Indica o grau de benefício dos requisitos em relação às expectativas dos fornecedores de requisitos. Pode ser definida como: </w:t>
      </w:r>
    </w:p>
    <w:tbl>
      <w:tblPr>
        <w:tblStyle w:val="Tabelacomgrade"/>
        <w:tblW w:w="0" w:type="auto"/>
        <w:tblInd w:w="1066" w:type="dxa"/>
        <w:tblLook w:val="04A0"/>
      </w:tblPr>
      <w:tblGrid>
        <w:gridCol w:w="1310"/>
        <w:gridCol w:w="7738"/>
      </w:tblGrid>
      <w:tr w:rsidR="006505B5" w:rsidRPr="006505B5" w:rsidTr="006505B5">
        <w:tc>
          <w:tcPr>
            <w:tcW w:w="1310" w:type="dxa"/>
          </w:tcPr>
          <w:p w:rsidR="006505B5" w:rsidRPr="006505B5" w:rsidRDefault="006505B5" w:rsidP="006505B5">
            <w:pPr>
              <w:pStyle w:val="CTMISTextoTabela"/>
            </w:pPr>
            <w:r w:rsidRPr="006505B5">
              <w:lastRenderedPageBreak/>
              <w:t>Crítico</w:t>
            </w:r>
          </w:p>
        </w:tc>
        <w:tc>
          <w:tcPr>
            <w:tcW w:w="7738" w:type="dxa"/>
          </w:tcPr>
          <w:p w:rsidR="006505B5" w:rsidRPr="006505B5" w:rsidRDefault="006505B5" w:rsidP="006505B5">
            <w:pPr>
              <w:pStyle w:val="CTMISTextoTabela"/>
            </w:pPr>
            <w:r w:rsidRPr="006505B5">
              <w:t xml:space="preserve">Requisitos essenciais ou o fracasso em sua implementação significa que o sistema não irá atender as necessidades do cliente. Imprescindível que seja atendido pelo sistema, condição fundamental para o sucesso do projeto. </w:t>
            </w:r>
          </w:p>
        </w:tc>
      </w:tr>
      <w:tr w:rsidR="006505B5" w:rsidRPr="006505B5" w:rsidTr="006505B5">
        <w:tc>
          <w:tcPr>
            <w:tcW w:w="1310" w:type="dxa"/>
          </w:tcPr>
          <w:p w:rsidR="006505B5" w:rsidRPr="006505B5" w:rsidRDefault="006505B5" w:rsidP="006505B5">
            <w:pPr>
              <w:pStyle w:val="CTMISTextoTabela"/>
            </w:pPr>
            <w:r w:rsidRPr="006505B5">
              <w:t>Importante</w:t>
            </w:r>
          </w:p>
        </w:tc>
        <w:tc>
          <w:tcPr>
            <w:tcW w:w="7738" w:type="dxa"/>
          </w:tcPr>
          <w:p w:rsidR="006505B5" w:rsidRPr="006505B5" w:rsidRDefault="006505B5" w:rsidP="006505B5">
            <w:pPr>
              <w:pStyle w:val="CTMISTextoTabela"/>
            </w:pPr>
            <w:r w:rsidRPr="006505B5">
              <w:t>Requisitos importantes para a eficácia ou eficiência do sistema. Sua não implementação afeta a satisfação do usuário e/ou o valor agregado do produto. Afeta a satisfação do usuário significativamente, mas o não atendimento não determina o fracasso do projeto.</w:t>
            </w:r>
          </w:p>
        </w:tc>
      </w:tr>
      <w:tr w:rsidR="006505B5" w:rsidRPr="006505B5" w:rsidTr="006505B5">
        <w:tc>
          <w:tcPr>
            <w:tcW w:w="1310" w:type="dxa"/>
          </w:tcPr>
          <w:p w:rsidR="006505B5" w:rsidRPr="006505B5" w:rsidRDefault="006505B5" w:rsidP="006505B5">
            <w:pPr>
              <w:pStyle w:val="CTMISTextoTabela"/>
            </w:pPr>
            <w:r w:rsidRPr="006505B5">
              <w:t>Útil</w:t>
            </w:r>
          </w:p>
        </w:tc>
        <w:tc>
          <w:tcPr>
            <w:tcW w:w="7738" w:type="dxa"/>
          </w:tcPr>
          <w:p w:rsidR="006505B5" w:rsidRPr="006505B5" w:rsidRDefault="006505B5" w:rsidP="006505B5">
            <w:pPr>
              <w:pStyle w:val="CTMISTextoTabela"/>
            </w:pPr>
            <w:r w:rsidRPr="006505B5">
              <w:t>Requisitos úteis, porém menos críticos, sendo usados menos freqüentemente. Não possui muito significado para a satisfação do usuário e pode deixar de ser atendida.</w:t>
            </w:r>
          </w:p>
        </w:tc>
      </w:tr>
    </w:tbl>
    <w:p w:rsidR="00E356D9" w:rsidRDefault="00E356D9" w:rsidP="00E356D9">
      <w:pPr>
        <w:pStyle w:val="CTMISNvel3"/>
      </w:pPr>
      <w:bookmarkStart w:id="5" w:name="_Toc363029307"/>
      <w:r>
        <w:t>Característica (CAR)</w:t>
      </w:r>
      <w:bookmarkEnd w:id="5"/>
    </w:p>
    <w:p w:rsidR="00E356D9" w:rsidRDefault="00E356D9" w:rsidP="00E356D9">
      <w:pPr>
        <w:pStyle w:val="CTMISPargrafo"/>
      </w:pPr>
      <w:r>
        <w:t>São as características pretendidas para o sistema.</w:t>
      </w:r>
    </w:p>
    <w:p w:rsidR="00E356D9" w:rsidRDefault="00E356D9" w:rsidP="00E356D9">
      <w:pPr>
        <w:pStyle w:val="CTMISPargrafo"/>
      </w:pPr>
      <w:r>
        <w:t xml:space="preserve">Atributos: </w:t>
      </w:r>
    </w:p>
    <w:p w:rsidR="00E356D9" w:rsidRDefault="00E356D9" w:rsidP="00E356D9">
      <w:pPr>
        <w:pStyle w:val="CTMISMarcadores"/>
      </w:pPr>
      <w:r w:rsidRPr="006505B5">
        <w:rPr>
          <w:b/>
        </w:rPr>
        <w:t>ID</w:t>
      </w:r>
      <w:r>
        <w:rPr>
          <w:b/>
        </w:rPr>
        <w:t xml:space="preserve"> – </w:t>
      </w:r>
      <w:r w:rsidR="005F77B6">
        <w:t>Número sequ</w:t>
      </w:r>
      <w:r>
        <w:t>encial da característica no projeto, ex: CAR001;</w:t>
      </w:r>
    </w:p>
    <w:p w:rsidR="00E356D9" w:rsidRDefault="00E356D9" w:rsidP="00E356D9">
      <w:pPr>
        <w:pStyle w:val="CTMISMarcadores"/>
      </w:pPr>
      <w:r>
        <w:rPr>
          <w:b/>
        </w:rPr>
        <w:t>Descrição</w:t>
      </w:r>
      <w:r>
        <w:t xml:space="preserve"> – Texto explicativo da característica.</w:t>
      </w:r>
    </w:p>
    <w:p w:rsidR="00E356D9" w:rsidRDefault="00E356D9" w:rsidP="00E356D9">
      <w:pPr>
        <w:pStyle w:val="CTMISNvel3"/>
      </w:pPr>
      <w:bookmarkStart w:id="6" w:name="_Toc363029308"/>
      <w:r>
        <w:t>Requisitos Funcionais (</w:t>
      </w:r>
      <w:r w:rsidR="006974EF">
        <w:t>REQ</w:t>
      </w:r>
      <w:r>
        <w:t>)</w:t>
      </w:r>
      <w:bookmarkEnd w:id="6"/>
    </w:p>
    <w:p w:rsidR="00E356D9" w:rsidRDefault="00E356D9" w:rsidP="00E356D9">
      <w:pPr>
        <w:pStyle w:val="CTMISPargrafo"/>
      </w:pPr>
      <w:r>
        <w:t>Descreve uma função do sistema ou componente</w:t>
      </w:r>
      <w:r w:rsidR="005F77B6">
        <w:t xml:space="preserve">. </w:t>
      </w:r>
      <w:r w:rsidR="005F77B6" w:rsidRPr="005F77B6">
        <w:t>Os requisitos funcionais podem ser cálculos, detalhes técnicos, manipulação de dados e de processamento e outras funcionalidades específicas que definem o que um sistema, idealmente, será capaz de realizar</w:t>
      </w:r>
      <w:r w:rsidR="005F77B6">
        <w:t>.</w:t>
      </w:r>
      <w:r>
        <w:t xml:space="preserve"> </w:t>
      </w:r>
      <w:r w:rsidR="005F77B6">
        <w:tab/>
      </w:r>
    </w:p>
    <w:p w:rsidR="00E356D9" w:rsidRDefault="00E356D9" w:rsidP="00E356D9">
      <w:pPr>
        <w:pStyle w:val="CTMISPargrafo"/>
      </w:pPr>
      <w:r>
        <w:t xml:space="preserve">Atributos: </w:t>
      </w:r>
    </w:p>
    <w:p w:rsidR="00E356D9" w:rsidRDefault="00E356D9" w:rsidP="00E356D9">
      <w:pPr>
        <w:pStyle w:val="CTMISMarcadores"/>
      </w:pPr>
      <w:r w:rsidRPr="006505B5">
        <w:rPr>
          <w:b/>
        </w:rPr>
        <w:t>ID</w:t>
      </w:r>
      <w:r>
        <w:rPr>
          <w:b/>
        </w:rPr>
        <w:t xml:space="preserve"> – </w:t>
      </w:r>
      <w:r w:rsidR="005F77B6">
        <w:t xml:space="preserve">Número sequencial do requisito no projeto, ex: </w:t>
      </w:r>
      <w:r w:rsidR="006974EF">
        <w:t>REQ</w:t>
      </w:r>
      <w:r w:rsidR="005F77B6">
        <w:t>001;</w:t>
      </w:r>
    </w:p>
    <w:p w:rsidR="00E356D9" w:rsidRDefault="005F77B6" w:rsidP="00E356D9">
      <w:pPr>
        <w:pStyle w:val="CTMISMarcadores"/>
      </w:pPr>
      <w:r>
        <w:rPr>
          <w:b/>
        </w:rPr>
        <w:t>Nome</w:t>
      </w:r>
      <w:r>
        <w:t>;</w:t>
      </w:r>
    </w:p>
    <w:p w:rsidR="005F77B6" w:rsidRDefault="005F77B6" w:rsidP="00E356D9">
      <w:pPr>
        <w:pStyle w:val="CTMISMarcadores"/>
      </w:pPr>
      <w:r>
        <w:rPr>
          <w:b/>
        </w:rPr>
        <w:t xml:space="preserve">Resumo </w:t>
      </w:r>
      <w:r>
        <w:t>– Descrição do requisito;</w:t>
      </w:r>
    </w:p>
    <w:p w:rsidR="005F77B6" w:rsidRDefault="005F77B6" w:rsidP="00E356D9">
      <w:pPr>
        <w:pStyle w:val="CTMISMarcadores"/>
      </w:pPr>
      <w:r>
        <w:rPr>
          <w:b/>
        </w:rPr>
        <w:t xml:space="preserve">Justificativa </w:t>
      </w:r>
      <w:r>
        <w:t>– O motivo da existência do requisito;</w:t>
      </w:r>
    </w:p>
    <w:p w:rsidR="005F77B6" w:rsidRDefault="005F77B6" w:rsidP="005F77B6">
      <w:pPr>
        <w:pStyle w:val="CTMISMarcadores"/>
      </w:pPr>
      <w:r>
        <w:rPr>
          <w:b/>
        </w:rPr>
        <w:t xml:space="preserve">Severidade </w:t>
      </w:r>
      <w:r>
        <w:t xml:space="preserve">– Importância do requisito: </w:t>
      </w:r>
    </w:p>
    <w:tbl>
      <w:tblPr>
        <w:tblStyle w:val="Tabelacomgrade"/>
        <w:tblW w:w="0" w:type="auto"/>
        <w:tblInd w:w="1066" w:type="dxa"/>
        <w:tblLook w:val="04A0"/>
      </w:tblPr>
      <w:tblGrid>
        <w:gridCol w:w="1310"/>
        <w:gridCol w:w="7738"/>
      </w:tblGrid>
      <w:tr w:rsidR="005F77B6" w:rsidRPr="006505B5" w:rsidTr="004F7248">
        <w:tc>
          <w:tcPr>
            <w:tcW w:w="1310" w:type="dxa"/>
          </w:tcPr>
          <w:p w:rsidR="005F77B6" w:rsidRPr="006505B5" w:rsidRDefault="005F77B6" w:rsidP="004F7248">
            <w:pPr>
              <w:pStyle w:val="CTMISTextoTabela"/>
            </w:pPr>
            <w:r>
              <w:t>Alta</w:t>
            </w:r>
          </w:p>
        </w:tc>
        <w:tc>
          <w:tcPr>
            <w:tcW w:w="7738" w:type="dxa"/>
          </w:tcPr>
          <w:p w:rsidR="005F77B6" w:rsidRPr="006505B5" w:rsidRDefault="005F77B6" w:rsidP="005F77B6">
            <w:pPr>
              <w:pStyle w:val="CTMISTextoTabela"/>
            </w:pPr>
            <w:r>
              <w:t>Devem ser especificados na primeira versão do sistema.</w:t>
            </w:r>
            <w:r w:rsidRPr="006505B5">
              <w:t xml:space="preserve"> </w:t>
            </w:r>
          </w:p>
        </w:tc>
      </w:tr>
      <w:tr w:rsidR="005F77B6" w:rsidRPr="006505B5" w:rsidTr="004F7248">
        <w:tc>
          <w:tcPr>
            <w:tcW w:w="1310" w:type="dxa"/>
          </w:tcPr>
          <w:p w:rsidR="005F77B6" w:rsidRPr="006505B5" w:rsidRDefault="005F77B6" w:rsidP="004F7248">
            <w:pPr>
              <w:pStyle w:val="CTMISTextoTabela"/>
            </w:pPr>
            <w:r>
              <w:t>Média</w:t>
            </w:r>
          </w:p>
        </w:tc>
        <w:tc>
          <w:tcPr>
            <w:tcW w:w="7738" w:type="dxa"/>
          </w:tcPr>
          <w:p w:rsidR="005F77B6" w:rsidRPr="006505B5" w:rsidRDefault="005F77B6" w:rsidP="005F77B6">
            <w:pPr>
              <w:pStyle w:val="CTMISTextoTabela"/>
            </w:pPr>
            <w:r>
              <w:t>Podem ser negociados, com a respectiva área, para serem criados posteriormente.</w:t>
            </w:r>
          </w:p>
        </w:tc>
      </w:tr>
      <w:tr w:rsidR="005F77B6" w:rsidRPr="006505B5" w:rsidTr="004F7248">
        <w:tc>
          <w:tcPr>
            <w:tcW w:w="1310" w:type="dxa"/>
          </w:tcPr>
          <w:p w:rsidR="005F77B6" w:rsidRPr="006505B5" w:rsidRDefault="005F77B6" w:rsidP="005F77B6">
            <w:pPr>
              <w:pStyle w:val="CTMISTextoTabela"/>
            </w:pPr>
            <w:r>
              <w:t>Baixa</w:t>
            </w:r>
          </w:p>
        </w:tc>
        <w:tc>
          <w:tcPr>
            <w:tcW w:w="7738" w:type="dxa"/>
          </w:tcPr>
          <w:p w:rsidR="005F77B6" w:rsidRPr="006505B5" w:rsidRDefault="005F77B6" w:rsidP="005F77B6">
            <w:pPr>
              <w:pStyle w:val="CTMISTextoTabela"/>
            </w:pPr>
            <w:r>
              <w:t>Podem ser especificados em uma próxima versão do sistema.</w:t>
            </w:r>
          </w:p>
        </w:tc>
      </w:tr>
    </w:tbl>
    <w:p w:rsidR="005F77B6" w:rsidRDefault="005F77B6" w:rsidP="005F77B6">
      <w:pPr>
        <w:pStyle w:val="CTMISNvel3"/>
      </w:pPr>
      <w:bookmarkStart w:id="7" w:name="_Toc363029309"/>
      <w:r>
        <w:t>Requisitos Não Funcionais (RNF)</w:t>
      </w:r>
      <w:bookmarkEnd w:id="7"/>
    </w:p>
    <w:p w:rsidR="005F77B6" w:rsidRDefault="005F77B6" w:rsidP="005F77B6">
      <w:pPr>
        <w:pStyle w:val="CTMISPargrafo"/>
      </w:pPr>
      <w:r>
        <w:t>São r</w:t>
      </w:r>
      <w:r w:rsidRPr="005F77B6">
        <w:t>elacionados ao uso da aplicação em termos de desempenho, usabilidade, confiabilidade, segurança, disponibilidade, manutenibilidade e tecnologias envolvidas.</w:t>
      </w:r>
    </w:p>
    <w:p w:rsidR="005F77B6" w:rsidRDefault="005F77B6" w:rsidP="005F77B6">
      <w:pPr>
        <w:pStyle w:val="CTMISPargrafo"/>
      </w:pPr>
      <w:r>
        <w:t xml:space="preserve">Atributos: </w:t>
      </w:r>
    </w:p>
    <w:p w:rsidR="005F77B6" w:rsidRDefault="005F77B6" w:rsidP="005F77B6">
      <w:pPr>
        <w:pStyle w:val="CTMISMarcadores"/>
      </w:pPr>
      <w:r w:rsidRPr="006505B5">
        <w:rPr>
          <w:b/>
        </w:rPr>
        <w:t>ID</w:t>
      </w:r>
      <w:r>
        <w:rPr>
          <w:b/>
        </w:rPr>
        <w:t xml:space="preserve"> – </w:t>
      </w:r>
      <w:r>
        <w:t>Número sequencial do requisito no projeto, ex: R</w:t>
      </w:r>
      <w:r w:rsidR="006974EF">
        <w:t>N</w:t>
      </w:r>
      <w:r>
        <w:t>F001;</w:t>
      </w:r>
    </w:p>
    <w:p w:rsidR="005F77B6" w:rsidRDefault="006974EF" w:rsidP="005F77B6">
      <w:pPr>
        <w:pStyle w:val="CTMISMarcadores"/>
      </w:pPr>
      <w:r>
        <w:rPr>
          <w:b/>
        </w:rPr>
        <w:t>Descrição</w:t>
      </w:r>
      <w:r w:rsidR="005F77B6">
        <w:t xml:space="preserve"> – Texto explicativo do requisito</w:t>
      </w:r>
      <w:r>
        <w:t>, se possível, incluir exemplos.</w:t>
      </w:r>
    </w:p>
    <w:p w:rsidR="006974EF" w:rsidRDefault="006974EF" w:rsidP="006974EF">
      <w:pPr>
        <w:pStyle w:val="CTMISNvel3"/>
      </w:pPr>
      <w:bookmarkStart w:id="8" w:name="_Toc363029310"/>
      <w:r>
        <w:t>Caso de Uso (UC)</w:t>
      </w:r>
      <w:bookmarkEnd w:id="8"/>
    </w:p>
    <w:p w:rsidR="006974EF" w:rsidRDefault="006974EF" w:rsidP="006974EF">
      <w:pPr>
        <w:pStyle w:val="CTMISPargrafo"/>
      </w:pPr>
      <w:r>
        <w:t>S</w:t>
      </w:r>
      <w:r w:rsidRPr="006974EF">
        <w:t>ão narrativas em texto, descrevendo a unidade funcional, e são amplamente utilizados para descobrir e registrar requisitos de sistemas</w:t>
      </w:r>
      <w:r w:rsidRPr="005F77B6">
        <w:t>.</w:t>
      </w:r>
    </w:p>
    <w:p w:rsidR="006974EF" w:rsidRDefault="006974EF" w:rsidP="006974EF">
      <w:pPr>
        <w:pStyle w:val="CTMISPargrafo"/>
      </w:pPr>
      <w:r>
        <w:lastRenderedPageBreak/>
        <w:t xml:space="preserve">Atributos: </w:t>
      </w:r>
    </w:p>
    <w:p w:rsidR="006974EF" w:rsidRDefault="006974EF" w:rsidP="006974EF">
      <w:pPr>
        <w:pStyle w:val="CTMISMarcadores"/>
      </w:pPr>
      <w:r w:rsidRPr="006505B5">
        <w:rPr>
          <w:b/>
        </w:rPr>
        <w:t>ID</w:t>
      </w:r>
      <w:r>
        <w:rPr>
          <w:b/>
        </w:rPr>
        <w:t xml:space="preserve"> – </w:t>
      </w:r>
      <w:r>
        <w:t>Número sequencial do caso de uso no projeto, ex: UC001;</w:t>
      </w:r>
    </w:p>
    <w:p w:rsidR="006974EF" w:rsidRDefault="006974EF" w:rsidP="006974EF">
      <w:pPr>
        <w:pStyle w:val="CTMISMarcadores"/>
      </w:pPr>
      <w:r>
        <w:rPr>
          <w:b/>
        </w:rPr>
        <w:t>Nome.</w:t>
      </w:r>
    </w:p>
    <w:p w:rsidR="006974EF" w:rsidRDefault="006974EF" w:rsidP="006974EF">
      <w:pPr>
        <w:pStyle w:val="CTMISNvel3"/>
      </w:pPr>
      <w:bookmarkStart w:id="9" w:name="_Toc363029311"/>
      <w:r>
        <w:t>Regra de Negócio (RN)</w:t>
      </w:r>
      <w:bookmarkEnd w:id="9"/>
    </w:p>
    <w:p w:rsidR="006974EF" w:rsidRDefault="006974EF" w:rsidP="006974EF">
      <w:pPr>
        <w:pStyle w:val="CTMISPargrafo"/>
      </w:pPr>
      <w:r>
        <w:t>Visam</w:t>
      </w:r>
      <w:r w:rsidRPr="006974EF">
        <w:t xml:space="preserve"> detalhar as funcionali</w:t>
      </w:r>
      <w:r>
        <w:t xml:space="preserve">dades particulares do software, </w:t>
      </w:r>
      <w:r w:rsidRPr="006974EF">
        <w:t>o desenvolvimento de métodos de tratamento de exceções, particularidades que o sistema possa executar e o mais importante, limitar ações fora do processo normal de funcionamento de um sistema específico.</w:t>
      </w:r>
    </w:p>
    <w:p w:rsidR="006974EF" w:rsidRDefault="006974EF" w:rsidP="006974EF">
      <w:pPr>
        <w:pStyle w:val="CTMISPargrafo"/>
      </w:pPr>
      <w:r>
        <w:t xml:space="preserve">Atributos: </w:t>
      </w:r>
    </w:p>
    <w:p w:rsidR="006974EF" w:rsidRDefault="006974EF" w:rsidP="006974EF">
      <w:pPr>
        <w:pStyle w:val="CTMISMarcadores"/>
      </w:pPr>
      <w:r w:rsidRPr="006505B5">
        <w:rPr>
          <w:b/>
        </w:rPr>
        <w:t>ID</w:t>
      </w:r>
      <w:r>
        <w:rPr>
          <w:b/>
        </w:rPr>
        <w:t xml:space="preserve"> – </w:t>
      </w:r>
      <w:r>
        <w:t>Número sequencial da regra no projeto, ex: RN001;</w:t>
      </w:r>
    </w:p>
    <w:p w:rsidR="006974EF" w:rsidRDefault="006974EF" w:rsidP="006974EF">
      <w:pPr>
        <w:pStyle w:val="CTMISMarcadores"/>
      </w:pPr>
      <w:r>
        <w:rPr>
          <w:b/>
        </w:rPr>
        <w:t>Descrição</w:t>
      </w:r>
      <w:r>
        <w:t xml:space="preserve"> – Texto explicativo da regra, se possível, incluir exemplos.</w:t>
      </w:r>
    </w:p>
    <w:p w:rsidR="006974EF" w:rsidRDefault="006974EF" w:rsidP="006974EF">
      <w:pPr>
        <w:pStyle w:val="CTMISNvel3"/>
      </w:pPr>
      <w:bookmarkStart w:id="10" w:name="_Toc363029312"/>
      <w:r>
        <w:t>Mensagens (MSG)</w:t>
      </w:r>
      <w:bookmarkEnd w:id="10"/>
    </w:p>
    <w:p w:rsidR="006974EF" w:rsidRDefault="006974EF" w:rsidP="006974EF">
      <w:pPr>
        <w:pStyle w:val="CTMISPargrafo"/>
      </w:pPr>
      <w:r>
        <w:t>Centralizam as mensagens exibidas no sistema.</w:t>
      </w:r>
    </w:p>
    <w:p w:rsidR="006974EF" w:rsidRDefault="006974EF" w:rsidP="006974EF">
      <w:pPr>
        <w:pStyle w:val="CTMISPargrafo"/>
      </w:pPr>
      <w:r>
        <w:t xml:space="preserve">Atributos: </w:t>
      </w:r>
    </w:p>
    <w:p w:rsidR="006974EF" w:rsidRDefault="006974EF" w:rsidP="006974EF">
      <w:pPr>
        <w:pStyle w:val="CTMISMarcadores"/>
      </w:pPr>
      <w:r w:rsidRPr="006505B5">
        <w:rPr>
          <w:b/>
        </w:rPr>
        <w:t>ID</w:t>
      </w:r>
      <w:r>
        <w:rPr>
          <w:b/>
        </w:rPr>
        <w:t xml:space="preserve"> – </w:t>
      </w:r>
      <w:r>
        <w:t>Número sequencial da mensagem no projeto, ex: MSG001;</w:t>
      </w:r>
    </w:p>
    <w:p w:rsidR="006974EF" w:rsidRDefault="006974EF" w:rsidP="006974EF">
      <w:pPr>
        <w:pStyle w:val="CTMISMarcadores"/>
      </w:pPr>
      <w:r>
        <w:rPr>
          <w:b/>
        </w:rPr>
        <w:t>Texto</w:t>
      </w:r>
      <w:r>
        <w:t xml:space="preserve"> – Texto explicativo da regra, se possível, incluir exemplos.</w:t>
      </w:r>
    </w:p>
    <w:p w:rsidR="002D6B11" w:rsidRDefault="002D6B11" w:rsidP="002D6B11">
      <w:pPr>
        <w:pStyle w:val="CTMISNvel3"/>
      </w:pPr>
      <w:bookmarkStart w:id="11" w:name="_Toc363029313"/>
      <w:r>
        <w:t>Roteiro de Teste (RT)</w:t>
      </w:r>
      <w:bookmarkEnd w:id="11"/>
    </w:p>
    <w:p w:rsidR="002D6B11" w:rsidRDefault="002D6B11" w:rsidP="002D6B11">
      <w:pPr>
        <w:pStyle w:val="CTMISPargrafo"/>
      </w:pPr>
      <w:r>
        <w:t>Especifica</w:t>
      </w:r>
      <w:r w:rsidRPr="002D6B11">
        <w:t xml:space="preserve"> a saída esperada e os resultados esperados do processamento. Numa situação ideal, no desenvolvimento de casos de teste, se espera encontrar o subconjunto dos casos de teste possíveis com a maior probabilidade de encontrar a maioria dos erros.</w:t>
      </w:r>
    </w:p>
    <w:p w:rsidR="002D6B11" w:rsidRDefault="002D6B11" w:rsidP="002D6B11">
      <w:pPr>
        <w:pStyle w:val="CTMISPargrafo"/>
      </w:pPr>
      <w:r>
        <w:t xml:space="preserve">Atributos: </w:t>
      </w:r>
    </w:p>
    <w:p w:rsidR="002D6B11" w:rsidRDefault="002D6B11" w:rsidP="002D6B11">
      <w:pPr>
        <w:pStyle w:val="CTMISMarcadores"/>
      </w:pPr>
      <w:r w:rsidRPr="006505B5">
        <w:rPr>
          <w:b/>
        </w:rPr>
        <w:t>ID</w:t>
      </w:r>
      <w:r>
        <w:rPr>
          <w:b/>
        </w:rPr>
        <w:t xml:space="preserve"> – </w:t>
      </w:r>
      <w:r>
        <w:t>Número sequencial do roteiro no projeto, ex: RT001;</w:t>
      </w:r>
    </w:p>
    <w:p w:rsidR="002D6B11" w:rsidRDefault="002D6B11" w:rsidP="002D6B11">
      <w:pPr>
        <w:pStyle w:val="CTMISMarcadores"/>
      </w:pPr>
      <w:r>
        <w:rPr>
          <w:b/>
        </w:rPr>
        <w:t>Nome.</w:t>
      </w:r>
    </w:p>
    <w:p w:rsidR="006505B5" w:rsidRDefault="006505B5" w:rsidP="006505B5">
      <w:pPr>
        <w:pStyle w:val="CTMISNivel2"/>
      </w:pPr>
      <w:bookmarkStart w:id="12" w:name="_Toc363029314"/>
      <w:r>
        <w:t>Rastreabilidade de Requisitos</w:t>
      </w:r>
      <w:bookmarkEnd w:id="12"/>
    </w:p>
    <w:p w:rsidR="006505B5" w:rsidRDefault="006505B5" w:rsidP="006505B5">
      <w:pPr>
        <w:pStyle w:val="CTMISPargrafo"/>
      </w:pPr>
      <w:r>
        <w:t xml:space="preserve">A rastreabilidade dos requisitos é uma técnica usada para avaliação do impacto de uma alteração nos requisitos do sistema. </w:t>
      </w:r>
    </w:p>
    <w:p w:rsidR="006505B5" w:rsidRDefault="006505B5" w:rsidP="006505B5">
      <w:pPr>
        <w:pStyle w:val="CTMISPargrafo"/>
      </w:pPr>
      <w:r>
        <w:t xml:space="preserve">Ela </w:t>
      </w:r>
      <w:r w:rsidR="002D6B11">
        <w:t xml:space="preserve">mapeia as relações entre os requisitos de </w:t>
      </w:r>
      <w:r>
        <w:t>derivação (rastreabilidade vertical) ou dependência (rastreabilidade horizontal) entre si e com isso permitir a avaliação dos requisitos que sofrerão impacto com uma mudança em outro requisito. Essa avaliação subsidia o cálculo do prazo e custo da alteração.</w:t>
      </w:r>
    </w:p>
    <w:p w:rsidR="006505B5" w:rsidRDefault="006505B5" w:rsidP="006505B5">
      <w:pPr>
        <w:pStyle w:val="CTMISPargrafo"/>
      </w:pPr>
      <w:r>
        <w:t>A seguir são relacionados todos os tipos de requisitos, as relações entre si e os artefatos onde são documentados:</w:t>
      </w:r>
    </w:p>
    <w:p w:rsidR="006505B5" w:rsidRDefault="005363DA" w:rsidP="006505B5">
      <w:pPr>
        <w:pStyle w:val="CTMISImagem"/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4552950" cy="4314825"/>
            <wp:effectExtent l="19050" t="0" r="0" b="0"/>
            <wp:docPr id="1" name="Imagem 0" descr="Guia Especificacao Requisi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a Especificacao Requisit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B5" w:rsidRDefault="006505B5" w:rsidP="006505B5">
      <w:pPr>
        <w:pStyle w:val="Legenda"/>
      </w:pPr>
      <w:r>
        <w:t xml:space="preserve">Figura </w:t>
      </w:r>
      <w:fldSimple w:instr=" SEQ Figura \* ARABIC ">
        <w:r w:rsidR="000F1D5F">
          <w:rPr>
            <w:noProof/>
          </w:rPr>
          <w:t>1</w:t>
        </w:r>
      </w:fldSimple>
      <w:r>
        <w:t xml:space="preserve"> - Requisitos, suas relações e artefatos</w:t>
      </w:r>
    </w:p>
    <w:p w:rsidR="002D6B11" w:rsidRDefault="002D6B11" w:rsidP="002D6B11">
      <w:pPr>
        <w:pStyle w:val="CTMISNivel2"/>
        <w:rPr>
          <w:lang w:eastAsia="pt-BR"/>
        </w:rPr>
      </w:pPr>
      <w:bookmarkStart w:id="13" w:name="_Toc363029315"/>
      <w:r>
        <w:rPr>
          <w:lang w:eastAsia="pt-BR"/>
        </w:rPr>
        <w:t>Critérios de Aceitação</w:t>
      </w:r>
      <w:bookmarkEnd w:id="13"/>
    </w:p>
    <w:p w:rsidR="002D6B11" w:rsidRPr="00D00C18" w:rsidRDefault="002D6B11" w:rsidP="002D6B11">
      <w:pPr>
        <w:pStyle w:val="CTMISPargrafo"/>
        <w:rPr>
          <w:lang w:eastAsia="pt-BR"/>
        </w:rPr>
      </w:pPr>
      <w:r w:rsidRPr="00D00C18">
        <w:rPr>
          <w:lang w:eastAsia="pt-BR"/>
        </w:rPr>
        <w:t xml:space="preserve">Todos os requisitos de projeto devem ser analisados interna </w:t>
      </w:r>
      <w:r>
        <w:rPr>
          <w:lang w:eastAsia="pt-BR"/>
        </w:rPr>
        <w:t xml:space="preserve">(equipe do projeto) </w:t>
      </w:r>
      <w:r w:rsidRPr="00D00C18">
        <w:rPr>
          <w:lang w:eastAsia="pt-BR"/>
        </w:rPr>
        <w:t xml:space="preserve">e externamente </w:t>
      </w:r>
      <w:r>
        <w:rPr>
          <w:lang w:eastAsia="pt-BR"/>
        </w:rPr>
        <w:t xml:space="preserve">(cliente) </w:t>
      </w:r>
      <w:r w:rsidRPr="00D00C18">
        <w:rPr>
          <w:lang w:eastAsia="pt-BR"/>
        </w:rPr>
        <w:t xml:space="preserve">para que se possam identificar necessidades de um </w:t>
      </w:r>
      <w:r>
        <w:rPr>
          <w:lang w:eastAsia="pt-BR"/>
        </w:rPr>
        <w:t xml:space="preserve">maior esclarecimento. Para isto, </w:t>
      </w:r>
      <w:r w:rsidRPr="00D00C18">
        <w:rPr>
          <w:lang w:eastAsia="pt-BR"/>
        </w:rPr>
        <w:t xml:space="preserve">os seguintes critérios para a aprovação dos requisitos com a equipe de projeto e a </w:t>
      </w:r>
      <w:r>
        <w:rPr>
          <w:lang w:eastAsia="pt-BR"/>
        </w:rPr>
        <w:t>validação</w:t>
      </w:r>
      <w:r w:rsidRPr="00D00C18">
        <w:rPr>
          <w:lang w:eastAsia="pt-BR"/>
        </w:rPr>
        <w:t xml:space="preserve"> com o cliente</w:t>
      </w:r>
      <w:r>
        <w:rPr>
          <w:lang w:eastAsia="pt-BR"/>
        </w:rPr>
        <w:t xml:space="preserve"> devem ser usados:</w:t>
      </w:r>
    </w:p>
    <w:p w:rsidR="002D6B11" w:rsidRPr="00D00C18" w:rsidRDefault="002D6B11" w:rsidP="002D6B11">
      <w:pPr>
        <w:pStyle w:val="CTMISMarcadores"/>
        <w:rPr>
          <w:lang w:eastAsia="pt-BR"/>
        </w:rPr>
      </w:pPr>
      <w:r w:rsidRPr="00D00C18">
        <w:rPr>
          <w:lang w:eastAsia="pt-BR"/>
        </w:rPr>
        <w:t>Correto</w:t>
      </w:r>
    </w:p>
    <w:p w:rsidR="002D6B11" w:rsidRPr="00D00C18" w:rsidRDefault="002D6B11" w:rsidP="002D6B11">
      <w:pPr>
        <w:pStyle w:val="CTMISMarcadores"/>
        <w:rPr>
          <w:lang w:eastAsia="pt-BR"/>
        </w:rPr>
      </w:pPr>
      <w:r w:rsidRPr="00D00C18">
        <w:rPr>
          <w:lang w:eastAsia="pt-BR"/>
        </w:rPr>
        <w:t>Não-ambíguo</w:t>
      </w:r>
    </w:p>
    <w:p w:rsidR="002D6B11" w:rsidRPr="00D00C18" w:rsidRDefault="002D6B11" w:rsidP="002D6B11">
      <w:pPr>
        <w:pStyle w:val="CTMISMarcadores"/>
        <w:rPr>
          <w:lang w:eastAsia="pt-BR"/>
        </w:rPr>
      </w:pPr>
      <w:r w:rsidRPr="00D00C18">
        <w:rPr>
          <w:lang w:eastAsia="pt-BR"/>
        </w:rPr>
        <w:t>Completo</w:t>
      </w:r>
    </w:p>
    <w:p w:rsidR="002D6B11" w:rsidRPr="00D00C18" w:rsidRDefault="002D6B11" w:rsidP="002D6B11">
      <w:pPr>
        <w:pStyle w:val="CTMISMarcadores"/>
        <w:rPr>
          <w:lang w:eastAsia="pt-BR"/>
        </w:rPr>
      </w:pPr>
      <w:r w:rsidRPr="00D00C18">
        <w:rPr>
          <w:lang w:eastAsia="pt-BR"/>
        </w:rPr>
        <w:t>Consistente</w:t>
      </w:r>
    </w:p>
    <w:p w:rsidR="002D6B11" w:rsidRPr="00D00C18" w:rsidRDefault="002D6B11" w:rsidP="002D6B11">
      <w:pPr>
        <w:pStyle w:val="CTMISMarcadores"/>
        <w:rPr>
          <w:lang w:eastAsia="pt-BR"/>
        </w:rPr>
      </w:pPr>
      <w:r w:rsidRPr="00D00C18">
        <w:rPr>
          <w:lang w:eastAsia="pt-BR"/>
        </w:rPr>
        <w:t>Priorizado</w:t>
      </w:r>
    </w:p>
    <w:p w:rsidR="002D6B11" w:rsidRPr="00D00C18" w:rsidRDefault="002D6B11" w:rsidP="002D6B11">
      <w:pPr>
        <w:pStyle w:val="CTMISMarcadores"/>
        <w:rPr>
          <w:lang w:eastAsia="pt-BR"/>
        </w:rPr>
      </w:pPr>
      <w:r w:rsidRPr="00D00C18">
        <w:rPr>
          <w:lang w:eastAsia="pt-BR"/>
        </w:rPr>
        <w:t>Verificável</w:t>
      </w:r>
    </w:p>
    <w:p w:rsidR="002D6B11" w:rsidRPr="00D00C18" w:rsidRDefault="002D6B11" w:rsidP="002D6B11">
      <w:pPr>
        <w:pStyle w:val="CTMISMarcadores"/>
        <w:rPr>
          <w:lang w:eastAsia="pt-BR"/>
        </w:rPr>
      </w:pPr>
      <w:r w:rsidRPr="00D00C18">
        <w:rPr>
          <w:lang w:eastAsia="pt-BR"/>
        </w:rPr>
        <w:t>Modificável</w:t>
      </w:r>
    </w:p>
    <w:p w:rsidR="002D6B11" w:rsidRPr="00D00C18" w:rsidRDefault="002D6B11" w:rsidP="002D6B11">
      <w:pPr>
        <w:pStyle w:val="CTMISMarcadores"/>
        <w:rPr>
          <w:lang w:eastAsia="pt-BR"/>
        </w:rPr>
      </w:pPr>
      <w:r w:rsidRPr="00D00C18">
        <w:rPr>
          <w:lang w:eastAsia="pt-BR"/>
        </w:rPr>
        <w:t>Rastreável</w:t>
      </w:r>
    </w:p>
    <w:p w:rsidR="00B80D0A" w:rsidRDefault="002D6B11" w:rsidP="00EA0CDA">
      <w:pPr>
        <w:pStyle w:val="CTMISNvel1"/>
      </w:pPr>
      <w:bookmarkStart w:id="14" w:name="_Toc363029316"/>
      <w:r>
        <w:lastRenderedPageBreak/>
        <w:t>Ferramentas, Ambiente e Infraestrutura</w:t>
      </w:r>
      <w:bookmarkEnd w:id="14"/>
    </w:p>
    <w:p w:rsidR="002D6B11" w:rsidRDefault="002D6B11" w:rsidP="002D6B11">
      <w:pPr>
        <w:pStyle w:val="CTMISPargrafo"/>
      </w:pPr>
      <w:r>
        <w:t>A tabela abaixo apresenta uma relação de ferramentas identificadas como necessárias para o gerenciamento de requisitos do projeto:</w:t>
      </w:r>
    </w:p>
    <w:tbl>
      <w:tblPr>
        <w:tblStyle w:val="Tabelacomgrade"/>
        <w:tblW w:w="0" w:type="auto"/>
        <w:tblInd w:w="567" w:type="dxa"/>
        <w:tblLook w:val="04A0"/>
      </w:tblPr>
      <w:tblGrid>
        <w:gridCol w:w="2093"/>
        <w:gridCol w:w="7454"/>
      </w:tblGrid>
      <w:tr w:rsidR="002D6B11" w:rsidRPr="002D6B11" w:rsidTr="002D6B11">
        <w:tc>
          <w:tcPr>
            <w:tcW w:w="2093" w:type="dxa"/>
          </w:tcPr>
          <w:p w:rsidR="002D6B11" w:rsidRPr="002D6B11" w:rsidRDefault="002D6B11" w:rsidP="004F7248">
            <w:pPr>
              <w:pStyle w:val="CTMISPargrafo"/>
              <w:shd w:val="clear" w:color="auto" w:fill="auto"/>
              <w:ind w:left="0"/>
              <w:rPr>
                <w:b/>
              </w:rPr>
            </w:pPr>
            <w:r w:rsidRPr="002D6B11">
              <w:rPr>
                <w:b/>
              </w:rPr>
              <w:t>Ferramenta</w:t>
            </w:r>
          </w:p>
        </w:tc>
        <w:tc>
          <w:tcPr>
            <w:tcW w:w="7454" w:type="dxa"/>
          </w:tcPr>
          <w:p w:rsidR="002D6B11" w:rsidRPr="002D6B11" w:rsidRDefault="002D6B11" w:rsidP="004F7248">
            <w:pPr>
              <w:pStyle w:val="CTMISPargrafo"/>
              <w:shd w:val="clear" w:color="auto" w:fill="auto"/>
              <w:ind w:left="0"/>
              <w:rPr>
                <w:b/>
              </w:rPr>
            </w:pPr>
            <w:r w:rsidRPr="002D6B11">
              <w:rPr>
                <w:b/>
              </w:rPr>
              <w:t>Finalidade</w:t>
            </w:r>
          </w:p>
        </w:tc>
      </w:tr>
      <w:tr w:rsidR="002D6B11" w:rsidRPr="002D6B11" w:rsidTr="002D6B11">
        <w:tc>
          <w:tcPr>
            <w:tcW w:w="2093" w:type="dxa"/>
          </w:tcPr>
          <w:p w:rsidR="002D6B11" w:rsidRPr="002D6B11" w:rsidRDefault="002D6B11" w:rsidP="004F7248">
            <w:pPr>
              <w:pStyle w:val="CTMISPargrafo"/>
              <w:shd w:val="clear" w:color="auto" w:fill="auto"/>
              <w:ind w:left="0"/>
            </w:pPr>
            <w:r w:rsidRPr="002D6B11">
              <w:t>Microsoft Word</w:t>
            </w:r>
          </w:p>
        </w:tc>
        <w:tc>
          <w:tcPr>
            <w:tcW w:w="7454" w:type="dxa"/>
          </w:tcPr>
          <w:p w:rsidR="002D6B11" w:rsidRPr="002D6B11" w:rsidRDefault="002D6B11" w:rsidP="004F7248">
            <w:pPr>
              <w:pStyle w:val="CTMISPargrafo"/>
              <w:shd w:val="clear" w:color="auto" w:fill="auto"/>
              <w:ind w:left="0"/>
            </w:pPr>
            <w:r w:rsidRPr="002D6B11">
              <w:t>Editor de textos</w:t>
            </w:r>
          </w:p>
        </w:tc>
      </w:tr>
      <w:tr w:rsidR="002D6B11" w:rsidRPr="002D6B11" w:rsidTr="002D6B11">
        <w:tc>
          <w:tcPr>
            <w:tcW w:w="2093" w:type="dxa"/>
          </w:tcPr>
          <w:p w:rsidR="002D6B11" w:rsidRPr="002D6B11" w:rsidRDefault="002D6B11" w:rsidP="004F7248">
            <w:pPr>
              <w:pStyle w:val="CTMISPargrafo"/>
              <w:shd w:val="clear" w:color="auto" w:fill="auto"/>
              <w:ind w:left="0"/>
            </w:pPr>
            <w:r w:rsidRPr="002D6B11">
              <w:t>SVN</w:t>
            </w:r>
          </w:p>
        </w:tc>
        <w:tc>
          <w:tcPr>
            <w:tcW w:w="7454" w:type="dxa"/>
          </w:tcPr>
          <w:p w:rsidR="002D6B11" w:rsidRPr="002D6B11" w:rsidRDefault="002D6B11" w:rsidP="004F7248">
            <w:pPr>
              <w:pStyle w:val="CTMISPargrafo"/>
              <w:shd w:val="clear" w:color="auto" w:fill="auto"/>
              <w:ind w:left="0"/>
            </w:pPr>
            <w:r w:rsidRPr="002D6B11">
              <w:t>Ferramenta de gestão de configuração</w:t>
            </w:r>
          </w:p>
        </w:tc>
      </w:tr>
    </w:tbl>
    <w:p w:rsidR="002D6B11" w:rsidRDefault="002D6B11" w:rsidP="002D6B11">
      <w:pPr>
        <w:pStyle w:val="CTMISPargrafo"/>
      </w:pPr>
      <w:r>
        <w:t>As demais ferramentas, ambientes e infra-estrutura estão descritos no documento de Plano de Projeto.</w:t>
      </w:r>
    </w:p>
    <w:p w:rsidR="00EA0CDA" w:rsidRDefault="00EA0CDA" w:rsidP="00EA0CDA">
      <w:pPr>
        <w:pStyle w:val="CTMISNvel1"/>
      </w:pPr>
      <w:bookmarkStart w:id="15" w:name="_Toc363029317"/>
      <w:r>
        <w:t>Fornecedores de Requisitos</w:t>
      </w:r>
      <w:bookmarkEnd w:id="15"/>
    </w:p>
    <w:p w:rsidR="002D6B11" w:rsidRDefault="000E4BDF" w:rsidP="007C37F5">
      <w:pPr>
        <w:pStyle w:val="CTMISPargrafo"/>
      </w:pPr>
      <w:r>
        <w:t xml:space="preserve">Devem ser </w:t>
      </w:r>
      <w:r w:rsidR="00EA0CDA">
        <w:t>definidos no Documento de Visão.</w:t>
      </w:r>
    </w:p>
    <w:p w:rsidR="002D6B11" w:rsidRDefault="00EA0CDA" w:rsidP="00EA0CDA">
      <w:pPr>
        <w:pStyle w:val="CTMISNvel1"/>
      </w:pPr>
      <w:bookmarkStart w:id="16" w:name="_Toc363029318"/>
      <w:r>
        <w:t>Técnicas de Levantamento de Requisitos</w:t>
      </w:r>
      <w:bookmarkEnd w:id="16"/>
    </w:p>
    <w:p w:rsidR="00EA0CDA" w:rsidRDefault="00EA0CDA" w:rsidP="00EA0CDA">
      <w:pPr>
        <w:pStyle w:val="CTMISPargrafo"/>
      </w:pPr>
      <w:r>
        <w:t>As técnicas de levantamento de requisitos têm por objetivo superar as dificuldades relativas a esta fase. Todas as técnicas possuem um conceito próprio e suas respectivas vantagens e desvantagens, que podem ser utilizadas em conjunto pelo analista.</w:t>
      </w:r>
    </w:p>
    <w:p w:rsidR="004F7248" w:rsidRDefault="004F7248" w:rsidP="004F7248">
      <w:pPr>
        <w:pStyle w:val="CTMISNivel2"/>
      </w:pPr>
      <w:bookmarkStart w:id="17" w:name="_Toc363029319"/>
      <w:r>
        <w:t>Entrevistas</w:t>
      </w:r>
      <w:bookmarkEnd w:id="17"/>
    </w:p>
    <w:p w:rsidR="004F7248" w:rsidRDefault="004F7248" w:rsidP="00EA0CDA">
      <w:pPr>
        <w:pStyle w:val="CTMISPargrafo"/>
      </w:pPr>
      <w:r>
        <w:t>A entrevista é uma das técnicas tradicionais mais simples de utilizar e que produz bons resultados na fase inicial de obtenção de dados. Convém que o entrevistador dê margem ao entrevistado para expor as suas idéias. É necessário ter um plano de entrevista para que não haja dispersão do assunto principal e a entrevista fique longa, deixando o entrevistado cansado e não produzindo bons resultados.</w:t>
      </w:r>
    </w:p>
    <w:p w:rsidR="004F7248" w:rsidRDefault="004F7248" w:rsidP="00EA0CDA">
      <w:pPr>
        <w:pStyle w:val="CTMISPargrafo"/>
      </w:pPr>
      <w:r>
        <w:t>As seguintes diretrizes podem ser de grande auxilio na direção de entrevistas bem sucedidas com o usuário: desenvolver um plano geral de entrevistas, certificar-se da autorização para falar com os usuários, planejar a entrevista para fazer uso eficiente do tempo, utilizar ferramentas automatizadas que sejam adequadas, tentar descobrir que informação o usuário está mais interessado e usar um estilo adequado ao entrevistar.</w:t>
      </w:r>
    </w:p>
    <w:p w:rsidR="004F7248" w:rsidRDefault="004F7248" w:rsidP="00EA0CDA">
      <w:pPr>
        <w:pStyle w:val="CTMISPargrafo"/>
      </w:pPr>
      <w:r>
        <w:t>Para planejar a entrevista é necessário que antes dela sejam coletados e estudados todos os dados pertinentes à discussão, como formulários, relatórios, documentos e outros. Dessa forma, o analista estará bem contextualizado e terá mais produtividade nos assuntos a serem discutidos na entrevista.</w:t>
      </w:r>
    </w:p>
    <w:p w:rsidR="004F7248" w:rsidRDefault="004F7248" w:rsidP="00EA0CDA">
      <w:pPr>
        <w:pStyle w:val="CTMISPargrafo"/>
      </w:pPr>
      <w:r>
        <w:t>É importante determinar um escopo relativamente limitado, focalizando uma pequena parte do sistema para que a reunião não se estenda por mais de uma hora. O usuário tem dificuldade de concentração em reuniões muito longas, por isso é importante focalizar a reunião no escopo definido.</w:t>
      </w:r>
    </w:p>
    <w:p w:rsidR="004F7248" w:rsidRDefault="004F7248" w:rsidP="00EA0CDA">
      <w:pPr>
        <w:pStyle w:val="CTMISPargrafo"/>
      </w:pPr>
      <w:r>
        <w:t>Após a entrevista é necessário validar se o que foi documentado pelo analista está de acordo com a necessidade do usuário, que o usuário não mudou de opinião e que o usuário entende a notação ou representação gráfica de suas informações.</w:t>
      </w:r>
    </w:p>
    <w:p w:rsidR="004F7248" w:rsidRDefault="004F7248" w:rsidP="00EA0CDA">
      <w:pPr>
        <w:pStyle w:val="CTMISPargrafo"/>
      </w:pPr>
      <w:r>
        <w:t xml:space="preserve">A atitude do analista em relação à entrevista é determinar seu fracasso ou sucesso. Uma entrevista não é uma competição, deve-se evitar o uso excessivo de termos técnicos e não conduzir a entrevista em uma tentativa de persuasão. O modo como o analista fala não deve ser muito alto, nem muito baixo, tampouco indiretamente, ou seja, utilizar os termos: ele disse isso ou aquilo na reunião para o outro entrevistado. O modo melhor para agir seria, </w:t>
      </w:r>
      <w:r>
        <w:lastRenderedPageBreak/>
        <w:t>por exemplo, dizer: O João vê a solução para o projeto dessa forma. E o senhor André, qual é a sua opinião? Em uma entrevista o analista nunca deve criticar a credibilidade do entrevistado. O analista deve ter em mente que o entrevistado é o perito no assunto e fornecerá as informações necessárias ao sistema.</w:t>
      </w:r>
    </w:p>
    <w:p w:rsidR="004F7248" w:rsidRDefault="004F7248" w:rsidP="00EA0CDA">
      <w:pPr>
        <w:pStyle w:val="CTMISPargrafo"/>
      </w:pPr>
      <w:r>
        <w:t>Para elaborar perguntas detalhadas é necessário solicitar que o usuário:</w:t>
      </w:r>
    </w:p>
    <w:p w:rsidR="004F7248" w:rsidRDefault="004F7248" w:rsidP="004F7248">
      <w:pPr>
        <w:pStyle w:val="CTMISMarcadores"/>
      </w:pPr>
      <w:r>
        <w:t>Explique o relacionamento entre o que está em discussão e as demais partes do sistema;</w:t>
      </w:r>
    </w:p>
    <w:p w:rsidR="004F7248" w:rsidRDefault="004F7248" w:rsidP="004F7248">
      <w:pPr>
        <w:pStyle w:val="CTMISMarcadores"/>
      </w:pPr>
      <w:r>
        <w:t>Descreva o ponto de vista de outros usuários em relação ao item que esteja sendo discutido;</w:t>
      </w:r>
    </w:p>
    <w:p w:rsidR="004F7248" w:rsidRDefault="004F7248" w:rsidP="004F7248">
      <w:pPr>
        <w:pStyle w:val="CTMISMarcadores"/>
      </w:pPr>
      <w:r>
        <w:t>Descreva informalmente a narrativa do item em que o analista deseja obter informações;</w:t>
      </w:r>
    </w:p>
    <w:p w:rsidR="004F7248" w:rsidRDefault="004F7248" w:rsidP="004F7248">
      <w:pPr>
        <w:pStyle w:val="CTMISMarcadores"/>
      </w:pPr>
      <w:r>
        <w:t>Perguntar ao usuário se o item em discussão depende para a sua existência de alguma outra coisa, para assim poder juntar os requisitos comuns do sistema, formando assim um escopo conciso.</w:t>
      </w:r>
    </w:p>
    <w:p w:rsidR="004F7248" w:rsidRDefault="004F7248" w:rsidP="00EA0CDA">
      <w:pPr>
        <w:pStyle w:val="CTMISPargrafo"/>
      </w:pPr>
      <w:r>
        <w:t>Pode-se utilizar a confirmação, para tanto o analista deve dizer ao usuário o que acha que ouviu ele dizer. Neste caso, o analista deve utilizar as suas próprias palavras em lugar das do entrevistado e solicitar ao entrevistado confirmação do que foi dito.</w:t>
      </w:r>
    </w:p>
    <w:p w:rsidR="004F7248" w:rsidRDefault="004F7248" w:rsidP="004F7248">
      <w:pPr>
        <w:pStyle w:val="CTMISNivel2"/>
      </w:pPr>
      <w:bookmarkStart w:id="18" w:name="_Toc363029320"/>
      <w:r>
        <w:t>Prototipagem</w:t>
      </w:r>
      <w:bookmarkEnd w:id="18"/>
    </w:p>
    <w:p w:rsidR="004F7248" w:rsidRDefault="004F7248" w:rsidP="00EA0CDA">
      <w:pPr>
        <w:pStyle w:val="CTMISPargrafo"/>
      </w:pPr>
      <w:r>
        <w:t>Protótipo tem por objetivo explorar aspectos críticos dos requisitos de um produto, implementando de forma rápida um pequeno subconjunto de funcionalidades deste produto. O protótipo é indicado para estudar as alternativas de interface do usuário; problemas de comunicação com outros produtos; e a viabilidade de atendimento dos requisitos de desempenho. As técnicas utilizadas na elaboração do protótipo são várias: interface de usuário, relatórios textuais, relatórios gráficos, entre outras.</w:t>
      </w:r>
    </w:p>
    <w:p w:rsidR="004F7248" w:rsidRDefault="004F7248" w:rsidP="00EA0CDA">
      <w:pPr>
        <w:pStyle w:val="CTMISPargrafo"/>
      </w:pPr>
      <w:r>
        <w:t>Alguns dos benefícios do protótipo são as reduções dos riscos na construção do sistema, pois o usuário chave já verificou o que o analista captou nos requisitos do produto. Para ter sucesso na elaboração dos protótipos é necessária a escolha do ambiente de prototipagem, o entendimento dos objetivos do protótipo por parte de todos os interessados no projeto, a focalização em áreas menos compreendidas e a rapidez na construção.</w:t>
      </w:r>
    </w:p>
    <w:p w:rsidR="004F7248" w:rsidRDefault="004F7248" w:rsidP="004F7248">
      <w:pPr>
        <w:pStyle w:val="CTMISNivel2"/>
      </w:pPr>
      <w:bookmarkStart w:id="19" w:name="_Toc363029321"/>
      <w:r>
        <w:t>Questionários</w:t>
      </w:r>
      <w:bookmarkEnd w:id="19"/>
    </w:p>
    <w:p w:rsidR="004F7248" w:rsidRDefault="004F7248" w:rsidP="00EA0CDA">
      <w:pPr>
        <w:pStyle w:val="CTMISPargrafo"/>
      </w:pPr>
      <w:r>
        <w:t>O uso de questionário é indicado, por exemplo, quando há diversos grupos de usuários que podem estar em diversos locais diferentes do país. Neste caso, elaboram-se pesquisas específicas de acompanhamento com usuários selecionados, que a contribuição em potencial pareça mais importante, pois não seria prático entrevistar todas as pessoas em todos os locais.</w:t>
      </w:r>
    </w:p>
    <w:p w:rsidR="004F7248" w:rsidRDefault="004F7248" w:rsidP="00EA0CDA">
      <w:pPr>
        <w:pStyle w:val="CTMISPargrafo"/>
      </w:pPr>
      <w:r>
        <w:t>Existem vários tipos de questionários que podem ser utilizados. Entre estes podemos listar: múltipla escolha, lista de verificação e questões com espaços em branco. O questionário deve ser desenvolvido de forma a minimizar o tempo gasto em sua resposta.</w:t>
      </w:r>
    </w:p>
    <w:p w:rsidR="004F7248" w:rsidRDefault="004F7248" w:rsidP="00EA0CDA">
      <w:pPr>
        <w:pStyle w:val="CTMISPargrafo"/>
      </w:pPr>
      <w:r>
        <w:t>Na fase de preparação do questionário deve ser indicado o tipo de informação que se deseja obter. Assim que os requisitos forem definidos o analista deve elaborar o questionário com questões de forma simples, clara e concisa, deixar espaço suficiente para as repostas que forem descritivas e agrupar as questões de tópicos específicos em um conjunto com um título especial. O questionário deve ser acompanhado por uma carta explicativa, redigida por um alto executivo, para enfatizar a importância dessa pesquisa para a organização.</w:t>
      </w:r>
    </w:p>
    <w:p w:rsidR="004F7248" w:rsidRDefault="004F7248" w:rsidP="00EA0CDA">
      <w:pPr>
        <w:pStyle w:val="CTMISPargrafo"/>
      </w:pPr>
      <w:r>
        <w:t xml:space="preserve">Deve ser desenvolvido um controle que identifique todas as pessoas que receberão os questionários. A distribuição deve ocorrer junto com instruções detalhadas sobre como preenchê-lo e ser indicado claramente o prazo para </w:t>
      </w:r>
      <w:r>
        <w:lastRenderedPageBreak/>
        <w:t>devolução do questionário. Ao analisar as respostas dos participantes é feito uma consolidação das informações fornecidas no questionário, documentando as principais descobertas e enviando uma cópia com estas informações para o participante como forma de consideração pelo tempo dedicado a pesquisa.</w:t>
      </w:r>
    </w:p>
    <w:p w:rsidR="004F7248" w:rsidRDefault="004F7248" w:rsidP="004F7248">
      <w:pPr>
        <w:pStyle w:val="CTMISNivel2"/>
      </w:pPr>
      <w:bookmarkStart w:id="20" w:name="_Toc363029322"/>
      <w:r>
        <w:t>Workshops</w:t>
      </w:r>
      <w:bookmarkEnd w:id="20"/>
    </w:p>
    <w:p w:rsidR="004F7248" w:rsidRDefault="004F7248" w:rsidP="00EA0CDA">
      <w:pPr>
        <w:pStyle w:val="CTMISPargrafo"/>
      </w:pPr>
      <w:r>
        <w:t>Trata-se de uma técnica de elicitação em grupo usada em uma reunião estruturada. Devem fazer parte do grupo uma equipe de analistas e uma seleção dos stakeholders que melhor representam a organização e o contexto em que o sistema será usado, obtendo assim um conjunto de requisitos bem definidos.</w:t>
      </w:r>
    </w:p>
    <w:p w:rsidR="004F7248" w:rsidRDefault="004F7248" w:rsidP="00EA0CDA">
      <w:pPr>
        <w:pStyle w:val="CTMISPargrafo"/>
      </w:pPr>
      <w:r>
        <w:t>Ao contrário das reuniões, onde existe pouca interação entre todos os elementos presentes, o workshop tem o objetivo de acionar o trabalho em equipe. Há um facilitador neutro cujo papel é conduzir a workshop e promover a discussão entre os vários mediadores. As tomadas de decisão são baseadas em processos bem definidos e com o objetivo de obter um processo de negociação, mediado pelo facilitador.</w:t>
      </w:r>
    </w:p>
    <w:p w:rsidR="004F7248" w:rsidRDefault="004F7248" w:rsidP="00EA0CDA">
      <w:pPr>
        <w:pStyle w:val="CTMISPargrafo"/>
      </w:pPr>
      <w:r>
        <w:t>Uma técnica utilizada em workshops é o brainstorming. Após os workshops serão produzidas documentações que refletem os requisitos e decisões tomadas sobre o sistema a ser desenvolvido.</w:t>
      </w:r>
    </w:p>
    <w:p w:rsidR="004F7248" w:rsidRDefault="004F7248" w:rsidP="00EA0CDA">
      <w:pPr>
        <w:pStyle w:val="CTMISPargrafo"/>
      </w:pPr>
      <w:r>
        <w:t>Alguns aspectos importantes a serem considerados: a postura do condutor do seminário deve ser de mediador e observador; a convocação deve possuir dia, hora, local, horário de início e de término; assunto a ser discutido e a documentação do seminário.</w:t>
      </w:r>
    </w:p>
    <w:p w:rsidR="004F7248" w:rsidRDefault="004F7248" w:rsidP="004F7248">
      <w:pPr>
        <w:pStyle w:val="CTMISNivel2"/>
      </w:pPr>
      <w:bookmarkStart w:id="21" w:name="_Toc363029323"/>
      <w:r>
        <w:t>Brainstorming</w:t>
      </w:r>
      <w:bookmarkEnd w:id="21"/>
    </w:p>
    <w:p w:rsidR="004F7248" w:rsidRDefault="004F7248" w:rsidP="00EA0CDA">
      <w:pPr>
        <w:pStyle w:val="CTMISPargrafo"/>
      </w:pPr>
      <w:r>
        <w:t>Brainstorming é uma técnica para geração de idéias. Ela consiste em uma ou várias reuniões que permitem que as pessoas sugiram e explorem idéias.</w:t>
      </w:r>
    </w:p>
    <w:p w:rsidR="004F7248" w:rsidRDefault="004F7248" w:rsidP="00EA0CDA">
      <w:pPr>
        <w:pStyle w:val="CTMISPargrafo"/>
      </w:pPr>
      <w:r>
        <w:t>As principais etapas necessárias para conduzir uma sessão de brainstorming são:</w:t>
      </w:r>
    </w:p>
    <w:p w:rsidR="004F7248" w:rsidRDefault="004F7248" w:rsidP="004F7248">
      <w:pPr>
        <w:pStyle w:val="CTMISMarcadores"/>
      </w:pPr>
      <w:r>
        <w:t>Seleção dos participantes: Os participantes devem ser selecionados em função das contribuições diretas que possam dar durante a sessão. A presença de pessoas bem informadas, vindas de diferentes grupos garantirá uma boa representação;</w:t>
      </w:r>
    </w:p>
    <w:p w:rsidR="004F7248" w:rsidRDefault="004F7248" w:rsidP="004F7248">
      <w:pPr>
        <w:pStyle w:val="CTMISMarcadores"/>
      </w:pPr>
      <w:r>
        <w:t>Explicar a técnica e as regras a serem seguidas: O líder da sessão explica os conceitos básicos de brainstorming e as regras a serem seguidas durante a sessão;</w:t>
      </w:r>
    </w:p>
    <w:p w:rsidR="004F7248" w:rsidRDefault="004F7248" w:rsidP="004F7248">
      <w:pPr>
        <w:pStyle w:val="CTMISMarcadores"/>
      </w:pPr>
      <w:r>
        <w:t>Produzir uma boa quantidade de idéias: Os participantes geram tantas idéias quantas forem exigidas pelos tópicos que estão sendo o objeto do brainstorming. Os participantes são convidados, um por vez, a dar uma única idéia. Se alguém tiver problema, passa a vez e espera a próxima rodada.</w:t>
      </w:r>
    </w:p>
    <w:p w:rsidR="004F7248" w:rsidRDefault="004F7248" w:rsidP="00EA0CDA">
      <w:pPr>
        <w:pStyle w:val="CTMISPargrafo"/>
      </w:pPr>
      <w:r>
        <w:t>No brainstorming as idéias que a princípio pareçam não convencionais, são encorajadas, pois elas frequentemente estimulam os participantes, o que pode levar a soluções criativas para o problema. O número de idéias geradas deve ser bem grande, pois quanto mais idéias forem propostas, maior será a chance de aparecerem boas idéias. Os participantes também devem ser encorajados a combinar ou enriquecer as idéias de outros e, para isso, é necessário que todas as idéias permaneçam visíveis a todos os participantes.</w:t>
      </w:r>
    </w:p>
    <w:p w:rsidR="004F7248" w:rsidRDefault="004F7248" w:rsidP="00EA0CDA">
      <w:pPr>
        <w:pStyle w:val="CTMISPargrafo"/>
      </w:pPr>
      <w:r>
        <w:t>Nesta técnica é designada uma pessoa para registrar todas as idéias em uma lousa branca ou em papel. À medida que cada folha de papel é preenchida, ela é colocada de forma que todos os participantes possam vê-la.</w:t>
      </w:r>
    </w:p>
    <w:p w:rsidR="004F7248" w:rsidRDefault="004F7248" w:rsidP="00EA0CDA">
      <w:pPr>
        <w:pStyle w:val="CTMISPargrafo"/>
      </w:pPr>
      <w:r>
        <w:t>Analisar as idéias é a fase final do brainstorming. Nessa fase é realizada uma revisão das idéias, uma de cada vez. As consideradas valiosas pelo grupo são mantidas e classificadas em ordem de prioridade.</w:t>
      </w:r>
    </w:p>
    <w:p w:rsidR="004F7248" w:rsidRDefault="004F7248" w:rsidP="004F7248">
      <w:pPr>
        <w:pStyle w:val="CTMISNivel2"/>
      </w:pPr>
      <w:bookmarkStart w:id="22" w:name="_Toc363029324"/>
      <w:r>
        <w:lastRenderedPageBreak/>
        <w:t>JAD</w:t>
      </w:r>
      <w:bookmarkEnd w:id="22"/>
    </w:p>
    <w:p w:rsidR="004F7248" w:rsidRDefault="004F7248" w:rsidP="00EA0CDA">
      <w:pPr>
        <w:pStyle w:val="CTMISPargrafo"/>
      </w:pPr>
      <w:r>
        <w:t>JAD (Joint Application Design) é uma técnica para promover cooperação, entendimento e trabalho em grupo entre os usuários desenvolvedores.</w:t>
      </w:r>
    </w:p>
    <w:p w:rsidR="004F7248" w:rsidRDefault="004F7248" w:rsidP="00EA0CDA">
      <w:pPr>
        <w:pStyle w:val="CTMISPargrafo"/>
      </w:pPr>
      <w:r>
        <w:t>O JAD facilita a criação de uma visão compartilhada do que o produto de software deve ser. Através da sua utilização os desenvolvedores ajudam os usuários a formular problemas e explorar soluções. Dessa forma, os usuários ganham um sentimento de envolvimento, posse e responsabilidade com o sucesso do produto.</w:t>
      </w:r>
    </w:p>
    <w:p w:rsidR="004F7248" w:rsidRDefault="004F7248" w:rsidP="00EA0CDA">
      <w:pPr>
        <w:pStyle w:val="CTMISPargrafo"/>
      </w:pPr>
      <w:r>
        <w:t>A técnica JAD tem quatro princípios básicos:</w:t>
      </w:r>
    </w:p>
    <w:p w:rsidR="004F7248" w:rsidRDefault="004F7248" w:rsidP="004F7248">
      <w:pPr>
        <w:pStyle w:val="CTMISNumerao"/>
        <w:numPr>
          <w:ilvl w:val="0"/>
          <w:numId w:val="28"/>
        </w:numPr>
      </w:pPr>
      <w:r>
        <w:t>Dinâmica de grupo: são realizadas reuniões com um líder experiente, analista, usuários e gerentes, para despertar a força e criatividade dos participantes. O resultado final será a determinação dos objetivos e requisitos do sistema;</w:t>
      </w:r>
    </w:p>
    <w:p w:rsidR="004F7248" w:rsidRDefault="004F7248" w:rsidP="004F7248">
      <w:pPr>
        <w:pStyle w:val="CTMISNumerao"/>
      </w:pPr>
      <w:r>
        <w:t>Uso de técnicas visuais: para aumentar a comunicação e o entendimento;</w:t>
      </w:r>
    </w:p>
    <w:p w:rsidR="004F7248" w:rsidRDefault="004F7248" w:rsidP="004F7248">
      <w:pPr>
        <w:pStyle w:val="CTMISNumerao"/>
      </w:pPr>
      <w:r>
        <w:t>Manutenção do processo organizado e racional: o JAD emprega a análise top down e atividades bem definidas. Possibilita assim, a garantia de uma análise completa reduzindo as chances de falhas ou lacunas no projeto e cada nível de detalhe recebe a devida atenção;</w:t>
      </w:r>
    </w:p>
    <w:p w:rsidR="004F7248" w:rsidRDefault="004F7248" w:rsidP="004F7248">
      <w:pPr>
        <w:pStyle w:val="CTMISNumerao"/>
      </w:pPr>
      <w:r>
        <w:t>Utilização de documentação padrão: preenchida e assinada por todos os participantes. Este documento garante a qualidade esperada do projeto e promove a confiança dos participantes.</w:t>
      </w:r>
    </w:p>
    <w:p w:rsidR="004F7248" w:rsidRDefault="004F7248" w:rsidP="00EA0CDA">
      <w:pPr>
        <w:pStyle w:val="CTMISPargrafo"/>
      </w:pPr>
      <w:r>
        <w:t>A técnica JAD é composta de duas etapas principais: planejamento, que tem por objetivo elicitar e especificar os requisitos; e projeto, em que se lida com o projeto de software.</w:t>
      </w:r>
    </w:p>
    <w:p w:rsidR="004F7248" w:rsidRDefault="004F7248" w:rsidP="00EA0CDA">
      <w:pPr>
        <w:pStyle w:val="CTMISPargrafo"/>
      </w:pPr>
      <w:r>
        <w:t>Cada etapa consiste em três fases: adaptação, sessão e finalização. A fase de adaptação consiste na preparação para a sessão, ou seja, organizar a equipe, adaptar o processo JAD ao produto a ser construído e preparar o material. Na fase de sessão é realizado um ou mais encontros estruturados, envolvendo desenvolvedores e usuários onde os requisitos são desenvolvidos e documentados. A fase de finalização tem por objetivo converter a informação da fase de sessão em sua forma final (um documento de especificação de requisitos).</w:t>
      </w:r>
    </w:p>
    <w:p w:rsidR="004F7248" w:rsidRDefault="004F7248" w:rsidP="00EA0CDA">
      <w:pPr>
        <w:pStyle w:val="CTMISPargrafo"/>
      </w:pPr>
      <w:r>
        <w:t>Há seis tipos de participantes, embora nem todos participem de todas as fases:</w:t>
      </w:r>
    </w:p>
    <w:p w:rsidR="004F7248" w:rsidRDefault="004F7248" w:rsidP="004F7248">
      <w:pPr>
        <w:pStyle w:val="CTMISMarcadores"/>
      </w:pPr>
      <w:r>
        <w:t>Líder da sessão: é responsável pelo sucesso do esforço, sendo o facilitador dos encontros. Deve ser competente, com bom relacionamento pessoal e qualidades gerenciais de liderança;</w:t>
      </w:r>
    </w:p>
    <w:p w:rsidR="004F7248" w:rsidRDefault="004F7248" w:rsidP="004F7248">
      <w:pPr>
        <w:pStyle w:val="CTMISMarcadores"/>
      </w:pPr>
      <w:r>
        <w:t>Engenheiro de requisitos: é o participante diretamente responsável pela produção dos documentos de saída das sessões JAD. Deve ser um desenvolvedor experiente para entender as questões técnicas e detalhes que são discutidos durante as sessões e ter habilidade de organizar idéias e expressá-las com clareza;</w:t>
      </w:r>
    </w:p>
    <w:p w:rsidR="004F7248" w:rsidRDefault="004F7248" w:rsidP="004F7248">
      <w:pPr>
        <w:pStyle w:val="CTMISMarcadores"/>
      </w:pPr>
      <w:r>
        <w:t>Executor: é o responsável pelo produto sendo construído. Tem que fornecer aos participantes uma visão geral dos pontos estratégicos do produto de software a ser construído e tomar as decisões executivas, tais como alocação de recursos, que podem afetar os requisitos e o projeto do novo produto;</w:t>
      </w:r>
    </w:p>
    <w:p w:rsidR="004F7248" w:rsidRDefault="004F7248" w:rsidP="004F7248">
      <w:pPr>
        <w:pStyle w:val="CTMISMarcadores"/>
      </w:pPr>
      <w:r>
        <w:t>Representantes dos usuários: são as pessoas na empresa que irão utilizar o produto de software. Durante a extração de requisitos, os representantes são frequentemente gerentes ou pessoas-chave dentro da empresa que tem uma visão melhor do todo e de como ele será usado;</w:t>
      </w:r>
    </w:p>
    <w:p w:rsidR="004F7248" w:rsidRDefault="004F7248" w:rsidP="004F7248">
      <w:pPr>
        <w:pStyle w:val="CTMISMarcadores"/>
      </w:pPr>
      <w:r>
        <w:lastRenderedPageBreak/>
        <w:t>Representantes de produtos de software: são pessoas que estão bastante familiarizadas com as capacidades dos produtos de software. Seu papel é ajudar os usuários a entender o que é razoável ou possível que o novo produto faça;</w:t>
      </w:r>
    </w:p>
    <w:p w:rsidR="004F7248" w:rsidRDefault="004F7248" w:rsidP="004F7248">
      <w:pPr>
        <w:pStyle w:val="CTMISMarcadores"/>
      </w:pPr>
      <w:r>
        <w:t>Especialista: é a pessoa que pode fornecer informações detalhadas sobre um tópico específico.</w:t>
      </w:r>
    </w:p>
    <w:p w:rsidR="004F7248" w:rsidRDefault="004F7248" w:rsidP="00EA0CDA">
      <w:pPr>
        <w:pStyle w:val="CTMISPargrafo"/>
      </w:pPr>
      <w:r>
        <w:t>O conceito do JAD de abordagem e dinâmica de grupo poderá ser utilizado para diversas finalidades, como: planejamento de atividades técnicas para um grande projeto, discussão do escopo e objetivos de um projeto e estimativa da quantidade de horas necessárias para desenvolver sistemas grandes e complexos.</w:t>
      </w:r>
    </w:p>
    <w:p w:rsidR="004F7248" w:rsidRDefault="004F7248" w:rsidP="00EA0CDA">
      <w:pPr>
        <w:pStyle w:val="CTMISPargrafo"/>
      </w:pPr>
      <w:r>
        <w:t>A maioria das técnicas JAD funciona melhor em projetos pequenos ou médios. Para um sistema grande e complexo podem ser usadas múltiplas sessões JAD para acelerar a definição dos requisitos do sistema.</w:t>
      </w:r>
    </w:p>
    <w:p w:rsidR="004F7248" w:rsidRDefault="00704E1C" w:rsidP="005B4E84">
      <w:pPr>
        <w:pStyle w:val="CTMISNvel1"/>
      </w:pPr>
      <w:bookmarkStart w:id="23" w:name="_Toc363029325"/>
      <w:r>
        <w:t>Boas Práticas e Padrões</w:t>
      </w:r>
      <w:bookmarkEnd w:id="23"/>
    </w:p>
    <w:p w:rsidR="00704E1C" w:rsidRDefault="00704E1C" w:rsidP="00D76481">
      <w:pPr>
        <w:pStyle w:val="CTMISNivel2"/>
      </w:pPr>
      <w:bookmarkStart w:id="24" w:name="_Toc363029326"/>
      <w:r>
        <w:t>Requisito</w:t>
      </w:r>
      <w:bookmarkEnd w:id="24"/>
      <w:r>
        <w:t xml:space="preserve"> </w:t>
      </w:r>
    </w:p>
    <w:p w:rsidR="00704E1C" w:rsidRDefault="00704E1C" w:rsidP="00AC60F6">
      <w:pPr>
        <w:pStyle w:val="CTMISPargrafo"/>
      </w:pPr>
      <w:r>
        <w:t>D</w:t>
      </w:r>
      <w:r w:rsidRPr="00704E1C">
        <w:t>evem ser redigidos de modo a identificar o resultado a obter e não a forma de obtê-lo.</w:t>
      </w:r>
    </w:p>
    <w:p w:rsidR="000E73FF" w:rsidRDefault="000E73FF" w:rsidP="00AC60F6">
      <w:pPr>
        <w:pStyle w:val="CTMISPargrafo"/>
      </w:pPr>
      <w:r>
        <w:t>Evitar a definição de requisitos muito abrangentes, por exemplo: “o sistema deve cadastrar clientes”.</w:t>
      </w:r>
    </w:p>
    <w:p w:rsidR="00704E1C" w:rsidRDefault="00704E1C" w:rsidP="00D76481">
      <w:pPr>
        <w:pStyle w:val="CTMISNivel2"/>
      </w:pPr>
      <w:bookmarkStart w:id="25" w:name="_Toc363029327"/>
      <w:r>
        <w:t>Requisitos Funcionais</w:t>
      </w:r>
      <w:bookmarkEnd w:id="25"/>
    </w:p>
    <w:p w:rsidR="00704E1C" w:rsidRDefault="00704E1C" w:rsidP="00704E1C">
      <w:pPr>
        <w:pStyle w:val="CTMISPargrafo"/>
      </w:pPr>
      <w:r>
        <w:t>Devem identificar de forma clara:</w:t>
      </w:r>
    </w:p>
    <w:p w:rsidR="00704E1C" w:rsidRDefault="00704E1C" w:rsidP="00704E1C">
      <w:pPr>
        <w:pStyle w:val="CTMISMarcadores"/>
      </w:pPr>
      <w:r>
        <w:t>O produto ou produtos finais e intermédios a obter;</w:t>
      </w:r>
    </w:p>
    <w:p w:rsidR="00704E1C" w:rsidRDefault="00704E1C" w:rsidP="00704E1C">
      <w:pPr>
        <w:pStyle w:val="CTMISMarcadores"/>
      </w:pPr>
      <w:r>
        <w:t>As funções que os mesmos devem realizar;</w:t>
      </w:r>
    </w:p>
    <w:p w:rsidR="00704E1C" w:rsidRDefault="00704E1C" w:rsidP="00704E1C">
      <w:pPr>
        <w:pStyle w:val="CTMISMarcadores"/>
      </w:pPr>
      <w:r>
        <w:t>As finalidades a que se destinam;</w:t>
      </w:r>
    </w:p>
    <w:p w:rsidR="00704E1C" w:rsidRDefault="00704E1C" w:rsidP="00704E1C">
      <w:pPr>
        <w:pStyle w:val="CTMISMarcadores"/>
      </w:pPr>
      <w:r>
        <w:t>Os objetivos, gerais e específicos, a atingir.</w:t>
      </w:r>
    </w:p>
    <w:p w:rsidR="00704E1C" w:rsidRDefault="00704E1C" w:rsidP="00704E1C">
      <w:pPr>
        <w:pStyle w:val="CTMISPargrafo"/>
      </w:pPr>
      <w:r>
        <w:t>Exemplo</w:t>
      </w:r>
      <w:r w:rsidR="000E73FF">
        <w:t>s</w:t>
      </w:r>
      <w:r>
        <w:t>:</w:t>
      </w:r>
    </w:p>
    <w:p w:rsidR="00704E1C" w:rsidRDefault="000E73FF" w:rsidP="00704E1C">
      <w:pPr>
        <w:pStyle w:val="CTMISPargrafo"/>
      </w:pPr>
      <w:r>
        <w:t xml:space="preserve">Considere </w:t>
      </w:r>
      <w:r w:rsidR="00704E1C">
        <w:t>a necessidade “</w:t>
      </w:r>
      <w:r w:rsidR="00704E1C" w:rsidRPr="00704E1C">
        <w:t>Fornecimento de um Sistema de Informação de Plane</w:t>
      </w:r>
      <w:r w:rsidR="00704E1C">
        <w:t>j</w:t>
      </w:r>
      <w:r w:rsidR="00704E1C" w:rsidRPr="00704E1C">
        <w:t>amento e Acompanhamento de Atividades</w:t>
      </w:r>
      <w:r w:rsidR="00704E1C">
        <w:t>”</w:t>
      </w:r>
      <w:r>
        <w:t>, o sistema deve:</w:t>
      </w:r>
    </w:p>
    <w:p w:rsidR="00704E1C" w:rsidRDefault="000E73FF" w:rsidP="00704E1C">
      <w:pPr>
        <w:pStyle w:val="CTMISMarcadores"/>
      </w:pPr>
      <w:r>
        <w:t>R</w:t>
      </w:r>
      <w:r w:rsidR="00704E1C">
        <w:t>egistrar as ocorrências normais relativas à execução do plano de atividades (recepção de resultados, atualizações de datas de fim, atualização de recursos…) e obtenção de elementos de controle (avaliação custos/resultados, alertas, desvios);</w:t>
      </w:r>
    </w:p>
    <w:p w:rsidR="00704E1C" w:rsidRDefault="000E73FF" w:rsidP="00704E1C">
      <w:pPr>
        <w:pStyle w:val="CTMISMarcadores"/>
      </w:pPr>
      <w:r>
        <w:t>R</w:t>
      </w:r>
      <w:r w:rsidR="00704E1C">
        <w:t>egistrar ocorrências que correspondam a alterações substanciais ao Plano – por exemplo, eliminação ou inclusão de projetos, eliminação ou desdobramento de fases de projeto, alterações com implicações orçamentárias.</w:t>
      </w:r>
    </w:p>
    <w:p w:rsidR="00704E1C" w:rsidRDefault="000E73FF" w:rsidP="00704E1C">
      <w:pPr>
        <w:pStyle w:val="CTMISMarcadores"/>
      </w:pPr>
      <w:r>
        <w:t>R</w:t>
      </w:r>
      <w:r w:rsidR="00704E1C">
        <w:t>egistrar a situação final dos vários projetos/atividades no que diz respeito a consumo de meios e resultados obtidos, bem como o registro/atualização dos benefícios alcançados e a identificação dos projetos/atividades que passarão para o Plano de Atividades do ano seguinte.</w:t>
      </w:r>
    </w:p>
    <w:p w:rsidR="000E73FF" w:rsidRDefault="000E73FF" w:rsidP="000E73FF">
      <w:pPr>
        <w:pStyle w:val="CTMISNivel2"/>
      </w:pPr>
      <w:bookmarkStart w:id="26" w:name="_Toc363029328"/>
      <w:r>
        <w:lastRenderedPageBreak/>
        <w:t>Requisitos Não Funcionais</w:t>
      </w:r>
      <w:bookmarkEnd w:id="26"/>
    </w:p>
    <w:p w:rsidR="000E73FF" w:rsidRDefault="004C6647" w:rsidP="000E73FF">
      <w:pPr>
        <w:pStyle w:val="CTMISNvel3"/>
      </w:pPr>
      <w:bookmarkStart w:id="27" w:name="_Toc363029329"/>
      <w:r>
        <w:t>Performance</w:t>
      </w:r>
      <w:bookmarkEnd w:id="27"/>
    </w:p>
    <w:p w:rsidR="000E73FF" w:rsidRDefault="000E73FF" w:rsidP="000E73FF">
      <w:pPr>
        <w:pStyle w:val="CTMISPargrafo"/>
      </w:pPr>
      <w:r>
        <w:t>Definição do nível mínimo aceitável de desempenho do produto, incluindo:</w:t>
      </w:r>
    </w:p>
    <w:p w:rsidR="000E73FF" w:rsidRDefault="000E73FF" w:rsidP="000E73FF">
      <w:pPr>
        <w:pStyle w:val="CTMISMarcadores"/>
      </w:pPr>
      <w:r>
        <w:t>A carga de processamento a suportar numa determinada unidade de tempo. Por exemplo: o volume de transações que o sistema deve processar num determinado período de tempo.</w:t>
      </w:r>
    </w:p>
    <w:p w:rsidR="000E73FF" w:rsidRDefault="000E73FF" w:rsidP="000E73FF">
      <w:pPr>
        <w:pStyle w:val="CTMISMarcadores"/>
      </w:pPr>
      <w:r>
        <w:t>O nível de erro admitido, habitualmente expresso em percentagem</w:t>
      </w:r>
      <w:r w:rsidR="004C6647">
        <w:t>.</w:t>
      </w:r>
    </w:p>
    <w:p w:rsidR="000E73FF" w:rsidRDefault="000E73FF" w:rsidP="000E73FF">
      <w:pPr>
        <w:pStyle w:val="CTMISPargrafo"/>
      </w:pPr>
      <w:r>
        <w:t>Exemplos:</w:t>
      </w:r>
    </w:p>
    <w:p w:rsidR="000E73FF" w:rsidRDefault="000E73FF" w:rsidP="000E73FF">
      <w:pPr>
        <w:pStyle w:val="CTMISMarcadores"/>
      </w:pPr>
      <w:r>
        <w:t>Percentual de uptime do sistema.</w:t>
      </w:r>
    </w:p>
    <w:p w:rsidR="000E73FF" w:rsidRDefault="000E73FF" w:rsidP="000E73FF">
      <w:pPr>
        <w:pStyle w:val="CTMISMarcadores"/>
      </w:pPr>
      <w:r>
        <w:t>Tempo máximo de indisponibilidade do produto para efeitos de manutenção.</w:t>
      </w:r>
    </w:p>
    <w:p w:rsidR="000E73FF" w:rsidRDefault="000E73FF" w:rsidP="000E73FF">
      <w:pPr>
        <w:pStyle w:val="CTMISMarcadores"/>
      </w:pPr>
      <w:r>
        <w:t>Tempos de resposta (máximo e médio) de um sistema web.</w:t>
      </w:r>
    </w:p>
    <w:p w:rsidR="000E73FF" w:rsidRDefault="000E73FF" w:rsidP="000E73FF">
      <w:pPr>
        <w:pStyle w:val="CTMISNvel3"/>
      </w:pPr>
      <w:bookmarkStart w:id="28" w:name="_Toc363029330"/>
      <w:r>
        <w:t>Integração</w:t>
      </w:r>
      <w:bookmarkEnd w:id="28"/>
    </w:p>
    <w:p w:rsidR="000E73FF" w:rsidRDefault="000E73FF" w:rsidP="000E73FF">
      <w:pPr>
        <w:pStyle w:val="CTMISPargrafo"/>
      </w:pPr>
      <w:r>
        <w:t xml:space="preserve">Aplicável para os casos em que o sistema deva interagir com outros sistemas existentes ou integrar-se num determinado contexto. </w:t>
      </w:r>
    </w:p>
    <w:p w:rsidR="000E73FF" w:rsidRDefault="000E73FF" w:rsidP="000E73FF">
      <w:pPr>
        <w:pStyle w:val="CTMISPargrafo"/>
      </w:pPr>
      <w:r>
        <w:t>Exemplos:</w:t>
      </w:r>
    </w:p>
    <w:p w:rsidR="000E73FF" w:rsidRDefault="000E73FF" w:rsidP="000E73FF">
      <w:pPr>
        <w:pStyle w:val="CTMISMarcadores"/>
      </w:pPr>
      <w:r>
        <w:t>Caracterização da infra-estrutura onde determinado sistema vai ser hospedado.</w:t>
      </w:r>
    </w:p>
    <w:p w:rsidR="000E73FF" w:rsidRDefault="000E73FF" w:rsidP="000E73FF">
      <w:pPr>
        <w:pStyle w:val="CTMISMarcadores"/>
      </w:pPr>
      <w:r>
        <w:t xml:space="preserve">Caracterização dos sistemas e tipo de interfaces de um determinado sistema </w:t>
      </w:r>
      <w:r w:rsidR="004C6647">
        <w:t>com outros.</w:t>
      </w:r>
    </w:p>
    <w:p w:rsidR="000E73FF" w:rsidRDefault="000E73FF" w:rsidP="004C6647">
      <w:pPr>
        <w:pStyle w:val="CTMISNvel3"/>
      </w:pPr>
      <w:bookmarkStart w:id="29" w:name="_Toc363029331"/>
      <w:r>
        <w:t>Segurança</w:t>
      </w:r>
      <w:bookmarkEnd w:id="29"/>
    </w:p>
    <w:p w:rsidR="000E73FF" w:rsidRDefault="006C675A" w:rsidP="00AC60F6">
      <w:pPr>
        <w:pStyle w:val="CTMISPargrafo"/>
      </w:pPr>
      <w:r>
        <w:t>Sempre que possível, fazer r</w:t>
      </w:r>
      <w:r w:rsidR="000E73FF">
        <w:t>eferência a normas técnicas nacionais e /ou internacionais.</w:t>
      </w:r>
    </w:p>
    <w:p w:rsidR="0049366D" w:rsidRDefault="0049366D" w:rsidP="0049366D">
      <w:pPr>
        <w:pStyle w:val="CTMISNivel2"/>
      </w:pPr>
      <w:bookmarkStart w:id="30" w:name="_Toc363029332"/>
      <w:r>
        <w:t>Defina os atores</w:t>
      </w:r>
      <w:bookmarkEnd w:id="30"/>
    </w:p>
    <w:p w:rsidR="0049366D" w:rsidRDefault="0049366D" w:rsidP="0049366D">
      <w:pPr>
        <w:pStyle w:val="CTMISPargrafo"/>
      </w:pPr>
      <w:r>
        <w:t>Geralmente os atores são perfis assumidos pelas pessoas que interagem com o sistema, porém, sistemas também podem ser considerados atores.</w:t>
      </w:r>
    </w:p>
    <w:p w:rsidR="0049366D" w:rsidRDefault="0049366D" w:rsidP="0049366D">
      <w:pPr>
        <w:pStyle w:val="CTMISNivel2"/>
      </w:pPr>
      <w:bookmarkStart w:id="31" w:name="_Toc363029333"/>
      <w:r>
        <w:t>Defina os Casos de Uso Principais</w:t>
      </w:r>
      <w:bookmarkEnd w:id="31"/>
    </w:p>
    <w:p w:rsidR="0049366D" w:rsidRDefault="0049366D" w:rsidP="0049366D">
      <w:pPr>
        <w:pStyle w:val="CTMISPargrafo"/>
      </w:pPr>
      <w:r>
        <w:t xml:space="preserve">São os casos de uso que provavelmente vão ser executados se tudo correr bem. </w:t>
      </w:r>
    </w:p>
    <w:p w:rsidR="0049366D" w:rsidRDefault="0049366D" w:rsidP="0049366D">
      <w:pPr>
        <w:pStyle w:val="CTMISPargrafo"/>
      </w:pPr>
      <w:r>
        <w:t>O foco inicial deverá ser nesses casos de uso, pois, você pode derivar os casos de uso menos usados depois.</w:t>
      </w:r>
    </w:p>
    <w:p w:rsidR="0049366D" w:rsidRDefault="0049366D" w:rsidP="0049366D">
      <w:pPr>
        <w:pStyle w:val="CTMISPargrafo"/>
      </w:pPr>
      <w:r>
        <w:t>Use a regra 80/20, se você desenhar uma lista detalhada de todos os possíveis casos de uso, geralmente, 20% deles serão responsáveis por 80% das atividades do sistema. Esses devem ser priorizados para o seu detalhamento, em seguida, trabalhe nos casos de uso secundários.</w:t>
      </w:r>
    </w:p>
    <w:p w:rsidR="0049366D" w:rsidRDefault="0049366D" w:rsidP="0049366D">
      <w:pPr>
        <w:pStyle w:val="CTMISNivel2"/>
      </w:pPr>
      <w:bookmarkStart w:id="32" w:name="_Toc363029334"/>
      <w:r>
        <w:t>Identifique Oportunidades de Reuso de Casos de Uso</w:t>
      </w:r>
      <w:bookmarkEnd w:id="32"/>
    </w:p>
    <w:p w:rsidR="0049366D" w:rsidRDefault="0049366D" w:rsidP="0049366D">
      <w:pPr>
        <w:pStyle w:val="CTMISPargrafo"/>
      </w:pPr>
      <w:r>
        <w:t xml:space="preserve">Reuso, por vezes, relaciona-se com as palavras “generalização”, “especialização” e “herança”. Generalização tem a ver com algo genérico, não detalhado. Ela acontece quando você “herda” de alguma coisa genérica e então adiciona detalhes, ou a especializa. Por exemplo: “Pessoa” é um termo muito genérico. “Homem” ainda é genérico, </w:t>
      </w:r>
      <w:r>
        <w:lastRenderedPageBreak/>
        <w:t>mas, não tanto quanto “Pessoa”. Pode-se dizer que “Homem” herda o comportamento e atribudos de “Pessoa”, em outras palavras “Homem” é uma “Pessoa”, mas, “Pessoa” nem sempre é um “Homem”.</w:t>
      </w:r>
    </w:p>
    <w:p w:rsidR="0049366D" w:rsidRDefault="0049366D" w:rsidP="0049366D">
      <w:pPr>
        <w:pStyle w:val="CTMISPargrafo"/>
      </w:pPr>
      <w:r>
        <w:t>Por exemplo, casos de uso que a princípio possam parecer repetidos, são bons candidatos a reuso. Analise os seguintes modelos de casos de uso de um sistema de e-commerce:</w:t>
      </w:r>
    </w:p>
    <w:p w:rsidR="0049366D" w:rsidRDefault="0049366D" w:rsidP="0049366D">
      <w:pPr>
        <w:pStyle w:val="CTMISImagem"/>
      </w:pPr>
      <w:r>
        <w:rPr>
          <w:noProof/>
          <w:lang w:eastAsia="pt-BR"/>
        </w:rPr>
        <w:drawing>
          <wp:inline distT="0" distB="0" distL="0" distR="0">
            <wp:extent cx="2619375" cy="3198576"/>
            <wp:effectExtent l="19050" t="0" r="9525" b="0"/>
            <wp:docPr id="1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56" cy="320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914650" cy="3239475"/>
            <wp:effectExtent l="19050" t="0" r="0" b="0"/>
            <wp:docPr id="1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54" cy="324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66D" w:rsidRDefault="0049366D" w:rsidP="0049366D">
      <w:pPr>
        <w:pStyle w:val="CTMISPargrafo"/>
      </w:pPr>
      <w:r>
        <w:t>Perceba que ambos os atores possuem associação com os casos de uso “Criar Conta” e “Pesquisar Itens”. Ao invés de manter essas informações duplicadas, podemos desenhar de uma forma genérica:</w:t>
      </w:r>
    </w:p>
    <w:p w:rsidR="0049366D" w:rsidRDefault="0049366D" w:rsidP="0049366D">
      <w:pPr>
        <w:pStyle w:val="CTMISImagem"/>
      </w:pPr>
      <w:r>
        <w:rPr>
          <w:noProof/>
          <w:lang w:eastAsia="pt-BR"/>
        </w:rPr>
        <w:drawing>
          <wp:inline distT="0" distB="0" distL="0" distR="0">
            <wp:extent cx="5419725" cy="3186864"/>
            <wp:effectExtent l="19050" t="0" r="9525" b="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18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66D" w:rsidRDefault="0049366D" w:rsidP="0049366D">
      <w:pPr>
        <w:pStyle w:val="CTMISPargrafo"/>
      </w:pPr>
      <w:r>
        <w:t>Esse diagrama informa que os atores “Comprador” e “Vendedor” herdam do ator genérico “Usuário” seus relacionamentos, assim sendo, ao associar os casos de uso “Criar Conta” e “Pesquisar Itens” ao “Usuário” implica que os outros dois atores também estão associados a estes casos de uso.</w:t>
      </w:r>
    </w:p>
    <w:p w:rsidR="00CF04BC" w:rsidRDefault="00CF04BC" w:rsidP="00D76481">
      <w:pPr>
        <w:pStyle w:val="CTMISNivel2"/>
      </w:pPr>
      <w:bookmarkStart w:id="33" w:name="_Toc363029335"/>
      <w:r>
        <w:lastRenderedPageBreak/>
        <w:t>Caso</w:t>
      </w:r>
      <w:r w:rsidR="006C675A">
        <w:t>s</w:t>
      </w:r>
      <w:r>
        <w:t xml:space="preserve"> de Uso</w:t>
      </w:r>
      <w:bookmarkEnd w:id="33"/>
    </w:p>
    <w:p w:rsidR="00BE78DF" w:rsidRDefault="00BE78DF" w:rsidP="00BE78DF">
      <w:pPr>
        <w:pStyle w:val="CTMISNvel3"/>
      </w:pPr>
      <w:bookmarkStart w:id="34" w:name="_Toc363029336"/>
      <w:r>
        <w:t>Por que Criar Casos de Uso</w:t>
      </w:r>
      <w:bookmarkEnd w:id="34"/>
    </w:p>
    <w:p w:rsidR="00757702" w:rsidRDefault="00757702" w:rsidP="00AC60F6">
      <w:pPr>
        <w:pStyle w:val="CTMISPargrafo"/>
      </w:pPr>
      <w:r>
        <w:t>Relacionar as necessidades do cliente aos requisitos;</w:t>
      </w:r>
    </w:p>
    <w:p w:rsidR="00757702" w:rsidRDefault="00757702" w:rsidP="00AC60F6">
      <w:pPr>
        <w:pStyle w:val="CTMISPargrafo"/>
      </w:pPr>
      <w:r>
        <w:t>Definir as fronteiras do sistema;</w:t>
      </w:r>
    </w:p>
    <w:p w:rsidR="00757702" w:rsidRDefault="00757702" w:rsidP="00AC60F6">
      <w:pPr>
        <w:pStyle w:val="CTMISPargrafo"/>
      </w:pPr>
      <w:r>
        <w:t>Capturar e definir o comportamento do sistema;</w:t>
      </w:r>
    </w:p>
    <w:p w:rsidR="00757702" w:rsidRDefault="00757702" w:rsidP="00AC60F6">
      <w:pPr>
        <w:pStyle w:val="CTMISPargrafo"/>
      </w:pPr>
      <w:r>
        <w:t>Definir quem ou o que interage com o sistema;</w:t>
      </w:r>
    </w:p>
    <w:p w:rsidR="00757702" w:rsidRDefault="00757702" w:rsidP="00AC60F6">
      <w:pPr>
        <w:pStyle w:val="CTMISPargrafo"/>
      </w:pPr>
      <w:r>
        <w:t>Validar e verificar os requisitos;</w:t>
      </w:r>
    </w:p>
    <w:p w:rsidR="00757702" w:rsidRDefault="00757702" w:rsidP="00AC60F6">
      <w:pPr>
        <w:pStyle w:val="CTMISPargrafo"/>
      </w:pPr>
      <w:r>
        <w:t>É um instrumento de planejamento.</w:t>
      </w:r>
    </w:p>
    <w:p w:rsidR="00757702" w:rsidRDefault="00757702" w:rsidP="00757702">
      <w:pPr>
        <w:pStyle w:val="CTMISNvel3"/>
      </w:pPr>
      <w:bookmarkStart w:id="35" w:name="_Toc363029337"/>
      <w:r>
        <w:t>O que NÃO DEVE ser escrito em um caso de uso</w:t>
      </w:r>
      <w:bookmarkEnd w:id="35"/>
    </w:p>
    <w:p w:rsidR="00757702" w:rsidRDefault="00757702" w:rsidP="00757702">
      <w:pPr>
        <w:pStyle w:val="CTMISPargrafo"/>
      </w:pPr>
      <w:r>
        <w:t>Detalhes de implementação como:</w:t>
      </w:r>
    </w:p>
    <w:p w:rsidR="00757702" w:rsidRDefault="00757702" w:rsidP="00757702">
      <w:pPr>
        <w:pStyle w:val="CTMISMarcadores"/>
      </w:pPr>
      <w:r>
        <w:t>“As informações do estudante devem ser gravadas no banco de dados”.</w:t>
      </w:r>
    </w:p>
    <w:p w:rsidR="00757702" w:rsidRDefault="00757702" w:rsidP="00757702">
      <w:pPr>
        <w:pStyle w:val="CTMISMarcadores"/>
      </w:pPr>
      <w:r>
        <w:t>“O sistema grava as informações do estudante”.</w:t>
      </w:r>
    </w:p>
    <w:p w:rsidR="00757702" w:rsidRDefault="00757702" w:rsidP="00757702">
      <w:pPr>
        <w:pStyle w:val="CTMISPargrafo"/>
        <w:rPr>
          <w:rFonts w:cs="Arial"/>
        </w:rPr>
      </w:pPr>
      <w:r>
        <w:rPr>
          <w:rFonts w:cs="Arial"/>
        </w:rPr>
        <w:t>Detalhes de interface como:</w:t>
      </w:r>
    </w:p>
    <w:p w:rsidR="00757702" w:rsidRDefault="00757702" w:rsidP="00757702">
      <w:pPr>
        <w:pStyle w:val="CTMISMarcadores"/>
      </w:pPr>
      <w:r>
        <w:t>“O estudante clica no botão Selecionar para escolher um curso”.</w:t>
      </w:r>
    </w:p>
    <w:p w:rsidR="00757702" w:rsidRDefault="00757702" w:rsidP="00757702">
      <w:pPr>
        <w:pStyle w:val="CTMISMarcadores"/>
      </w:pPr>
      <w:r>
        <w:t>“O estudante escolhe um curso”.</w:t>
      </w:r>
    </w:p>
    <w:p w:rsidR="00757702" w:rsidRDefault="00757702" w:rsidP="00757702">
      <w:pPr>
        <w:pStyle w:val="CTMISPargrafo"/>
        <w:rPr>
          <w:rFonts w:cs="Arial"/>
        </w:rPr>
      </w:pPr>
      <w:r>
        <w:t>Detalhes técnicos de processamento não relacionados ao requisito do usuário:</w:t>
      </w:r>
    </w:p>
    <w:p w:rsidR="00757702" w:rsidRDefault="00757702" w:rsidP="00757702">
      <w:pPr>
        <w:pStyle w:val="CTMISMarcadores"/>
      </w:pPr>
      <w:r>
        <w:t>“O sistema calcula o número de confirmação usando um algoritmo de hash e o número é exibido para o estudante”.</w:t>
      </w:r>
    </w:p>
    <w:p w:rsidR="00757702" w:rsidRDefault="00757702" w:rsidP="00757702">
      <w:pPr>
        <w:pStyle w:val="CTMISMarcadores"/>
      </w:pPr>
      <w:r>
        <w:t>“O sistema mostra o número de confirmação ao estudante”</w:t>
      </w:r>
    </w:p>
    <w:p w:rsidR="00757702" w:rsidRDefault="00757702" w:rsidP="00757702">
      <w:pPr>
        <w:pStyle w:val="CTMISPargrafo"/>
        <w:rPr>
          <w:rFonts w:cs="Arial"/>
        </w:rPr>
      </w:pPr>
      <w:r>
        <w:rPr>
          <w:rFonts w:cs="Arial"/>
        </w:rPr>
        <w:t>Requisitos não funcionais</w:t>
      </w:r>
    </w:p>
    <w:p w:rsidR="00757702" w:rsidRDefault="00757702" w:rsidP="00757702">
      <w:pPr>
        <w:pStyle w:val="CTMISMarcadores"/>
      </w:pPr>
      <w:r>
        <w:t>“O sistema deve responder ao estudante em menos de 1 minuto”</w:t>
      </w:r>
    </w:p>
    <w:p w:rsidR="00757702" w:rsidRDefault="00757702" w:rsidP="00757702">
      <w:pPr>
        <w:pStyle w:val="CTMISMarcadores"/>
      </w:pPr>
      <w:r>
        <w:t>“O sistema deve estar disponível 24/7”</w:t>
      </w:r>
    </w:p>
    <w:p w:rsidR="00757702" w:rsidRDefault="00757702" w:rsidP="00757702">
      <w:pPr>
        <w:pStyle w:val="CTMISMarcadores"/>
      </w:pPr>
      <w:r>
        <w:t>“O sistema deve atender até 1000 usuários simultâneos”</w:t>
      </w:r>
    </w:p>
    <w:p w:rsidR="00AC60F6" w:rsidRDefault="00AC60F6" w:rsidP="00757702">
      <w:pPr>
        <w:pStyle w:val="CTMISNvel3"/>
      </w:pPr>
      <w:bookmarkStart w:id="36" w:name="_Toc363029338"/>
      <w:r>
        <w:t>Regras de Negócio</w:t>
      </w:r>
      <w:bookmarkEnd w:id="36"/>
    </w:p>
    <w:p w:rsidR="00AC60F6" w:rsidRDefault="00AC60F6" w:rsidP="00AC60F6">
      <w:pPr>
        <w:pStyle w:val="CTMISPargrafo"/>
      </w:pPr>
      <w:r>
        <w:t xml:space="preserve">Como não escrever: “O estudante informa seu número de identificação que deve ter de 6 a 8 caracteres alfanuméricos e contém um número que não pode ser o primeiro ou o último caractere”. </w:t>
      </w:r>
    </w:p>
    <w:p w:rsidR="00AC60F6" w:rsidRDefault="00AC60F6" w:rsidP="00AC60F6">
      <w:pPr>
        <w:pStyle w:val="CTMISPargrafo"/>
      </w:pPr>
      <w:r>
        <w:t>Mantenha o caso de uso simples:</w:t>
      </w:r>
    </w:p>
    <w:p w:rsidR="00AC60F6" w:rsidRDefault="00AC60F6" w:rsidP="00AC60F6">
      <w:pPr>
        <w:pStyle w:val="CTMISMarcadores"/>
      </w:pPr>
      <w:r>
        <w:t>“O estudante informa seu número de identificação”.</w:t>
      </w:r>
    </w:p>
    <w:p w:rsidR="00AC60F6" w:rsidRDefault="00AC60F6" w:rsidP="00AC60F6">
      <w:pPr>
        <w:pStyle w:val="CTMISPargrafo"/>
      </w:pPr>
      <w:r>
        <w:t>Regras de negócio devem ser escritas em um artefato separado:</w:t>
      </w:r>
    </w:p>
    <w:p w:rsidR="00AC60F6" w:rsidRPr="00AC60F6" w:rsidRDefault="00AC60F6" w:rsidP="00AC60F6">
      <w:pPr>
        <w:pStyle w:val="CTMISMarcadores"/>
      </w:pPr>
      <w:r>
        <w:lastRenderedPageBreak/>
        <w:t>“O número de identificação do estudante é usado para verificar se ele pode se registrar em algum curso. O número deve possuir de 6 a 8 caracteres alfanuméricos e contém um número que não pode ser o primeiro ou último caractere”.</w:t>
      </w:r>
    </w:p>
    <w:p w:rsidR="0084149F" w:rsidRPr="0084149F" w:rsidRDefault="0049366D" w:rsidP="0084149F">
      <w:pPr>
        <w:pStyle w:val="CTMISNivel2"/>
      </w:pPr>
      <w:bookmarkStart w:id="37" w:name="_Toc363029339"/>
      <w:r>
        <w:t>Nome</w:t>
      </w:r>
      <w:r w:rsidR="0084149F">
        <w:t>nclatura dos Casos de Uso</w:t>
      </w:r>
      <w:bookmarkEnd w:id="37"/>
    </w:p>
    <w:p w:rsidR="0049366D" w:rsidRDefault="0049366D" w:rsidP="0049366D">
      <w:pPr>
        <w:pStyle w:val="CTMISPargrafo"/>
      </w:pPr>
      <w:r>
        <w:t xml:space="preserve">O nome do caso de uso deve ser único e intuitivo, e deve identificar com clareza o resultado de valor que ele produz para algum ator do sistema. Deve seguir o formato: </w:t>
      </w:r>
    </w:p>
    <w:p w:rsidR="0049366D" w:rsidRDefault="0049366D" w:rsidP="0049366D">
      <w:pPr>
        <w:pStyle w:val="CTMISPargrafo"/>
      </w:pPr>
      <w:r w:rsidRPr="005B4E84">
        <w:rPr>
          <w:b/>
          <w:i/>
        </w:rPr>
        <w:t>[Verbo Infinitivo + Substantivo ou Sentença]</w:t>
      </w:r>
      <w:r>
        <w:t>.</w:t>
      </w:r>
    </w:p>
    <w:p w:rsidR="0049366D" w:rsidRDefault="0049366D" w:rsidP="0049366D">
      <w:pPr>
        <w:pStyle w:val="CTMISPargrafo"/>
      </w:pPr>
      <w:r>
        <w:t>Seguem algumas considerações para nomear os casos de uso:</w:t>
      </w:r>
    </w:p>
    <w:p w:rsidR="0049366D" w:rsidRDefault="0049366D" w:rsidP="0049366D">
      <w:pPr>
        <w:pStyle w:val="CTMISMarcadores"/>
      </w:pPr>
      <w:r>
        <w:t>Não usar nomes extensos;</w:t>
      </w:r>
    </w:p>
    <w:p w:rsidR="0049366D" w:rsidRDefault="0049366D" w:rsidP="0049366D">
      <w:pPr>
        <w:pStyle w:val="CTMISMarcadores"/>
      </w:pPr>
      <w:r>
        <w:t>Não usar nome de atores ou siglas de sistemas externos;</w:t>
      </w:r>
    </w:p>
    <w:p w:rsidR="0049366D" w:rsidRDefault="0049366D" w:rsidP="0049366D">
      <w:pPr>
        <w:pStyle w:val="CTMISMarcadores"/>
      </w:pPr>
      <w:r>
        <w:t>Evitar o uso do plural;</w:t>
      </w:r>
    </w:p>
    <w:p w:rsidR="0049366D" w:rsidRDefault="0049366D" w:rsidP="0049366D">
      <w:pPr>
        <w:pStyle w:val="CTMISMarcadores"/>
      </w:pPr>
      <w:r>
        <w:t>Buscar termos que reflitam o objetivo do caso de uso na totalidade.</w:t>
      </w:r>
    </w:p>
    <w:p w:rsidR="00AC60F6" w:rsidRDefault="00AC60F6" w:rsidP="00757702">
      <w:pPr>
        <w:pStyle w:val="CTMISNvel3"/>
      </w:pPr>
      <w:bookmarkStart w:id="38" w:name="_Toc363029340"/>
      <w:r>
        <w:t>Estrutura de um caso de uso:</w:t>
      </w:r>
      <w:bookmarkEnd w:id="38"/>
    </w:p>
    <w:p w:rsidR="00AC60F6" w:rsidRDefault="00AC60F6" w:rsidP="00477526">
      <w:pPr>
        <w:pStyle w:val="CTMISNumerao"/>
      </w:pPr>
      <w:r>
        <w:t>Introdução</w:t>
      </w:r>
    </w:p>
    <w:p w:rsidR="00AC60F6" w:rsidRDefault="00AC60F6" w:rsidP="00477526">
      <w:pPr>
        <w:pStyle w:val="CTMISNumerao"/>
      </w:pPr>
      <w:r>
        <w:t>Fluxo de Eventos</w:t>
      </w:r>
    </w:p>
    <w:p w:rsidR="00AC60F6" w:rsidRDefault="00AC60F6" w:rsidP="00477526">
      <w:pPr>
        <w:pStyle w:val="CTMISNumerao"/>
        <w:numPr>
          <w:ilvl w:val="1"/>
          <w:numId w:val="18"/>
        </w:numPr>
      </w:pPr>
      <w:r>
        <w:t>Fluxo Básico</w:t>
      </w:r>
    </w:p>
    <w:p w:rsidR="00AC60F6" w:rsidRDefault="00AC60F6" w:rsidP="00477526">
      <w:pPr>
        <w:pStyle w:val="CTMISNumerao"/>
        <w:numPr>
          <w:ilvl w:val="1"/>
          <w:numId w:val="18"/>
        </w:numPr>
      </w:pPr>
      <w:r>
        <w:t>Fluxos Alternativos</w:t>
      </w:r>
    </w:p>
    <w:p w:rsidR="00AC60F6" w:rsidRDefault="00AC60F6" w:rsidP="00477526">
      <w:pPr>
        <w:pStyle w:val="CTMISNumerao"/>
      </w:pPr>
      <w:r>
        <w:t>Requisitos Especiais</w:t>
      </w:r>
    </w:p>
    <w:p w:rsidR="00AC60F6" w:rsidRDefault="00AC60F6" w:rsidP="00477526">
      <w:pPr>
        <w:pStyle w:val="CTMISNumerao"/>
      </w:pPr>
      <w:r>
        <w:t>Pré-Condições</w:t>
      </w:r>
    </w:p>
    <w:p w:rsidR="00AC60F6" w:rsidRDefault="00AC60F6" w:rsidP="00477526">
      <w:pPr>
        <w:pStyle w:val="CTMISNumerao"/>
      </w:pPr>
      <w:r>
        <w:t>Pós-Condições</w:t>
      </w:r>
    </w:p>
    <w:p w:rsidR="00AC60F6" w:rsidRDefault="00AC60F6" w:rsidP="00477526">
      <w:pPr>
        <w:pStyle w:val="CTMISNumerao"/>
      </w:pPr>
      <w:r>
        <w:t>Pontos de Extensão</w:t>
      </w:r>
    </w:p>
    <w:p w:rsidR="00AC60F6" w:rsidRDefault="00AC60F6" w:rsidP="00AC60F6">
      <w:pPr>
        <w:pStyle w:val="CTMISPargrafo"/>
      </w:pPr>
      <w:r>
        <w:t>“Bons casos de uso são balanceados, descrevem o comportamento essencial do sistema e provêm apenas os detalhes necessários entre o sistema e seus usuários.”</w:t>
      </w:r>
    </w:p>
    <w:p w:rsidR="00477526" w:rsidRDefault="00477526" w:rsidP="00757702">
      <w:pPr>
        <w:pStyle w:val="CTMISNvel3"/>
      </w:pPr>
      <w:bookmarkStart w:id="39" w:name="_Toc363029341"/>
      <w:r>
        <w:t>Escrevendo um Caso de Uso</w:t>
      </w:r>
      <w:bookmarkEnd w:id="39"/>
    </w:p>
    <w:p w:rsidR="00477526" w:rsidRDefault="00477526" w:rsidP="00752F47">
      <w:pPr>
        <w:pStyle w:val="CTMISNvel4"/>
      </w:pPr>
      <w:r>
        <w:t>Fa</w:t>
      </w:r>
      <w:r w:rsidR="00752F47">
        <w:t>ça</w:t>
      </w:r>
      <w:r>
        <w:t xml:space="preserve"> uma breve descrição do caso de uso:</w:t>
      </w:r>
    </w:p>
    <w:p w:rsidR="00477526" w:rsidRDefault="00477526" w:rsidP="00752F47">
      <w:pPr>
        <w:pStyle w:val="CTMISPargrafo"/>
        <w:numPr>
          <w:ilvl w:val="0"/>
          <w:numId w:val="34"/>
        </w:numPr>
      </w:pPr>
      <w:r>
        <w:t>Parágrafo que descreve quem interage com o caso de uso e o propósito do caso de uso.</w:t>
      </w:r>
    </w:p>
    <w:p w:rsidR="00477526" w:rsidRDefault="00477526" w:rsidP="00752F47">
      <w:pPr>
        <w:pStyle w:val="CTMISPargrafo"/>
        <w:numPr>
          <w:ilvl w:val="0"/>
          <w:numId w:val="34"/>
        </w:numPr>
      </w:pPr>
      <w:r>
        <w:t>Não resumir o fluxo básico na descrição.</w:t>
      </w:r>
    </w:p>
    <w:p w:rsidR="00477526" w:rsidRDefault="00477526" w:rsidP="00477526">
      <w:pPr>
        <w:pStyle w:val="CTMISPargrafo"/>
      </w:pPr>
      <w:r>
        <w:t xml:space="preserve">“O caso de uso Adicionar Curso é iniciado pelo Estudante e permite </w:t>
      </w:r>
      <w:r w:rsidR="00A43647">
        <w:t>a inclusão de um curso ao calendário para um determinado semestre.</w:t>
      </w:r>
      <w:r>
        <w:t>”</w:t>
      </w:r>
    </w:p>
    <w:p w:rsidR="00A43647" w:rsidRDefault="00A43647" w:rsidP="00752F47">
      <w:pPr>
        <w:pStyle w:val="CTMISNvel4"/>
      </w:pPr>
      <w:r>
        <w:t>Fazer um rascunho dos passos do caso de uso:</w:t>
      </w:r>
    </w:p>
    <w:p w:rsidR="00A43647" w:rsidRDefault="00A43647" w:rsidP="00752F47">
      <w:pPr>
        <w:pStyle w:val="CTMISNumerao"/>
        <w:numPr>
          <w:ilvl w:val="0"/>
          <w:numId w:val="37"/>
        </w:numPr>
      </w:pPr>
      <w:r>
        <w:t>Ordenar temporalmente os passos do casos de uso (sentenças simples).</w:t>
      </w:r>
    </w:p>
    <w:p w:rsidR="00A43647" w:rsidRDefault="00A43647" w:rsidP="00752F47">
      <w:pPr>
        <w:pStyle w:val="CTMISNumerao"/>
      </w:pPr>
      <w:r>
        <w:lastRenderedPageBreak/>
        <w:t>Concentre-se nos passos do fluxo básico.</w:t>
      </w:r>
    </w:p>
    <w:p w:rsidR="00A43647" w:rsidRDefault="00A43647" w:rsidP="00752F47">
      <w:pPr>
        <w:pStyle w:val="CTMISNumerao"/>
      </w:pPr>
      <w:r>
        <w:t>Anote os maiores fluxos alternativos e exception.</w:t>
      </w:r>
      <w:r>
        <w:tab/>
      </w:r>
    </w:p>
    <w:p w:rsidR="00A43647" w:rsidRDefault="00752F47" w:rsidP="00A43647">
      <w:pPr>
        <w:pStyle w:val="CTMISPargrafo"/>
      </w:pPr>
      <w:r>
        <w:t xml:space="preserve">O </w:t>
      </w:r>
      <w:r w:rsidR="00A43647">
        <w:t>rascunho do fluxo de eventos e traz os seguintes benefícios:</w:t>
      </w:r>
    </w:p>
    <w:p w:rsidR="00A43647" w:rsidRDefault="00A43647" w:rsidP="00A43647">
      <w:pPr>
        <w:pStyle w:val="CTMISMarcadores"/>
      </w:pPr>
      <w:r>
        <w:t>Permite uma visão da complexidade do caso de uso (quanto mais passos, mais complexos).</w:t>
      </w:r>
    </w:p>
    <w:p w:rsidR="00A43647" w:rsidRDefault="00A43647" w:rsidP="00A43647">
      <w:pPr>
        <w:pStyle w:val="CTMISMarcadores"/>
      </w:pPr>
      <w:r>
        <w:t>Permite uma verificação inicial do caso de uso com o cliente a fim de determinar se o caso de uso está na linha certa.</w:t>
      </w:r>
    </w:p>
    <w:p w:rsidR="00A43647" w:rsidRDefault="00A43647" w:rsidP="00A43647">
      <w:pPr>
        <w:pStyle w:val="CTMISMarcadores"/>
      </w:pPr>
      <w:r>
        <w:t>Provê insumos para a prototipação.</w:t>
      </w:r>
    </w:p>
    <w:p w:rsidR="00A43647" w:rsidRDefault="00A43647" w:rsidP="00A43647">
      <w:pPr>
        <w:pStyle w:val="CTMISPargrafo"/>
      </w:pPr>
      <w:r>
        <w:t>Exemplo:</w:t>
      </w:r>
    </w:p>
    <w:p w:rsidR="00A43647" w:rsidRPr="00A43647" w:rsidRDefault="00752F47" w:rsidP="00A43647">
      <w:pPr>
        <w:pStyle w:val="CTMISPargrafo"/>
        <w:rPr>
          <w:u w:val="single"/>
        </w:rPr>
      </w:pPr>
      <w:r>
        <w:rPr>
          <w:u w:val="single"/>
        </w:rPr>
        <w:t>Fluxo básico</w:t>
      </w:r>
    </w:p>
    <w:p w:rsidR="00A43647" w:rsidRDefault="00752F47" w:rsidP="00752F47">
      <w:pPr>
        <w:pStyle w:val="CTMISMarcadores"/>
      </w:pPr>
      <w:r>
        <w:t>O Estudante efetua o login no sistema.</w:t>
      </w:r>
    </w:p>
    <w:p w:rsidR="00A43647" w:rsidRDefault="00752F47" w:rsidP="00752F47">
      <w:pPr>
        <w:pStyle w:val="CTMISMarcadores"/>
      </w:pPr>
      <w:r>
        <w:t>O Estudante seleciona a opção de incluir um curso ao calendário.</w:t>
      </w:r>
    </w:p>
    <w:p w:rsidR="00A43647" w:rsidRDefault="00752F47" w:rsidP="00752F47">
      <w:pPr>
        <w:pStyle w:val="CTMISMarcadores"/>
      </w:pPr>
      <w:r>
        <w:t>O Estudante informa o número do curso.</w:t>
      </w:r>
    </w:p>
    <w:p w:rsidR="00A43647" w:rsidRDefault="00752F47" w:rsidP="00752F47">
      <w:pPr>
        <w:pStyle w:val="CTMISMarcadores"/>
      </w:pPr>
      <w:r>
        <w:t>O Sistema verifica que o estudante satisfaz os requisitos para o curso.</w:t>
      </w:r>
    </w:p>
    <w:p w:rsidR="00A43647" w:rsidRDefault="00752F47" w:rsidP="00752F47">
      <w:pPr>
        <w:pStyle w:val="CTMISMarcadores"/>
      </w:pPr>
      <w:r>
        <w:t>O Sistema mostra uma lista de ofertas de curso abertas.</w:t>
      </w:r>
    </w:p>
    <w:p w:rsidR="00A43647" w:rsidRDefault="00752F47" w:rsidP="00752F47">
      <w:pPr>
        <w:pStyle w:val="CTMISMarcadores"/>
      </w:pPr>
      <w:r>
        <w:t>O Estudante seleciona uma oferta de curso.</w:t>
      </w:r>
    </w:p>
    <w:p w:rsidR="00A43647" w:rsidRDefault="00752F47" w:rsidP="00752F47">
      <w:pPr>
        <w:pStyle w:val="CTMISMarcadores"/>
      </w:pPr>
      <w:r>
        <w:t>O Estudante é registrado para o curso.</w:t>
      </w:r>
    </w:p>
    <w:p w:rsidR="00A43647" w:rsidRPr="00752F47" w:rsidRDefault="00752F47" w:rsidP="00A43647">
      <w:pPr>
        <w:pStyle w:val="CTMISPargrafo"/>
        <w:rPr>
          <w:u w:val="single"/>
        </w:rPr>
      </w:pPr>
      <w:r>
        <w:rPr>
          <w:rFonts w:cs="Arial"/>
          <w:u w:val="single"/>
        </w:rPr>
        <w:t>Fluxos Alternativos</w:t>
      </w:r>
    </w:p>
    <w:p w:rsidR="00A43647" w:rsidRDefault="00752F47" w:rsidP="00752F47">
      <w:pPr>
        <w:pStyle w:val="CTMISMarcadores"/>
      </w:pPr>
      <w:r>
        <w:t>Pré-requisitos não satisfeitos.</w:t>
      </w:r>
    </w:p>
    <w:p w:rsidR="00A43647" w:rsidRDefault="00752F47" w:rsidP="00752F47">
      <w:pPr>
        <w:pStyle w:val="CTMISMarcadores"/>
      </w:pPr>
      <w:r>
        <w:t>Não há ofertas de curso disponíveis.</w:t>
      </w:r>
    </w:p>
    <w:p w:rsidR="00A43647" w:rsidRPr="00477526" w:rsidRDefault="00752F47" w:rsidP="00752F47">
      <w:pPr>
        <w:pStyle w:val="CTMISMarcadores"/>
      </w:pPr>
      <w:r>
        <w:t>Estudante não pode ser registrado na oferta de curso.</w:t>
      </w:r>
    </w:p>
    <w:p w:rsidR="00752F47" w:rsidRDefault="00752F47" w:rsidP="00752F47">
      <w:pPr>
        <w:pStyle w:val="CTMISNvel4"/>
      </w:pPr>
      <w:r>
        <w:t>Detalhar o fluxo</w:t>
      </w:r>
    </w:p>
    <w:p w:rsidR="00752F47" w:rsidRDefault="00A37F86" w:rsidP="00A37F86">
      <w:pPr>
        <w:pStyle w:val="CTMISNumerao"/>
        <w:numPr>
          <w:ilvl w:val="0"/>
          <w:numId w:val="38"/>
        </w:numPr>
      </w:pPr>
      <w:r>
        <w:t>Adicione o detalhamento lembrando que cada passo deve mostrar quem faz a ação e qual o comportamento esperado do sistema.</w:t>
      </w:r>
    </w:p>
    <w:p w:rsidR="00A37F86" w:rsidRDefault="00A37F86" w:rsidP="00A37F86">
      <w:pPr>
        <w:pStyle w:val="CTMISNumerao"/>
        <w:numPr>
          <w:ilvl w:val="0"/>
          <w:numId w:val="38"/>
        </w:numPr>
      </w:pPr>
      <w:r>
        <w:t>O caso de uso está pronto quando seu fluxo está completo, seus termos estão descritos no glossário e todas as entradas e saídas estão descritas no documento.</w:t>
      </w:r>
    </w:p>
    <w:p w:rsidR="00A37F86" w:rsidRPr="00752F47" w:rsidRDefault="00A37F86" w:rsidP="00A37F86">
      <w:pPr>
        <w:pStyle w:val="CTMISNumerao"/>
        <w:numPr>
          <w:ilvl w:val="0"/>
          <w:numId w:val="38"/>
        </w:numPr>
      </w:pPr>
      <w:r>
        <w:t>Pergunte-se: Existe informação suficiente para a fase de prototipação, projeto e teste?</w:t>
      </w:r>
    </w:p>
    <w:p w:rsidR="00757702" w:rsidRDefault="0049366D" w:rsidP="00757702">
      <w:pPr>
        <w:pStyle w:val="CTMISNvel3"/>
      </w:pPr>
      <w:bookmarkStart w:id="40" w:name="_Toc363029342"/>
      <w:r>
        <w:t>Considerações Adicionais</w:t>
      </w:r>
      <w:bookmarkEnd w:id="40"/>
    </w:p>
    <w:p w:rsidR="00FF2A37" w:rsidRDefault="00FF2A37" w:rsidP="00FF2A37">
      <w:pPr>
        <w:pStyle w:val="CTMISMarcadores"/>
      </w:pPr>
      <w:r>
        <w:t>Um caso de uso não é uma função do sistema, é um processo de negócio. Por exemplo: em um sistema de e-commerce o processo de compra pode ser considerado um caso de uso único.</w:t>
      </w:r>
    </w:p>
    <w:p w:rsidR="00FF2A37" w:rsidRDefault="00FF2A37" w:rsidP="00FF2A37">
      <w:pPr>
        <w:pStyle w:val="CTMISMarcadores"/>
      </w:pPr>
      <w:r>
        <w:t>Evitar a decomposiç</w:t>
      </w:r>
      <w:r w:rsidR="00BE78DF">
        <w:t>ão funcional.</w:t>
      </w:r>
    </w:p>
    <w:p w:rsidR="00FF2A37" w:rsidRPr="00CF04BC" w:rsidRDefault="00FF2A37" w:rsidP="0084149F">
      <w:pPr>
        <w:pStyle w:val="CTMISMarcadores"/>
      </w:pPr>
      <w:r w:rsidRPr="0084149F">
        <w:t>Avaliar</w:t>
      </w:r>
      <w:r>
        <w:t xml:space="preserve"> se os casos de uso com poucos passos podem ser substituídos por uma ou duas regras de negócio, reduzindo a complexidade do modelo.</w:t>
      </w:r>
    </w:p>
    <w:p w:rsidR="0084149F" w:rsidRDefault="0084149F" w:rsidP="0084149F">
      <w:pPr>
        <w:pStyle w:val="CTMISNivel2"/>
      </w:pPr>
      <w:bookmarkStart w:id="41" w:name="_Toc363029343"/>
      <w:r>
        <w:lastRenderedPageBreak/>
        <w:t>Pré-condições</w:t>
      </w:r>
      <w:bookmarkEnd w:id="41"/>
    </w:p>
    <w:p w:rsidR="0084149F" w:rsidRDefault="0084149F" w:rsidP="0084149F">
      <w:pPr>
        <w:pStyle w:val="CTMISMarcadores"/>
        <w:ind w:left="1066" w:hanging="357"/>
      </w:pPr>
      <w:r>
        <w:t xml:space="preserve">É uma condição que deve ser verdadeira para iniciar o processo descrito no caso de uso. </w:t>
      </w:r>
    </w:p>
    <w:p w:rsidR="0084149F" w:rsidRDefault="0084149F" w:rsidP="0084149F">
      <w:pPr>
        <w:pStyle w:val="CTMISMarcadores"/>
        <w:ind w:left="1066" w:hanging="357"/>
      </w:pPr>
      <w:r>
        <w:t xml:space="preserve">Não confundir com o evento que inicia o caso de uso. </w:t>
      </w:r>
    </w:p>
    <w:p w:rsidR="0084149F" w:rsidRDefault="0084149F" w:rsidP="0084149F">
      <w:pPr>
        <w:pStyle w:val="CTMISMarcadores"/>
        <w:ind w:left="1066" w:hanging="357"/>
      </w:pPr>
      <w:r>
        <w:t>Não deve ser utilizada para representar carga das tabelas de apoio.</w:t>
      </w:r>
    </w:p>
    <w:p w:rsidR="0084149F" w:rsidRDefault="0084149F" w:rsidP="0084149F">
      <w:pPr>
        <w:pStyle w:val="CTMISMarcadores"/>
        <w:ind w:left="1066" w:hanging="357"/>
      </w:pPr>
      <w:r>
        <w:t>Avaliar se um determinado fluxo alternativo pode ser simplificado como uma pré-condição.</w:t>
      </w:r>
    </w:p>
    <w:p w:rsidR="0084149F" w:rsidRDefault="0084149F" w:rsidP="0084149F">
      <w:pPr>
        <w:pStyle w:val="CTMISMarcadores"/>
        <w:ind w:left="1066" w:hanging="357"/>
      </w:pPr>
      <w:r>
        <w:t>As pré-condições que são comuns a todos os casos de uso devem ser descritas como Requisitos Não Funcionais.</w:t>
      </w:r>
    </w:p>
    <w:p w:rsidR="0084149F" w:rsidRDefault="0084149F" w:rsidP="0084149F">
      <w:pPr>
        <w:pStyle w:val="CTMISNivel2"/>
      </w:pPr>
      <w:bookmarkStart w:id="42" w:name="_Toc363029344"/>
      <w:r>
        <w:t>Pós-Condições</w:t>
      </w:r>
      <w:bookmarkEnd w:id="42"/>
    </w:p>
    <w:p w:rsidR="0084149F" w:rsidRDefault="0084149F" w:rsidP="0084149F">
      <w:pPr>
        <w:pStyle w:val="CTMISMarcadores"/>
        <w:ind w:left="1066" w:hanging="357"/>
      </w:pPr>
      <w:r>
        <w:t xml:space="preserve">Descrevem as situações do sistema que podem estar satisfeitas ao final do caso de uso. </w:t>
      </w:r>
    </w:p>
    <w:p w:rsidR="0084149F" w:rsidRDefault="0084149F" w:rsidP="0084149F">
      <w:pPr>
        <w:pStyle w:val="CTMISMarcadores"/>
        <w:ind w:left="1066" w:hanging="357"/>
      </w:pPr>
      <w:r>
        <w:t xml:space="preserve">Evite o óbvio, uma pós-condição não deve descrever o objetivo do caso de uso, por exemplo: No caso de uso “Manter Curso” não se aplica uma a seguinte pós-condição “Curso cadastrado com sucesso”. </w:t>
      </w:r>
    </w:p>
    <w:p w:rsidR="006C675A" w:rsidRDefault="00E91B7B" w:rsidP="0049366D">
      <w:pPr>
        <w:pStyle w:val="CTMISNivel2"/>
      </w:pPr>
      <w:bookmarkStart w:id="43" w:name="_Toc363029345"/>
      <w:r>
        <w:t>Seja produtivo sem buscar a excelência</w:t>
      </w:r>
      <w:bookmarkEnd w:id="43"/>
    </w:p>
    <w:p w:rsidR="00E91B7B" w:rsidRDefault="00E91B7B" w:rsidP="006C675A">
      <w:pPr>
        <w:pStyle w:val="CTMISPargrafo"/>
      </w:pPr>
      <w:r>
        <w:t>Seja ágil. Seja simples. Seja completo.</w:t>
      </w:r>
    </w:p>
    <w:p w:rsidR="006C675A" w:rsidRDefault="00E91B7B" w:rsidP="006C675A">
      <w:pPr>
        <w:pStyle w:val="CTMISPargrafo"/>
      </w:pPr>
      <w:r>
        <w:t xml:space="preserve">Geralmente a perfeição é encarada como uma forma de impressionar os clientes, no entanto, é melhor você ter casos de uso </w:t>
      </w:r>
      <w:r w:rsidR="00A94138">
        <w:t>completos</w:t>
      </w:r>
      <w:r>
        <w:t>, mesmo que com poucos erros, do que casos de uso excessivamente complexos e difíceis de ler.</w:t>
      </w:r>
    </w:p>
    <w:p w:rsidR="006C675A" w:rsidRDefault="003C017C" w:rsidP="0049366D">
      <w:pPr>
        <w:pStyle w:val="CTMISNivel2"/>
      </w:pPr>
      <w:bookmarkStart w:id="44" w:name="_Toc363029346"/>
      <w:r>
        <w:t>E as Histórias de Usuário?</w:t>
      </w:r>
      <w:bookmarkEnd w:id="44"/>
      <w:r>
        <w:t xml:space="preserve"> </w:t>
      </w:r>
    </w:p>
    <w:p w:rsidR="00A94138" w:rsidRDefault="003C017C" w:rsidP="00A94138">
      <w:pPr>
        <w:pStyle w:val="CTMISPargrafo"/>
      </w:pPr>
      <w:r>
        <w:t>Algumas metodologias ágeis propõe a utilização de histórias de usuário que são, colocado de forma simplista: uma afirmação a respeito do sistema.</w:t>
      </w:r>
    </w:p>
    <w:p w:rsidR="003C017C" w:rsidRDefault="003C017C" w:rsidP="00A94138">
      <w:pPr>
        <w:pStyle w:val="CTMISPargrafo"/>
      </w:pPr>
      <w:r>
        <w:t>Como uma história de usuário é diferente de um caso de uso? Enquanto o caso de uso é um artefato bem estruturado, a historia está mais para uma necessidade do usuário. Analisando com mais detalhes a</w:t>
      </w:r>
      <w:r w:rsidR="00C72A88">
        <w:t>s</w:t>
      </w:r>
      <w:r>
        <w:t xml:space="preserve"> história</w:t>
      </w:r>
      <w:r w:rsidR="00C72A88">
        <w:t>s podem ser consideradas insumos para os casos de uso.</w:t>
      </w:r>
    </w:p>
    <w:p w:rsidR="00A94138" w:rsidRDefault="00C72A88" w:rsidP="00A94138">
      <w:pPr>
        <w:pStyle w:val="CTMISPargrafo"/>
      </w:pPr>
      <w:r>
        <w:t>Histórias de usuário são ótimas para coletar e priorizar funcionalidades de alto nível, porém, serão derivadas em requisitos e posteriormente em casos de uso.</w:t>
      </w:r>
    </w:p>
    <w:p w:rsidR="006C675A" w:rsidRDefault="00C72A88" w:rsidP="0049366D">
      <w:pPr>
        <w:pStyle w:val="CTMISNivel2"/>
      </w:pPr>
      <w:bookmarkStart w:id="45" w:name="_Toc363029347"/>
      <w:r>
        <w:t>Desenvolvimento Ágil com Casos de Uso</w:t>
      </w:r>
      <w:bookmarkEnd w:id="45"/>
    </w:p>
    <w:p w:rsidR="00C72A88" w:rsidRDefault="00C72A88" w:rsidP="00C72A88">
      <w:pPr>
        <w:pStyle w:val="CTMISPargrafo"/>
      </w:pPr>
      <w:r>
        <w:t>Um mito do desenvolvimento ágil é a necessidade de se utilizar histórias de usuário e não casos de uso. Na verdade, a agilidade está mais relacionada com iterações menores, lições aprendidas e melhorias incrementais.</w:t>
      </w:r>
    </w:p>
    <w:p w:rsidR="00C72A88" w:rsidRDefault="00C72A88" w:rsidP="00C72A88">
      <w:pPr>
        <w:pStyle w:val="CTMISPargrafo"/>
      </w:pPr>
      <w:r>
        <w:t>Utilizar metodologias ágeis com casos de uso significa, inicialmente, fazer casos de uso mais simples que serão mais detalhados a cada iteração.</w:t>
      </w:r>
    </w:p>
    <w:p w:rsidR="00C72A88" w:rsidRDefault="00C72A88" w:rsidP="00C72A88">
      <w:pPr>
        <w:pStyle w:val="CTMISPargrafo"/>
      </w:pPr>
      <w:r>
        <w:t xml:space="preserve">Escrever casos de uso muito grandes e complexos não estão de acordo com metodologias ágeis, pois, o desenvolvimento ficará muito extenso e pode não ser compatível com a idéia de iterações pequenas. </w:t>
      </w:r>
    </w:p>
    <w:p w:rsidR="00C72A88" w:rsidRDefault="00C72A88" w:rsidP="00C72A88">
      <w:pPr>
        <w:pStyle w:val="CTMISPargrafo"/>
      </w:pPr>
      <w:r>
        <w:t>Mantenha os casos de uso simples.</w:t>
      </w:r>
    </w:p>
    <w:p w:rsidR="007C37F5" w:rsidRDefault="005B4E84" w:rsidP="00E2305F">
      <w:pPr>
        <w:pStyle w:val="CTMISNvel1"/>
      </w:pPr>
      <w:bookmarkStart w:id="46" w:name="_Toc363029348"/>
      <w:r>
        <w:lastRenderedPageBreak/>
        <w:t>Referências</w:t>
      </w:r>
      <w:bookmarkEnd w:id="46"/>
    </w:p>
    <w:p w:rsidR="00E2305F" w:rsidRDefault="00B505E9" w:rsidP="00E2305F">
      <w:pPr>
        <w:pStyle w:val="CTMISMarcadores"/>
      </w:pPr>
      <w:r>
        <w:t xml:space="preserve">LEITE, J. C. </w:t>
      </w:r>
      <w:r w:rsidR="00E2305F" w:rsidRPr="00B505E9">
        <w:rPr>
          <w:b/>
        </w:rPr>
        <w:t>Requisitos de Software</w:t>
      </w:r>
      <w:r>
        <w:t>. Disponível em: &lt;</w:t>
      </w:r>
      <w:r w:rsidR="00E2305F" w:rsidRPr="00E2305F">
        <w:t>engenhariadesoftware.blogspot.com.br/2007/05/requisitos-de-software.html</w:t>
      </w:r>
      <w:r>
        <w:t>&gt;. Acesso em: 30 jul. 2013.</w:t>
      </w:r>
    </w:p>
    <w:p w:rsidR="0084149F" w:rsidRDefault="0084149F" w:rsidP="00E2305F">
      <w:pPr>
        <w:pStyle w:val="CTMISMarcadores"/>
      </w:pPr>
      <w:r w:rsidRPr="005363DA">
        <w:rPr>
          <w:lang w:val="en-US"/>
        </w:rPr>
        <w:t xml:space="preserve">QUATRANI, T. </w:t>
      </w:r>
      <w:r w:rsidRPr="005363DA">
        <w:rPr>
          <w:b/>
          <w:lang w:val="en-US"/>
        </w:rPr>
        <w:t>Writing Good Use Cases</w:t>
      </w:r>
      <w:r w:rsidRPr="005363DA">
        <w:rPr>
          <w:lang w:val="en-US"/>
        </w:rPr>
        <w:t xml:space="preserve">. </w:t>
      </w:r>
      <w:r>
        <w:t>Disponível em: &lt;</w:t>
      </w:r>
      <w:r w:rsidRPr="0084149F">
        <w:t>http://ecl.cs.ui.ac.id/PAUS/Files/Writing%20Good%20Use%20Cases.pdf</w:t>
      </w:r>
      <w:r>
        <w:t>&gt;. Acesso em: 30 jul. 2013.</w:t>
      </w:r>
    </w:p>
    <w:p w:rsidR="000E4BDF" w:rsidRDefault="000E4BDF" w:rsidP="00E2305F">
      <w:pPr>
        <w:pStyle w:val="CTMISMarcadores"/>
      </w:pPr>
      <w:r>
        <w:t xml:space="preserve">MORAES, J. B. D. </w:t>
      </w:r>
      <w:r w:rsidRPr="000E4BDF">
        <w:rPr>
          <w:b/>
        </w:rPr>
        <w:t>Técnicas para Levantamento de Requisitos</w:t>
      </w:r>
      <w:r>
        <w:t>. Disponível em: &lt;</w:t>
      </w:r>
      <w:r w:rsidRPr="00EA0CDA">
        <w:t>devmedia.com.br/artigo-engenharia-de-software-2-tecnicas-para-levantamento-de-requisitos/9151</w:t>
      </w:r>
      <w:r>
        <w:t xml:space="preserve">&gt;. Acesso em: 30 jul. 2013. </w:t>
      </w:r>
    </w:p>
    <w:sectPr w:rsidR="000E4BDF" w:rsidSect="00111C0F">
      <w:headerReference w:type="default" r:id="rId12"/>
      <w:footerReference w:type="default" r:id="rId13"/>
      <w:footnotePr>
        <w:pos w:val="beneathText"/>
      </w:footnotePr>
      <w:pgSz w:w="11905" w:h="16837"/>
      <w:pgMar w:top="1440" w:right="567" w:bottom="1440" w:left="1440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656" w:rsidRDefault="00C13656">
      <w:r>
        <w:separator/>
      </w:r>
    </w:p>
  </w:endnote>
  <w:endnote w:type="continuationSeparator" w:id="0">
    <w:p w:rsidR="00C13656" w:rsidRDefault="00C136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66D" w:rsidRPr="00DE11FF" w:rsidRDefault="0049366D" w:rsidP="00DE11FF">
    <w:pPr>
      <w:pStyle w:val="CTMISRodap"/>
    </w:pPr>
    <w:r>
      <w:tab/>
    </w:r>
    <w:fldSimple w:instr=" PAGE ">
      <w:r w:rsidR="00FA0C75">
        <w:rPr>
          <w:noProof/>
        </w:rPr>
        <w:t>4</w:t>
      </w:r>
    </w:fldSimple>
  </w:p>
  <w:p w:rsidR="0049366D" w:rsidRDefault="0049366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656" w:rsidRDefault="00C13656">
      <w:r>
        <w:separator/>
      </w:r>
    </w:p>
  </w:footnote>
  <w:footnote w:type="continuationSeparator" w:id="0">
    <w:p w:rsidR="00C13656" w:rsidRDefault="00C136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70" w:type="dxa"/>
      <w:tblBorders>
        <w:top w:val="single" w:sz="12" w:space="0" w:color="808080"/>
        <w:bottom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1701"/>
      <w:gridCol w:w="6237"/>
      <w:gridCol w:w="1985"/>
    </w:tblGrid>
    <w:tr w:rsidR="0049366D" w:rsidRPr="000A0771" w:rsidTr="000A0771">
      <w:trPr>
        <w:cantSplit/>
        <w:trHeight w:val="821"/>
        <w:tblHeader/>
      </w:trPr>
      <w:tc>
        <w:tcPr>
          <w:tcW w:w="1701" w:type="dxa"/>
          <w:shd w:val="clear" w:color="auto" w:fill="D9D9D9"/>
          <w:vAlign w:val="center"/>
        </w:tcPr>
        <w:p w:rsidR="0049366D" w:rsidRPr="000A0771" w:rsidRDefault="0049366D" w:rsidP="000A0771">
          <w:pPr>
            <w:pStyle w:val="CTMISCabealho"/>
            <w:jc w:val="center"/>
            <w:rPr>
              <w:color w:val="auto"/>
            </w:rPr>
          </w:pPr>
          <w:r w:rsidRPr="000A0771">
            <w:rPr>
              <w:noProof/>
              <w:color w:val="auto"/>
              <w:lang w:eastAsia="pt-BR"/>
            </w:rPr>
            <w:drawing>
              <wp:inline distT="0" distB="0" distL="0" distR="0">
                <wp:extent cx="1010285" cy="436245"/>
                <wp:effectExtent l="0" t="0" r="0" b="0"/>
                <wp:docPr id="11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285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shd w:val="clear" w:color="auto" w:fill="D9D9D9"/>
          <w:vAlign w:val="center"/>
        </w:tcPr>
        <w:sdt>
          <w:sdtPr>
            <w:alias w:val="Título"/>
            <w:id w:val="891719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9366D" w:rsidRPr="000A0771" w:rsidRDefault="0049366D" w:rsidP="000A0771">
              <w:pPr>
                <w:pStyle w:val="CTMISTitulodaPgina"/>
              </w:pPr>
              <w:r>
                <w:t>Guia de Especificação de Requisitos</w:t>
              </w:r>
            </w:p>
          </w:sdtContent>
        </w:sdt>
      </w:tc>
      <w:tc>
        <w:tcPr>
          <w:tcW w:w="1985" w:type="dxa"/>
          <w:shd w:val="clear" w:color="auto" w:fill="D9D9D9"/>
          <w:vAlign w:val="bottom"/>
        </w:tcPr>
        <w:sdt>
          <w:sdtPr>
            <w:alias w:val="Categoria"/>
            <w:id w:val="8917200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49366D" w:rsidRPr="000A0771" w:rsidRDefault="0049366D" w:rsidP="00DE11FF">
              <w:pPr>
                <w:pStyle w:val="CTMISCabealho"/>
                <w:rPr>
                  <w:b/>
                  <w:color w:val="auto"/>
                </w:rPr>
              </w:pPr>
              <w:r>
                <w:t xml:space="preserve">     </w:t>
              </w:r>
            </w:p>
          </w:sdtContent>
        </w:sdt>
      </w:tc>
    </w:tr>
  </w:tbl>
  <w:p w:rsidR="0049366D" w:rsidRDefault="0049366D" w:rsidP="00E0689F">
    <w:pPr>
      <w:pStyle w:val="CTMIS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4393EA9"/>
    <w:multiLevelType w:val="hybridMultilevel"/>
    <w:tmpl w:val="7EC246E0"/>
    <w:lvl w:ilvl="0" w:tplc="C8ECC2C2">
      <w:start w:val="1"/>
      <w:numFmt w:val="bullet"/>
      <w:pStyle w:val="CTMISMarcadores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564AFC"/>
    <w:multiLevelType w:val="multilevel"/>
    <w:tmpl w:val="04160023"/>
    <w:lvl w:ilvl="0">
      <w:start w:val="1"/>
      <w:numFmt w:val="upperRoman"/>
      <w:pStyle w:val="Ttulo1"/>
      <w:lvlText w:val="Artig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4">
    <w:nsid w:val="1B3E5311"/>
    <w:multiLevelType w:val="hybridMultilevel"/>
    <w:tmpl w:val="BAF24630"/>
    <w:lvl w:ilvl="0" w:tplc="26F02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0100576"/>
    <w:multiLevelType w:val="hybridMultilevel"/>
    <w:tmpl w:val="1C4A94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1AF33F8"/>
    <w:multiLevelType w:val="hybridMultilevel"/>
    <w:tmpl w:val="E2CC6A60"/>
    <w:lvl w:ilvl="0" w:tplc="5D225ACC">
      <w:start w:val="1"/>
      <w:numFmt w:val="decimal"/>
      <w:pStyle w:val="CTMISNumerao"/>
      <w:lvlText w:val="%1."/>
      <w:lvlJc w:val="left"/>
      <w:pPr>
        <w:ind w:left="1077" w:hanging="35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48593C72"/>
    <w:multiLevelType w:val="hybridMultilevel"/>
    <w:tmpl w:val="547A5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73E61"/>
    <w:multiLevelType w:val="hybridMultilevel"/>
    <w:tmpl w:val="BA1A2B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60647D3"/>
    <w:multiLevelType w:val="multilevel"/>
    <w:tmpl w:val="DE3C1D44"/>
    <w:lvl w:ilvl="0">
      <w:start w:val="1"/>
      <w:numFmt w:val="decimal"/>
      <w:pStyle w:val="CTMISNvel1"/>
      <w:lvlText w:val="%1."/>
      <w:lvlJc w:val="left"/>
      <w:pPr>
        <w:ind w:left="567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CTMISNivel2"/>
      <w:lvlText w:val="%1.%2."/>
      <w:lvlJc w:val="left"/>
      <w:pPr>
        <w:ind w:left="851" w:hanging="851"/>
      </w:pPr>
      <w:rPr>
        <w:rFonts w:hint="default"/>
        <w:b/>
        <w:i w:val="0"/>
        <w:sz w:val="20"/>
      </w:rPr>
    </w:lvl>
    <w:lvl w:ilvl="2">
      <w:start w:val="1"/>
      <w:numFmt w:val="decimal"/>
      <w:pStyle w:val="CTMISNvel3"/>
      <w:lvlText w:val="%1.%2.%3."/>
      <w:lvlJc w:val="left"/>
      <w:pPr>
        <w:ind w:left="1021" w:hanging="1021"/>
      </w:pPr>
      <w:rPr>
        <w:rFonts w:hint="default"/>
        <w:b/>
        <w:i w:val="0"/>
        <w:sz w:val="20"/>
      </w:rPr>
    </w:lvl>
    <w:lvl w:ilvl="3">
      <w:start w:val="1"/>
      <w:numFmt w:val="decimal"/>
      <w:pStyle w:val="CTMISNvel4"/>
      <w:lvlText w:val="%1.%2.%3.%4."/>
      <w:lvlJc w:val="left"/>
      <w:pPr>
        <w:ind w:left="1134" w:hanging="1134"/>
      </w:pPr>
      <w:rPr>
        <w:rFonts w:hint="default"/>
        <w:b w:val="0"/>
        <w:i w:val="0"/>
        <w:sz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0">
    <w:nsid w:val="71B90F6B"/>
    <w:multiLevelType w:val="hybridMultilevel"/>
    <w:tmpl w:val="4D8C814A"/>
    <w:lvl w:ilvl="0" w:tplc="99D63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93E1E09"/>
    <w:multiLevelType w:val="hybridMultilevel"/>
    <w:tmpl w:val="D7405D0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6"/>
  </w:num>
  <w:num w:numId="12">
    <w:abstractNumId w:val="3"/>
  </w:num>
  <w:num w:numId="13">
    <w:abstractNumId w:val="2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6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7"/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5"/>
  </w:num>
  <w:num w:numId="31">
    <w:abstractNumId w:val="8"/>
  </w:num>
  <w:num w:numId="32">
    <w:abstractNumId w:val="11"/>
  </w:num>
  <w:num w:numId="33">
    <w:abstractNumId w:val="4"/>
  </w:num>
  <w:num w:numId="34">
    <w:abstractNumId w:val="10"/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2"/>
  </w:num>
  <w:num w:numId="40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attachedTemplate r:id="rId1"/>
  <w:stylePaneSortMethod w:val="000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7586">
      <o:colormenu v:ext="edit" fillcolor="none [665]" strokecolor="#c00000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E6398"/>
    <w:rsid w:val="00001EA5"/>
    <w:rsid w:val="00014FB2"/>
    <w:rsid w:val="000424D4"/>
    <w:rsid w:val="00051324"/>
    <w:rsid w:val="00051C9F"/>
    <w:rsid w:val="00055B82"/>
    <w:rsid w:val="00064436"/>
    <w:rsid w:val="00073C26"/>
    <w:rsid w:val="00084B08"/>
    <w:rsid w:val="00086241"/>
    <w:rsid w:val="00087748"/>
    <w:rsid w:val="0008781C"/>
    <w:rsid w:val="000957B2"/>
    <w:rsid w:val="000A0771"/>
    <w:rsid w:val="000A081C"/>
    <w:rsid w:val="000A21B2"/>
    <w:rsid w:val="000C5D6A"/>
    <w:rsid w:val="000C7DE5"/>
    <w:rsid w:val="000D66CB"/>
    <w:rsid w:val="000E4BDF"/>
    <w:rsid w:val="000E73FF"/>
    <w:rsid w:val="000F1D5F"/>
    <w:rsid w:val="000F3B14"/>
    <w:rsid w:val="000F4A23"/>
    <w:rsid w:val="000F72EC"/>
    <w:rsid w:val="00107AFC"/>
    <w:rsid w:val="00111C0F"/>
    <w:rsid w:val="00117DE7"/>
    <w:rsid w:val="00120480"/>
    <w:rsid w:val="0012208E"/>
    <w:rsid w:val="00151A81"/>
    <w:rsid w:val="00175782"/>
    <w:rsid w:val="0018437F"/>
    <w:rsid w:val="00186563"/>
    <w:rsid w:val="00191496"/>
    <w:rsid w:val="001B3853"/>
    <w:rsid w:val="001B5875"/>
    <w:rsid w:val="001D640A"/>
    <w:rsid w:val="001E64E4"/>
    <w:rsid w:val="0020140E"/>
    <w:rsid w:val="00203406"/>
    <w:rsid w:val="00205A7C"/>
    <w:rsid w:val="00214A3C"/>
    <w:rsid w:val="00217780"/>
    <w:rsid w:val="00224D36"/>
    <w:rsid w:val="00231780"/>
    <w:rsid w:val="00244148"/>
    <w:rsid w:val="00245471"/>
    <w:rsid w:val="0024753D"/>
    <w:rsid w:val="0025097C"/>
    <w:rsid w:val="0026202A"/>
    <w:rsid w:val="00265F0D"/>
    <w:rsid w:val="00275D88"/>
    <w:rsid w:val="00293998"/>
    <w:rsid w:val="002A06E3"/>
    <w:rsid w:val="002A1B36"/>
    <w:rsid w:val="002A1BF3"/>
    <w:rsid w:val="002A64D3"/>
    <w:rsid w:val="002B7551"/>
    <w:rsid w:val="002C4CFD"/>
    <w:rsid w:val="002C50CC"/>
    <w:rsid w:val="002D4640"/>
    <w:rsid w:val="002D6B11"/>
    <w:rsid w:val="002E01BD"/>
    <w:rsid w:val="002E2F0B"/>
    <w:rsid w:val="002F78EC"/>
    <w:rsid w:val="00313B29"/>
    <w:rsid w:val="003369E8"/>
    <w:rsid w:val="003412E2"/>
    <w:rsid w:val="003A379B"/>
    <w:rsid w:val="003A45EF"/>
    <w:rsid w:val="003A484F"/>
    <w:rsid w:val="003A4AF6"/>
    <w:rsid w:val="003A66A4"/>
    <w:rsid w:val="003B44C1"/>
    <w:rsid w:val="003C017C"/>
    <w:rsid w:val="003F5BC8"/>
    <w:rsid w:val="00402472"/>
    <w:rsid w:val="004047FE"/>
    <w:rsid w:val="00415FE2"/>
    <w:rsid w:val="0044167B"/>
    <w:rsid w:val="00442515"/>
    <w:rsid w:val="0044722F"/>
    <w:rsid w:val="00477526"/>
    <w:rsid w:val="00490C0D"/>
    <w:rsid w:val="00491E14"/>
    <w:rsid w:val="0049366D"/>
    <w:rsid w:val="00493692"/>
    <w:rsid w:val="00496D79"/>
    <w:rsid w:val="004A44AE"/>
    <w:rsid w:val="004A5B59"/>
    <w:rsid w:val="004C50E2"/>
    <w:rsid w:val="004C6647"/>
    <w:rsid w:val="004C6F63"/>
    <w:rsid w:val="004D7442"/>
    <w:rsid w:val="004E05F8"/>
    <w:rsid w:val="004E4E90"/>
    <w:rsid w:val="004E5723"/>
    <w:rsid w:val="004F7248"/>
    <w:rsid w:val="0050426D"/>
    <w:rsid w:val="0050623B"/>
    <w:rsid w:val="005218DF"/>
    <w:rsid w:val="00523446"/>
    <w:rsid w:val="00523673"/>
    <w:rsid w:val="00533116"/>
    <w:rsid w:val="005363DA"/>
    <w:rsid w:val="005453F8"/>
    <w:rsid w:val="00546858"/>
    <w:rsid w:val="005503FB"/>
    <w:rsid w:val="00555D92"/>
    <w:rsid w:val="005603B0"/>
    <w:rsid w:val="00565898"/>
    <w:rsid w:val="00566014"/>
    <w:rsid w:val="005679FA"/>
    <w:rsid w:val="00573DFB"/>
    <w:rsid w:val="005810DE"/>
    <w:rsid w:val="00590553"/>
    <w:rsid w:val="005940C5"/>
    <w:rsid w:val="00597800"/>
    <w:rsid w:val="005A208B"/>
    <w:rsid w:val="005B4E84"/>
    <w:rsid w:val="005C17ED"/>
    <w:rsid w:val="005D0407"/>
    <w:rsid w:val="005D6423"/>
    <w:rsid w:val="005E37E0"/>
    <w:rsid w:val="005E66AB"/>
    <w:rsid w:val="005F77B6"/>
    <w:rsid w:val="00604C6B"/>
    <w:rsid w:val="00620796"/>
    <w:rsid w:val="00633625"/>
    <w:rsid w:val="00637F5B"/>
    <w:rsid w:val="006505B5"/>
    <w:rsid w:val="006508F8"/>
    <w:rsid w:val="006974EF"/>
    <w:rsid w:val="006A4230"/>
    <w:rsid w:val="006A5512"/>
    <w:rsid w:val="006A711B"/>
    <w:rsid w:val="006C1552"/>
    <w:rsid w:val="006C675A"/>
    <w:rsid w:val="006D7AEA"/>
    <w:rsid w:val="006F6ED8"/>
    <w:rsid w:val="00701171"/>
    <w:rsid w:val="00704E1C"/>
    <w:rsid w:val="007260D0"/>
    <w:rsid w:val="00737AD7"/>
    <w:rsid w:val="007404E5"/>
    <w:rsid w:val="00752F47"/>
    <w:rsid w:val="00757702"/>
    <w:rsid w:val="00771569"/>
    <w:rsid w:val="007769E9"/>
    <w:rsid w:val="007826A1"/>
    <w:rsid w:val="00791DD7"/>
    <w:rsid w:val="00791ECD"/>
    <w:rsid w:val="007920D7"/>
    <w:rsid w:val="0079429F"/>
    <w:rsid w:val="00795394"/>
    <w:rsid w:val="00796C19"/>
    <w:rsid w:val="007A1DE8"/>
    <w:rsid w:val="007A5339"/>
    <w:rsid w:val="007C37F5"/>
    <w:rsid w:val="007D2881"/>
    <w:rsid w:val="007D4DE6"/>
    <w:rsid w:val="007D7536"/>
    <w:rsid w:val="007E1B78"/>
    <w:rsid w:val="007E72DC"/>
    <w:rsid w:val="007F2172"/>
    <w:rsid w:val="007F6B8F"/>
    <w:rsid w:val="00806CAB"/>
    <w:rsid w:val="00811B32"/>
    <w:rsid w:val="00820541"/>
    <w:rsid w:val="00820870"/>
    <w:rsid w:val="008210C0"/>
    <w:rsid w:val="00822C45"/>
    <w:rsid w:val="0084149F"/>
    <w:rsid w:val="00843089"/>
    <w:rsid w:val="008657A9"/>
    <w:rsid w:val="008658EA"/>
    <w:rsid w:val="008705C1"/>
    <w:rsid w:val="00871C59"/>
    <w:rsid w:val="00890C22"/>
    <w:rsid w:val="008A033D"/>
    <w:rsid w:val="008A0563"/>
    <w:rsid w:val="008A2E14"/>
    <w:rsid w:val="008A5BE3"/>
    <w:rsid w:val="008B125B"/>
    <w:rsid w:val="008B4366"/>
    <w:rsid w:val="008B562E"/>
    <w:rsid w:val="008D0909"/>
    <w:rsid w:val="00900E37"/>
    <w:rsid w:val="00904779"/>
    <w:rsid w:val="009070C5"/>
    <w:rsid w:val="009211C8"/>
    <w:rsid w:val="00933DA8"/>
    <w:rsid w:val="00937810"/>
    <w:rsid w:val="0096438D"/>
    <w:rsid w:val="00974DEA"/>
    <w:rsid w:val="00995B2F"/>
    <w:rsid w:val="009A1129"/>
    <w:rsid w:val="009A6E8A"/>
    <w:rsid w:val="009B110E"/>
    <w:rsid w:val="009B2D4E"/>
    <w:rsid w:val="009B5E54"/>
    <w:rsid w:val="009E248A"/>
    <w:rsid w:val="009E4BB1"/>
    <w:rsid w:val="009F371E"/>
    <w:rsid w:val="00A03D14"/>
    <w:rsid w:val="00A0716E"/>
    <w:rsid w:val="00A241DE"/>
    <w:rsid w:val="00A2553F"/>
    <w:rsid w:val="00A27AED"/>
    <w:rsid w:val="00A335D3"/>
    <w:rsid w:val="00A37F86"/>
    <w:rsid w:val="00A43647"/>
    <w:rsid w:val="00A45BA1"/>
    <w:rsid w:val="00A650C5"/>
    <w:rsid w:val="00A906BD"/>
    <w:rsid w:val="00A94138"/>
    <w:rsid w:val="00A969DA"/>
    <w:rsid w:val="00AC4ABB"/>
    <w:rsid w:val="00AC60F6"/>
    <w:rsid w:val="00AE064E"/>
    <w:rsid w:val="00AE1D8D"/>
    <w:rsid w:val="00AE3927"/>
    <w:rsid w:val="00B041FE"/>
    <w:rsid w:val="00B416C1"/>
    <w:rsid w:val="00B42E92"/>
    <w:rsid w:val="00B505E9"/>
    <w:rsid w:val="00B66F8D"/>
    <w:rsid w:val="00B77692"/>
    <w:rsid w:val="00B77FCA"/>
    <w:rsid w:val="00B80D0A"/>
    <w:rsid w:val="00B85AE2"/>
    <w:rsid w:val="00B93C96"/>
    <w:rsid w:val="00B95BB3"/>
    <w:rsid w:val="00BA073B"/>
    <w:rsid w:val="00BA0FA8"/>
    <w:rsid w:val="00BA52EA"/>
    <w:rsid w:val="00BB13A2"/>
    <w:rsid w:val="00BC0C61"/>
    <w:rsid w:val="00BC7A3F"/>
    <w:rsid w:val="00BD1FE7"/>
    <w:rsid w:val="00BD4D9B"/>
    <w:rsid w:val="00BE2C68"/>
    <w:rsid w:val="00BE46D8"/>
    <w:rsid w:val="00BE78DF"/>
    <w:rsid w:val="00C004D5"/>
    <w:rsid w:val="00C13656"/>
    <w:rsid w:val="00C16210"/>
    <w:rsid w:val="00C20219"/>
    <w:rsid w:val="00C20E6E"/>
    <w:rsid w:val="00C25E37"/>
    <w:rsid w:val="00C4384C"/>
    <w:rsid w:val="00C4544A"/>
    <w:rsid w:val="00C72A88"/>
    <w:rsid w:val="00CA5959"/>
    <w:rsid w:val="00CB442F"/>
    <w:rsid w:val="00CB71A6"/>
    <w:rsid w:val="00CB7865"/>
    <w:rsid w:val="00CB7C28"/>
    <w:rsid w:val="00CC048A"/>
    <w:rsid w:val="00CC7A3D"/>
    <w:rsid w:val="00CD282B"/>
    <w:rsid w:val="00CE6398"/>
    <w:rsid w:val="00CF04BC"/>
    <w:rsid w:val="00D22CBD"/>
    <w:rsid w:val="00D2320A"/>
    <w:rsid w:val="00D2785B"/>
    <w:rsid w:val="00D5212C"/>
    <w:rsid w:val="00D54569"/>
    <w:rsid w:val="00D7450E"/>
    <w:rsid w:val="00D76481"/>
    <w:rsid w:val="00D91A3C"/>
    <w:rsid w:val="00D9724D"/>
    <w:rsid w:val="00DA53E8"/>
    <w:rsid w:val="00DB10DB"/>
    <w:rsid w:val="00DB2F0D"/>
    <w:rsid w:val="00DC0B33"/>
    <w:rsid w:val="00DD475A"/>
    <w:rsid w:val="00DE11FF"/>
    <w:rsid w:val="00DE1C9E"/>
    <w:rsid w:val="00E0689F"/>
    <w:rsid w:val="00E12248"/>
    <w:rsid w:val="00E1751E"/>
    <w:rsid w:val="00E21173"/>
    <w:rsid w:val="00E2305F"/>
    <w:rsid w:val="00E24FBD"/>
    <w:rsid w:val="00E356D9"/>
    <w:rsid w:val="00E520C5"/>
    <w:rsid w:val="00E73766"/>
    <w:rsid w:val="00E74660"/>
    <w:rsid w:val="00E74678"/>
    <w:rsid w:val="00E77170"/>
    <w:rsid w:val="00E91B7B"/>
    <w:rsid w:val="00EA03C4"/>
    <w:rsid w:val="00EA0CDA"/>
    <w:rsid w:val="00EB0C7D"/>
    <w:rsid w:val="00ED3A5F"/>
    <w:rsid w:val="00ED6B8C"/>
    <w:rsid w:val="00EE07DD"/>
    <w:rsid w:val="00EF3B19"/>
    <w:rsid w:val="00EF672D"/>
    <w:rsid w:val="00F056FC"/>
    <w:rsid w:val="00F05F20"/>
    <w:rsid w:val="00F06B61"/>
    <w:rsid w:val="00F1741D"/>
    <w:rsid w:val="00F22A86"/>
    <w:rsid w:val="00F26026"/>
    <w:rsid w:val="00F3460D"/>
    <w:rsid w:val="00F41C43"/>
    <w:rsid w:val="00F5558D"/>
    <w:rsid w:val="00F5749C"/>
    <w:rsid w:val="00F64C5E"/>
    <w:rsid w:val="00F744F9"/>
    <w:rsid w:val="00F84BEF"/>
    <w:rsid w:val="00F8668C"/>
    <w:rsid w:val="00F96382"/>
    <w:rsid w:val="00FA0C75"/>
    <w:rsid w:val="00FA2AC7"/>
    <w:rsid w:val="00FB0EB5"/>
    <w:rsid w:val="00FC3EC5"/>
    <w:rsid w:val="00FE0D99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665]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51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2B7551"/>
    <w:pPr>
      <w:keepNext/>
      <w:numPr>
        <w:numId w:val="26"/>
      </w:numPr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2B7551"/>
    <w:pPr>
      <w:keepNext/>
      <w:numPr>
        <w:ilvl w:val="1"/>
        <w:numId w:val="2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2B7551"/>
    <w:pPr>
      <w:keepNext/>
      <w:numPr>
        <w:ilvl w:val="2"/>
        <w:numId w:val="2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2B7551"/>
    <w:pPr>
      <w:keepNext/>
      <w:numPr>
        <w:ilvl w:val="3"/>
        <w:numId w:val="2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2B7551"/>
    <w:pPr>
      <w:keepNext/>
      <w:numPr>
        <w:ilvl w:val="4"/>
        <w:numId w:val="26"/>
      </w:numPr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2B7551"/>
    <w:pPr>
      <w:widowControl w:val="0"/>
      <w:numPr>
        <w:ilvl w:val="5"/>
        <w:numId w:val="26"/>
      </w:numPr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2B7551"/>
    <w:pPr>
      <w:widowControl w:val="0"/>
      <w:numPr>
        <w:ilvl w:val="6"/>
        <w:numId w:val="26"/>
      </w:numPr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2B7551"/>
    <w:pPr>
      <w:widowControl w:val="0"/>
      <w:numPr>
        <w:ilvl w:val="7"/>
        <w:numId w:val="26"/>
      </w:numPr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2B7551"/>
    <w:pPr>
      <w:widowControl w:val="0"/>
      <w:numPr>
        <w:ilvl w:val="8"/>
        <w:numId w:val="26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75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0C7D"/>
    <w:rPr>
      <w:rFonts w:ascii="Tahoma" w:hAnsi="Tahoma" w:cs="Tahoma"/>
      <w:color w:val="000000"/>
      <w:sz w:val="16"/>
      <w:szCs w:val="16"/>
      <w:lang w:eastAsia="ar-SA"/>
    </w:rPr>
  </w:style>
  <w:style w:type="table" w:customStyle="1" w:styleId="CTMISTabelaGeral">
    <w:name w:val="CTM/IS Tabela Geral"/>
    <w:basedOn w:val="Tabelanormal"/>
    <w:uiPriority w:val="99"/>
    <w:rsid w:val="002B7551"/>
    <w:rPr>
      <w:rFonts w:ascii="Arial" w:hAnsi="Arial"/>
      <w:sz w:val="18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8DB3E2" w:themeColor="text2" w:themeTint="66"/>
        <w:sz w:val="18"/>
      </w:rPr>
      <w:tblPr/>
      <w:tcPr>
        <w:shd w:val="clear" w:color="auto" w:fill="8DB3E2" w:themeFill="text2" w:themeFillTint="66"/>
        <w:vAlign w:val="center"/>
      </w:tcPr>
    </w:tblStylePr>
  </w:style>
  <w:style w:type="table" w:styleId="Tabelacomgrade">
    <w:name w:val="Table Grid"/>
    <w:basedOn w:val="Tabelanormal"/>
    <w:uiPriority w:val="59"/>
    <w:rsid w:val="002B7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2B7551"/>
    <w:pPr>
      <w:spacing w:before="120" w:after="200"/>
      <w:jc w:val="center"/>
    </w:pPr>
    <w:rPr>
      <w:b/>
      <w:bCs/>
      <w:color w:val="auto"/>
      <w:sz w:val="18"/>
      <w:szCs w:val="18"/>
    </w:rPr>
  </w:style>
  <w:style w:type="paragraph" w:styleId="Cabealho">
    <w:name w:val="header"/>
    <w:basedOn w:val="Normal"/>
    <w:link w:val="CabealhoChar"/>
    <w:semiHidden/>
    <w:unhideWhenUsed/>
    <w:rsid w:val="002B75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semiHidden/>
    <w:rsid w:val="00E0689F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2B75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0689F"/>
    <w:rPr>
      <w:rFonts w:ascii="Arial" w:hAnsi="Arial"/>
      <w:color w:val="000000"/>
      <w:sz w:val="24"/>
      <w:lang w:eastAsia="ar-SA"/>
    </w:rPr>
  </w:style>
  <w:style w:type="character" w:styleId="Hyperlink">
    <w:name w:val="Hyperlink"/>
    <w:basedOn w:val="Fontepargpadro"/>
    <w:uiPriority w:val="99"/>
    <w:unhideWhenUsed/>
    <w:rsid w:val="002B7551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7551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CTMISNormal"/>
    <w:next w:val="Normal"/>
    <w:uiPriority w:val="39"/>
    <w:rsid w:val="002B7551"/>
    <w:pPr>
      <w:tabs>
        <w:tab w:val="left" w:pos="567"/>
        <w:tab w:val="right" w:leader="dot" w:pos="9923"/>
      </w:tabs>
      <w:spacing w:after="80"/>
      <w:ind w:right="-23"/>
    </w:pPr>
    <w:rPr>
      <w:bCs/>
      <w:i/>
      <w:iCs/>
      <w:noProof/>
      <w:sz w:val="20"/>
      <w:szCs w:val="28"/>
    </w:rPr>
  </w:style>
  <w:style w:type="paragraph" w:styleId="Sumrio2">
    <w:name w:val="toc 2"/>
    <w:basedOn w:val="Normal"/>
    <w:next w:val="Normal"/>
    <w:uiPriority w:val="39"/>
    <w:rsid w:val="002B7551"/>
    <w:pPr>
      <w:tabs>
        <w:tab w:val="left" w:pos="1200"/>
        <w:tab w:val="right" w:leader="dot" w:pos="9888"/>
      </w:tabs>
      <w:spacing w:after="80"/>
      <w:ind w:left="238"/>
    </w:pPr>
    <w:rPr>
      <w:rFonts w:cs="Arial"/>
      <w:bCs/>
      <w:i/>
      <w:noProof/>
      <w:sz w:val="20"/>
      <w:szCs w:val="26"/>
    </w:rPr>
  </w:style>
  <w:style w:type="paragraph" w:styleId="Sumrio3">
    <w:name w:val="toc 3"/>
    <w:basedOn w:val="Normal"/>
    <w:next w:val="Normal"/>
    <w:uiPriority w:val="39"/>
    <w:rsid w:val="00C25E37"/>
    <w:pPr>
      <w:tabs>
        <w:tab w:val="left" w:pos="1134"/>
        <w:tab w:val="right" w:leader="dot" w:pos="9923"/>
      </w:tabs>
      <w:spacing w:after="80"/>
      <w:ind w:left="284"/>
    </w:pPr>
    <w:rPr>
      <w:rFonts w:cs="Arial"/>
      <w:i/>
      <w:noProof/>
      <w:sz w:val="20"/>
      <w:szCs w:val="24"/>
    </w:rPr>
  </w:style>
  <w:style w:type="paragraph" w:styleId="Sumrio4">
    <w:name w:val="toc 4"/>
    <w:basedOn w:val="Normal"/>
    <w:next w:val="Normal"/>
    <w:uiPriority w:val="39"/>
    <w:rsid w:val="002B7551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uiPriority w:val="39"/>
    <w:rsid w:val="002B7551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uiPriority w:val="39"/>
    <w:rsid w:val="002B7551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uiPriority w:val="39"/>
    <w:rsid w:val="002B7551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uiPriority w:val="39"/>
    <w:rsid w:val="002B7551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uiPriority w:val="39"/>
    <w:rsid w:val="002B7551"/>
    <w:pPr>
      <w:ind w:left="1920"/>
    </w:pPr>
    <w:rPr>
      <w:rFonts w:ascii="Times New Roman" w:hAnsi="Times New Roman"/>
      <w:szCs w:val="24"/>
    </w:rPr>
  </w:style>
  <w:style w:type="paragraph" w:customStyle="1" w:styleId="CTMISAssuntodoDocumento">
    <w:name w:val="CTM/IS Assunto do Documento"/>
    <w:basedOn w:val="CTMISNormal"/>
    <w:qFormat/>
    <w:rsid w:val="002B7551"/>
    <w:pPr>
      <w:spacing w:before="240" w:after="240"/>
      <w:jc w:val="right"/>
    </w:pPr>
    <w:rPr>
      <w:b/>
      <w:sz w:val="28"/>
    </w:rPr>
  </w:style>
  <w:style w:type="paragraph" w:customStyle="1" w:styleId="CTMISNormal">
    <w:name w:val="CTM/IS Normal"/>
    <w:basedOn w:val="Normal"/>
    <w:qFormat/>
    <w:rsid w:val="002B7551"/>
    <w:rPr>
      <w:sz w:val="18"/>
    </w:rPr>
  </w:style>
  <w:style w:type="paragraph" w:customStyle="1" w:styleId="CTMISTitulodaPgina">
    <w:name w:val="CTM/IS Titulo da Página"/>
    <w:basedOn w:val="CTMISNormal"/>
    <w:qFormat/>
    <w:rsid w:val="002B7551"/>
    <w:pPr>
      <w:spacing w:before="240" w:after="240"/>
      <w:jc w:val="center"/>
    </w:pPr>
    <w:rPr>
      <w:b/>
      <w:bCs/>
      <w:sz w:val="24"/>
    </w:rPr>
  </w:style>
  <w:style w:type="paragraph" w:customStyle="1" w:styleId="CTMISTextoTabela">
    <w:name w:val="CTM/IS Texto Tabela"/>
    <w:basedOn w:val="CTMISNormal"/>
    <w:qFormat/>
    <w:rsid w:val="002B7551"/>
    <w:pPr>
      <w:spacing w:before="60" w:after="60"/>
      <w:jc w:val="both"/>
    </w:pPr>
  </w:style>
  <w:style w:type="paragraph" w:customStyle="1" w:styleId="CTMISTtulodaTabela">
    <w:name w:val="CTM/IS Título da Tabela"/>
    <w:basedOn w:val="CTMISTextoTabela"/>
    <w:qFormat/>
    <w:rsid w:val="002B7551"/>
    <w:pPr>
      <w:jc w:val="center"/>
    </w:pPr>
    <w:rPr>
      <w:b/>
    </w:rPr>
  </w:style>
  <w:style w:type="paragraph" w:customStyle="1" w:styleId="CTMISRodap">
    <w:name w:val="CTM/IS Rodapé"/>
    <w:basedOn w:val="CTMISNormal"/>
    <w:qFormat/>
    <w:rsid w:val="002B7551"/>
    <w:pPr>
      <w:pBdr>
        <w:top w:val="single" w:sz="4" w:space="1" w:color="000000"/>
      </w:pBdr>
      <w:tabs>
        <w:tab w:val="right" w:pos="9923"/>
      </w:tabs>
      <w:spacing w:before="120" w:line="360" w:lineRule="auto"/>
      <w:ind w:right="-34"/>
    </w:pPr>
    <w:rPr>
      <w:bCs/>
    </w:rPr>
  </w:style>
  <w:style w:type="paragraph" w:customStyle="1" w:styleId="CTMISCabealho">
    <w:name w:val="CTM/IS Cabeçalho"/>
    <w:basedOn w:val="CTMISNormal"/>
    <w:qFormat/>
    <w:rsid w:val="002B7551"/>
    <w:pPr>
      <w:ind w:left="72"/>
      <w:jc w:val="right"/>
    </w:pPr>
    <w:rPr>
      <w:rFonts w:cs="Arial"/>
    </w:rPr>
  </w:style>
  <w:style w:type="paragraph" w:customStyle="1" w:styleId="CTMISInfo">
    <w:name w:val="CTM/IS Info"/>
    <w:basedOn w:val="CTMISNormal"/>
    <w:rsid w:val="002B7551"/>
    <w:pPr>
      <w:suppressAutoHyphens w:val="0"/>
      <w:spacing w:after="120" w:line="240" w:lineRule="atLeast"/>
      <w:ind w:left="720"/>
    </w:pPr>
    <w:rPr>
      <w:i/>
      <w:iCs/>
      <w:color w:val="0000FF"/>
      <w:lang w:val="en-US"/>
    </w:rPr>
  </w:style>
  <w:style w:type="paragraph" w:customStyle="1" w:styleId="CTMISTtulodoDocumento">
    <w:name w:val="CTM/IS Título do Documento"/>
    <w:basedOn w:val="CTMISAssuntodoDocumento"/>
    <w:next w:val="CTMISAssuntodoDocumento"/>
    <w:qFormat/>
    <w:rsid w:val="002B7551"/>
    <w:pPr>
      <w:spacing w:before="5600"/>
    </w:pPr>
    <w:rPr>
      <w:rFonts w:eastAsia="Lucida Sans Unicode" w:cs="Tahoma"/>
      <w:bCs/>
      <w:szCs w:val="36"/>
    </w:rPr>
  </w:style>
  <w:style w:type="paragraph" w:customStyle="1" w:styleId="CTMISNvel1">
    <w:name w:val="CTM/IS Nível 1"/>
    <w:basedOn w:val="CTMISNormal"/>
    <w:next w:val="CTMISPargrafo"/>
    <w:qFormat/>
    <w:rsid w:val="00107AFC"/>
    <w:pPr>
      <w:keepNext/>
      <w:numPr>
        <w:numId w:val="17"/>
      </w:numPr>
      <w:tabs>
        <w:tab w:val="left" w:pos="567"/>
      </w:tabs>
      <w:spacing w:before="240" w:after="240"/>
      <w:outlineLvl w:val="0"/>
    </w:pPr>
    <w:rPr>
      <w:b/>
      <w:caps/>
      <w:sz w:val="24"/>
    </w:rPr>
  </w:style>
  <w:style w:type="paragraph" w:customStyle="1" w:styleId="CTMISPargrafo">
    <w:name w:val="CTM/IS Parágrafo"/>
    <w:basedOn w:val="CTMISNormal"/>
    <w:qFormat/>
    <w:rsid w:val="00BE2C68"/>
    <w:pPr>
      <w:shd w:val="clear" w:color="auto" w:fill="FFFFFF" w:themeFill="background1"/>
      <w:spacing w:before="120" w:line="360" w:lineRule="auto"/>
      <w:ind w:left="567"/>
      <w:jc w:val="both"/>
    </w:pPr>
  </w:style>
  <w:style w:type="paragraph" w:customStyle="1" w:styleId="CTMISNivel2">
    <w:name w:val="CTM/IS Nivel 2"/>
    <w:basedOn w:val="CTMISNvel1"/>
    <w:next w:val="CTMISPargrafo"/>
    <w:qFormat/>
    <w:rsid w:val="00CB442F"/>
    <w:pPr>
      <w:numPr>
        <w:ilvl w:val="1"/>
      </w:numPr>
      <w:outlineLvl w:val="1"/>
    </w:pPr>
    <w:rPr>
      <w:caps w:val="0"/>
      <w:sz w:val="20"/>
    </w:rPr>
  </w:style>
  <w:style w:type="paragraph" w:customStyle="1" w:styleId="CTMISNvel3">
    <w:name w:val="CTM/IS Nível 3"/>
    <w:basedOn w:val="CTMISNivel2"/>
    <w:next w:val="CTMISPargrafo"/>
    <w:qFormat/>
    <w:rsid w:val="002B7551"/>
    <w:pPr>
      <w:numPr>
        <w:ilvl w:val="2"/>
      </w:numPr>
      <w:tabs>
        <w:tab w:val="clear" w:pos="567"/>
        <w:tab w:val="left" w:pos="851"/>
      </w:tabs>
      <w:outlineLvl w:val="2"/>
    </w:pPr>
  </w:style>
  <w:style w:type="paragraph" w:customStyle="1" w:styleId="CTMISNvel4">
    <w:name w:val="CTM/IS Nível 4"/>
    <w:basedOn w:val="CTMISNvel3"/>
    <w:next w:val="CTMISPargrafo"/>
    <w:qFormat/>
    <w:rsid w:val="002B7551"/>
    <w:pPr>
      <w:numPr>
        <w:ilvl w:val="3"/>
      </w:numPr>
      <w:tabs>
        <w:tab w:val="left" w:pos="1134"/>
      </w:tabs>
      <w:outlineLvl w:val="3"/>
    </w:pPr>
    <w:rPr>
      <w:b w:val="0"/>
    </w:rPr>
  </w:style>
  <w:style w:type="paragraph" w:customStyle="1" w:styleId="CTMISNvel5">
    <w:name w:val="CTM/IS Nível 5"/>
    <w:basedOn w:val="CTMISNvel4"/>
    <w:next w:val="CTMISPargrafo"/>
    <w:qFormat/>
    <w:rsid w:val="002B7551"/>
    <w:pPr>
      <w:numPr>
        <w:ilvl w:val="0"/>
        <w:numId w:val="0"/>
      </w:numPr>
      <w:tabs>
        <w:tab w:val="clear" w:pos="1134"/>
      </w:tabs>
      <w:outlineLvl w:val="4"/>
    </w:pPr>
    <w:rPr>
      <w:u w:val="single"/>
    </w:rPr>
  </w:style>
  <w:style w:type="paragraph" w:customStyle="1" w:styleId="CTMISMarcadores">
    <w:name w:val="CTM/IS Marcadores"/>
    <w:basedOn w:val="CTMISPargrafo"/>
    <w:qFormat/>
    <w:rsid w:val="00737AD7"/>
    <w:pPr>
      <w:numPr>
        <w:numId w:val="13"/>
      </w:numPr>
    </w:pPr>
  </w:style>
  <w:style w:type="paragraph" w:customStyle="1" w:styleId="CTMISNumerao">
    <w:name w:val="CTM/IS Numeração"/>
    <w:basedOn w:val="CTMISPargrafo"/>
    <w:qFormat/>
    <w:rsid w:val="004F7248"/>
    <w:pPr>
      <w:numPr>
        <w:numId w:val="18"/>
      </w:numPr>
    </w:pPr>
  </w:style>
  <w:style w:type="paragraph" w:customStyle="1" w:styleId="CTMISImagem">
    <w:name w:val="CTM/IS Imagem"/>
    <w:basedOn w:val="CTMISNormal"/>
    <w:qFormat/>
    <w:rsid w:val="002B7551"/>
    <w:pPr>
      <w:spacing w:before="120" w:after="120"/>
      <w:jc w:val="center"/>
    </w:pPr>
    <w:rPr>
      <w:b/>
      <w:color w:val="auto"/>
    </w:rPr>
  </w:style>
  <w:style w:type="paragraph" w:customStyle="1" w:styleId="Default">
    <w:name w:val="Default"/>
    <w:rsid w:val="00A45BA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TMISInstrues">
    <w:name w:val="CTM/IS Instruções"/>
    <w:rsid w:val="00A45BA1"/>
    <w:pPr>
      <w:suppressAutoHyphens/>
      <w:spacing w:before="60" w:after="60"/>
      <w:jc w:val="center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digo">
    <w:name w:val="CTM/IS Código"/>
    <w:basedOn w:val="CTMISPargrafo"/>
    <w:qFormat/>
    <w:rsid w:val="002B7551"/>
    <w:pPr>
      <w:shd w:val="clear" w:color="auto" w:fill="D9D9D9" w:themeFill="background1" w:themeFillShade="D9"/>
      <w:spacing w:before="40" w:after="40" w:line="240" w:lineRule="auto"/>
    </w:pPr>
    <w:rPr>
      <w:rFonts w:ascii="Courier New" w:hAnsi="Courier New" w:cs="Courier New"/>
    </w:rPr>
  </w:style>
  <w:style w:type="character" w:styleId="TextodoEspaoReservado">
    <w:name w:val="Placeholder Text"/>
    <w:basedOn w:val="Fontepargpadro"/>
    <w:uiPriority w:val="99"/>
    <w:semiHidden/>
    <w:rsid w:val="007F2172"/>
    <w:rPr>
      <w:color w:val="808080"/>
    </w:rPr>
  </w:style>
  <w:style w:type="character" w:customStyle="1" w:styleId="apple-converted-space">
    <w:name w:val="apple-converted-space"/>
    <w:basedOn w:val="Fontepargpadro"/>
    <w:rsid w:val="002B7551"/>
  </w:style>
  <w:style w:type="character" w:styleId="Forte">
    <w:name w:val="Strong"/>
    <w:basedOn w:val="Fontepargpadro"/>
    <w:uiPriority w:val="22"/>
    <w:qFormat/>
    <w:rsid w:val="002B75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7551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B7551"/>
    <w:pPr>
      <w:ind w:left="720"/>
      <w:contextualSpacing/>
    </w:pPr>
  </w:style>
  <w:style w:type="paragraph" w:customStyle="1" w:styleId="CTMISTabela">
    <w:name w:val="CTM/IS Tabela"/>
    <w:rsid w:val="00CD282B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itao">
    <w:name w:val="CTMIS Citação"/>
    <w:basedOn w:val="CTMISPargrafo"/>
    <w:qFormat/>
    <w:rsid w:val="004F7248"/>
    <w:pPr>
      <w:spacing w:line="240" w:lineRule="auto"/>
      <w:ind w:left="0"/>
      <w:jc w:val="right"/>
    </w:pPr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.osorio\Desktop\Modelo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752164A33B4A7EBB4F456454B02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38CDFB-FF5D-436A-9620-C1CA65B9D18E}"/>
      </w:docPartPr>
      <w:docPartBody>
        <w:p w:rsidR="00121486" w:rsidRDefault="005747A2">
          <w:pPr>
            <w:pStyle w:val="95752164A33B4A7EBB4F456454B020F7"/>
          </w:pPr>
          <w:r w:rsidRPr="00392923">
            <w:rPr>
              <w:rStyle w:val="TextodoEspaoReservado"/>
            </w:rPr>
            <w:t>[Título]</w:t>
          </w:r>
        </w:p>
      </w:docPartBody>
    </w:docPart>
    <w:docPart>
      <w:docPartPr>
        <w:name w:val="F691274AE3E943CD926E287EEA2B96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A758F0-D48A-4F4C-8163-21D452BD9A20}"/>
      </w:docPartPr>
      <w:docPartBody>
        <w:p w:rsidR="00121486" w:rsidRDefault="005747A2">
          <w:pPr>
            <w:pStyle w:val="F691274AE3E943CD926E287EEA2B96F9"/>
          </w:pPr>
          <w:r w:rsidRPr="00392923">
            <w:rPr>
              <w:rStyle w:val="TextodoEspaoReservado"/>
            </w:rPr>
            <w:t>[Assunto]</w:t>
          </w:r>
        </w:p>
      </w:docPartBody>
    </w:docPart>
    <w:docPart>
      <w:docPartPr>
        <w:name w:val="495D01E6BD784D03A1784DB1C7A108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D04021-09BF-4B4B-9D3C-F429A999CB57}"/>
      </w:docPartPr>
      <w:docPartBody>
        <w:p w:rsidR="00121486" w:rsidRDefault="005747A2">
          <w:pPr>
            <w:pStyle w:val="495D01E6BD784D03A1784DB1C7A1084B"/>
          </w:pPr>
          <w:r w:rsidRPr="00392923">
            <w:rPr>
              <w:rStyle w:val="TextodoEspaoReservado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47A2"/>
    <w:rsid w:val="00121486"/>
    <w:rsid w:val="001B1BEC"/>
    <w:rsid w:val="00434956"/>
    <w:rsid w:val="00510CDD"/>
    <w:rsid w:val="00570948"/>
    <w:rsid w:val="005747A2"/>
    <w:rsid w:val="005C03DB"/>
    <w:rsid w:val="005C7F15"/>
    <w:rsid w:val="007A40A7"/>
    <w:rsid w:val="00840FFC"/>
    <w:rsid w:val="00911B95"/>
    <w:rsid w:val="00994AFE"/>
    <w:rsid w:val="009C35BE"/>
    <w:rsid w:val="009F7905"/>
    <w:rsid w:val="00A2677B"/>
    <w:rsid w:val="00A62DA6"/>
    <w:rsid w:val="00A764CF"/>
    <w:rsid w:val="00B86E51"/>
    <w:rsid w:val="00BE50A8"/>
    <w:rsid w:val="00BE6FD2"/>
    <w:rsid w:val="00C11638"/>
    <w:rsid w:val="00E5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21486"/>
    <w:rPr>
      <w:color w:val="808080"/>
    </w:rPr>
  </w:style>
  <w:style w:type="paragraph" w:customStyle="1" w:styleId="95752164A33B4A7EBB4F456454B020F7">
    <w:name w:val="95752164A33B4A7EBB4F456454B020F7"/>
    <w:rsid w:val="00121486"/>
  </w:style>
  <w:style w:type="paragraph" w:customStyle="1" w:styleId="F691274AE3E943CD926E287EEA2B96F9">
    <w:name w:val="F691274AE3E943CD926E287EEA2B96F9"/>
    <w:rsid w:val="00121486"/>
  </w:style>
  <w:style w:type="paragraph" w:customStyle="1" w:styleId="495D01E6BD784D03A1784DB1C7A1084B">
    <w:name w:val="495D01E6BD784D03A1784DB1C7A1084B"/>
    <w:rsid w:val="00121486"/>
  </w:style>
  <w:style w:type="paragraph" w:customStyle="1" w:styleId="29D0BABEAF4340E28B22F62B49A9A53C">
    <w:name w:val="29D0BABEAF4340E28B22F62B49A9A53C"/>
    <w:rsid w:val="00121486"/>
  </w:style>
  <w:style w:type="paragraph" w:customStyle="1" w:styleId="951B8F069F4F47A8BEE6B10C14026C09">
    <w:name w:val="951B8F069F4F47A8BEE6B10C14026C09"/>
    <w:rsid w:val="00121486"/>
  </w:style>
  <w:style w:type="paragraph" w:customStyle="1" w:styleId="9D206E46E364408EB6E65CD1A591E77A">
    <w:name w:val="9D206E46E364408EB6E65CD1A591E77A"/>
    <w:rsid w:val="001214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CF32B-A768-4C3C-B9D0-6568E733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Documento.dotx</Template>
  <TotalTime>1569</TotalTime>
  <Pages>20</Pages>
  <Words>5592</Words>
  <Characters>30202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Especificação de Requisitos</vt:lpstr>
    </vt:vector>
  </TitlesOfParts>
  <Company/>
  <LinksUpToDate>false</LinksUpToDate>
  <CharactersWithSpaces>35723</CharactersWithSpaces>
  <SharedDoc>false</SharedDoc>
  <HLinks>
    <vt:vector size="36" baseType="variant"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_Toc261968429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_Toc261968428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_Toc261968427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_Toc261968426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_Toc261968425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_Toc261968424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Especificação de Requisitos</dc:title>
  <dc:subject>Ministério de Minas e Energias</dc:subject>
  <dc:creator>Anderson Junqueira</dc:creator>
  <cp:lastModifiedBy>fernanda.braga</cp:lastModifiedBy>
  <cp:revision>14</cp:revision>
  <cp:lastPrinted>2013-03-27T19:00:00Z</cp:lastPrinted>
  <dcterms:created xsi:type="dcterms:W3CDTF">2013-07-29T17:13:00Z</dcterms:created>
  <dcterms:modified xsi:type="dcterms:W3CDTF">2013-09-09T08:53:00Z</dcterms:modified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CTM/IS">
    <vt:i4>3</vt:i4>
  </property>
</Properties>
</file>