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66" w:rsidRDefault="0033297C" w:rsidP="0033297C">
      <w:pPr>
        <w:jc w:val="center"/>
      </w:pPr>
      <w:bookmarkStart w:id="0" w:name="_GoBack"/>
      <w:bookmarkEnd w:id="0"/>
      <w:r>
        <w:rPr>
          <w:rFonts w:ascii="Century Gothic" w:hAnsi="Century Gothic"/>
          <w:noProof/>
          <w:color w:val="000000"/>
          <w:sz w:val="20"/>
          <w:szCs w:val="20"/>
          <w:lang w:eastAsia="pt-BR"/>
        </w:rPr>
        <w:drawing>
          <wp:inline distT="0" distB="0" distL="0" distR="0" wp14:anchorId="1B5FB0E0" wp14:editId="41113D78">
            <wp:extent cx="5400040" cy="2549970"/>
            <wp:effectExtent l="0" t="0" r="0" b="3175"/>
            <wp:docPr id="1" name="Imagem 1" descr="Título: Peticionamento - Análise cham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Título: Peticionamento - Análise chamados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74" w:type="dxa"/>
        <w:jc w:val="center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168"/>
        <w:gridCol w:w="951"/>
        <w:gridCol w:w="1063"/>
        <w:gridCol w:w="1735"/>
        <w:gridCol w:w="3257"/>
      </w:tblGrid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TIPO DE PROBLEMA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Categoria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TOTAL DE SOLICITAÇÕES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NÃO SOLUCIONADOS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SOLUCIONADOS/TRATADOS</w:t>
            </w:r>
          </w:p>
        </w:tc>
        <w:tc>
          <w:tcPr>
            <w:tcW w:w="3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Solução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</w:tr>
      <w:tr w:rsidR="0033297C" w:rsidRPr="0033297C" w:rsidTr="0033297C">
        <w:trPr>
          <w:trHeight w:val="9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Signature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Enconding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Error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39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Configuração do painel de controle Java ou Limpeza de arquivos temporários do navegador, verificar se existem certificados expirados,  verificar se o certificado é do tipo A1 ou </w:t>
            </w: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A3 ,</w:t>
            </w:r>
            <w:proofErr w:type="gram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atualização do driver da leitora e atualização do gerenciador criptográfico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Adobe Reader "Acesso negado".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37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Configuração na guia preferências para não permitir modo protegido na inicialização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Configuração Java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50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Configuração do painel de controle Java e executar o navegador como Administrador</w:t>
            </w:r>
          </w:p>
        </w:tc>
      </w:tr>
      <w:tr w:rsidR="0033297C" w:rsidRPr="0033297C" w:rsidTr="0033297C">
        <w:trPr>
          <w:trHeight w:val="9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O conjunto de chaves não existe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Limpeza de arquivos temporários do navegador, verificar se </w:t>
            </w: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existem</w:t>
            </w:r>
            <w:proofErr w:type="gram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certificados expirados, </w:t>
            </w:r>
            <w:r w:rsidRPr="0033297C">
              <w:rPr>
                <w:color w:val="000000"/>
                <w:sz w:val="14"/>
                <w:szCs w:val="14"/>
                <w:lang w:eastAsia="pt-BR"/>
              </w:rPr>
              <w:br/>
              <w:t xml:space="preserve">verificar se o certificado é do tipo A1 ou A3 ,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atualizalção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do driver da leitora e instalação do gerenciador criptográfico.</w:t>
            </w:r>
          </w:p>
        </w:tc>
      </w:tr>
      <w:tr w:rsidR="0033297C" w:rsidRPr="0033297C" w:rsidTr="0033297C">
        <w:trPr>
          <w:trHeight w:val="6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Nenhum Certificado Válido foi reconhecido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51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Recomendar atualização do driver da leitora, instalação do gerenciador criptográfico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certisign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e  configuração do painel de controle </w:t>
            </w:r>
            <w:proofErr w:type="spellStart"/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java</w:t>
            </w:r>
            <w:proofErr w:type="spellEnd"/>
            <w:proofErr w:type="gramEnd"/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Acesso pelo </w:t>
            </w:r>
            <w:hyperlink r:id="rId7" w:history="1">
              <w:r w:rsidRPr="0033297C">
                <w:rPr>
                  <w:rStyle w:val="Hyperlink"/>
                  <w:sz w:val="14"/>
                  <w:szCs w:val="14"/>
                  <w:lang w:eastAsia="pt-BR"/>
                </w:rPr>
                <w:t>www.stj.gov.br</w:t>
              </w:r>
            </w:hyperlink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Usuário orientado a acessar o site através do </w:t>
            </w:r>
            <w:hyperlink r:id="rId8" w:history="1">
              <w:r w:rsidRPr="0033297C">
                <w:rPr>
                  <w:rStyle w:val="Hyperlink"/>
                  <w:sz w:val="14"/>
                  <w:szCs w:val="14"/>
                  <w:lang w:eastAsia="pt-BR"/>
                </w:rPr>
                <w:t>www.stj.jus.br</w:t>
              </w:r>
            </w:hyperlink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Applet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não foi carregada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208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Atualização da versão do Java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Tamanho de PDF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Orientação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25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Solicitar ao usuário para abrir o processo por volume ou tentar mais tarde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Lentidão Excessiva/Indisponibilidade BD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Interno - Infraestrutura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54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Indisponibilidade da rede ou servidor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Falha ao identificar Cadeia de Confiança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Interno - Manutenção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29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 CDES verifica se o tipo do certificado está cadastrado na aplicação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lastRenderedPageBreak/>
              <w:t>Limpeza dos arquivos temporários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18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Limpeza dos arquivos temporários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Javascript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no Google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Chrome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13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Uso do Google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Chrome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sem suporte à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Javascript</w:t>
            </w:r>
            <w:proofErr w:type="spellEnd"/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Proxy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Solicitar ao usuário para verificar a existência de bloqueio no </w:t>
            </w: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proxy</w:t>
            </w:r>
            <w:proofErr w:type="gram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de sua rede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Orientação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Orientação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190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Orientação quanto à visualização e criação de petição inicial ou incidental</w:t>
            </w:r>
          </w:p>
        </w:tc>
      </w:tr>
      <w:tr w:rsidR="0033297C" w:rsidRPr="0033297C" w:rsidTr="0033297C">
        <w:trPr>
          <w:trHeight w:val="6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Mac Incompatibilidade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Sitema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Operacional - Incompatibilidade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3</w:t>
            </w:r>
            <w:proofErr w:type="gramEnd"/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3</w:t>
            </w:r>
            <w:proofErr w:type="gramEnd"/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Informar ao usuário que o E-STJ não está homologado para este sistema operacional e </w:t>
            </w:r>
            <w:r w:rsidRPr="0033297C">
              <w:rPr>
                <w:color w:val="000000"/>
                <w:sz w:val="14"/>
                <w:szCs w:val="14"/>
                <w:lang w:eastAsia="pt-BR"/>
              </w:rPr>
              <w:br/>
              <w:t xml:space="preserve">recomendar a instalação de </w:t>
            </w:r>
            <w:proofErr w:type="spellStart"/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VMWare</w:t>
            </w:r>
            <w:proofErr w:type="spellEnd"/>
            <w:proofErr w:type="gramEnd"/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Instalação do Adobe Reader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Usuário - Configuração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12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Instalação de adobe </w:t>
            </w:r>
            <w:proofErr w:type="spellStart"/>
            <w:r w:rsidRPr="0033297C">
              <w:rPr>
                <w:color w:val="000000"/>
                <w:sz w:val="14"/>
                <w:szCs w:val="14"/>
                <w:lang w:eastAsia="pt-BR"/>
              </w:rPr>
              <w:t>reader</w:t>
            </w:r>
            <w:proofErr w:type="spellEnd"/>
            <w:r w:rsidRPr="0033297C">
              <w:rPr>
                <w:color w:val="000000"/>
                <w:sz w:val="14"/>
                <w:szCs w:val="14"/>
                <w:lang w:eastAsia="pt-BR"/>
              </w:rPr>
              <w:t xml:space="preserve"> para visualização de documentos PDF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Manutenção Evolutiva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Ambiente Interno - Manutenção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9</w:t>
            </w:r>
            <w:proofErr w:type="gramEnd"/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9</w:t>
            </w:r>
            <w:proofErr w:type="gramEnd"/>
          </w:p>
        </w:tc>
        <w:tc>
          <w:tcPr>
            <w:tcW w:w="3257" w:type="dxa"/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Correção de problemas ou melhorias de sistemas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3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</w:tr>
      <w:tr w:rsidR="0033297C" w:rsidRPr="0033297C" w:rsidTr="0033297C">
        <w:trPr>
          <w:trHeight w:val="300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b/>
                <w:bCs/>
                <w:color w:val="000000"/>
                <w:sz w:val="14"/>
                <w:szCs w:val="14"/>
                <w:lang w:eastAsia="pt-BR"/>
              </w:rPr>
              <w:t>TOTAL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b/>
                <w:bCs/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790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33297C">
              <w:rPr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3297C" w:rsidRPr="0033297C" w:rsidRDefault="0033297C">
            <w:pPr>
              <w:jc w:val="center"/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790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3297C" w:rsidRPr="0033297C" w:rsidRDefault="0033297C">
            <w:pPr>
              <w:rPr>
                <w:rFonts w:ascii="Calibri" w:hAnsi="Calibri"/>
                <w:color w:val="000000"/>
                <w:sz w:val="14"/>
                <w:szCs w:val="14"/>
                <w:lang w:eastAsia="pt-BR"/>
              </w:rPr>
            </w:pPr>
            <w:r w:rsidRPr="0033297C">
              <w:rPr>
                <w:color w:val="000000"/>
                <w:sz w:val="14"/>
                <w:szCs w:val="14"/>
                <w:lang w:eastAsia="pt-BR"/>
              </w:rPr>
              <w:t> </w:t>
            </w:r>
          </w:p>
        </w:tc>
      </w:tr>
    </w:tbl>
    <w:p w:rsidR="0033297C" w:rsidRDefault="0033297C"/>
    <w:sectPr w:rsidR="0033297C" w:rsidSect="0033297C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7C"/>
    <w:rsid w:val="0033297C"/>
    <w:rsid w:val="005369E0"/>
    <w:rsid w:val="00816F9B"/>
    <w:rsid w:val="00EE4038"/>
    <w:rsid w:val="00F3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97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3329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97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332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j.jus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j.gov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EFB47.BEC081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Claudio Soares de Almeida</dc:creator>
  <cp:lastModifiedBy>Luiz Claudio Soares de Almeida</cp:lastModifiedBy>
  <cp:revision>2</cp:revision>
  <cp:lastPrinted>2014-01-23T16:16:00Z</cp:lastPrinted>
  <dcterms:created xsi:type="dcterms:W3CDTF">2014-01-31T12:41:00Z</dcterms:created>
  <dcterms:modified xsi:type="dcterms:W3CDTF">2014-01-31T12:41:00Z</dcterms:modified>
</cp:coreProperties>
</file>