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56" w:rsidRDefault="00F76456" w:rsidP="00F76456">
      <w:pPr>
        <w:pStyle w:val="Instruo"/>
      </w:pPr>
      <w:r>
        <w:t>[Para configurar:</w:t>
      </w:r>
      <w:proofErr w:type="gramStart"/>
      <w:r>
        <w:t xml:space="preserve">  </w:t>
      </w:r>
      <w:proofErr w:type="gramEnd"/>
      <w:r>
        <w:t xml:space="preserve">&lt;Sigla do Projeto&gt; - &lt;Nome do Projeto&gt;  e  No. Processo STJ   </w:t>
      </w:r>
    </w:p>
    <w:p w:rsidR="00F76456" w:rsidRDefault="00F76456" w:rsidP="00F76456">
      <w:pPr>
        <w:pStyle w:val="Instruo"/>
      </w:pPr>
      <w:r>
        <w:t xml:space="preserve"> Acesse:</w:t>
      </w:r>
      <w:proofErr w:type="gramStart"/>
      <w:r>
        <w:t xml:space="preserve">  </w:t>
      </w:r>
      <w:proofErr w:type="gramEnd"/>
      <w:r>
        <w:t>- Menu Arquivo – Item Propriedades - Aba Personalizar – Grid Propriedades ]</w:t>
      </w:r>
    </w:p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Pr="00446FAC">
        <w:rPr>
          <w:rFonts w:cs="Arial"/>
          <w:color w:val="FF0000"/>
          <w:szCs w:val="36"/>
          <w:lang w:val="pt-BR"/>
        </w:rPr>
        <w:t>&lt;Nome Projeto&gt;</w:t>
      </w:r>
    </w:p>
    <w:p w:rsidR="00021279" w:rsidRDefault="00021279">
      <w:pPr>
        <w:pStyle w:val="Ttulo"/>
        <w:spacing w:before="24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Pr="00B324BC">
        <w:rPr>
          <w:b/>
          <w:bCs/>
          <w:color w:val="auto"/>
          <w:sz w:val="36"/>
          <w:szCs w:val="36"/>
          <w:lang w:eastAsia="en-US"/>
        </w:rPr>
        <w:t xml:space="preserve"> &lt;</w:t>
      </w:r>
      <w:r>
        <w:rPr>
          <w:b/>
          <w:bCs/>
          <w:color w:val="FF0000"/>
          <w:sz w:val="36"/>
          <w:szCs w:val="36"/>
          <w:lang w:eastAsia="en-US"/>
        </w:rPr>
        <w:t>X</w:t>
      </w:r>
      <w:r w:rsidRPr="00B324BC">
        <w:rPr>
          <w:b/>
          <w:bCs/>
          <w:color w:val="FF0000"/>
          <w:sz w:val="36"/>
          <w:szCs w:val="36"/>
          <w:lang w:eastAsia="en-US"/>
        </w:rPr>
        <w:t>.</w:t>
      </w:r>
      <w:r>
        <w:rPr>
          <w:b/>
          <w:bCs/>
          <w:color w:val="FF0000"/>
          <w:sz w:val="36"/>
          <w:szCs w:val="36"/>
          <w:lang w:eastAsia="en-US"/>
        </w:rPr>
        <w:t>YY</w:t>
      </w:r>
      <w:r w:rsidRPr="00B324BC">
        <w:rPr>
          <w:b/>
          <w:bCs/>
          <w:color w:val="auto"/>
          <w:sz w:val="36"/>
          <w:szCs w:val="36"/>
          <w:lang w:eastAsia="en-US"/>
        </w:rPr>
        <w:t>&gt;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</w:t>
            </w:r>
            <w:proofErr w:type="spellStart"/>
            <w:r w:rsidRPr="00873131">
              <w:rPr>
                <w:b w:val="0"/>
                <w:lang w:val="pt-BR"/>
              </w:rPr>
              <w:t>dd</w:t>
            </w:r>
            <w:proofErr w:type="spellEnd"/>
            <w:r w:rsidRPr="00873131">
              <w:rPr>
                <w:b w:val="0"/>
                <w:lang w:val="pt-BR"/>
              </w:rPr>
              <w:t>/mm/</w:t>
            </w:r>
            <w:proofErr w:type="spellStart"/>
            <w:r w:rsidRPr="00873131">
              <w:rPr>
                <w:b w:val="0"/>
                <w:lang w:val="pt-BR"/>
              </w:rPr>
              <w:t>aa</w:t>
            </w:r>
            <w:r>
              <w:rPr>
                <w:b w:val="0"/>
                <w:lang w:val="pt-BR"/>
              </w:rPr>
              <w:t>aa</w:t>
            </w:r>
            <w:proofErr w:type="spellEnd"/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960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</w:t>
            </w:r>
            <w:proofErr w:type="spellStart"/>
            <w:r w:rsidRPr="00873131">
              <w:rPr>
                <w:b w:val="0"/>
                <w:lang w:val="pt-BR"/>
              </w:rPr>
              <w:t>x.y</w:t>
            </w:r>
            <w:r>
              <w:rPr>
                <w:b w:val="0"/>
                <w:lang w:val="pt-BR"/>
              </w:rPr>
              <w:t>y</w:t>
            </w:r>
            <w:proofErr w:type="spellEnd"/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&lt;descrição</w:t>
            </w:r>
            <w:r>
              <w:rPr>
                <w:b w:val="0"/>
                <w:lang w:val="pt-BR"/>
              </w:rPr>
              <w:t xml:space="preserve"> – principais alterações realizadas no documento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2040" w:type="dxa"/>
          </w:tcPr>
          <w:p w:rsidR="007D0BED" w:rsidRPr="00873131" w:rsidRDefault="007D0BED" w:rsidP="00AE139F">
            <w:pPr>
              <w:pStyle w:val="CTMISTabela"/>
              <w:rPr>
                <w:b w:val="0"/>
              </w:rPr>
            </w:pPr>
            <w:r w:rsidRPr="00873131">
              <w:rPr>
                <w:b w:val="0"/>
              </w:rPr>
              <w:t>&lt;</w:t>
            </w:r>
            <w:proofErr w:type="spellStart"/>
            <w:r w:rsidRPr="00873131">
              <w:rPr>
                <w:b w:val="0"/>
              </w:rPr>
              <w:t>nome</w:t>
            </w:r>
            <w:proofErr w:type="spellEnd"/>
            <w:r>
              <w:rPr>
                <w:b w:val="0"/>
              </w:rPr>
              <w:t xml:space="preserve"> do autor</w:t>
            </w:r>
            <w:r w:rsidRPr="00873131">
              <w:rPr>
                <w:b w:val="0"/>
              </w:rPr>
              <w:t>&gt;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</w:tbl>
    <w:p w:rsidR="007D0BED" w:rsidRDefault="007D0BED" w:rsidP="007D0BED">
      <w:pPr>
        <w:pStyle w:val="CTMISCorpo1"/>
        <w:jc w:val="center"/>
      </w:pPr>
    </w:p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021279" w:rsidRDefault="00021279">
      <w:pPr>
        <w:pStyle w:val="Sumrio1"/>
        <w:tabs>
          <w:tab w:val="left" w:pos="480"/>
          <w:tab w:val="right" w:leader="dot" w:pos="9606"/>
        </w:tabs>
        <w:rPr>
          <w:b w:val="0"/>
          <w:i w:val="0"/>
          <w:noProof/>
          <w:color w:val="auto"/>
          <w:szCs w:val="24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"STJ Nível 1;1;STJ Nível 2;2;STJ Nível 2.1;3" </w:instrText>
      </w:r>
      <w:r>
        <w:rPr>
          <w:rFonts w:cs="Arial"/>
        </w:rPr>
        <w:fldChar w:fldCharType="separate"/>
      </w:r>
      <w:hyperlink w:anchor="_Toc187231272" w:history="1">
        <w:r>
          <w:rPr>
            <w:rStyle w:val="Hyperlink"/>
            <w:noProof/>
            <w:szCs w:val="28"/>
          </w:rPr>
          <w:t>1.</w:t>
        </w:r>
        <w:r>
          <w:rPr>
            <w:b w:val="0"/>
            <w:i w:val="0"/>
            <w:noProof/>
            <w:color w:val="auto"/>
            <w:szCs w:val="24"/>
          </w:rPr>
          <w:tab/>
        </w:r>
        <w:r>
          <w:rPr>
            <w:rStyle w:val="Hyperlink"/>
            <w:noProof/>
            <w:szCs w:val="28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_Toc187231272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1279" w:rsidRDefault="00A31E8F">
      <w:pPr>
        <w:pStyle w:val="Sumrio2"/>
        <w:tabs>
          <w:tab w:val="left" w:pos="960"/>
          <w:tab w:val="right" w:leader="dot" w:pos="9606"/>
        </w:tabs>
        <w:rPr>
          <w:b w:val="0"/>
          <w:noProof/>
          <w:color w:val="auto"/>
          <w:szCs w:val="24"/>
        </w:rPr>
      </w:pPr>
      <w:hyperlink w:anchor="_Toc187231273" w:history="1">
        <w:r w:rsidR="00021279">
          <w:rPr>
            <w:rStyle w:val="Hyperlink"/>
            <w:noProof/>
            <w:szCs w:val="22"/>
          </w:rPr>
          <w:t>1.1.</w:t>
        </w:r>
        <w:r w:rsidR="00021279">
          <w:rPr>
            <w:b w:val="0"/>
            <w:noProof/>
            <w:color w:val="auto"/>
            <w:szCs w:val="24"/>
          </w:rPr>
          <w:tab/>
        </w:r>
        <w:r w:rsidR="00021279">
          <w:rPr>
            <w:rStyle w:val="Hyperlink"/>
            <w:noProof/>
            <w:szCs w:val="22"/>
          </w:rPr>
          <w:t>Finalidade</w:t>
        </w:r>
        <w:r w:rsidR="00021279">
          <w:rPr>
            <w:noProof/>
            <w:webHidden/>
          </w:rPr>
          <w:tab/>
        </w:r>
        <w:r w:rsidR="00021279">
          <w:rPr>
            <w:noProof/>
            <w:webHidden/>
          </w:rPr>
          <w:fldChar w:fldCharType="begin"/>
        </w:r>
        <w:r w:rsidR="00021279">
          <w:rPr>
            <w:noProof/>
            <w:webHidden/>
          </w:rPr>
          <w:instrText xml:space="preserve"> PAGEREF _Toc187231273 \h </w:instrText>
        </w:r>
        <w:r w:rsidR="00021279">
          <w:rPr>
            <w:noProof/>
            <w:webHidden/>
          </w:rPr>
        </w:r>
        <w:r w:rsidR="00021279"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 w:rsidR="00021279">
          <w:rPr>
            <w:noProof/>
            <w:webHidden/>
          </w:rPr>
          <w:fldChar w:fldCharType="end"/>
        </w:r>
      </w:hyperlink>
    </w:p>
    <w:p w:rsidR="00021279" w:rsidRDefault="00A31E8F">
      <w:pPr>
        <w:pStyle w:val="Sumrio2"/>
        <w:tabs>
          <w:tab w:val="left" w:pos="960"/>
          <w:tab w:val="right" w:leader="dot" w:pos="9606"/>
        </w:tabs>
        <w:rPr>
          <w:b w:val="0"/>
          <w:noProof/>
          <w:color w:val="auto"/>
          <w:szCs w:val="24"/>
        </w:rPr>
      </w:pPr>
      <w:hyperlink w:anchor="_Toc187231274" w:history="1">
        <w:r w:rsidR="00021279">
          <w:rPr>
            <w:rStyle w:val="Hyperlink"/>
            <w:noProof/>
            <w:szCs w:val="22"/>
          </w:rPr>
          <w:t>1.2.</w:t>
        </w:r>
        <w:r w:rsidR="00021279">
          <w:rPr>
            <w:b w:val="0"/>
            <w:noProof/>
            <w:color w:val="auto"/>
            <w:szCs w:val="24"/>
          </w:rPr>
          <w:tab/>
        </w:r>
        <w:r w:rsidR="00021279">
          <w:rPr>
            <w:rStyle w:val="Hyperlink"/>
            <w:noProof/>
            <w:szCs w:val="22"/>
          </w:rPr>
          <w:t>Escopo</w:t>
        </w:r>
        <w:r w:rsidR="00021279">
          <w:rPr>
            <w:noProof/>
            <w:webHidden/>
          </w:rPr>
          <w:tab/>
        </w:r>
        <w:r w:rsidR="00021279">
          <w:rPr>
            <w:noProof/>
            <w:webHidden/>
          </w:rPr>
          <w:fldChar w:fldCharType="begin"/>
        </w:r>
        <w:r w:rsidR="00021279">
          <w:rPr>
            <w:noProof/>
            <w:webHidden/>
          </w:rPr>
          <w:instrText xml:space="preserve"> PAGEREF _Toc187231274 \h </w:instrText>
        </w:r>
        <w:r w:rsidR="00021279">
          <w:rPr>
            <w:noProof/>
            <w:webHidden/>
          </w:rPr>
        </w:r>
        <w:r w:rsidR="00021279"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 w:rsidR="00021279">
          <w:rPr>
            <w:noProof/>
            <w:webHidden/>
          </w:rPr>
          <w:fldChar w:fldCharType="end"/>
        </w:r>
      </w:hyperlink>
    </w:p>
    <w:p w:rsidR="00021279" w:rsidRDefault="00A31E8F">
      <w:pPr>
        <w:pStyle w:val="Sumrio2"/>
        <w:tabs>
          <w:tab w:val="left" w:pos="960"/>
          <w:tab w:val="right" w:leader="dot" w:pos="9606"/>
        </w:tabs>
        <w:rPr>
          <w:b w:val="0"/>
          <w:noProof/>
          <w:color w:val="auto"/>
          <w:szCs w:val="24"/>
        </w:rPr>
      </w:pPr>
      <w:hyperlink w:anchor="_Toc187231275" w:history="1">
        <w:r w:rsidR="00021279">
          <w:rPr>
            <w:rStyle w:val="Hyperlink"/>
            <w:noProof/>
            <w:szCs w:val="22"/>
          </w:rPr>
          <w:t>1.3.</w:t>
        </w:r>
        <w:r w:rsidR="00021279">
          <w:rPr>
            <w:b w:val="0"/>
            <w:noProof/>
            <w:color w:val="auto"/>
            <w:szCs w:val="24"/>
          </w:rPr>
          <w:tab/>
        </w:r>
        <w:r w:rsidR="00021279">
          <w:rPr>
            <w:rStyle w:val="Hyperlink"/>
            <w:noProof/>
            <w:szCs w:val="22"/>
          </w:rPr>
          <w:t>Referências</w:t>
        </w:r>
        <w:r w:rsidR="00021279">
          <w:rPr>
            <w:noProof/>
            <w:webHidden/>
          </w:rPr>
          <w:tab/>
        </w:r>
        <w:r w:rsidR="00021279">
          <w:rPr>
            <w:noProof/>
            <w:webHidden/>
          </w:rPr>
          <w:fldChar w:fldCharType="begin"/>
        </w:r>
        <w:r w:rsidR="00021279">
          <w:rPr>
            <w:noProof/>
            <w:webHidden/>
          </w:rPr>
          <w:instrText xml:space="preserve"> PAGEREF _Toc187231275 \h </w:instrText>
        </w:r>
        <w:r w:rsidR="00021279">
          <w:rPr>
            <w:noProof/>
            <w:webHidden/>
          </w:rPr>
        </w:r>
        <w:r w:rsidR="00021279"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 w:rsidR="00021279">
          <w:rPr>
            <w:noProof/>
            <w:webHidden/>
          </w:rPr>
          <w:fldChar w:fldCharType="end"/>
        </w:r>
      </w:hyperlink>
    </w:p>
    <w:p w:rsidR="00021279" w:rsidRDefault="00A31E8F">
      <w:pPr>
        <w:pStyle w:val="Sumrio2"/>
        <w:tabs>
          <w:tab w:val="left" w:pos="960"/>
          <w:tab w:val="right" w:leader="dot" w:pos="9606"/>
        </w:tabs>
        <w:rPr>
          <w:b w:val="0"/>
          <w:noProof/>
          <w:color w:val="auto"/>
          <w:szCs w:val="24"/>
        </w:rPr>
      </w:pPr>
      <w:hyperlink w:anchor="_Toc187231276" w:history="1">
        <w:r w:rsidR="00021279">
          <w:rPr>
            <w:rStyle w:val="Hyperlink"/>
            <w:noProof/>
            <w:szCs w:val="22"/>
          </w:rPr>
          <w:t>1.4.</w:t>
        </w:r>
        <w:r w:rsidR="00021279">
          <w:rPr>
            <w:b w:val="0"/>
            <w:noProof/>
            <w:color w:val="auto"/>
            <w:szCs w:val="24"/>
          </w:rPr>
          <w:tab/>
        </w:r>
        <w:r w:rsidR="00021279">
          <w:rPr>
            <w:rStyle w:val="Hyperlink"/>
            <w:noProof/>
            <w:szCs w:val="22"/>
          </w:rPr>
          <w:t>Visão Geral</w:t>
        </w:r>
        <w:r w:rsidR="00021279">
          <w:rPr>
            <w:noProof/>
            <w:webHidden/>
          </w:rPr>
          <w:tab/>
        </w:r>
        <w:r w:rsidR="00021279">
          <w:rPr>
            <w:noProof/>
            <w:webHidden/>
          </w:rPr>
          <w:fldChar w:fldCharType="begin"/>
        </w:r>
        <w:r w:rsidR="00021279">
          <w:rPr>
            <w:noProof/>
            <w:webHidden/>
          </w:rPr>
          <w:instrText xml:space="preserve"> PAGEREF _Toc187231276 \h </w:instrText>
        </w:r>
        <w:r w:rsidR="00021279">
          <w:rPr>
            <w:noProof/>
            <w:webHidden/>
          </w:rPr>
        </w:r>
        <w:r w:rsidR="00021279"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 w:rsidR="00021279">
          <w:rPr>
            <w:noProof/>
            <w:webHidden/>
          </w:rPr>
          <w:fldChar w:fldCharType="end"/>
        </w:r>
      </w:hyperlink>
    </w:p>
    <w:p w:rsidR="00021279" w:rsidRDefault="00A31E8F">
      <w:pPr>
        <w:pStyle w:val="Sumrio2"/>
        <w:tabs>
          <w:tab w:val="left" w:pos="960"/>
          <w:tab w:val="right" w:leader="dot" w:pos="9606"/>
        </w:tabs>
        <w:rPr>
          <w:b w:val="0"/>
          <w:noProof/>
          <w:color w:val="auto"/>
          <w:szCs w:val="24"/>
        </w:rPr>
      </w:pPr>
      <w:hyperlink w:anchor="_Toc187231277" w:history="1">
        <w:r w:rsidR="00021279">
          <w:rPr>
            <w:rStyle w:val="Hyperlink"/>
            <w:noProof/>
            <w:szCs w:val="22"/>
          </w:rPr>
          <w:t>1.5.</w:t>
        </w:r>
        <w:r w:rsidR="00021279">
          <w:rPr>
            <w:b w:val="0"/>
            <w:noProof/>
            <w:color w:val="auto"/>
            <w:szCs w:val="24"/>
          </w:rPr>
          <w:tab/>
        </w:r>
        <w:r w:rsidR="00021279">
          <w:rPr>
            <w:rStyle w:val="Hyperlink"/>
            <w:noProof/>
            <w:szCs w:val="22"/>
          </w:rPr>
          <w:t>Unidades Envolvidas</w:t>
        </w:r>
        <w:r w:rsidR="00021279">
          <w:rPr>
            <w:noProof/>
            <w:webHidden/>
          </w:rPr>
          <w:tab/>
        </w:r>
        <w:r w:rsidR="00021279">
          <w:rPr>
            <w:noProof/>
            <w:webHidden/>
          </w:rPr>
          <w:fldChar w:fldCharType="begin"/>
        </w:r>
        <w:r w:rsidR="00021279">
          <w:rPr>
            <w:noProof/>
            <w:webHidden/>
          </w:rPr>
          <w:instrText xml:space="preserve"> PAGEREF _Toc187231277 \h </w:instrText>
        </w:r>
        <w:r w:rsidR="00021279">
          <w:rPr>
            <w:noProof/>
            <w:webHidden/>
          </w:rPr>
        </w:r>
        <w:r w:rsidR="00021279"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 w:rsidR="00021279">
          <w:rPr>
            <w:noProof/>
            <w:webHidden/>
          </w:rPr>
          <w:fldChar w:fldCharType="end"/>
        </w:r>
      </w:hyperlink>
    </w:p>
    <w:p w:rsidR="00021279" w:rsidRDefault="00A31E8F">
      <w:pPr>
        <w:pStyle w:val="Sumrio1"/>
        <w:tabs>
          <w:tab w:val="left" w:pos="480"/>
          <w:tab w:val="right" w:leader="dot" w:pos="9606"/>
        </w:tabs>
        <w:rPr>
          <w:b w:val="0"/>
          <w:i w:val="0"/>
          <w:noProof/>
          <w:color w:val="auto"/>
          <w:szCs w:val="24"/>
        </w:rPr>
      </w:pPr>
      <w:hyperlink w:anchor="_Toc187231278" w:history="1">
        <w:r w:rsidR="00021279">
          <w:rPr>
            <w:rStyle w:val="Hyperlink"/>
            <w:noProof/>
            <w:szCs w:val="28"/>
          </w:rPr>
          <w:t>2.</w:t>
        </w:r>
        <w:r w:rsidR="00021279">
          <w:rPr>
            <w:b w:val="0"/>
            <w:i w:val="0"/>
            <w:noProof/>
            <w:color w:val="auto"/>
            <w:szCs w:val="24"/>
          </w:rPr>
          <w:tab/>
        </w:r>
        <w:r w:rsidR="00021279">
          <w:rPr>
            <w:rStyle w:val="Hyperlink"/>
            <w:noProof/>
            <w:szCs w:val="28"/>
          </w:rPr>
          <w:t>DEFINIÇÕES</w:t>
        </w:r>
        <w:r w:rsidR="00021279">
          <w:rPr>
            <w:noProof/>
            <w:webHidden/>
          </w:rPr>
          <w:tab/>
        </w:r>
        <w:r w:rsidR="00021279">
          <w:rPr>
            <w:noProof/>
            <w:webHidden/>
          </w:rPr>
          <w:fldChar w:fldCharType="begin"/>
        </w:r>
        <w:r w:rsidR="00021279">
          <w:rPr>
            <w:noProof/>
            <w:webHidden/>
          </w:rPr>
          <w:instrText xml:space="preserve"> PAGEREF _Toc187231278 \h </w:instrText>
        </w:r>
        <w:r w:rsidR="00021279">
          <w:rPr>
            <w:noProof/>
            <w:webHidden/>
          </w:rPr>
        </w:r>
        <w:r w:rsidR="00021279"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 w:rsidR="00021279">
          <w:rPr>
            <w:noProof/>
            <w:webHidden/>
          </w:rPr>
          <w:fldChar w:fldCharType="end"/>
        </w:r>
      </w:hyperlink>
    </w:p>
    <w:p w:rsidR="00021279" w:rsidRDefault="00A31E8F">
      <w:pPr>
        <w:pStyle w:val="Sumrio2"/>
        <w:tabs>
          <w:tab w:val="right" w:leader="dot" w:pos="9606"/>
        </w:tabs>
        <w:rPr>
          <w:b w:val="0"/>
          <w:noProof/>
          <w:color w:val="auto"/>
          <w:szCs w:val="24"/>
        </w:rPr>
      </w:pPr>
      <w:hyperlink w:anchor="_Toc187231279" w:history="1">
        <w:r w:rsidR="00021279">
          <w:rPr>
            <w:rStyle w:val="Hyperlink"/>
            <w:noProof/>
            <w:szCs w:val="22"/>
          </w:rPr>
          <w:t>A1 – Assunto 1</w:t>
        </w:r>
        <w:r w:rsidR="00021279">
          <w:rPr>
            <w:noProof/>
            <w:webHidden/>
          </w:rPr>
          <w:tab/>
        </w:r>
        <w:r w:rsidR="00021279">
          <w:rPr>
            <w:noProof/>
            <w:webHidden/>
          </w:rPr>
          <w:fldChar w:fldCharType="begin"/>
        </w:r>
        <w:r w:rsidR="00021279">
          <w:rPr>
            <w:noProof/>
            <w:webHidden/>
          </w:rPr>
          <w:instrText xml:space="preserve"> PAGEREF _Toc187231279 \h </w:instrText>
        </w:r>
        <w:r w:rsidR="00021279">
          <w:rPr>
            <w:noProof/>
            <w:webHidden/>
          </w:rPr>
        </w:r>
        <w:r w:rsidR="00021279"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 w:rsidR="00021279">
          <w:rPr>
            <w:noProof/>
            <w:webHidden/>
          </w:rPr>
          <w:fldChar w:fldCharType="end"/>
        </w:r>
      </w:hyperlink>
    </w:p>
    <w:p w:rsidR="00021279" w:rsidRDefault="00A31E8F">
      <w:pPr>
        <w:pStyle w:val="Sumrio2"/>
        <w:tabs>
          <w:tab w:val="right" w:leader="dot" w:pos="9606"/>
        </w:tabs>
        <w:rPr>
          <w:b w:val="0"/>
          <w:noProof/>
          <w:color w:val="auto"/>
          <w:szCs w:val="24"/>
        </w:rPr>
      </w:pPr>
      <w:hyperlink w:anchor="_Toc187231280" w:history="1">
        <w:r w:rsidR="00021279">
          <w:rPr>
            <w:rStyle w:val="Hyperlink"/>
            <w:noProof/>
            <w:szCs w:val="22"/>
          </w:rPr>
          <w:t>A2 – Assunto 2</w:t>
        </w:r>
        <w:r w:rsidR="00021279">
          <w:rPr>
            <w:noProof/>
            <w:webHidden/>
          </w:rPr>
          <w:tab/>
        </w:r>
        <w:r w:rsidR="00021279">
          <w:rPr>
            <w:noProof/>
            <w:webHidden/>
          </w:rPr>
          <w:fldChar w:fldCharType="begin"/>
        </w:r>
        <w:r w:rsidR="00021279">
          <w:rPr>
            <w:noProof/>
            <w:webHidden/>
          </w:rPr>
          <w:instrText xml:space="preserve"> PAGEREF _Toc187231280 \h </w:instrText>
        </w:r>
        <w:r w:rsidR="00021279">
          <w:rPr>
            <w:noProof/>
            <w:webHidden/>
          </w:rPr>
        </w:r>
        <w:r w:rsidR="00021279"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 w:rsidR="00021279">
          <w:rPr>
            <w:noProof/>
            <w:webHidden/>
          </w:rPr>
          <w:fldChar w:fldCharType="end"/>
        </w:r>
      </w:hyperlink>
    </w:p>
    <w:p w:rsidR="00021279" w:rsidRDefault="00A31E8F">
      <w:pPr>
        <w:pStyle w:val="Sumrio1"/>
        <w:tabs>
          <w:tab w:val="left" w:pos="480"/>
          <w:tab w:val="right" w:leader="dot" w:pos="9606"/>
        </w:tabs>
        <w:rPr>
          <w:b w:val="0"/>
          <w:i w:val="0"/>
          <w:noProof/>
          <w:color w:val="auto"/>
          <w:szCs w:val="24"/>
        </w:rPr>
      </w:pPr>
      <w:hyperlink w:anchor="_Toc187231281" w:history="1">
        <w:r w:rsidR="00021279">
          <w:rPr>
            <w:rStyle w:val="Hyperlink"/>
            <w:noProof/>
            <w:szCs w:val="28"/>
          </w:rPr>
          <w:t>3.</w:t>
        </w:r>
        <w:r w:rsidR="00021279">
          <w:rPr>
            <w:b w:val="0"/>
            <w:i w:val="0"/>
            <w:noProof/>
            <w:color w:val="auto"/>
            <w:szCs w:val="24"/>
          </w:rPr>
          <w:tab/>
        </w:r>
        <w:r w:rsidR="00021279">
          <w:rPr>
            <w:rStyle w:val="Hyperlink"/>
            <w:noProof/>
            <w:szCs w:val="28"/>
          </w:rPr>
          <w:t>ASSINATURAS</w:t>
        </w:r>
        <w:r w:rsidR="00021279">
          <w:rPr>
            <w:noProof/>
            <w:webHidden/>
          </w:rPr>
          <w:tab/>
        </w:r>
        <w:r w:rsidR="00021279">
          <w:rPr>
            <w:noProof/>
            <w:webHidden/>
          </w:rPr>
          <w:fldChar w:fldCharType="begin"/>
        </w:r>
        <w:r w:rsidR="00021279">
          <w:rPr>
            <w:noProof/>
            <w:webHidden/>
          </w:rPr>
          <w:instrText xml:space="preserve"> PAGEREF _Toc187231281 \h </w:instrText>
        </w:r>
        <w:r w:rsidR="00021279">
          <w:rPr>
            <w:noProof/>
            <w:webHidden/>
          </w:rPr>
        </w:r>
        <w:r w:rsidR="00021279">
          <w:rPr>
            <w:noProof/>
            <w:webHidden/>
          </w:rPr>
          <w:fldChar w:fldCharType="separate"/>
        </w:r>
        <w:r w:rsidR="00C215FE">
          <w:rPr>
            <w:noProof/>
            <w:webHidden/>
          </w:rPr>
          <w:t>3</w:t>
        </w:r>
        <w:r w:rsidR="00021279">
          <w:rPr>
            <w:noProof/>
            <w:webHidden/>
          </w:rPr>
          <w:fldChar w:fldCharType="end"/>
        </w:r>
      </w:hyperlink>
    </w:p>
    <w:p w:rsidR="00021279" w:rsidRDefault="00021279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9"/>
          <w:footerReference w:type="default" r:id="rId10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0" w:name="_Toc187231272"/>
      <w:r w:rsidRPr="00446FAC">
        <w:rPr>
          <w:sz w:val="26"/>
          <w:szCs w:val="26"/>
        </w:rPr>
        <w:t>INTRODUÇÃO</w:t>
      </w:r>
      <w:bookmarkEnd w:id="0"/>
    </w:p>
    <w:p w:rsidR="00021279" w:rsidRPr="00446FAC" w:rsidRDefault="00021279">
      <w:pPr>
        <w:pStyle w:val="STJCorpo1"/>
        <w:jc w:val="both"/>
        <w:rPr>
          <w:sz w:val="24"/>
          <w:szCs w:val="24"/>
        </w:rPr>
      </w:pPr>
      <w:bookmarkStart w:id="1" w:name="_Toc528550742"/>
      <w:bookmarkStart w:id="2" w:name="_Toc14506158"/>
      <w:bookmarkStart w:id="3" w:name="_Toc74037825"/>
      <w:bookmarkStart w:id="4" w:name="_Toc528550762"/>
      <w:bookmarkStart w:id="5" w:name="_Toc436203381"/>
      <w:r w:rsidRPr="00446FAC">
        <w:rPr>
          <w:sz w:val="24"/>
          <w:szCs w:val="24"/>
        </w:rPr>
        <w:t>Este documento é usado para documentar o conjunto de regras específicas do domínio do negócio, estando relacionadas com as especificações dos casos de uso.</w:t>
      </w:r>
    </w:p>
    <w:p w:rsidR="00021279" w:rsidRDefault="00021279">
      <w:pPr>
        <w:pStyle w:val="STJCorpo1"/>
        <w:jc w:val="both"/>
      </w:pPr>
      <w:r w:rsidRPr="00446FAC">
        <w:rPr>
          <w:sz w:val="24"/>
          <w:szCs w:val="24"/>
        </w:rPr>
        <w:t>As regras aqui contidas podem ser um subconjunto das regras envolvidas na área de negócio, ou dos artefatos produzidos na modelagem do negócio.</w:t>
      </w:r>
    </w:p>
    <w:p w:rsidR="00021279" w:rsidRDefault="00021279" w:rsidP="00C215FE">
      <w:pPr>
        <w:pStyle w:val="infoblue"/>
        <w:ind w:firstLine="288"/>
        <w:rPr>
          <w:i/>
          <w:iCs w:val="0"/>
        </w:rPr>
      </w:pPr>
      <w:r>
        <w:rPr>
          <w:i/>
          <w:iCs w:val="0"/>
        </w:rPr>
        <w:t>[Complemente especificando a finalidade deste documento.</w:t>
      </w:r>
      <w:proofErr w:type="gramStart"/>
      <w:r>
        <w:rPr>
          <w:i/>
          <w:iCs w:val="0"/>
        </w:rPr>
        <w:t>]</w:t>
      </w:r>
      <w:proofErr w:type="gramEnd"/>
    </w:p>
    <w:p w:rsidR="00021279" w:rsidRDefault="00021279" w:rsidP="00446FAC">
      <w:pPr>
        <w:pStyle w:val="STJNvel2"/>
        <w:ind w:left="720"/>
      </w:pPr>
      <w:bookmarkStart w:id="6" w:name="_Toc187231274"/>
      <w:r w:rsidRPr="00446FAC">
        <w:rPr>
          <w:sz w:val="24"/>
          <w:szCs w:val="24"/>
        </w:rPr>
        <w:t>Escopo</w:t>
      </w:r>
      <w:bookmarkEnd w:id="6"/>
    </w:p>
    <w:p w:rsidR="00021279" w:rsidRDefault="00021279">
      <w:pPr>
        <w:pStyle w:val="infoblue"/>
        <w:rPr>
          <w:i/>
          <w:iCs w:val="0"/>
        </w:rPr>
      </w:pPr>
      <w:r>
        <w:rPr>
          <w:i/>
          <w:iCs w:val="0"/>
        </w:rPr>
        <w:t xml:space="preserve">[Uma breve descrição do escopo deste documento Regras de Negócios; o(s) Projeto(s) ao(s) </w:t>
      </w:r>
      <w:proofErr w:type="gramStart"/>
      <w:r>
        <w:rPr>
          <w:i/>
          <w:iCs w:val="0"/>
        </w:rPr>
        <w:t>qual(</w:t>
      </w:r>
      <w:proofErr w:type="spellStart"/>
      <w:proofErr w:type="gramEnd"/>
      <w:r>
        <w:rPr>
          <w:i/>
          <w:iCs w:val="0"/>
        </w:rPr>
        <w:t>is</w:t>
      </w:r>
      <w:proofErr w:type="spellEnd"/>
      <w:r>
        <w:rPr>
          <w:i/>
          <w:iCs w:val="0"/>
        </w:rPr>
        <w:t>) ele está associado e tudo o que é afetado ou influenciado por este documento.]</w:t>
      </w:r>
    </w:p>
    <w:p w:rsidR="00021279" w:rsidRDefault="00021279" w:rsidP="00446FAC">
      <w:pPr>
        <w:pStyle w:val="STJNvel2"/>
        <w:ind w:left="720"/>
      </w:pPr>
      <w:bookmarkStart w:id="7" w:name="_Toc187231275"/>
      <w:r w:rsidRPr="00446FAC">
        <w:rPr>
          <w:sz w:val="24"/>
          <w:szCs w:val="24"/>
        </w:rPr>
        <w:t>Referências</w:t>
      </w:r>
      <w:bookmarkEnd w:id="7"/>
    </w:p>
    <w:p w:rsidR="00021279" w:rsidRDefault="00021279">
      <w:pPr>
        <w:pStyle w:val="infoblue"/>
        <w:rPr>
          <w:i/>
          <w:iCs w:val="0"/>
        </w:rPr>
      </w:pPr>
      <w:r>
        <w:rPr>
          <w:i/>
          <w:iCs w:val="0"/>
        </w:rPr>
        <w:t>[Esta subseção deve apresentar uma lista completa de todos os documentos mencionados no documento Regras de Negócios. Cada documento deve ser identificado por título, número de relatório (se aplicável), data e organização responsável pela publicação. Especifique as fontes das quais é possível obter referências. Essas informações podem ser fornecidas por um anexo ou outro documento.</w:t>
      </w:r>
      <w:proofErr w:type="gramStart"/>
      <w:r>
        <w:rPr>
          <w:i/>
          <w:iCs w:val="0"/>
        </w:rPr>
        <w:t>]</w:t>
      </w:r>
      <w:proofErr w:type="gramEnd"/>
    </w:p>
    <w:p w:rsidR="00021279" w:rsidRDefault="00021279" w:rsidP="00446FAC">
      <w:pPr>
        <w:pStyle w:val="STJNvel2"/>
        <w:ind w:left="720"/>
      </w:pPr>
      <w:bookmarkStart w:id="8" w:name="_Toc187231277"/>
      <w:r>
        <w:t xml:space="preserve">Unidades </w:t>
      </w:r>
      <w:r w:rsidRPr="00446FAC">
        <w:rPr>
          <w:sz w:val="24"/>
          <w:szCs w:val="24"/>
        </w:rPr>
        <w:t>Envolvidas</w:t>
      </w:r>
      <w:bookmarkEnd w:id="8"/>
    </w:p>
    <w:p w:rsidR="00021279" w:rsidRDefault="00021279">
      <w:pPr>
        <w:pStyle w:val="infoblue"/>
        <w:rPr>
          <w:i/>
          <w:iCs w:val="0"/>
        </w:rPr>
      </w:pPr>
      <w:r>
        <w:rPr>
          <w:i/>
          <w:iCs w:val="0"/>
        </w:rPr>
        <w:t>[Esta subseção é de preenchimento opcional e deve descrever as unidades envolvidas na validação do documento. Sugere-se uma ata de reunião para gravar a assinatura dos envolvidos</w:t>
      </w:r>
      <w:proofErr w:type="gramStart"/>
      <w:r>
        <w:rPr>
          <w:i/>
          <w:iCs w:val="0"/>
        </w:rPr>
        <w:t>]</w:t>
      </w:r>
      <w:proofErr w:type="gramEnd"/>
    </w:p>
    <w:p w:rsidR="00021279" w:rsidRDefault="00021279">
      <w:pPr>
        <w:pStyle w:val="infoblue"/>
        <w:ind w:firstLine="0"/>
      </w:pPr>
    </w:p>
    <w:p w:rsidR="00021279" w:rsidRDefault="00021279">
      <w:pPr>
        <w:pStyle w:val="STJNvel1"/>
        <w:ind w:left="357" w:hanging="357"/>
      </w:pPr>
      <w:bookmarkStart w:id="9" w:name="_Toc187231278"/>
      <w:bookmarkStart w:id="10" w:name="_Toc528550750"/>
      <w:bookmarkEnd w:id="1"/>
      <w:bookmarkEnd w:id="2"/>
      <w:bookmarkEnd w:id="3"/>
      <w:r w:rsidRPr="00446FAC">
        <w:rPr>
          <w:sz w:val="26"/>
          <w:szCs w:val="26"/>
        </w:rPr>
        <w:t>DEFINIÇÕES</w:t>
      </w:r>
      <w:bookmarkEnd w:id="9"/>
    </w:p>
    <w:p w:rsidR="00021279" w:rsidRDefault="00021279">
      <w:pPr>
        <w:pStyle w:val="infoblue"/>
        <w:rPr>
          <w:i/>
          <w:iCs w:val="0"/>
        </w:rPr>
      </w:pPr>
      <w:r>
        <w:rPr>
          <w:i/>
          <w:iCs w:val="0"/>
        </w:rPr>
        <w:t>[As regras definidas aqui são a essência do documento. Elas devem ser ordenadas por sua numeração (identificador).</w:t>
      </w:r>
      <w:proofErr w:type="gramStart"/>
      <w:r>
        <w:rPr>
          <w:i/>
          <w:iCs w:val="0"/>
        </w:rPr>
        <w:t xml:space="preserve">  </w:t>
      </w:r>
      <w:proofErr w:type="gramEnd"/>
      <w:r>
        <w:rPr>
          <w:i/>
          <w:iCs w:val="0"/>
        </w:rPr>
        <w:t xml:space="preserve">Os identificadores das regras devem ser </w:t>
      </w:r>
      <w:proofErr w:type="spellStart"/>
      <w:r>
        <w:rPr>
          <w:i/>
          <w:iCs w:val="0"/>
        </w:rPr>
        <w:t>únivocos</w:t>
      </w:r>
      <w:proofErr w:type="spellEnd"/>
      <w:r>
        <w:rPr>
          <w:i/>
          <w:iCs w:val="0"/>
        </w:rPr>
        <w:t xml:space="preserve"> e perenes, ou seja, se uma regra deixa de existir ou de ter validade, ela deve ser “marcada” como ‘REVOGADA’ e seu identificador não pode ser reaproveitado para identificar outra regra. Esta medida visa garantir a consistência com outros documentos no caso de atualizações das regras.]</w:t>
      </w:r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1" w:name="_Toc187231279"/>
      <w:r>
        <w:t xml:space="preserve">A1 – </w:t>
      </w:r>
      <w:r w:rsidRPr="00446FAC">
        <w:rPr>
          <w:sz w:val="24"/>
          <w:szCs w:val="24"/>
        </w:rPr>
        <w:t>Assunto</w:t>
      </w:r>
      <w:r>
        <w:t xml:space="preserve"> </w:t>
      </w:r>
      <w:proofErr w:type="gramStart"/>
      <w:r>
        <w:t>1</w:t>
      </w:r>
      <w:bookmarkEnd w:id="11"/>
      <w:proofErr w:type="gramEnd"/>
    </w:p>
    <w:p w:rsidR="00021279" w:rsidRDefault="00021279">
      <w:pPr>
        <w:pStyle w:val="infoblue"/>
        <w:rPr>
          <w:i/>
          <w:iCs w:val="0"/>
        </w:rPr>
      </w:pPr>
      <w:r>
        <w:rPr>
          <w:i/>
          <w:iCs w:val="0"/>
        </w:rPr>
        <w:t xml:space="preserve">[É útil organizar Regras de Negócios em grupos para melhorar a leitura. Por exemplo, se o domínio de problema contém Regras de Negócios relacionadas </w:t>
      </w:r>
      <w:proofErr w:type="gramStart"/>
      <w:r>
        <w:rPr>
          <w:i/>
          <w:iCs w:val="0"/>
        </w:rPr>
        <w:t>a</w:t>
      </w:r>
      <w:proofErr w:type="gramEnd"/>
      <w:r>
        <w:rPr>
          <w:i/>
          <w:iCs w:val="0"/>
        </w:rPr>
        <w:t xml:space="preserve"> contabilidade e construção civil (como seria o caso se estivéssemos desenvolvendo um sistema para gerenciar projetos de construção), a apresentação das Regras de Negócios dos dois subdomínios diferentes pode ser ambígua ou confusa para o leitor.</w:t>
      </w:r>
    </w:p>
    <w:p w:rsidR="00021279" w:rsidRDefault="00021279">
      <w:pPr>
        <w:pStyle w:val="infoblue"/>
        <w:rPr>
          <w:i/>
          <w:iCs w:val="0"/>
        </w:rPr>
      </w:pPr>
      <w:r>
        <w:rPr>
          <w:i/>
          <w:iCs w:val="0"/>
        </w:rPr>
        <w:t xml:space="preserve">Para resolver esse problema, agrupamos as Regras de Negócios por assunto. </w:t>
      </w:r>
    </w:p>
    <w:p w:rsidR="00021279" w:rsidRDefault="00021279">
      <w:pPr>
        <w:pStyle w:val="infoblue"/>
        <w:rPr>
          <w:i/>
          <w:iCs w:val="0"/>
        </w:rPr>
      </w:pPr>
      <w:r>
        <w:rPr>
          <w:i/>
          <w:iCs w:val="0"/>
        </w:rPr>
        <w:t xml:space="preserve">As regras que se aplicam a todo o domínio do negócio devem ser agrupadas no assunto ‘Regras Gerais’.  Mesmo que não </w:t>
      </w:r>
      <w:proofErr w:type="gramStart"/>
      <w:r>
        <w:rPr>
          <w:i/>
          <w:iCs w:val="0"/>
        </w:rPr>
        <w:t>hajam</w:t>
      </w:r>
      <w:proofErr w:type="gramEnd"/>
      <w:r>
        <w:rPr>
          <w:i/>
          <w:iCs w:val="0"/>
        </w:rPr>
        <w:t xml:space="preserve"> outras classificações, pelo menos este assunto deverá constar no documento.</w:t>
      </w:r>
    </w:p>
    <w:p w:rsidR="00021279" w:rsidRDefault="00021279">
      <w:pPr>
        <w:pStyle w:val="infoblue"/>
        <w:rPr>
          <w:i/>
          <w:iCs w:val="0"/>
        </w:rPr>
      </w:pPr>
      <w:r>
        <w:rPr>
          <w:i/>
          <w:iCs w:val="0"/>
        </w:rPr>
        <w:t xml:space="preserve">Ao apresentar os grupos de Regras de Negócios, forneça uma pequena descrição para ajudar o leitor a entender o que representa &lt;A1&gt;. </w:t>
      </w:r>
    </w:p>
    <w:p w:rsidR="00021279" w:rsidRDefault="00021279">
      <w:pPr>
        <w:pStyle w:val="infoblue"/>
        <w:rPr>
          <w:i/>
          <w:iCs w:val="0"/>
        </w:rPr>
      </w:pPr>
      <w:proofErr w:type="gramStart"/>
      <w:r>
        <w:rPr>
          <w:i/>
          <w:iCs w:val="0"/>
        </w:rPr>
        <w:lastRenderedPageBreak/>
        <w:t>A identificação das Regras de Negócio devem observar</w:t>
      </w:r>
      <w:proofErr w:type="gramEnd"/>
      <w:r>
        <w:rPr>
          <w:i/>
          <w:iCs w:val="0"/>
        </w:rPr>
        <w:t xml:space="preserve"> a seguinte lei de formação: RN&lt;assunto&gt;-&lt;identificador&gt;. Essa numeração visa garantir que a numeração das regras possa evoluir independente do assunto em que ela for inserida.</w:t>
      </w:r>
    </w:p>
    <w:p w:rsidR="00021279" w:rsidRDefault="00021279">
      <w:pPr>
        <w:pStyle w:val="infoblue"/>
      </w:pPr>
      <w:r>
        <w:t>Exemplo do Sistema Administra:</w:t>
      </w:r>
    </w:p>
    <w:p w:rsidR="00021279" w:rsidRDefault="00021279">
      <w:pPr>
        <w:pStyle w:val="infoblue"/>
      </w:pPr>
      <w:r>
        <w:t>A1 – Cadastrar Processo</w:t>
      </w:r>
    </w:p>
    <w:p w:rsidR="00021279" w:rsidRDefault="00021279">
      <w:pPr>
        <w:pStyle w:val="infoblue"/>
        <w:ind w:firstLine="720"/>
      </w:pPr>
      <w:r>
        <w:t>RN1-01 –</w:t>
      </w:r>
      <w:r>
        <w:tab/>
        <w:t>Existem processos de contratação que podem dar origem a vários contratos. São processos com vários itens de compra ou serviço. Cada item pode ser vencido por uma empresa.</w:t>
      </w:r>
    </w:p>
    <w:p w:rsidR="00021279" w:rsidRDefault="00021279">
      <w:pPr>
        <w:pStyle w:val="infoblue"/>
        <w:rPr>
          <w:i/>
          <w:iCs w:val="0"/>
        </w:rPr>
      </w:pPr>
      <w:r>
        <w:rPr>
          <w:i/>
          <w:iCs w:val="0"/>
        </w:rPr>
        <w:t xml:space="preserve">A numeração não deve ser reaproveitada caso uma regra de negócio se torne obsoleta ou inválida. Identifique a regra como “ANULADA” para evitar que outros documentos que fazem referência às regras tornem-se inconsistentes. </w:t>
      </w:r>
      <w:proofErr w:type="gramStart"/>
      <w:r>
        <w:rPr>
          <w:i/>
          <w:iCs w:val="0"/>
        </w:rPr>
        <w:t>Por exemplo: RN1-01 – [ANULADA] Cadastro de Processo.]</w:t>
      </w:r>
      <w:proofErr w:type="gramEnd"/>
    </w:p>
    <w:p w:rsidR="00021279" w:rsidRDefault="00021279">
      <w:pPr>
        <w:pStyle w:val="STJNvel2"/>
        <w:numPr>
          <w:ilvl w:val="0"/>
          <w:numId w:val="0"/>
        </w:numPr>
        <w:ind w:left="289"/>
      </w:pPr>
    </w:p>
    <w:p w:rsidR="00021279" w:rsidRPr="00446FAC" w:rsidRDefault="0002127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[RN1–01]</w:t>
      </w:r>
      <w:proofErr w:type="gramStart"/>
      <w:r w:rsidRPr="00446FAC">
        <w:rPr>
          <w:rFonts w:cs="Arial"/>
          <w:b/>
          <w:bCs/>
          <w:sz w:val="22"/>
          <w:szCs w:val="22"/>
        </w:rPr>
        <w:t xml:space="preserve">  </w:t>
      </w:r>
      <w:proofErr w:type="gramEnd"/>
      <w:r w:rsidRPr="00446FAC">
        <w:rPr>
          <w:rFonts w:cs="Arial"/>
          <w:b/>
          <w:bCs/>
          <w:sz w:val="22"/>
          <w:szCs w:val="22"/>
        </w:rPr>
        <w:t>– Regra de Negócio 01</w:t>
      </w:r>
    </w:p>
    <w:p w:rsidR="00021279" w:rsidRDefault="00021279">
      <w:pPr>
        <w:pStyle w:val="infoblue"/>
        <w:ind w:left="480" w:firstLine="0"/>
        <w:rPr>
          <w:i/>
          <w:iCs w:val="0"/>
        </w:rPr>
      </w:pPr>
      <w:bookmarkStart w:id="12" w:name="_Toc14506164"/>
      <w:r>
        <w:rPr>
          <w:i/>
          <w:iCs w:val="0"/>
        </w:rPr>
        <w:t>[A definição de &lt;RN1-01&gt; é apresentada aqui, com todas as informações necessárias para que o leitor entenda o conceito.</w:t>
      </w:r>
      <w:proofErr w:type="gramStart"/>
      <w:r>
        <w:rPr>
          <w:i/>
          <w:iCs w:val="0"/>
        </w:rPr>
        <w:t>]</w:t>
      </w:r>
      <w:proofErr w:type="gramEnd"/>
    </w:p>
    <w:p w:rsidR="00021279" w:rsidRPr="00446FAC" w:rsidRDefault="00021279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  <w:r w:rsidRPr="00446FAC">
        <w:rPr>
          <w:rFonts w:cs="Arial"/>
          <w:b/>
          <w:bCs/>
          <w:sz w:val="22"/>
          <w:szCs w:val="22"/>
        </w:rPr>
        <w:t>[RN1–02] – Regra de Negócio 02</w:t>
      </w:r>
    </w:p>
    <w:p w:rsidR="00021279" w:rsidRDefault="00021279">
      <w:pPr>
        <w:pStyle w:val="infoblue"/>
        <w:ind w:left="480" w:firstLine="0"/>
        <w:rPr>
          <w:i/>
          <w:iCs w:val="0"/>
        </w:rPr>
      </w:pPr>
      <w:r>
        <w:rPr>
          <w:i/>
          <w:iCs w:val="0"/>
        </w:rPr>
        <w:t>[A definição de &lt;RN1-02&gt; é apresentada aqui, com todas as informações necessárias para que o leitor entenda o conceito.</w:t>
      </w:r>
      <w:proofErr w:type="gramStart"/>
      <w:r>
        <w:rPr>
          <w:i/>
          <w:iCs w:val="0"/>
        </w:rPr>
        <w:t>]</w:t>
      </w:r>
      <w:proofErr w:type="gramEnd"/>
    </w:p>
    <w:p w:rsidR="00021279" w:rsidRDefault="00021279">
      <w:pPr>
        <w:pStyle w:val="Recuodecorpodetexto2"/>
        <w:spacing w:before="120" w:line="240" w:lineRule="auto"/>
        <w:ind w:firstLine="425"/>
        <w:rPr>
          <w:sz w:val="20"/>
          <w:szCs w:val="20"/>
        </w:rPr>
      </w:pPr>
    </w:p>
    <w:p w:rsidR="00021279" w:rsidRPr="00446FAC" w:rsidRDefault="0002127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3" w:name="_Toc187231280"/>
      <w:r w:rsidRPr="00446FAC">
        <w:rPr>
          <w:sz w:val="24"/>
          <w:szCs w:val="24"/>
        </w:rPr>
        <w:t xml:space="preserve">A2 – Assunto </w:t>
      </w:r>
      <w:proofErr w:type="gramStart"/>
      <w:r w:rsidRPr="00446FAC">
        <w:rPr>
          <w:sz w:val="24"/>
          <w:szCs w:val="24"/>
        </w:rPr>
        <w:t>2</w:t>
      </w:r>
      <w:bookmarkEnd w:id="13"/>
      <w:proofErr w:type="gramEnd"/>
    </w:p>
    <w:p w:rsidR="00021279" w:rsidRDefault="0002127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021279" w:rsidRPr="00446FAC" w:rsidRDefault="0002127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[RN2–01]</w:t>
      </w:r>
      <w:proofErr w:type="gramStart"/>
      <w:r w:rsidRPr="00446FAC">
        <w:rPr>
          <w:rFonts w:cs="Arial"/>
          <w:b/>
          <w:bCs/>
          <w:szCs w:val="24"/>
        </w:rPr>
        <w:t xml:space="preserve">  </w:t>
      </w:r>
      <w:proofErr w:type="gramEnd"/>
      <w:r w:rsidRPr="00446FAC">
        <w:rPr>
          <w:rFonts w:cs="Arial"/>
          <w:b/>
          <w:bCs/>
          <w:szCs w:val="24"/>
        </w:rPr>
        <w:t>– Regra de Negócio 01 do assunto 2</w:t>
      </w:r>
    </w:p>
    <w:p w:rsidR="00021279" w:rsidRDefault="00021279">
      <w:pPr>
        <w:pStyle w:val="Recuodecorpodetexto2"/>
        <w:spacing w:before="120" w:line="240" w:lineRule="auto"/>
        <w:ind w:firstLine="425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21279" w:rsidRDefault="00021279">
      <w:pPr>
        <w:pStyle w:val="STJNvel1"/>
        <w:ind w:left="425" w:hanging="425"/>
      </w:pPr>
      <w:bookmarkStart w:id="14" w:name="_Toc187231281"/>
      <w:bookmarkEnd w:id="4"/>
      <w:bookmarkEnd w:id="5"/>
      <w:bookmarkEnd w:id="10"/>
      <w:bookmarkEnd w:id="12"/>
      <w:r w:rsidRPr="00446FAC">
        <w:rPr>
          <w:sz w:val="26"/>
          <w:szCs w:val="26"/>
        </w:rPr>
        <w:lastRenderedPageBreak/>
        <w:t>ASSINATURAS</w:t>
      </w:r>
      <w:bookmarkEnd w:id="14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446FAC">
        <w:rPr>
          <w:sz w:val="24"/>
          <w:szCs w:val="24"/>
        </w:rPr>
        <w:t>Concordam com conteúdo deste documento</w:t>
      </w:r>
      <w:r>
        <w:t>:</w:t>
      </w:r>
    </w:p>
    <w:p w:rsidR="008465C0" w:rsidRDefault="008465C0">
      <w:pPr>
        <w:pStyle w:val="STJCorpo1"/>
      </w:pPr>
    </w:p>
    <w:tbl>
      <w:tblPr>
        <w:tblW w:w="986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2"/>
        <w:gridCol w:w="4932"/>
      </w:tblGrid>
      <w:tr w:rsidR="008465C0" w:rsidTr="00C215FE">
        <w:trPr>
          <w:cantSplit/>
          <w:trHeight w:val="1032"/>
          <w:jc w:val="center"/>
        </w:trPr>
        <w:tc>
          <w:tcPr>
            <w:tcW w:w="4932" w:type="dxa"/>
          </w:tcPr>
          <w:p w:rsidR="008465C0" w:rsidRDefault="008465C0" w:rsidP="00163DEA">
            <w:pPr>
              <w:pStyle w:val="CTMISTabela"/>
              <w:rPr>
                <w:lang w:val="pt-BR"/>
              </w:rPr>
            </w:pPr>
          </w:p>
          <w:p w:rsidR="008465C0" w:rsidRDefault="008465C0" w:rsidP="00163DEA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8465C0" w:rsidRDefault="008465C0" w:rsidP="00163DEA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8465C0" w:rsidRDefault="008465C0" w:rsidP="00163DEA">
            <w:pPr>
              <w:pStyle w:val="CTMISTabela"/>
              <w:rPr>
                <w:lang w:val="pt-BR"/>
              </w:rPr>
            </w:pPr>
          </w:p>
          <w:p w:rsidR="008465C0" w:rsidRDefault="008465C0" w:rsidP="00163DEA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8465C0" w:rsidRDefault="008465C0" w:rsidP="00163DEA">
            <w:pPr>
              <w:pStyle w:val="CTMISTabela"/>
              <w:rPr>
                <w:lang w:val="pt-BR"/>
              </w:rPr>
            </w:pPr>
          </w:p>
        </w:tc>
      </w:tr>
      <w:tr w:rsidR="008465C0" w:rsidTr="00C215FE">
        <w:trPr>
          <w:cantSplit/>
          <w:trHeight w:val="679"/>
          <w:jc w:val="center"/>
        </w:trPr>
        <w:tc>
          <w:tcPr>
            <w:tcW w:w="4932" w:type="dxa"/>
          </w:tcPr>
          <w:p w:rsidR="008465C0" w:rsidRDefault="008465C0" w:rsidP="00163DEA">
            <w:pPr>
              <w:pStyle w:val="CTMISInstrues"/>
              <w:rPr>
                <w:i/>
                <w:iCs w:val="0"/>
              </w:rPr>
            </w:pPr>
            <w:r>
              <w:t>&lt;Nome&gt;</w:t>
            </w:r>
          </w:p>
          <w:p w:rsidR="008465C0" w:rsidRDefault="008465C0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Requisitante</w:t>
            </w:r>
            <w:r>
              <w:rPr>
                <w:lang w:val="pt-BR"/>
              </w:rPr>
              <w:br/>
              <w:t>Área solicita</w:t>
            </w:r>
            <w:bookmarkStart w:id="15" w:name="_GoBack"/>
            <w:bookmarkEnd w:id="15"/>
            <w:r>
              <w:rPr>
                <w:lang w:val="pt-BR"/>
              </w:rPr>
              <w:t>nte</w:t>
            </w:r>
          </w:p>
          <w:p w:rsidR="008465C0" w:rsidRDefault="008465C0" w:rsidP="00C215FE">
            <w:pPr>
              <w:pStyle w:val="Instruo"/>
            </w:pPr>
            <w:r>
              <w:t>[Incluir todos os requisitantes envolvidos no projeto</w:t>
            </w:r>
            <w:r w:rsidR="00C215FE">
              <w:t>]</w:t>
            </w:r>
          </w:p>
        </w:tc>
        <w:tc>
          <w:tcPr>
            <w:tcW w:w="4932" w:type="dxa"/>
          </w:tcPr>
          <w:p w:rsidR="008465C0" w:rsidRDefault="008465C0" w:rsidP="00163DEA">
            <w:pPr>
              <w:pStyle w:val="CTMISInstrues"/>
            </w:pPr>
            <w:r>
              <w:t>&lt;Nome&gt;</w:t>
            </w:r>
          </w:p>
          <w:p w:rsidR="008465C0" w:rsidRDefault="008465C0" w:rsidP="00163DEA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Analista de negócio</w:t>
            </w:r>
            <w:r>
              <w:rPr>
                <w:lang w:val="pt-BR"/>
              </w:rPr>
              <w:br/>
              <w:t>STJ</w:t>
            </w:r>
            <w:r w:rsidR="00A31E8F">
              <w:rPr>
                <w:lang w:val="pt-BR"/>
              </w:rPr>
              <w:t>/Contratada</w:t>
            </w:r>
          </w:p>
          <w:p w:rsidR="008465C0" w:rsidRDefault="008465C0" w:rsidP="00163DEA">
            <w:pPr>
              <w:pStyle w:val="Instruo"/>
            </w:pPr>
            <w:r>
              <w:t>[Caso não exista Analista de negócio alocado ao projeto retirar a Assinatura].</w:t>
            </w:r>
          </w:p>
        </w:tc>
      </w:tr>
    </w:tbl>
    <w:p w:rsidR="008465C0" w:rsidRDefault="008465C0" w:rsidP="00C215FE">
      <w:pPr>
        <w:pStyle w:val="STJCorpo1"/>
        <w:ind w:firstLine="0"/>
      </w:pPr>
    </w:p>
    <w:p w:rsidR="008465C0" w:rsidRDefault="008465C0">
      <w:pPr>
        <w:pStyle w:val="STJCorpo1"/>
      </w:pPr>
    </w:p>
    <w:sectPr w:rsidR="008465C0" w:rsidSect="007D0BED">
      <w:headerReference w:type="even" r:id="rId11"/>
      <w:headerReference w:type="default" r:id="rId12"/>
      <w:footerReference w:type="default" r:id="rId13"/>
      <w:pgSz w:w="11907" w:h="16840" w:code="9"/>
      <w:pgMar w:top="431" w:right="851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5FE" w:rsidRDefault="00C215FE">
      <w:r>
        <w:separator/>
      </w:r>
    </w:p>
    <w:p w:rsidR="00C215FE" w:rsidRDefault="00C215FE"/>
  </w:endnote>
  <w:endnote w:type="continuationSeparator" w:id="0">
    <w:p w:rsidR="00C215FE" w:rsidRDefault="00C215FE">
      <w:r>
        <w:continuationSeparator/>
      </w:r>
    </w:p>
    <w:p w:rsidR="00C215FE" w:rsidRDefault="00C215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7D0BED">
      <w:trPr>
        <w:cantSplit/>
        <w:jc w:val="center"/>
      </w:trPr>
      <w:tc>
        <w:tcPr>
          <w:tcW w:w="8268" w:type="dxa"/>
        </w:tcPr>
        <w:p w:rsidR="007D0BED" w:rsidRDefault="007D0BED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C215FE">
            <w:rPr>
              <w:noProof/>
              <w:sz w:val="20"/>
            </w:rPr>
            <w:t>Documento1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D0BED" w:rsidRDefault="007D0BED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31E8F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proofErr w:type="gramStart"/>
          <w:r>
            <w:rPr>
              <w:sz w:val="20"/>
            </w:rPr>
            <w:t xml:space="preserve">  </w:t>
          </w:r>
          <w:proofErr w:type="gramEnd"/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A31E8F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021279" w:rsidRDefault="00021279">
    <w:pPr>
      <w:pStyle w:val="Rodap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7D0BED">
      <w:trPr>
        <w:cantSplit/>
        <w:jc w:val="center"/>
      </w:trPr>
      <w:tc>
        <w:tcPr>
          <w:tcW w:w="8268" w:type="dxa"/>
        </w:tcPr>
        <w:p w:rsidR="007D0BED" w:rsidRDefault="007D0BED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C215FE">
            <w:rPr>
              <w:noProof/>
              <w:sz w:val="20"/>
            </w:rPr>
            <w:t>Documento1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D0BED" w:rsidRDefault="007D0BED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31E8F">
            <w:rPr>
              <w:rStyle w:val="Nmerodepgina"/>
              <w:noProof/>
              <w:sz w:val="20"/>
            </w:rPr>
            <w:t>6</w:t>
          </w:r>
          <w:r>
            <w:rPr>
              <w:rStyle w:val="Nmerodepgina"/>
              <w:sz w:val="20"/>
            </w:rPr>
            <w:fldChar w:fldCharType="end"/>
          </w:r>
          <w:proofErr w:type="gramStart"/>
          <w:r>
            <w:rPr>
              <w:sz w:val="20"/>
            </w:rPr>
            <w:t xml:space="preserve">  </w:t>
          </w:r>
          <w:proofErr w:type="gramEnd"/>
          <w:r>
            <w:rPr>
              <w:sz w:val="20"/>
            </w:rPr>
            <w:t xml:space="preserve">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A31E8F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021279" w:rsidRDefault="000212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5FE" w:rsidRDefault="00C215FE">
      <w:r>
        <w:separator/>
      </w:r>
    </w:p>
    <w:p w:rsidR="00C215FE" w:rsidRDefault="00C215FE"/>
  </w:footnote>
  <w:footnote w:type="continuationSeparator" w:id="0">
    <w:p w:rsidR="00C215FE" w:rsidRDefault="00C215FE">
      <w:r>
        <w:continuationSeparator/>
      </w:r>
    </w:p>
    <w:p w:rsidR="00C215FE" w:rsidRDefault="00C215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F7C" w:rsidRDefault="00C215F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5276850</wp:posOffset>
              </wp:positionH>
              <wp:positionV relativeFrom="paragraph">
                <wp:posOffset>348615</wp:posOffset>
              </wp:positionV>
              <wp:extent cx="866775" cy="228600"/>
              <wp:effectExtent l="0" t="0" r="0" b="0"/>
              <wp:wrapNone/>
              <wp:docPr id="3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520A" w:rsidRPr="00EF182A" w:rsidRDefault="0073520A" w:rsidP="0073520A">
                          <w:pPr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</w:pP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instrText xml:space="preserve"> DOCPROPERTY  "Processo STJ"  \* MERGEFORMAT </w:instrText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215FE">
                            <w:rPr>
                              <w:rFonts w:ascii="Arial Narrow" w:eastAsia="Arial Unicode MS" w:hAnsi="Arial Narrow"/>
                              <w:b/>
                              <w:bCs/>
                              <w:sz w:val="16"/>
                              <w:szCs w:val="16"/>
                            </w:rPr>
                            <w:t xml:space="preserve">Erro! Nome de propriedade do documento </w:t>
                          </w:r>
                          <w:proofErr w:type="gramStart"/>
                          <w:r w:rsidR="00C215FE">
                            <w:rPr>
                              <w:rFonts w:ascii="Arial Narrow" w:eastAsia="Arial Unicode MS" w:hAnsi="Arial Narrow"/>
                              <w:b/>
                              <w:bCs/>
                              <w:sz w:val="16"/>
                              <w:szCs w:val="16"/>
                            </w:rPr>
                            <w:t>desconhecido.</w:t>
                          </w:r>
                          <w:proofErr w:type="gramEnd"/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021279" w:rsidRDefault="00021279" w:rsidP="0073520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415.5pt;margin-top:27.45pt;width:68.2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3tuAIAALk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" filled="f" stroked="f">
              <v:textbox>
                <w:txbxContent>
                  <w:p w:rsidR="0073520A" w:rsidRPr="00EF182A" w:rsidRDefault="0073520A" w:rsidP="0073520A">
                    <w:pPr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</w:pPr>
                    <w:r w:rsidRPr="00EF182A"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  <w:fldChar w:fldCharType="begin"/>
                    </w:r>
                    <w:r w:rsidRPr="00EF182A"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  <w:instrText xml:space="preserve"> DOCPROPERTY  "Processo STJ"  \* MERGEFORMAT </w:instrText>
                    </w:r>
                    <w:r w:rsidRPr="00EF182A"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  <w:fldChar w:fldCharType="separate"/>
                    </w:r>
                    <w:r w:rsidR="00C215FE">
                      <w:rPr>
                        <w:rFonts w:ascii="Arial Narrow" w:eastAsia="Arial Unicode MS" w:hAnsi="Arial Narrow"/>
                        <w:b/>
                        <w:bCs/>
                        <w:sz w:val="16"/>
                        <w:szCs w:val="16"/>
                      </w:rPr>
                      <w:t>Erro! Nome de propriedade do documento desconhecido.</w:t>
                    </w:r>
                    <w:r w:rsidRPr="00EF182A">
                      <w:rPr>
                        <w:rFonts w:ascii="Arial Narrow" w:eastAsia="Arial Unicode MS" w:hAnsi="Arial Narrow"/>
                        <w:sz w:val="16"/>
                        <w:szCs w:val="16"/>
                      </w:rPr>
                      <w:fldChar w:fldCharType="end"/>
                    </w:r>
                  </w:p>
                  <w:p w:rsidR="00021279" w:rsidRDefault="00021279" w:rsidP="0073520A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-47625</wp:posOffset>
          </wp:positionV>
          <wp:extent cx="1080135" cy="1080135"/>
          <wp:effectExtent l="0" t="0" r="5715" b="5715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846BA8">
      <w:trPr>
        <w:cantSplit/>
        <w:trHeight w:val="658"/>
      </w:trPr>
      <w:tc>
        <w:tcPr>
          <w:tcW w:w="1440" w:type="dxa"/>
          <w:vAlign w:val="center"/>
        </w:tcPr>
        <w:p w:rsidR="00846BA8" w:rsidRDefault="00C215FE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846BA8" w:rsidRDefault="00C215FE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6BA8" w:rsidRDefault="00846BA8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846BA8" w:rsidRPr="00446FAC" w:rsidRDefault="00846BA8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846BA8" w:rsidRDefault="0073520A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DOCPROPERTY  SiglaNomeProjeto  \* MERGEFORMAT </w:instrText>
          </w:r>
          <w:r>
            <w:rPr>
              <w:b/>
              <w:szCs w:val="24"/>
            </w:rPr>
            <w:fldChar w:fldCharType="separate"/>
          </w:r>
          <w:r w:rsidR="00C215FE">
            <w:rPr>
              <w:b/>
              <w:szCs w:val="24"/>
            </w:rPr>
            <w:t>&lt;Sigla do Projeto&gt; - &lt;Nome do Projeto&gt;</w:t>
          </w:r>
          <w:r>
            <w:rPr>
              <w:b/>
              <w:szCs w:val="24"/>
            </w:rPr>
            <w:fldChar w:fldCharType="end"/>
          </w:r>
        </w:p>
      </w:tc>
      <w:tc>
        <w:tcPr>
          <w:tcW w:w="1046" w:type="dxa"/>
        </w:tcPr>
        <w:p w:rsidR="00846BA8" w:rsidRPr="00446FAC" w:rsidRDefault="00C215FE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35560</wp:posOffset>
                    </wp:positionH>
                    <wp:positionV relativeFrom="paragraph">
                      <wp:posOffset>218440</wp:posOffset>
                    </wp:positionV>
                    <wp:extent cx="866775" cy="228600"/>
                    <wp:effectExtent l="0" t="0" r="0" b="0"/>
                    <wp:wrapNone/>
                    <wp:docPr id="2" name="Text Box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677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520A" w:rsidRPr="00EF182A" w:rsidRDefault="0073520A" w:rsidP="0073520A">
                                <w:pPr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</w:pPr>
                                <w:r w:rsidRPr="00EF182A"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EF182A"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  <w:instrText xml:space="preserve"> DOCPROPERTY  "Processo STJ"  \* MERGEFORMAT </w:instrText>
                                </w:r>
                                <w:r w:rsidRPr="00EF182A"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C215FE">
                                  <w:rPr>
                                    <w:rFonts w:ascii="Arial Narrow" w:eastAsia="Arial Unicode MS" w:hAnsi="Arial Narrow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Erro! Nome de propriedade do documento </w:t>
                                </w:r>
                                <w:proofErr w:type="gramStart"/>
                                <w:r w:rsidR="00C215FE">
                                  <w:rPr>
                                    <w:rFonts w:ascii="Arial Narrow" w:eastAsia="Arial Unicode MS" w:hAnsi="Arial Narrow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desconhecido.</w:t>
                                </w:r>
                                <w:proofErr w:type="gramEnd"/>
                                <w:r w:rsidRPr="00EF182A"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:rsidR="00021279" w:rsidRDefault="00021279" w:rsidP="0073520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7" type="#_x0000_t202" style="position:absolute;left:0;text-align:left;margin-left:2.8pt;margin-top:17.2pt;width:68.2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    <v:textbox>
                      <w:txbxContent>
                        <w:p w:rsidR="0073520A" w:rsidRPr="00EF182A" w:rsidRDefault="0073520A" w:rsidP="0073520A">
                          <w:pPr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</w:pP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instrText xml:space="preserve"> DOCPROPERTY  "Processo STJ"  \* MERGEFORMAT </w:instrText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215FE">
                            <w:rPr>
                              <w:rFonts w:ascii="Arial Narrow" w:eastAsia="Arial Unicode MS" w:hAnsi="Arial Narrow"/>
                              <w:b/>
                              <w:bCs/>
                              <w:sz w:val="16"/>
                              <w:szCs w:val="16"/>
                            </w:rPr>
                            <w:t>Erro! Nome de propriedade do documento desconhecido.</w:t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021279" w:rsidRDefault="00021279" w:rsidP="0073520A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446FAC" w:rsidRDefault="00446FAC" w:rsidP="00446FAC">
    <w:pPr>
      <w:spacing w:after="12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279" w:rsidRDefault="0002127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846BA8">
      <w:trPr>
        <w:cantSplit/>
        <w:trHeight w:val="658"/>
      </w:trPr>
      <w:tc>
        <w:tcPr>
          <w:tcW w:w="1440" w:type="dxa"/>
          <w:vAlign w:val="center"/>
        </w:tcPr>
        <w:p w:rsidR="00846BA8" w:rsidRDefault="00C215FE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846BA8" w:rsidRDefault="00C215FE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-176530</wp:posOffset>
                </wp:positionV>
                <wp:extent cx="1080135" cy="1080135"/>
                <wp:effectExtent l="0" t="0" r="5715" b="5715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6BA8" w:rsidRDefault="00846BA8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446FAC">
            <w:rPr>
              <w:b/>
              <w:szCs w:val="24"/>
            </w:rPr>
            <w:t>Documento de Regras de Negócio</w:t>
          </w:r>
        </w:p>
        <w:p w:rsidR="00846BA8" w:rsidRPr="00446FAC" w:rsidRDefault="00846BA8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846BA8" w:rsidRPr="0073520A" w:rsidRDefault="0073520A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r w:rsidRPr="0073520A">
            <w:rPr>
              <w:b/>
              <w:color w:val="auto"/>
              <w:szCs w:val="24"/>
            </w:rPr>
            <w:fldChar w:fldCharType="begin"/>
          </w:r>
          <w:r w:rsidRPr="0073520A">
            <w:rPr>
              <w:b/>
              <w:color w:val="auto"/>
              <w:szCs w:val="24"/>
            </w:rPr>
            <w:instrText xml:space="preserve"> DOCPROPERTY  SiglaNomeProjeto  \* MERGEFORMAT </w:instrText>
          </w:r>
          <w:r w:rsidRPr="0073520A">
            <w:rPr>
              <w:b/>
              <w:color w:val="auto"/>
              <w:szCs w:val="24"/>
            </w:rPr>
            <w:fldChar w:fldCharType="separate"/>
          </w:r>
          <w:r w:rsidR="00C215FE">
            <w:rPr>
              <w:b/>
              <w:color w:val="auto"/>
              <w:szCs w:val="24"/>
            </w:rPr>
            <w:t>&lt;Sigla do Projeto&gt; - &lt;Nome do Projeto&gt;</w:t>
          </w:r>
          <w:r w:rsidRPr="0073520A">
            <w:rPr>
              <w:b/>
              <w:color w:val="auto"/>
              <w:szCs w:val="24"/>
            </w:rPr>
            <w:fldChar w:fldCharType="end"/>
          </w:r>
        </w:p>
      </w:tc>
      <w:tc>
        <w:tcPr>
          <w:tcW w:w="1046" w:type="dxa"/>
        </w:tcPr>
        <w:p w:rsidR="00846BA8" w:rsidRPr="00446FAC" w:rsidRDefault="00C215FE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column">
                      <wp:posOffset>35560</wp:posOffset>
                    </wp:positionH>
                    <wp:positionV relativeFrom="paragraph">
                      <wp:posOffset>218440</wp:posOffset>
                    </wp:positionV>
                    <wp:extent cx="866775" cy="228600"/>
                    <wp:effectExtent l="0" t="0" r="0" b="0"/>
                    <wp:wrapNone/>
                    <wp:docPr id="1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677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520A" w:rsidRPr="00EF182A" w:rsidRDefault="0073520A" w:rsidP="0073520A">
                                <w:pPr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</w:pPr>
                                <w:r w:rsidRPr="00EF182A"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EF182A"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  <w:instrText xml:space="preserve"> DOCPROPERTY  "Processo STJ"  \* MERGEFORMAT </w:instrText>
                                </w:r>
                                <w:r w:rsidRPr="00EF182A"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C215FE">
                                  <w:rPr>
                                    <w:rFonts w:ascii="Arial Narrow" w:eastAsia="Arial Unicode MS" w:hAnsi="Arial Narrow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Erro! Nome de propriedade do documento </w:t>
                                </w:r>
                                <w:proofErr w:type="gramStart"/>
                                <w:r w:rsidR="00C215FE">
                                  <w:rPr>
                                    <w:rFonts w:ascii="Arial Narrow" w:eastAsia="Arial Unicode MS" w:hAnsi="Arial Narrow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desconhecido.</w:t>
                                </w:r>
                                <w:proofErr w:type="gramEnd"/>
                                <w:r w:rsidRPr="00EF182A">
                                  <w:rPr>
                                    <w:rFonts w:ascii="Arial Narrow" w:eastAsia="Arial Unicode MS" w:hAnsi="Arial Narrow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:rsidR="00021279" w:rsidRDefault="00021279" w:rsidP="0073520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8" type="#_x0000_t202" style="position:absolute;left:0;text-align:left;margin-left:2.8pt;margin-top:17.2pt;width:68.2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m7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" filled="f" stroked="f">
                    <v:textbox>
                      <w:txbxContent>
                        <w:p w:rsidR="0073520A" w:rsidRPr="00EF182A" w:rsidRDefault="0073520A" w:rsidP="0073520A">
                          <w:pPr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</w:pP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instrText xml:space="preserve"> DOCPROPERTY  "Processo STJ"  \* MERGEFORMAT </w:instrText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215FE">
                            <w:rPr>
                              <w:rFonts w:ascii="Arial Narrow" w:eastAsia="Arial Unicode MS" w:hAnsi="Arial Narrow"/>
                              <w:b/>
                              <w:bCs/>
                              <w:sz w:val="16"/>
                              <w:szCs w:val="16"/>
                            </w:rPr>
                            <w:t>Erro! Nome de propriedade do documento desconhecido.</w:t>
                          </w:r>
                          <w:r w:rsidRPr="00EF182A">
                            <w:rPr>
                              <w:rFonts w:ascii="Arial Narrow" w:eastAsia="Arial Unicode MS" w:hAnsi="Arial Narro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021279" w:rsidRDefault="00021279" w:rsidP="0073520A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21279" w:rsidRDefault="00021279" w:rsidP="00446FAC">
    <w:pPr>
      <w:ind w:right="402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5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5FE"/>
    <w:rsid w:val="00021279"/>
    <w:rsid w:val="000A0651"/>
    <w:rsid w:val="00163DEA"/>
    <w:rsid w:val="001773F1"/>
    <w:rsid w:val="0032619A"/>
    <w:rsid w:val="00446FAC"/>
    <w:rsid w:val="00593F7C"/>
    <w:rsid w:val="005C7284"/>
    <w:rsid w:val="005E108F"/>
    <w:rsid w:val="006A7349"/>
    <w:rsid w:val="0073520A"/>
    <w:rsid w:val="007D0BED"/>
    <w:rsid w:val="008272D6"/>
    <w:rsid w:val="008465C0"/>
    <w:rsid w:val="00846BA8"/>
    <w:rsid w:val="00967748"/>
    <w:rsid w:val="009F4BBF"/>
    <w:rsid w:val="00A31E8F"/>
    <w:rsid w:val="00AE139F"/>
    <w:rsid w:val="00B8024C"/>
    <w:rsid w:val="00BE025D"/>
    <w:rsid w:val="00C0045F"/>
    <w:rsid w:val="00C215FE"/>
    <w:rsid w:val="00D610EC"/>
    <w:rsid w:val="00E70175"/>
    <w:rsid w:val="00E73C9A"/>
    <w:rsid w:val="00EA491B"/>
    <w:rsid w:val="00F02946"/>
    <w:rsid w:val="00F76456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semiHidden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semiHidden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</Template>
  <TotalTime>5</TotalTime>
  <Pages>6</Pages>
  <Words>671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5165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Andreia Marques Solter de Azevedo</cp:lastModifiedBy>
  <cp:revision>2</cp:revision>
  <cp:lastPrinted>2005-03-03T16:15:00Z</cp:lastPrinted>
  <dcterms:created xsi:type="dcterms:W3CDTF">2014-02-10T15:38:00Z</dcterms:created>
  <dcterms:modified xsi:type="dcterms:W3CDTF">2014-02-10T15:56:00Z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