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BD73B8" w:rsidP="00495FAC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495FAC">
              <w:rPr>
                <w:rFonts w:cs="Arial"/>
              </w:rPr>
              <w:t>3</w:t>
            </w:r>
            <w:r w:rsidR="00226159">
              <w:rPr>
                <w:rFonts w:cs="Arial"/>
              </w:rPr>
              <w:t>/0</w:t>
            </w:r>
            <w:r>
              <w:rPr>
                <w:rFonts w:cs="Arial"/>
              </w:rPr>
              <w:t>4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495FAC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495FAC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495FAC">
              <w:rPr>
                <w:rFonts w:cs="Arial"/>
              </w:rPr>
              <w:t>0</w:t>
            </w:r>
            <w:r w:rsidR="00BD73B8">
              <w:rPr>
                <w:rFonts w:cs="Arial"/>
              </w:rPr>
              <w:t>0</w:t>
            </w:r>
            <w:r>
              <w:rPr>
                <w:rFonts w:cs="Arial"/>
              </w:rPr>
              <w:t>hs</w:t>
            </w:r>
            <w:r w:rsidR="00226159">
              <w:rPr>
                <w:rFonts w:cs="Arial"/>
              </w:rPr>
              <w:t xml:space="preserve"> às 1</w:t>
            </w:r>
            <w:r w:rsidR="00495FAC">
              <w:rPr>
                <w:rFonts w:cs="Arial"/>
              </w:rPr>
              <w:t>5</w:t>
            </w:r>
            <w:r w:rsidR="00226159">
              <w:rPr>
                <w:rFonts w:cs="Arial"/>
              </w:rPr>
              <w:t>:</w:t>
            </w:r>
            <w:r w:rsidR="00495FAC">
              <w:rPr>
                <w:rFonts w:cs="Arial"/>
              </w:rPr>
              <w:t>00</w:t>
            </w:r>
            <w:r w:rsidR="00270421">
              <w:rPr>
                <w:rFonts w:cs="Arial"/>
              </w:rPr>
              <w:t>hs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95FA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066C17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Gisele Siqueira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495FAC">
        <w:t>analisar os documentos referente</w:t>
      </w:r>
      <w:r w:rsidR="00066C17">
        <w:t>s</w:t>
      </w:r>
      <w:r w:rsidR="00495FAC">
        <w:t xml:space="preserve"> ao Estudo de Caso "Efetuar Login Externo".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95FAC" w:rsidRDefault="00495FAC" w:rsidP="00495FAC">
      <w:pPr>
        <w:pStyle w:val="Tabela"/>
        <w:ind w:left="860"/>
      </w:pPr>
      <w:r>
        <w:t>Esclarecimento de dúvidas referente ao Estudo de Caso "Efetuar Login Externo" e ao Módulo "</w:t>
      </w:r>
      <w:r w:rsidRPr="008E4E7A">
        <w:t>Caixa de Entrada para tratamento da Manifestação</w:t>
      </w:r>
      <w:r>
        <w:t>".</w:t>
      </w:r>
    </w:p>
    <w:p w:rsidR="00EB0342" w:rsidRPr="005812F6" w:rsidRDefault="00EB0342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BC339D" w:rsidRDefault="00495FAC" w:rsidP="00BD73B8">
      <w:r>
        <w:t>A reunião iniciou-se</w:t>
      </w:r>
      <w:r w:rsidR="00BC339D">
        <w:t xml:space="preserve">com o esclarecimento do Estudo de Caso "Efetuar Login Externo" </w:t>
      </w:r>
      <w:r w:rsidR="00EE4BA3">
        <w:t xml:space="preserve">onde foi definido o seguinte fluxo de processo: </w:t>
      </w:r>
    </w:p>
    <w:p w:rsidR="00EE4BA3" w:rsidRDefault="00EE4BA3" w:rsidP="00BD73B8"/>
    <w:p w:rsidR="00EE4BA3" w:rsidRDefault="00EE4BA3" w:rsidP="00EE4BA3">
      <w:r>
        <w:t>1- Primeiramente será apresentada a tela de cadastro do usuário contendo somente os campos nome e e-mail.</w:t>
      </w:r>
      <w:r w:rsidR="00A23EED">
        <w:t xml:space="preserve"> Para acessar o sistema o usuário deve utilizar o e-mail completo. O sistema deve utilizar uma máscara para melhor usabilidade do sistema.</w:t>
      </w:r>
    </w:p>
    <w:p w:rsidR="00EE4BA3" w:rsidRDefault="00EE4BA3" w:rsidP="00EE4BA3"/>
    <w:p w:rsidR="00EE4BA3" w:rsidRDefault="00EE4BA3" w:rsidP="00EE4BA3">
      <w:r>
        <w:t xml:space="preserve">2 Em seguida, deverá ser apresenta uma tela contendo a opção de escolha através de dois botões, um para direcionar o usuário a registrar a manifestação referente à Ouvidoria e outro para a LAI. Deverá ser apresentada uma orientação para o usuário referente ao procedimento para registrar uma manifestação tanto em relação </w:t>
      </w:r>
      <w:r w:rsidR="00066C17">
        <w:t>à</w:t>
      </w:r>
      <w:r>
        <w:t xml:space="preserve"> Ouvidoria quanto a LAI.</w:t>
      </w:r>
    </w:p>
    <w:p w:rsidR="00EE4BA3" w:rsidRDefault="00EE4BA3" w:rsidP="00EE4BA3"/>
    <w:p w:rsidR="00A23EED" w:rsidRDefault="00EE4BA3" w:rsidP="00EE4BA3">
      <w:r>
        <w:t>3</w:t>
      </w:r>
      <w:r w:rsidR="00A23EED">
        <w:t xml:space="preserve"> Para finalizar o cadastro será apresentada uma nova tela de acordo com a opção de escolha do item 2,  para que todos os campos obrigatórios sejam preenchidos</w:t>
      </w:r>
      <w:r w:rsidR="00FB55B1">
        <w:t xml:space="preserve"> e os demais campos opcionais</w:t>
      </w:r>
      <w:r w:rsidR="00A23EED">
        <w:t xml:space="preserve">. O sistema deve permitir </w:t>
      </w:r>
      <w:r w:rsidR="00FB55B1">
        <w:t>atualizar</w:t>
      </w:r>
      <w:r w:rsidR="00A23EED">
        <w:t xml:space="preserve"> os dados </w:t>
      </w:r>
      <w:r w:rsidR="00FB55B1">
        <w:t xml:space="preserve">e apresentar a mensagem "Deseja alterar os seus dados?", </w:t>
      </w:r>
      <w:r w:rsidR="00A23EED">
        <w:t>caso seja necessário.</w:t>
      </w:r>
      <w:r w:rsidR="00FB55B1">
        <w:t xml:space="preserve"> Ao finalizar e atualizar os dados</w:t>
      </w:r>
      <w:r w:rsidR="002D68C9">
        <w:t>,</w:t>
      </w:r>
      <w:r w:rsidR="00FB55B1">
        <w:t xml:space="preserve"> o sistema deve gerar uma senha.</w:t>
      </w:r>
      <w:bookmarkStart w:id="0" w:name="_GoBack"/>
      <w:bookmarkEnd w:id="0"/>
    </w:p>
    <w:p w:rsidR="00FB55B1" w:rsidRDefault="00FB55B1" w:rsidP="00EE4BA3"/>
    <w:p w:rsidR="00A23EED" w:rsidRDefault="00A23EED" w:rsidP="00EE4BA3">
      <w:r>
        <w:t>Nos casos em que o usuário esquecer a senha deverá ser apresentada uma tela "Esqueci Senha" para orientar o usuário na redefinição da nova senha a partir de duas opções: e-mail ou CPF.</w:t>
      </w:r>
    </w:p>
    <w:p w:rsidR="00A23EED" w:rsidRDefault="00A23EED" w:rsidP="00EE4BA3"/>
    <w:p w:rsidR="00A23EED" w:rsidRDefault="00A23EED" w:rsidP="00EE4BA3">
      <w:r>
        <w:t>Para realizar o cadastro de uma manifestação todos os campos anteriormente preenchidos serão apresentados ao usuário para que ele possa atualizar sempre que necessário. Logo, o cadastro de dados do usuário é realizado uma única vez e gravado no banco de dados para que possa ser util</w:t>
      </w:r>
      <w:r w:rsidR="00066C17">
        <w:t>i</w:t>
      </w:r>
      <w:r>
        <w:t>zados em outras etapas do sistema.</w:t>
      </w:r>
    </w:p>
    <w:p w:rsidR="00BC339D" w:rsidRDefault="00BC339D" w:rsidP="00BD73B8"/>
    <w:p w:rsidR="00BC339D" w:rsidRDefault="00BD73B8" w:rsidP="00BC339D">
      <w:r>
        <w:t xml:space="preserve">Em seguida, foram </w:t>
      </w:r>
      <w:r w:rsidR="00BC339D">
        <w:t>esclarecidas as dúvidas da última reunião. A seguir seguem as respectivas regras definidas para atender o Projeto SISOUV - Sistema de Ouvidoria</w:t>
      </w:r>
      <w:r w:rsidR="0010090B">
        <w:t>:</w:t>
      </w:r>
    </w:p>
    <w:p w:rsidR="00BC339D" w:rsidRDefault="00BC339D" w:rsidP="00BC339D"/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</w:t>
      </w:r>
      <w:r w:rsidRPr="00BD73B8">
        <w:t xml:space="preserve">validação </w:t>
      </w:r>
      <w:r>
        <w:t xml:space="preserve">do </w:t>
      </w:r>
      <w:r w:rsidRPr="00BD73B8">
        <w:t xml:space="preserve">CPF </w:t>
      </w:r>
      <w:r w:rsidRPr="008E4E7A">
        <w:rPr>
          <w:rFonts w:cs="Arial"/>
          <w:color w:val="000000"/>
        </w:rPr>
        <w:t xml:space="preserve">com base na Receita Federal tanto </w:t>
      </w:r>
      <w:r>
        <w:t>para usuário externo quanto</w:t>
      </w:r>
      <w:r w:rsidRPr="00BD73B8">
        <w:t xml:space="preserve"> interno</w:t>
      </w:r>
      <w:r w:rsidR="006B155F">
        <w:t>;</w:t>
      </w:r>
    </w:p>
    <w:p w:rsidR="0010090B" w:rsidRDefault="0010090B" w:rsidP="0010090B">
      <w:pPr>
        <w:pStyle w:val="PargrafodaLista"/>
        <w:spacing w:line="360" w:lineRule="auto"/>
        <w:ind w:left="1220"/>
        <w:jc w:val="left"/>
      </w:pPr>
      <w:r>
        <w:t>- Deve ser realizada a validação do CPF com o objetivo de verificar se existe ou não o CPF cadastrado.</w:t>
      </w:r>
    </w:p>
    <w:p w:rsidR="00BC339D" w:rsidRPr="008E4E7A" w:rsidRDefault="00BC339D" w:rsidP="0010090B">
      <w:pPr>
        <w:pStyle w:val="PargrafodaLista"/>
        <w:spacing w:line="360" w:lineRule="auto"/>
        <w:ind w:left="1220"/>
        <w:jc w:val="left"/>
      </w:pPr>
    </w:p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necessidade de </w:t>
      </w:r>
      <w:r w:rsidRPr="00BD73B8">
        <w:t xml:space="preserve">validação </w:t>
      </w:r>
      <w:r>
        <w:t xml:space="preserve">do </w:t>
      </w:r>
      <w:r w:rsidR="00066C17" w:rsidRPr="00BD73B8">
        <w:t>CEP</w:t>
      </w:r>
      <w:r w:rsidR="00066C17">
        <w:t>;</w:t>
      </w:r>
    </w:p>
    <w:p w:rsidR="0010090B" w:rsidRDefault="0010090B" w:rsidP="0010090B">
      <w:pPr>
        <w:tabs>
          <w:tab w:val="left" w:pos="1134"/>
        </w:tabs>
        <w:spacing w:line="360" w:lineRule="auto"/>
        <w:ind w:left="1134"/>
        <w:jc w:val="left"/>
      </w:pPr>
      <w:r>
        <w:t>- Deve ser realizada a validação do CEP com o objetivo de preencher os dados do endereço do usuário automaticamente.</w:t>
      </w:r>
    </w:p>
    <w:p w:rsidR="0010090B" w:rsidRPr="008E4E7A" w:rsidRDefault="0010090B" w:rsidP="0010090B">
      <w:pPr>
        <w:tabs>
          <w:tab w:val="left" w:pos="1134"/>
        </w:tabs>
        <w:spacing w:line="360" w:lineRule="auto"/>
        <w:jc w:val="left"/>
      </w:pPr>
    </w:p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lastRenderedPageBreak/>
        <w:t xml:space="preserve">Verificar </w:t>
      </w:r>
      <w:r>
        <w:t xml:space="preserve">a necessidade de </w:t>
      </w:r>
      <w:r w:rsidRPr="00BD73B8">
        <w:t xml:space="preserve">validação </w:t>
      </w:r>
      <w:r>
        <w:t xml:space="preserve">do </w:t>
      </w:r>
      <w:r w:rsidRPr="00BD73B8">
        <w:t>e-mail</w:t>
      </w:r>
      <w:r w:rsidR="006B155F">
        <w:t>;</w:t>
      </w:r>
    </w:p>
    <w:p w:rsidR="0010090B" w:rsidRDefault="0010090B" w:rsidP="0010090B">
      <w:pPr>
        <w:pStyle w:val="PargrafodaLista"/>
        <w:tabs>
          <w:tab w:val="left" w:pos="1134"/>
        </w:tabs>
        <w:spacing w:line="360" w:lineRule="auto"/>
        <w:ind w:left="1220"/>
        <w:jc w:val="left"/>
      </w:pPr>
      <w:r>
        <w:t xml:space="preserve">- Deve ser realizada a validação do e-mail com o objetivo de garantir </w:t>
      </w:r>
      <w:r w:rsidR="00EE4BA3">
        <w:t>o cadastro do usuário a partir do e-mail</w:t>
      </w:r>
      <w:r>
        <w:t>.</w:t>
      </w:r>
    </w:p>
    <w:p w:rsidR="0010090B" w:rsidRDefault="0010090B" w:rsidP="0010090B">
      <w:pPr>
        <w:spacing w:line="360" w:lineRule="auto"/>
        <w:jc w:val="left"/>
      </w:pPr>
    </w:p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se já existe </w:t>
      </w:r>
      <w:r>
        <w:t xml:space="preserve">um fluxo de processos </w:t>
      </w:r>
      <w:r w:rsidRPr="00BD73B8">
        <w:t>E-BPM</w:t>
      </w:r>
      <w:r>
        <w:t xml:space="preserve"> da Ouvidoria</w:t>
      </w:r>
      <w:r w:rsidR="006B155F">
        <w:t>;</w:t>
      </w:r>
    </w:p>
    <w:p w:rsidR="006B155F" w:rsidRDefault="00C60B20" w:rsidP="006B155F">
      <w:pPr>
        <w:pStyle w:val="PargrafodaLista"/>
        <w:spacing w:line="360" w:lineRule="auto"/>
        <w:ind w:left="1220"/>
        <w:jc w:val="left"/>
      </w:pPr>
      <w:r>
        <w:t xml:space="preserve">- </w:t>
      </w:r>
      <w:r w:rsidR="006B155F">
        <w:t>Deve ser verificado no Regimento da Ouvidoria e da LAI. Não existe um fluxo de processo.</w:t>
      </w:r>
    </w:p>
    <w:p w:rsidR="00C60B20" w:rsidRPr="008E4E7A" w:rsidRDefault="00C60B20" w:rsidP="0010090B">
      <w:pPr>
        <w:pStyle w:val="PargrafodaLista"/>
        <w:spacing w:line="360" w:lineRule="auto"/>
        <w:ind w:left="1220"/>
        <w:jc w:val="left"/>
      </w:pPr>
    </w:p>
    <w:p w:rsidR="00C60B20" w:rsidRDefault="008E4E7A" w:rsidP="00C60B20">
      <w:pPr>
        <w:pStyle w:val="PargrafodaLista"/>
        <w:numPr>
          <w:ilvl w:val="0"/>
          <w:numId w:val="2"/>
        </w:numPr>
        <w:spacing w:line="360" w:lineRule="auto"/>
        <w:jc w:val="left"/>
      </w:pPr>
      <w:r>
        <w:t xml:space="preserve">Verificar se a </w:t>
      </w:r>
      <w:r w:rsidRPr="00BD73B8">
        <w:t xml:space="preserve">caixa de entrada das unidades </w:t>
      </w:r>
      <w:r>
        <w:t xml:space="preserve">deverá seguir o </w:t>
      </w:r>
      <w:r w:rsidRPr="00BD73B8">
        <w:t xml:space="preserve">organograma do </w:t>
      </w:r>
      <w:r>
        <w:t>STJ</w:t>
      </w:r>
      <w:r w:rsidR="006B155F">
        <w:t>;</w:t>
      </w:r>
      <w:r w:rsidR="00C60B20">
        <w:tab/>
      </w:r>
    </w:p>
    <w:p w:rsidR="00C60B20" w:rsidRDefault="00C60B20" w:rsidP="00C60B20">
      <w:pPr>
        <w:tabs>
          <w:tab w:val="left" w:pos="1276"/>
        </w:tabs>
        <w:ind w:left="860"/>
      </w:pPr>
      <w:r>
        <w:tab/>
        <w:t xml:space="preserve">- Deve ser utilizado o organograma do STJ inicial para realizar o cadastro das unidades. </w:t>
      </w:r>
    </w:p>
    <w:p w:rsidR="00C60B20" w:rsidRPr="008E4E7A" w:rsidRDefault="00C60B20" w:rsidP="00C60B20">
      <w:pPr>
        <w:pStyle w:val="PargrafodaLista"/>
        <w:spacing w:line="360" w:lineRule="auto"/>
        <w:ind w:left="1220"/>
        <w:jc w:val="left"/>
      </w:pPr>
    </w:p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>
        <w:t xml:space="preserve">Verificar se </w:t>
      </w:r>
      <w:r w:rsidRPr="00BD73B8">
        <w:t>uma manifestação</w:t>
      </w:r>
      <w:r>
        <w:t xml:space="preserve">poderá ser encaminhada </w:t>
      </w:r>
      <w:r w:rsidRPr="00BD73B8">
        <w:t>para mais de uma unidade</w:t>
      </w:r>
      <w:r>
        <w:t xml:space="preserve"> ao mesmo tempo</w:t>
      </w:r>
      <w:r w:rsidR="006B155F">
        <w:t>;</w:t>
      </w:r>
    </w:p>
    <w:p w:rsidR="00C60B20" w:rsidRDefault="00C60B20" w:rsidP="00C60B20">
      <w:pPr>
        <w:pStyle w:val="PargrafodaLista"/>
        <w:spacing w:line="360" w:lineRule="auto"/>
        <w:ind w:left="1220"/>
        <w:jc w:val="left"/>
      </w:pPr>
      <w:r>
        <w:t>-Deve ser encaminhada a manifestação para m</w:t>
      </w:r>
      <w:r w:rsidR="006B155F">
        <w:t>ais de um destinatá</w:t>
      </w:r>
      <w:r>
        <w:t>rio</w:t>
      </w:r>
      <w:r w:rsidR="006B155F">
        <w:t>.</w:t>
      </w:r>
    </w:p>
    <w:p w:rsidR="00C60B20" w:rsidRPr="008E4E7A" w:rsidRDefault="00C60B20" w:rsidP="00C60B20">
      <w:pPr>
        <w:pStyle w:val="PargrafodaLista"/>
        <w:spacing w:line="360" w:lineRule="auto"/>
        <w:ind w:left="1220"/>
        <w:jc w:val="left"/>
      </w:pPr>
    </w:p>
    <w:p w:rsidR="00C60B20" w:rsidRDefault="008E4E7A" w:rsidP="00C60B20">
      <w:pPr>
        <w:pStyle w:val="PargrafodaLista"/>
        <w:numPr>
          <w:ilvl w:val="0"/>
          <w:numId w:val="2"/>
        </w:numPr>
        <w:spacing w:line="360" w:lineRule="auto"/>
        <w:jc w:val="left"/>
      </w:pPr>
      <w:r>
        <w:t>V</w:t>
      </w:r>
      <w:r w:rsidRPr="00BD73B8">
        <w:t>erificar o prazo de resposta de cada unidade</w:t>
      </w:r>
      <w:r w:rsidR="006B155F">
        <w:t>;</w:t>
      </w:r>
    </w:p>
    <w:p w:rsidR="00C60B20" w:rsidRDefault="00C60B20" w:rsidP="00C60B20">
      <w:pPr>
        <w:pStyle w:val="PargrafodaLista"/>
        <w:spacing w:line="360" w:lineRule="auto"/>
        <w:ind w:left="1220"/>
        <w:jc w:val="left"/>
      </w:pPr>
      <w:r>
        <w:t xml:space="preserve">-Deve ser </w:t>
      </w:r>
      <w:r w:rsidR="006B155F">
        <w:t>verificado no R</w:t>
      </w:r>
      <w:r>
        <w:t>egimento da Ouvidoria e da LAI</w:t>
      </w:r>
    </w:p>
    <w:p w:rsidR="006B155F" w:rsidRDefault="006B155F" w:rsidP="006B155F"/>
    <w:p w:rsidR="006B155F" w:rsidRDefault="00C60B20" w:rsidP="006B155F">
      <w:r>
        <w:t>Ao final da reunião foram identificadas as áreas envolvidas no Projeto</w:t>
      </w:r>
      <w:r w:rsidR="006B155F">
        <w:t xml:space="preserve"> que poderão realizar os testes no sistema</w:t>
      </w:r>
      <w:r>
        <w:t>, a saber: SGP, SJ e SOF</w:t>
      </w:r>
      <w:r w:rsidR="006B155F">
        <w:t xml:space="preserve">. Além disso, identificou-se a necessidade de criar um novo Caso de Uso para o Cadastro </w:t>
      </w:r>
      <w:r w:rsidR="00066C17">
        <w:t>das Unidades</w:t>
      </w:r>
      <w:r w:rsidR="006B155F">
        <w:t xml:space="preserve"> que irão tratar as manifestações.</w:t>
      </w:r>
    </w:p>
    <w:p w:rsidR="00C60B20" w:rsidRDefault="00C60B20" w:rsidP="00C60B20"/>
    <w:p w:rsidR="001C1A76" w:rsidRPr="001C1A76" w:rsidRDefault="00E553C2" w:rsidP="001C1A76">
      <w:pPr>
        <w:pStyle w:val="infoblue"/>
        <w:ind w:left="851"/>
        <w:jc w:val="both"/>
        <w:rPr>
          <w:rFonts w:ascii="Arial" w:eastAsia="Times New Roman" w:hAnsi="Arial"/>
          <w:i w:val="0"/>
          <w:iCs w:val="0"/>
          <w:color w:val="auto"/>
          <w:lang w:eastAsia="en-US"/>
        </w:rPr>
      </w:pP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A reunião foi finalizada definindo-se os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Caso</w:t>
      </w:r>
      <w:r w:rsidR="00066C17">
        <w:rPr>
          <w:rFonts w:ascii="Arial" w:eastAsia="Times New Roman" w:hAnsi="Arial"/>
          <w:i w:val="0"/>
          <w:iCs w:val="0"/>
          <w:color w:val="auto"/>
          <w:lang w:eastAsia="en-US"/>
        </w:rPr>
        <w:t>s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de Uso </w:t>
      </w:r>
      <w:r w:rsidR="00270421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"Efetuar Login Externo" </w:t>
      </w:r>
      <w:r w:rsidR="006B155F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e "Manter Unidades"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para</w:t>
      </w:r>
      <w:r w:rsidR="00270421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iniciar a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fase de elaboração do Projeto</w:t>
      </w: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SISOUV</w:t>
      </w:r>
      <w:r w:rsidR="00270421">
        <w:rPr>
          <w:rFonts w:ascii="Arial" w:eastAsia="Times New Roman" w:hAnsi="Arial"/>
          <w:i w:val="0"/>
          <w:iCs w:val="0"/>
          <w:color w:val="auto"/>
          <w:lang w:eastAsia="en-US"/>
        </w:rPr>
        <w:t>.</w:t>
      </w:r>
    </w:p>
    <w:p w:rsidR="008E4E7A" w:rsidRDefault="008E4E7A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BD73B8" w:rsidP="00C72BF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 documento</w:t>
            </w:r>
            <w:r w:rsidR="001B191A">
              <w:rPr>
                <w:rFonts w:cs="Arial"/>
                <w:color w:val="000000"/>
                <w:szCs w:val="18"/>
              </w:rPr>
              <w:t xml:space="preserve"> Lista de Mensagens do</w:t>
            </w:r>
            <w:r>
              <w:rPr>
                <w:rFonts w:cs="Arial"/>
                <w:color w:val="000000"/>
                <w:szCs w:val="18"/>
              </w:rPr>
              <w:t xml:space="preserve"> Caso de Uso</w:t>
            </w:r>
            <w:r w:rsidR="001B191A">
              <w:rPr>
                <w:rFonts w:cs="Arial"/>
                <w:color w:val="000000"/>
                <w:szCs w:val="18"/>
              </w:rPr>
              <w:t xml:space="preserve"> "Efetuar Login Ex</w:t>
            </w:r>
            <w:r w:rsidR="00D571F8">
              <w:rPr>
                <w:rFonts w:cs="Arial"/>
                <w:color w:val="000000"/>
                <w:szCs w:val="18"/>
              </w:rPr>
              <w:t>t</w:t>
            </w:r>
            <w:r w:rsidR="001B191A">
              <w:rPr>
                <w:rFonts w:cs="Arial"/>
                <w:color w:val="000000"/>
                <w:szCs w:val="18"/>
              </w:rPr>
              <w:t>e</w:t>
            </w:r>
            <w:r w:rsidR="00D571F8">
              <w:rPr>
                <w:rFonts w:cs="Arial"/>
                <w:color w:val="000000"/>
                <w:szCs w:val="18"/>
              </w:rPr>
              <w:t>r</w:t>
            </w:r>
            <w:r w:rsidR="001B191A">
              <w:rPr>
                <w:rFonts w:cs="Arial"/>
                <w:color w:val="000000"/>
                <w:szCs w:val="18"/>
              </w:rPr>
              <w:t>no"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BD73B8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BD73B8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</w:t>
            </w:r>
            <w:r w:rsidR="001B191A">
              <w:rPr>
                <w:rFonts w:cs="Arial"/>
                <w:color w:val="000000"/>
                <w:szCs w:val="18"/>
              </w:rPr>
              <w:t>4</w:t>
            </w:r>
            <w:r>
              <w:rPr>
                <w:rFonts w:cs="Arial"/>
                <w:color w:val="000000"/>
                <w:szCs w:val="18"/>
              </w:rPr>
              <w:t>/04/2014</w:t>
            </w:r>
          </w:p>
        </w:tc>
      </w:tr>
      <w:tr w:rsidR="001B191A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1B191A" w:rsidRDefault="001B191A" w:rsidP="001B191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 documento Ca</w:t>
            </w:r>
            <w:r w:rsidR="00D571F8">
              <w:rPr>
                <w:rFonts w:cs="Arial"/>
                <w:color w:val="000000"/>
                <w:szCs w:val="18"/>
              </w:rPr>
              <w:t>so de Uso com as modificações acordadas em reunião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1B191A" w:rsidRDefault="00D571F8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Thaíssa e Dalila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1B191A" w:rsidRDefault="00D571F8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28/04/2014</w:t>
            </w:r>
          </w:p>
        </w:tc>
      </w:tr>
      <w:tr w:rsidR="006B155F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B155F" w:rsidRDefault="006B155F" w:rsidP="001B191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 regimento interno da Ouvidoria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B155F" w:rsidRDefault="006B155F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Thaíssa e Dalila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B155F" w:rsidRDefault="006B155F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28/04/2014</w:t>
            </w:r>
          </w:p>
        </w:tc>
      </w:tr>
      <w:tr w:rsidR="00D571F8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571F8" w:rsidRDefault="00D571F8" w:rsidP="001B191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Atualizar os documentos para validação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D571F8" w:rsidRDefault="00D571F8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D571F8" w:rsidRDefault="00D571F8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30/04/2014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Deusdete Alves </w:t>
            </w:r>
            <w:r w:rsidR="002D68C9"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Paixão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B191A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B191A" w:rsidRDefault="001B191A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Thaíssa da Silveira Nascimento Matos</w:t>
            </w:r>
          </w:p>
        </w:tc>
        <w:tc>
          <w:tcPr>
            <w:tcW w:w="2550" w:type="dxa"/>
            <w:shd w:val="clear" w:color="auto" w:fill="FFFFFF"/>
          </w:tcPr>
          <w:p w:rsidR="001B191A" w:rsidRDefault="001B191A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B191A" w:rsidRPr="001B191A" w:rsidRDefault="001B191A" w:rsidP="00BD73B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B191A">
              <w:rPr>
                <w:rStyle w:val="Hyperlink"/>
                <w:rFonts w:ascii="Arial" w:hAnsi="Arial" w:cs="Arial"/>
                <w:sz w:val="20"/>
                <w:szCs w:val="20"/>
              </w:rPr>
              <w:t>thaissa@stj.jus.br</w:t>
            </w:r>
          </w:p>
        </w:tc>
        <w:tc>
          <w:tcPr>
            <w:tcW w:w="2104" w:type="dxa"/>
            <w:shd w:val="clear" w:color="auto" w:fill="FFFFFF"/>
          </w:tcPr>
          <w:p w:rsidR="001B191A" w:rsidRPr="00FE39F7" w:rsidRDefault="001B191A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270421" w:rsidRDefault="00964669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4669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B191A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1B191A" w:rsidRDefault="001B191A" w:rsidP="00BD73B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B191A">
              <w:rPr>
                <w:rStyle w:val="Hyperlink"/>
                <w:rFonts w:ascii="Arial" w:hAnsi="Arial" w:cs="Arial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D6BCD" w:rsidRPr="00FE39F7" w:rsidRDefault="00AD6BCD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Gisele Marques</w:t>
            </w:r>
          </w:p>
        </w:tc>
        <w:tc>
          <w:tcPr>
            <w:tcW w:w="2550" w:type="dxa"/>
            <w:shd w:val="clear" w:color="auto" w:fill="FFFFFF"/>
          </w:tcPr>
          <w:p w:rsidR="00AD6BCD" w:rsidRPr="00FE39F7" w:rsidRDefault="00AD6BCD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D6BCD" w:rsidRPr="00FE39F7" w:rsidRDefault="00AD6BCD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gisele.marques@ctis.com.br</w:t>
            </w:r>
          </w:p>
        </w:tc>
        <w:tc>
          <w:tcPr>
            <w:tcW w:w="2104" w:type="dxa"/>
            <w:shd w:val="clear" w:color="auto" w:fill="FFFFFF"/>
          </w:tcPr>
          <w:p w:rsidR="00AD6BCD" w:rsidRPr="00FE39F7" w:rsidRDefault="00AD6BCD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5EF" w:rsidRDefault="00A605EF">
      <w:r>
        <w:separator/>
      </w:r>
    </w:p>
  </w:endnote>
  <w:endnote w:type="continuationSeparator" w:id="1">
    <w:p w:rsidR="00A605EF" w:rsidRDefault="00A60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E349A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E349AB" w:rsidRPr="005C7E6D">
      <w:rPr>
        <w:b/>
        <w:sz w:val="18"/>
        <w:szCs w:val="18"/>
      </w:rPr>
      <w:fldChar w:fldCharType="separate"/>
    </w:r>
    <w:r w:rsidR="00010992">
      <w:rPr>
        <w:b/>
        <w:noProof/>
        <w:sz w:val="18"/>
        <w:szCs w:val="18"/>
      </w:rPr>
      <w:t>1</w:t>
    </w:r>
    <w:r w:rsidR="00E349AB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E349A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E349AB" w:rsidRPr="005C7E6D">
      <w:rPr>
        <w:b/>
        <w:sz w:val="18"/>
        <w:szCs w:val="18"/>
      </w:rPr>
      <w:fldChar w:fldCharType="separate"/>
    </w:r>
    <w:r w:rsidR="00010992">
      <w:rPr>
        <w:b/>
        <w:noProof/>
        <w:sz w:val="18"/>
        <w:szCs w:val="18"/>
      </w:rPr>
      <w:t>2</w:t>
    </w:r>
    <w:r w:rsidR="00E349AB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5EF" w:rsidRDefault="00A605EF">
      <w:r>
        <w:separator/>
      </w:r>
    </w:p>
  </w:footnote>
  <w:footnote w:type="continuationSeparator" w:id="1">
    <w:p w:rsidR="00A605EF" w:rsidRDefault="00A605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342"/>
    <w:rsid w:val="00000B2A"/>
    <w:rsid w:val="00010992"/>
    <w:rsid w:val="000130EF"/>
    <w:rsid w:val="00020581"/>
    <w:rsid w:val="00046968"/>
    <w:rsid w:val="00047875"/>
    <w:rsid w:val="00055299"/>
    <w:rsid w:val="00066C17"/>
    <w:rsid w:val="000C4099"/>
    <w:rsid w:val="0010090B"/>
    <w:rsid w:val="001031A6"/>
    <w:rsid w:val="00112AA8"/>
    <w:rsid w:val="00113626"/>
    <w:rsid w:val="001154D7"/>
    <w:rsid w:val="00122586"/>
    <w:rsid w:val="0014264A"/>
    <w:rsid w:val="0016273E"/>
    <w:rsid w:val="0017668C"/>
    <w:rsid w:val="001926F5"/>
    <w:rsid w:val="00194A9E"/>
    <w:rsid w:val="001B191A"/>
    <w:rsid w:val="001C1A76"/>
    <w:rsid w:val="001D3826"/>
    <w:rsid w:val="00206E90"/>
    <w:rsid w:val="00220498"/>
    <w:rsid w:val="00226159"/>
    <w:rsid w:val="00245FA9"/>
    <w:rsid w:val="002636F7"/>
    <w:rsid w:val="00270421"/>
    <w:rsid w:val="00273E16"/>
    <w:rsid w:val="00293B90"/>
    <w:rsid w:val="002952D2"/>
    <w:rsid w:val="002A3214"/>
    <w:rsid w:val="002B52ED"/>
    <w:rsid w:val="002D0427"/>
    <w:rsid w:val="002D2AEB"/>
    <w:rsid w:val="002D68C9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F1102"/>
    <w:rsid w:val="003F5F4B"/>
    <w:rsid w:val="00410CD6"/>
    <w:rsid w:val="0041365D"/>
    <w:rsid w:val="00417C04"/>
    <w:rsid w:val="004328D9"/>
    <w:rsid w:val="004345FD"/>
    <w:rsid w:val="0043635D"/>
    <w:rsid w:val="00452725"/>
    <w:rsid w:val="00477181"/>
    <w:rsid w:val="00485C90"/>
    <w:rsid w:val="00495FAC"/>
    <w:rsid w:val="00496572"/>
    <w:rsid w:val="00497D0C"/>
    <w:rsid w:val="004B1F06"/>
    <w:rsid w:val="004B56C4"/>
    <w:rsid w:val="004C5010"/>
    <w:rsid w:val="004D04D0"/>
    <w:rsid w:val="004D28E9"/>
    <w:rsid w:val="004D2EA9"/>
    <w:rsid w:val="004F1C61"/>
    <w:rsid w:val="00505C5C"/>
    <w:rsid w:val="00507C45"/>
    <w:rsid w:val="00524076"/>
    <w:rsid w:val="00524DD0"/>
    <w:rsid w:val="0055277C"/>
    <w:rsid w:val="0056206E"/>
    <w:rsid w:val="005812F6"/>
    <w:rsid w:val="0058462A"/>
    <w:rsid w:val="00590AFE"/>
    <w:rsid w:val="005A0479"/>
    <w:rsid w:val="00604F01"/>
    <w:rsid w:val="00605A13"/>
    <w:rsid w:val="00612E4D"/>
    <w:rsid w:val="00624DE1"/>
    <w:rsid w:val="00633C6A"/>
    <w:rsid w:val="006742F0"/>
    <w:rsid w:val="0069687A"/>
    <w:rsid w:val="006A2049"/>
    <w:rsid w:val="006A4574"/>
    <w:rsid w:val="006B155F"/>
    <w:rsid w:val="006B3701"/>
    <w:rsid w:val="006C75F7"/>
    <w:rsid w:val="006F388F"/>
    <w:rsid w:val="006F7992"/>
    <w:rsid w:val="00703716"/>
    <w:rsid w:val="007751E7"/>
    <w:rsid w:val="007927F4"/>
    <w:rsid w:val="007A793A"/>
    <w:rsid w:val="007B24DB"/>
    <w:rsid w:val="007C3A13"/>
    <w:rsid w:val="007E1014"/>
    <w:rsid w:val="007F0591"/>
    <w:rsid w:val="008064B7"/>
    <w:rsid w:val="00806AFD"/>
    <w:rsid w:val="00810592"/>
    <w:rsid w:val="0081626F"/>
    <w:rsid w:val="0081769F"/>
    <w:rsid w:val="00842C9B"/>
    <w:rsid w:val="00842F3B"/>
    <w:rsid w:val="0087779B"/>
    <w:rsid w:val="008951BA"/>
    <w:rsid w:val="008B1A82"/>
    <w:rsid w:val="008C7471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4669"/>
    <w:rsid w:val="00966ED9"/>
    <w:rsid w:val="00974EF9"/>
    <w:rsid w:val="00994BE7"/>
    <w:rsid w:val="009A0939"/>
    <w:rsid w:val="009A18E3"/>
    <w:rsid w:val="009D6F4D"/>
    <w:rsid w:val="00A02FEB"/>
    <w:rsid w:val="00A06BD0"/>
    <w:rsid w:val="00A20273"/>
    <w:rsid w:val="00A23EED"/>
    <w:rsid w:val="00A30C64"/>
    <w:rsid w:val="00A37D67"/>
    <w:rsid w:val="00A443E7"/>
    <w:rsid w:val="00A533D3"/>
    <w:rsid w:val="00A605EF"/>
    <w:rsid w:val="00A81841"/>
    <w:rsid w:val="00A836B2"/>
    <w:rsid w:val="00A84CD6"/>
    <w:rsid w:val="00AD0265"/>
    <w:rsid w:val="00AD6BCD"/>
    <w:rsid w:val="00AE553C"/>
    <w:rsid w:val="00AE66BD"/>
    <w:rsid w:val="00AF5D1F"/>
    <w:rsid w:val="00AF69AB"/>
    <w:rsid w:val="00B008AE"/>
    <w:rsid w:val="00B0167E"/>
    <w:rsid w:val="00B25BFE"/>
    <w:rsid w:val="00B33DA5"/>
    <w:rsid w:val="00B57ED2"/>
    <w:rsid w:val="00BB1D4F"/>
    <w:rsid w:val="00BB2C49"/>
    <w:rsid w:val="00BC339D"/>
    <w:rsid w:val="00BD73B8"/>
    <w:rsid w:val="00BF14F6"/>
    <w:rsid w:val="00BF5E2B"/>
    <w:rsid w:val="00C10F62"/>
    <w:rsid w:val="00C35CAC"/>
    <w:rsid w:val="00C523E4"/>
    <w:rsid w:val="00C60B20"/>
    <w:rsid w:val="00C623C8"/>
    <w:rsid w:val="00C72BFE"/>
    <w:rsid w:val="00C86B9D"/>
    <w:rsid w:val="00CA3668"/>
    <w:rsid w:val="00CA3C01"/>
    <w:rsid w:val="00CA51ED"/>
    <w:rsid w:val="00CE6239"/>
    <w:rsid w:val="00D01ABD"/>
    <w:rsid w:val="00D211B9"/>
    <w:rsid w:val="00D24A7C"/>
    <w:rsid w:val="00D308DC"/>
    <w:rsid w:val="00D432F8"/>
    <w:rsid w:val="00D571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D4CBF"/>
    <w:rsid w:val="00DE0C56"/>
    <w:rsid w:val="00DE4443"/>
    <w:rsid w:val="00DE6577"/>
    <w:rsid w:val="00E11E74"/>
    <w:rsid w:val="00E14480"/>
    <w:rsid w:val="00E349AB"/>
    <w:rsid w:val="00E52F11"/>
    <w:rsid w:val="00E553C2"/>
    <w:rsid w:val="00E83CB9"/>
    <w:rsid w:val="00E8600B"/>
    <w:rsid w:val="00E91004"/>
    <w:rsid w:val="00EA7F92"/>
    <w:rsid w:val="00EB0342"/>
    <w:rsid w:val="00EC5959"/>
    <w:rsid w:val="00ED3B90"/>
    <w:rsid w:val="00ED6F22"/>
    <w:rsid w:val="00EE4BA3"/>
    <w:rsid w:val="00F12101"/>
    <w:rsid w:val="00F22CDC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2</cp:revision>
  <dcterms:created xsi:type="dcterms:W3CDTF">2014-04-24T17:33:00Z</dcterms:created>
  <dcterms:modified xsi:type="dcterms:W3CDTF">2014-04-24T17:33:00Z</dcterms:modified>
</cp:coreProperties>
</file>