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7D0E58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Manter Manifestações </w:t>
      </w:r>
      <w:r w:rsidR="005926FA">
        <w:rPr>
          <w:lang w:val="pt-BR"/>
        </w:rPr>
        <w:t>Recebidas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557E74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9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0373CD" w:rsidP="007D0E5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</w:t>
            </w:r>
            <w:r w:rsidR="005A0433">
              <w:rPr>
                <w:b w:val="0"/>
                <w:lang w:val="pt-BR"/>
              </w:rPr>
              <w:t>/0</w:t>
            </w:r>
            <w:r w:rsidR="007D0E58">
              <w:rPr>
                <w:b w:val="0"/>
                <w:lang w:val="pt-BR"/>
              </w:rPr>
              <w:t>7</w:t>
            </w:r>
            <w:r w:rsidR="005A043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0373CD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5926FA" w:rsidTr="00A5456C">
        <w:trPr>
          <w:jc w:val="center"/>
        </w:trPr>
        <w:tc>
          <w:tcPr>
            <w:tcW w:w="1639" w:type="dxa"/>
          </w:tcPr>
          <w:p w:rsidR="005926FA" w:rsidRPr="00873131" w:rsidRDefault="005926FA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25/07/2014</w:t>
            </w:r>
          </w:p>
        </w:tc>
        <w:tc>
          <w:tcPr>
            <w:tcW w:w="960" w:type="dxa"/>
          </w:tcPr>
          <w:p w:rsidR="005926FA" w:rsidRPr="00873131" w:rsidRDefault="005926FA" w:rsidP="0068748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687489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26FA" w:rsidRPr="00873131" w:rsidRDefault="005926FA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reunião realizada no dia 24/07.</w:t>
            </w:r>
          </w:p>
        </w:tc>
        <w:tc>
          <w:tcPr>
            <w:tcW w:w="2040" w:type="dxa"/>
          </w:tcPr>
          <w:p w:rsidR="005926FA" w:rsidRPr="00873131" w:rsidRDefault="005926FA" w:rsidP="00A5456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987556" w:rsidTr="00A5456C">
        <w:trPr>
          <w:jc w:val="center"/>
        </w:trPr>
        <w:tc>
          <w:tcPr>
            <w:tcW w:w="1639" w:type="dxa"/>
          </w:tcPr>
          <w:p w:rsidR="00987556" w:rsidRDefault="00987556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09/09/2014</w:t>
            </w:r>
          </w:p>
        </w:tc>
        <w:tc>
          <w:tcPr>
            <w:tcW w:w="960" w:type="dxa"/>
          </w:tcPr>
          <w:p w:rsidR="00987556" w:rsidRDefault="00987556" w:rsidP="0068748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87556" w:rsidRDefault="00D81CDD" w:rsidP="005926FA">
            <w:pPr>
              <w:pStyle w:val="CTMISTabela"/>
              <w:rPr>
                <w:b w:val="0"/>
                <w:lang w:val="pt-BR"/>
              </w:rPr>
            </w:pPr>
            <w:r w:rsidRPr="00D81CDD">
              <w:rPr>
                <w:b w:val="0"/>
                <w:lang w:val="pt-BR"/>
              </w:rPr>
              <w:t xml:space="preserve">Atualização de acordo com o parecer técnico </w:t>
            </w:r>
            <w:bookmarkStart w:id="0" w:name="_GoBack"/>
            <w:r w:rsidRPr="00D81CDD">
              <w:rPr>
                <w:b w:val="0"/>
                <w:i/>
                <w:lang w:val="pt-BR"/>
              </w:rPr>
              <w:t>sisouv-ptvq-elb_e17</w:t>
            </w:r>
            <w:bookmarkEnd w:id="0"/>
            <w:r w:rsidRPr="00D81CDD">
              <w:rPr>
                <w:b w:val="0"/>
                <w:lang w:val="pt-BR"/>
              </w:rPr>
              <w:t xml:space="preserve"> entregue na </w:t>
            </w:r>
            <w:proofErr w:type="spellStart"/>
            <w:r w:rsidRPr="00D81CDD">
              <w:rPr>
                <w:b w:val="0"/>
                <w:lang w:val="pt-BR"/>
              </w:rPr>
              <w:t>tag</w:t>
            </w:r>
            <w:proofErr w:type="spellEnd"/>
            <w:r w:rsidRPr="00D81CDD">
              <w:rPr>
                <w:b w:val="0"/>
                <w:lang w:val="pt-BR"/>
              </w:rPr>
              <w:t xml:space="preserve"> </w:t>
            </w:r>
            <w:proofErr w:type="spellStart"/>
            <w:r w:rsidRPr="00D81CDD">
              <w:rPr>
                <w:b w:val="0"/>
                <w:i/>
                <w:lang w:val="pt-BR"/>
              </w:rPr>
              <w:t>rsi</w:t>
            </w:r>
            <w:proofErr w:type="spellEnd"/>
            <w:r w:rsidRPr="00D81CDD">
              <w:rPr>
                <w:b w:val="0"/>
                <w:i/>
                <w:lang w:val="pt-BR"/>
              </w:rPr>
              <w:t>/elb_e05.</w:t>
            </w:r>
          </w:p>
        </w:tc>
        <w:tc>
          <w:tcPr>
            <w:tcW w:w="2040" w:type="dxa"/>
          </w:tcPr>
          <w:p w:rsidR="00987556" w:rsidRPr="00987556" w:rsidRDefault="00987556" w:rsidP="00A5456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687489" w:rsidRDefault="001E0AB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>
        <w:fldChar w:fldCharType="begin"/>
      </w:r>
      <w:r w:rsidR="00177937">
        <w:instrText xml:space="preserve"> TOC \o "1-3" \h \z </w:instrText>
      </w:r>
      <w:r>
        <w:fldChar w:fldCharType="separate"/>
      </w:r>
      <w:hyperlink w:anchor="_Toc394913726" w:history="1">
        <w:r w:rsidR="00687489" w:rsidRPr="00A61737">
          <w:rPr>
            <w:rStyle w:val="Hyperlink"/>
            <w:noProof/>
          </w:rPr>
          <w:t>1.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INTRODUÇÃO</w:t>
        </w:r>
        <w:r w:rsidR="006874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27" w:history="1">
        <w:r w:rsidR="00687489" w:rsidRPr="00A61737">
          <w:rPr>
            <w:rStyle w:val="Hyperlink"/>
            <w:noProof/>
          </w:rPr>
          <w:t>2.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ATORES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_Toc394913727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4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28" w:history="1">
        <w:r w:rsidR="00687489" w:rsidRPr="00A61737">
          <w:rPr>
            <w:rStyle w:val="Hyperlink"/>
            <w:noProof/>
          </w:rPr>
          <w:t>3.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INTERESSADOS E INTERESSES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_Toc394913728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4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29" w:history="1">
        <w:r w:rsidR="00687489" w:rsidRPr="00A61737">
          <w:rPr>
            <w:rStyle w:val="Hyperlink"/>
            <w:noProof/>
          </w:rPr>
          <w:t>4.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PRÉ-CONDIÇÕES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_Toc394913729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4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0" w:history="1">
        <w:r w:rsidR="00687489" w:rsidRPr="00A61737">
          <w:rPr>
            <w:rStyle w:val="Hyperlink"/>
            <w:noProof/>
          </w:rPr>
          <w:t>5.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GARANTIA DE SUCESSO (PÓS-CONDIÇÕES)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_Toc394913730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4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1" w:history="1">
        <w:r w:rsidR="00687489" w:rsidRPr="00A61737">
          <w:rPr>
            <w:rStyle w:val="Hyperlink"/>
            <w:noProof/>
          </w:rPr>
          <w:t>6.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FLUXO PRINCIPAL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_Toc394913731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4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2" w:history="1">
        <w:r w:rsidR="00687489" w:rsidRPr="00A61737">
          <w:rPr>
            <w:rStyle w:val="Hyperlink"/>
            <w:noProof/>
          </w:rPr>
          <w:t>7.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FLUXOS ALTERNATIVOS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_Toc394913732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5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3" w:history="1">
        <w:r w:rsidR="00687489" w:rsidRPr="00A61737">
          <w:rPr>
            <w:rStyle w:val="Hyperlink"/>
            <w:noProof/>
          </w:rPr>
          <w:t>8.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FLUXOS DE EXCEÇÃO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_Toc394913733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5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4" w:history="1">
        <w:r w:rsidR="00687489" w:rsidRPr="00A61737">
          <w:rPr>
            <w:rStyle w:val="Hyperlink"/>
            <w:noProof/>
          </w:rPr>
          <w:t>9.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PONTOS DE INCLUSÃO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_Toc394913734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5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5" w:history="1">
        <w:r w:rsidR="00687489" w:rsidRPr="00A61737">
          <w:rPr>
            <w:rStyle w:val="Hyperlink"/>
            <w:noProof/>
          </w:rPr>
          <w:t>10.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PONTOS DE EXTENSÃO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_Toc394913735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5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6" w:history="1">
        <w:r w:rsidR="00687489" w:rsidRPr="00A61737">
          <w:rPr>
            <w:rStyle w:val="Hyperlink"/>
            <w:noProof/>
          </w:rPr>
          <w:t>11.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FREQÜÊNCIA DE OCORRÊNCIA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_Toc394913736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6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7" w:history="1">
        <w:r w:rsidR="00687489" w:rsidRPr="00A61737">
          <w:rPr>
            <w:rStyle w:val="Hyperlink"/>
            <w:noProof/>
          </w:rPr>
          <w:t>12.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REFERÊNCIAS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_Toc394913737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6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8" w:history="1">
        <w:r w:rsidR="00687489" w:rsidRPr="00A61737">
          <w:rPr>
            <w:rStyle w:val="Hyperlink"/>
            <w:noProof/>
          </w:rPr>
          <w:t>13.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REFERÊNCIAS BIBLIOGRÁFICAS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_Toc394913738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6</w:t>
        </w:r>
        <w:r w:rsidR="001E0AB2">
          <w:rPr>
            <w:noProof/>
            <w:webHidden/>
          </w:rPr>
          <w:fldChar w:fldCharType="end"/>
        </w:r>
      </w:hyperlink>
    </w:p>
    <w:p w:rsidR="00687489" w:rsidRDefault="0005485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913739" w:history="1">
        <w:r w:rsidR="00687489" w:rsidRPr="00A61737">
          <w:rPr>
            <w:rStyle w:val="Hyperlink"/>
            <w:noProof/>
          </w:rPr>
          <w:t>14.</w:t>
        </w:r>
        <w:r w:rsidR="006874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87489" w:rsidRPr="00A61737">
          <w:rPr>
            <w:rStyle w:val="Hyperlink"/>
            <w:noProof/>
          </w:rPr>
          <w:t>ASSINATURAS</w:t>
        </w:r>
        <w:r w:rsidR="00687489">
          <w:rPr>
            <w:noProof/>
            <w:webHidden/>
          </w:rPr>
          <w:tab/>
        </w:r>
        <w:r w:rsidR="001E0AB2">
          <w:rPr>
            <w:noProof/>
            <w:webHidden/>
          </w:rPr>
          <w:fldChar w:fldCharType="begin"/>
        </w:r>
        <w:r w:rsidR="00687489">
          <w:rPr>
            <w:noProof/>
            <w:webHidden/>
          </w:rPr>
          <w:instrText xml:space="preserve"> PAGEREF _Toc394913739 \h </w:instrText>
        </w:r>
        <w:r w:rsidR="001E0AB2">
          <w:rPr>
            <w:noProof/>
            <w:webHidden/>
          </w:rPr>
        </w:r>
        <w:r w:rsidR="001E0AB2">
          <w:rPr>
            <w:noProof/>
            <w:webHidden/>
          </w:rPr>
          <w:fldChar w:fldCharType="separate"/>
        </w:r>
        <w:r w:rsidR="00687489">
          <w:rPr>
            <w:noProof/>
            <w:webHidden/>
          </w:rPr>
          <w:t>6</w:t>
        </w:r>
        <w:r w:rsidR="001E0AB2">
          <w:rPr>
            <w:noProof/>
            <w:webHidden/>
          </w:rPr>
          <w:fldChar w:fldCharType="end"/>
        </w:r>
      </w:hyperlink>
    </w:p>
    <w:p w:rsidR="00177937" w:rsidRDefault="001E0AB2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10"/>
          <w:footerReference w:type="default" r:id="rId11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913726"/>
      <w:r>
        <w:t>INTRODUÇÃO</w:t>
      </w:r>
      <w:bookmarkEnd w:id="2"/>
    </w:p>
    <w:p w:rsidR="000373CD" w:rsidRPr="000373CD" w:rsidRDefault="005D2501" w:rsidP="000373CD">
      <w:pPr>
        <w:pStyle w:val="Instruo"/>
        <w:jc w:val="both"/>
        <w:rPr>
          <w:i w:val="0"/>
          <w:color w:val="auto"/>
          <w:sz w:val="24"/>
        </w:rPr>
      </w:pPr>
      <w:r w:rsidRPr="000373CD">
        <w:rPr>
          <w:i w:val="0"/>
          <w:color w:val="auto"/>
          <w:sz w:val="24"/>
        </w:rPr>
        <w:t>Este caso de uso descreve a funcionalid</w:t>
      </w:r>
      <w:r w:rsidR="005A0433" w:rsidRPr="000373CD">
        <w:rPr>
          <w:i w:val="0"/>
          <w:color w:val="auto"/>
          <w:sz w:val="24"/>
        </w:rPr>
        <w:t xml:space="preserve">ade </w:t>
      </w:r>
      <w:r w:rsidR="007D0E58" w:rsidRPr="000373CD">
        <w:rPr>
          <w:i w:val="0"/>
          <w:color w:val="auto"/>
          <w:sz w:val="24"/>
        </w:rPr>
        <w:t xml:space="preserve">manter manifestações </w:t>
      </w:r>
      <w:r w:rsidR="000373CD" w:rsidRPr="000373CD">
        <w:rPr>
          <w:i w:val="0"/>
          <w:color w:val="auto"/>
          <w:sz w:val="24"/>
        </w:rPr>
        <w:t>recebidas</w:t>
      </w:r>
      <w:r w:rsidR="005A0433" w:rsidRPr="000373CD">
        <w:rPr>
          <w:i w:val="0"/>
          <w:color w:val="auto"/>
          <w:sz w:val="24"/>
        </w:rPr>
        <w:t xml:space="preserve"> </w:t>
      </w:r>
      <w:r w:rsidRPr="000373CD">
        <w:rPr>
          <w:i w:val="0"/>
          <w:color w:val="auto"/>
          <w:sz w:val="24"/>
        </w:rPr>
        <w:t xml:space="preserve">do </w:t>
      </w:r>
      <w:r w:rsidR="006A57E6" w:rsidRPr="000373CD">
        <w:rPr>
          <w:i w:val="0"/>
          <w:color w:val="auto"/>
          <w:sz w:val="24"/>
        </w:rPr>
        <w:t>s</w:t>
      </w:r>
      <w:r w:rsidR="00B55837" w:rsidRPr="000373CD">
        <w:rPr>
          <w:i w:val="0"/>
          <w:color w:val="auto"/>
          <w:sz w:val="24"/>
        </w:rPr>
        <w:t xml:space="preserve">istema, que possibilita o usuário </w:t>
      </w:r>
      <w:r w:rsidR="000373CD" w:rsidRPr="000373CD">
        <w:rPr>
          <w:i w:val="0"/>
          <w:color w:val="auto"/>
          <w:sz w:val="24"/>
        </w:rPr>
        <w:t xml:space="preserve">listar todas as manifestações que estejam sob a responsabilidade do Administrador e da Ouvidoria, a fim de dar tratamento. </w:t>
      </w:r>
    </w:p>
    <w:p w:rsidR="005D2501" w:rsidRDefault="005D2501" w:rsidP="005D2501">
      <w:pPr>
        <w:pStyle w:val="Instruo"/>
        <w:jc w:val="both"/>
        <w:rPr>
          <w:i w:val="0"/>
          <w:color w:val="auto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913727"/>
      <w:r>
        <w:t>ATOR</w:t>
      </w:r>
      <w:r w:rsidR="00516025">
        <w:t>ES</w:t>
      </w:r>
      <w:bookmarkEnd w:id="3"/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Ouvidoria: </w:t>
      </w:r>
      <w:r w:rsidRPr="00586CB3">
        <w:rPr>
          <w:rFonts w:eastAsia="Times New Roman"/>
          <w:kern w:val="0"/>
          <w:sz w:val="24"/>
        </w:rPr>
        <w:t>Usuário com permissão de</w:t>
      </w:r>
      <w:r>
        <w:rPr>
          <w:rFonts w:eastAsia="Times New Roman"/>
          <w:kern w:val="0"/>
          <w:sz w:val="24"/>
        </w:rPr>
        <w:t xml:space="preserve"> acessar esta funcionalidade que permite </w:t>
      </w:r>
      <w:r w:rsidR="00811E07">
        <w:rPr>
          <w:rFonts w:eastAsia="Times New Roman"/>
          <w:kern w:val="0"/>
          <w:sz w:val="24"/>
        </w:rPr>
        <w:t xml:space="preserve">consultar, detalhar, distribuir e imprimir </w:t>
      </w:r>
      <w:r w:rsidRPr="000373CD">
        <w:rPr>
          <w:rFonts w:eastAsia="Times New Roman"/>
          <w:kern w:val="0"/>
          <w:sz w:val="24"/>
        </w:rPr>
        <w:t xml:space="preserve">a manifestação selecionada. </w:t>
      </w:r>
    </w:p>
    <w:p w:rsidR="00811E07" w:rsidRDefault="00811E07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</w:p>
    <w:p w:rsidR="000373CD" w:rsidRDefault="000373CD" w:rsidP="000373CD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  <w:r w:rsidRPr="00586CB3">
        <w:rPr>
          <w:rFonts w:eastAsia="Times New Roman"/>
          <w:kern w:val="0"/>
          <w:sz w:val="24"/>
        </w:rPr>
        <w:t>Administrador: Usuário com permissão de</w:t>
      </w:r>
      <w:r>
        <w:rPr>
          <w:rFonts w:eastAsia="Times New Roman"/>
          <w:kern w:val="0"/>
          <w:sz w:val="24"/>
        </w:rPr>
        <w:t xml:space="preserve"> acessar esta funcionalidade que permite além de realizar as ações da Ouvidoria também pode distribuir as ma</w:t>
      </w:r>
      <w:r w:rsidR="005528AE">
        <w:rPr>
          <w:rFonts w:eastAsia="Times New Roman"/>
          <w:kern w:val="0"/>
          <w:sz w:val="24"/>
        </w:rPr>
        <w:t>nifestações para os usuários da</w:t>
      </w:r>
      <w:r>
        <w:rPr>
          <w:rFonts w:eastAsia="Times New Roman"/>
          <w:kern w:val="0"/>
          <w:sz w:val="24"/>
        </w:rPr>
        <w:t xml:space="preserve"> Ouvidoria</w:t>
      </w:r>
      <w:r w:rsidRPr="00586CB3">
        <w:rPr>
          <w:rFonts w:eastAsia="Times New Roman"/>
          <w:kern w:val="0"/>
          <w:sz w:val="24"/>
        </w:rPr>
        <w:t>.</w:t>
      </w:r>
    </w:p>
    <w:p w:rsidR="000373CD" w:rsidRPr="00586CB3" w:rsidRDefault="000373CD" w:rsidP="00DE5539">
      <w:pPr>
        <w:pStyle w:val="Contedodatabela"/>
        <w:tabs>
          <w:tab w:val="left" w:pos="1276"/>
        </w:tabs>
        <w:ind w:left="55"/>
        <w:rPr>
          <w:rFonts w:eastAsia="Times New Roman"/>
          <w:kern w:val="0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913728"/>
      <w:r>
        <w:t>INTERESSADOS E INTERESSES</w:t>
      </w:r>
      <w:bookmarkEnd w:id="4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 xml:space="preserve">esponsável por gerenciar </w:t>
      </w:r>
      <w:r w:rsidR="007D0E58">
        <w:rPr>
          <w:rFonts w:eastAsia="SimSun"/>
          <w:kern w:val="3"/>
          <w:lang w:eastAsia="zh-CN" w:bidi="hi-IN"/>
        </w:rPr>
        <w:t>manifestações recebidas</w:t>
      </w:r>
      <w:r w:rsidR="00811E07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913729"/>
      <w:r>
        <w:t>PRÉ-CONDIÇÕES</w:t>
      </w:r>
      <w:bookmarkEnd w:id="5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proofErr w:type="gramStart"/>
      <w:r w:rsidRPr="00877816">
        <w:rPr>
          <w:rFonts w:ascii="Arial" w:hAnsi="Arial" w:cs="Arial"/>
          <w:szCs w:val="24"/>
        </w:rPr>
        <w:t>2</w:t>
      </w:r>
      <w:proofErr w:type="gramEnd"/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913730"/>
      <w:r>
        <w:t>GARANTIA DE SUCESSO (PÓS-CONDIÇÕES)</w:t>
      </w:r>
      <w:bookmarkEnd w:id="6"/>
    </w:p>
    <w:p w:rsidR="00177937" w:rsidRPr="002D558C" w:rsidRDefault="008B5AF3" w:rsidP="002D558C">
      <w:pPr>
        <w:pStyle w:val="RUPCorpo1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913731"/>
      <w:r>
        <w:t>FLUXO PRINCIPAL</w:t>
      </w:r>
      <w:bookmarkEnd w:id="7"/>
    </w:p>
    <w:p w:rsidR="00267603" w:rsidRDefault="007D0E58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 w:rsidRPr="005926FA">
        <w:rPr>
          <w:b/>
          <w:i w:val="0"/>
          <w:color w:val="auto"/>
          <w:sz w:val="24"/>
        </w:rPr>
        <w:t xml:space="preserve">Manter Manifestações </w:t>
      </w:r>
      <w:r w:rsidR="008B5AF3" w:rsidRPr="005926FA">
        <w:rPr>
          <w:b/>
          <w:i w:val="0"/>
          <w:color w:val="auto"/>
          <w:sz w:val="24"/>
        </w:rPr>
        <w:t>Recebidas</w:t>
      </w:r>
      <w:r w:rsidR="002D558C" w:rsidRPr="002D558C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3765C3" w:rsidRPr="003765C3" w:rsidRDefault="003765C3" w:rsidP="008B5AF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8" w:name="_Ref395651771"/>
      <w:bookmarkStart w:id="9" w:name="_Ref393999616"/>
      <w:r>
        <w:rPr>
          <w:i w:val="0"/>
          <w:color w:val="auto"/>
          <w:sz w:val="24"/>
        </w:rPr>
        <w:t xml:space="preserve">O ator seleciona o </w:t>
      </w:r>
      <w:proofErr w:type="spellStart"/>
      <w:r>
        <w:rPr>
          <w:i w:val="0"/>
          <w:color w:val="auto"/>
          <w:sz w:val="24"/>
        </w:rPr>
        <w:t>sub-</w:t>
      </w:r>
      <w:proofErr w:type="gramStart"/>
      <w:r>
        <w:rPr>
          <w:i w:val="0"/>
          <w:color w:val="auto"/>
          <w:sz w:val="24"/>
        </w:rPr>
        <w:t>menu</w:t>
      </w:r>
      <w:proofErr w:type="spellEnd"/>
      <w:proofErr w:type="gramEnd"/>
      <w:r>
        <w:rPr>
          <w:i w:val="0"/>
          <w:color w:val="auto"/>
          <w:sz w:val="24"/>
        </w:rPr>
        <w:t xml:space="preserve"> Recebidas do </w:t>
      </w:r>
      <w:r w:rsidR="00E2635C">
        <w:rPr>
          <w:i w:val="0"/>
          <w:color w:val="auto"/>
          <w:sz w:val="24"/>
        </w:rPr>
        <w:t>m</w:t>
      </w:r>
      <w:r>
        <w:rPr>
          <w:i w:val="0"/>
          <w:color w:val="auto"/>
          <w:sz w:val="24"/>
        </w:rPr>
        <w:t xml:space="preserve">enu </w:t>
      </w:r>
      <w:r w:rsidR="00E2635C">
        <w:rPr>
          <w:i w:val="0"/>
          <w:color w:val="auto"/>
          <w:sz w:val="24"/>
        </w:rPr>
        <w:t>p</w:t>
      </w:r>
      <w:r>
        <w:rPr>
          <w:i w:val="0"/>
          <w:color w:val="auto"/>
          <w:sz w:val="24"/>
        </w:rPr>
        <w:t>rincipal lateral Manifestações;</w:t>
      </w:r>
      <w:bookmarkEnd w:id="8"/>
    </w:p>
    <w:p w:rsidR="00704067" w:rsidRPr="008B5AF3" w:rsidRDefault="008B5AF3" w:rsidP="008B5AF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0" w:name="_Ref395729338"/>
      <w:r>
        <w:rPr>
          <w:i w:val="0"/>
          <w:color w:val="auto"/>
          <w:sz w:val="24"/>
        </w:rPr>
        <w:t>O sistema recupera os dados das manifestações na</w:t>
      </w:r>
      <w:proofErr w:type="gramStart"/>
      <w:r>
        <w:rPr>
          <w:i w:val="0"/>
          <w:color w:val="auto"/>
          <w:sz w:val="24"/>
        </w:rPr>
        <w:t xml:space="preserve"> </w:t>
      </w:r>
      <w:r w:rsidR="00704067" w:rsidRPr="008B5AF3">
        <w:rPr>
          <w:i w:val="0"/>
          <w:color w:val="auto"/>
          <w:sz w:val="24"/>
        </w:rPr>
        <w:t xml:space="preserve"> </w:t>
      </w:r>
      <w:proofErr w:type="gramEnd"/>
      <w:r w:rsidR="00704067" w:rsidRPr="008B5AF3">
        <w:rPr>
          <w:i w:val="0"/>
          <w:color w:val="auto"/>
          <w:sz w:val="24"/>
        </w:rPr>
        <w:t xml:space="preserve">“Tela </w:t>
      </w:r>
      <w:r>
        <w:rPr>
          <w:i w:val="0"/>
          <w:color w:val="auto"/>
          <w:sz w:val="24"/>
        </w:rPr>
        <w:t xml:space="preserve">Consultar </w:t>
      </w:r>
      <w:r w:rsidR="00704067" w:rsidRPr="008B5AF3">
        <w:rPr>
          <w:i w:val="0"/>
          <w:color w:val="auto"/>
          <w:sz w:val="24"/>
        </w:rPr>
        <w:t xml:space="preserve">Manifestações </w:t>
      </w:r>
      <w:r>
        <w:rPr>
          <w:i w:val="0"/>
          <w:color w:val="auto"/>
          <w:sz w:val="24"/>
        </w:rPr>
        <w:t>Recebidas</w:t>
      </w:r>
      <w:r w:rsidR="00704067" w:rsidRPr="008B5AF3">
        <w:rPr>
          <w:i w:val="0"/>
          <w:color w:val="auto"/>
          <w:sz w:val="24"/>
        </w:rPr>
        <w:t xml:space="preserve"> – 2.2.1”</w:t>
      </w:r>
      <w:r w:rsidR="00D64B14">
        <w:rPr>
          <w:i w:val="0"/>
          <w:color w:val="auto"/>
          <w:sz w:val="24"/>
        </w:rPr>
        <w:t>;</w:t>
      </w:r>
      <w:r w:rsidR="00704067" w:rsidRPr="008B5AF3">
        <w:rPr>
          <w:b/>
          <w:i w:val="0"/>
          <w:color w:val="auto"/>
          <w:sz w:val="24"/>
        </w:rPr>
        <w:t>[IT0</w:t>
      </w:r>
      <w:r>
        <w:rPr>
          <w:b/>
          <w:i w:val="0"/>
          <w:color w:val="auto"/>
          <w:sz w:val="24"/>
        </w:rPr>
        <w:t>09</w:t>
      </w:r>
      <w:r w:rsidR="00704067" w:rsidRPr="008B5AF3">
        <w:rPr>
          <w:b/>
          <w:i w:val="0"/>
          <w:color w:val="auto"/>
          <w:sz w:val="24"/>
        </w:rPr>
        <w:t>]</w:t>
      </w:r>
      <w:bookmarkEnd w:id="9"/>
      <w:r w:rsidR="00FD42D0">
        <w:rPr>
          <w:b/>
          <w:i w:val="0"/>
          <w:color w:val="auto"/>
          <w:sz w:val="24"/>
        </w:rPr>
        <w:t>[</w:t>
      </w:r>
      <w:r w:rsidR="00FD42D0" w:rsidRPr="00FD42D0">
        <w:rPr>
          <w:b/>
          <w:i w:val="0"/>
          <w:color w:val="auto"/>
          <w:sz w:val="24"/>
        </w:rPr>
        <w:t>RN1</w:t>
      </w:r>
      <w:r w:rsidR="00747FA5">
        <w:rPr>
          <w:b/>
          <w:i w:val="0"/>
          <w:color w:val="auto"/>
          <w:sz w:val="24"/>
        </w:rPr>
        <w:t>4</w:t>
      </w:r>
      <w:r w:rsidR="00FD42D0" w:rsidRPr="00FD42D0">
        <w:rPr>
          <w:b/>
          <w:i w:val="0"/>
          <w:color w:val="auto"/>
          <w:sz w:val="24"/>
        </w:rPr>
        <w:t>–01</w:t>
      </w:r>
      <w:r w:rsidR="00FD42D0">
        <w:rPr>
          <w:b/>
          <w:i w:val="0"/>
          <w:color w:val="auto"/>
          <w:sz w:val="24"/>
        </w:rPr>
        <w:t>][</w:t>
      </w:r>
      <w:r w:rsidR="00FD42D0" w:rsidRPr="00FD42D0">
        <w:rPr>
          <w:b/>
          <w:i w:val="0"/>
          <w:color w:val="auto"/>
          <w:sz w:val="24"/>
        </w:rPr>
        <w:t>RN1</w:t>
      </w:r>
      <w:r w:rsidR="00747FA5">
        <w:rPr>
          <w:b/>
          <w:i w:val="0"/>
          <w:color w:val="auto"/>
          <w:sz w:val="24"/>
        </w:rPr>
        <w:t>4</w:t>
      </w:r>
      <w:r w:rsidR="00FD42D0" w:rsidRPr="00FD42D0">
        <w:rPr>
          <w:b/>
          <w:i w:val="0"/>
          <w:color w:val="auto"/>
          <w:sz w:val="24"/>
        </w:rPr>
        <w:t>–0</w:t>
      </w:r>
      <w:r w:rsidR="00FD42D0">
        <w:rPr>
          <w:b/>
          <w:i w:val="0"/>
          <w:color w:val="auto"/>
          <w:sz w:val="24"/>
        </w:rPr>
        <w:t>2]</w:t>
      </w:r>
      <w:r w:rsidR="00687489">
        <w:rPr>
          <w:b/>
          <w:i w:val="0"/>
          <w:color w:val="auto"/>
          <w:sz w:val="24"/>
        </w:rPr>
        <w:t>[</w:t>
      </w:r>
      <w:r w:rsidR="00687489" w:rsidRPr="00FD42D0">
        <w:rPr>
          <w:b/>
          <w:i w:val="0"/>
          <w:color w:val="auto"/>
          <w:sz w:val="24"/>
        </w:rPr>
        <w:t>RN1</w:t>
      </w:r>
      <w:r w:rsidR="00747FA5">
        <w:rPr>
          <w:b/>
          <w:i w:val="0"/>
          <w:color w:val="auto"/>
          <w:sz w:val="24"/>
        </w:rPr>
        <w:t>4</w:t>
      </w:r>
      <w:r w:rsidR="00687489" w:rsidRPr="00FD42D0">
        <w:rPr>
          <w:b/>
          <w:i w:val="0"/>
          <w:color w:val="auto"/>
          <w:sz w:val="24"/>
        </w:rPr>
        <w:t>–0</w:t>
      </w:r>
      <w:r w:rsidR="00687489">
        <w:rPr>
          <w:b/>
          <w:i w:val="0"/>
          <w:color w:val="auto"/>
          <w:sz w:val="24"/>
        </w:rPr>
        <w:t>3][</w:t>
      </w:r>
      <w:r w:rsidR="00687489" w:rsidRPr="00FD42D0">
        <w:rPr>
          <w:b/>
          <w:i w:val="0"/>
          <w:color w:val="auto"/>
          <w:sz w:val="24"/>
        </w:rPr>
        <w:t>RN1</w:t>
      </w:r>
      <w:r w:rsidR="00747FA5">
        <w:rPr>
          <w:b/>
          <w:i w:val="0"/>
          <w:color w:val="auto"/>
          <w:sz w:val="24"/>
        </w:rPr>
        <w:t>4</w:t>
      </w:r>
      <w:r w:rsidR="00687489" w:rsidRPr="00FD42D0">
        <w:rPr>
          <w:b/>
          <w:i w:val="0"/>
          <w:color w:val="auto"/>
          <w:sz w:val="24"/>
        </w:rPr>
        <w:t>–0</w:t>
      </w:r>
      <w:r w:rsidR="00687489">
        <w:rPr>
          <w:b/>
          <w:i w:val="0"/>
          <w:color w:val="auto"/>
          <w:sz w:val="24"/>
        </w:rPr>
        <w:t>4]</w:t>
      </w:r>
      <w:bookmarkEnd w:id="10"/>
      <w:r w:rsidR="000F6BC0">
        <w:rPr>
          <w:b/>
          <w:i w:val="0"/>
          <w:color w:val="auto"/>
          <w:sz w:val="24"/>
        </w:rPr>
        <w:t>[</w:t>
      </w:r>
      <w:r w:rsidR="000F6BC0" w:rsidRPr="00FD42D0">
        <w:rPr>
          <w:b/>
          <w:i w:val="0"/>
          <w:color w:val="auto"/>
          <w:sz w:val="24"/>
        </w:rPr>
        <w:t>RN1</w:t>
      </w:r>
      <w:r w:rsidR="000F6BC0">
        <w:rPr>
          <w:b/>
          <w:i w:val="0"/>
          <w:color w:val="auto"/>
          <w:sz w:val="24"/>
        </w:rPr>
        <w:t>4</w:t>
      </w:r>
      <w:r w:rsidR="000F6BC0" w:rsidRPr="00FD42D0">
        <w:rPr>
          <w:b/>
          <w:i w:val="0"/>
          <w:color w:val="auto"/>
          <w:sz w:val="24"/>
        </w:rPr>
        <w:t>–0</w:t>
      </w:r>
      <w:r w:rsidR="000F6BC0">
        <w:rPr>
          <w:b/>
          <w:i w:val="0"/>
          <w:color w:val="auto"/>
          <w:sz w:val="24"/>
        </w:rPr>
        <w:t>5]</w:t>
      </w:r>
    </w:p>
    <w:p w:rsidR="003765C3" w:rsidRDefault="00704067" w:rsidP="003765C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 xml:space="preserve">O ator </w:t>
      </w:r>
      <w:r w:rsidR="008B5AF3">
        <w:rPr>
          <w:i w:val="0"/>
          <w:color w:val="auto"/>
          <w:sz w:val="24"/>
        </w:rPr>
        <w:t>seleciona a manifestação desejada</w:t>
      </w:r>
      <w:r w:rsidR="00D64B14">
        <w:rPr>
          <w:i w:val="0"/>
          <w:color w:val="auto"/>
          <w:sz w:val="24"/>
        </w:rPr>
        <w:t>;</w:t>
      </w:r>
      <w:bookmarkStart w:id="11" w:name="_Ref393999726"/>
    </w:p>
    <w:p w:rsidR="003765C3" w:rsidRPr="003765C3" w:rsidRDefault="008B5AF3" w:rsidP="003765C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3765C3">
        <w:rPr>
          <w:i w:val="0"/>
          <w:color w:val="auto"/>
          <w:sz w:val="24"/>
        </w:rPr>
        <w:t>O sistema apresenta a manifestação selecionada detalhada</w:t>
      </w:r>
      <w:r w:rsidR="00D64B14">
        <w:rPr>
          <w:i w:val="0"/>
          <w:color w:val="auto"/>
          <w:sz w:val="24"/>
        </w:rPr>
        <w:t>;</w:t>
      </w:r>
      <w:bookmarkEnd w:id="11"/>
    </w:p>
    <w:p w:rsidR="003765C3" w:rsidRPr="003765C3" w:rsidRDefault="003765C3" w:rsidP="008371D3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12" w:name="_Ref395651818"/>
      <w:bookmarkStart w:id="13" w:name="_Ref384653246"/>
      <w:r>
        <w:rPr>
          <w:rFonts w:ascii="Arial" w:hAnsi="Arial" w:cs="Arial"/>
          <w:szCs w:val="24"/>
        </w:rPr>
        <w:t xml:space="preserve">O ator aciona uma das </w:t>
      </w:r>
      <w:proofErr w:type="gramStart"/>
      <w:r>
        <w:rPr>
          <w:rFonts w:ascii="Arial" w:hAnsi="Arial" w:cs="Arial"/>
          <w:szCs w:val="24"/>
        </w:rPr>
        <w:t>opções</w:t>
      </w:r>
      <w:r w:rsidR="00D64B14">
        <w:rPr>
          <w:rFonts w:ascii="Arial" w:hAnsi="Arial" w:cs="Arial"/>
          <w:b/>
          <w:szCs w:val="24"/>
        </w:rPr>
        <w:t>;</w:t>
      </w:r>
      <w:proofErr w:type="gramEnd"/>
      <w:r w:rsidRPr="003765C3">
        <w:rPr>
          <w:rFonts w:ascii="Arial" w:hAnsi="Arial" w:cs="Arial"/>
          <w:b/>
        </w:rPr>
        <w:t>[</w:t>
      </w:r>
      <w:r w:rsidR="001E0AB2">
        <w:rPr>
          <w:rFonts w:ascii="Arial" w:hAnsi="Arial" w:cs="Arial"/>
          <w:b/>
        </w:rPr>
        <w:fldChar w:fldCharType="begin"/>
      </w:r>
      <w:r w:rsidR="007B5D02">
        <w:rPr>
          <w:rFonts w:ascii="Arial" w:hAnsi="Arial" w:cs="Arial"/>
          <w:b/>
        </w:rPr>
        <w:instrText xml:space="preserve"> REF _Ref395177808 \r \h </w:instrText>
      </w:r>
      <w:r w:rsidR="001E0AB2">
        <w:rPr>
          <w:rFonts w:ascii="Arial" w:hAnsi="Arial" w:cs="Arial"/>
          <w:b/>
        </w:rPr>
      </w:r>
      <w:r w:rsidR="001E0AB2">
        <w:rPr>
          <w:rFonts w:ascii="Arial" w:hAnsi="Arial" w:cs="Arial"/>
          <w:b/>
        </w:rPr>
        <w:fldChar w:fldCharType="separate"/>
      </w:r>
      <w:r w:rsidR="007B5D02">
        <w:rPr>
          <w:rFonts w:ascii="Arial" w:hAnsi="Arial" w:cs="Arial"/>
          <w:b/>
        </w:rPr>
        <w:t>FA-1</w:t>
      </w:r>
      <w:r w:rsidR="001E0AB2">
        <w:rPr>
          <w:rFonts w:ascii="Arial" w:hAnsi="Arial" w:cs="Arial"/>
          <w:b/>
        </w:rPr>
        <w:fldChar w:fldCharType="end"/>
      </w:r>
      <w:r w:rsidRPr="003765C3">
        <w:rPr>
          <w:rFonts w:ascii="Arial" w:hAnsi="Arial" w:cs="Arial"/>
          <w:b/>
        </w:rPr>
        <w:t>][</w:t>
      </w:r>
      <w:r w:rsidR="001E0AB2">
        <w:rPr>
          <w:rFonts w:ascii="Arial" w:hAnsi="Arial" w:cs="Arial"/>
          <w:b/>
        </w:rPr>
        <w:fldChar w:fldCharType="begin"/>
      </w:r>
      <w:r w:rsidR="007B5D02">
        <w:rPr>
          <w:rFonts w:ascii="Arial" w:hAnsi="Arial" w:cs="Arial"/>
          <w:b/>
        </w:rPr>
        <w:instrText xml:space="preserve"> REF _Ref395177819 \r \h </w:instrText>
      </w:r>
      <w:r w:rsidR="001E0AB2">
        <w:rPr>
          <w:rFonts w:ascii="Arial" w:hAnsi="Arial" w:cs="Arial"/>
          <w:b/>
        </w:rPr>
      </w:r>
      <w:r w:rsidR="001E0AB2">
        <w:rPr>
          <w:rFonts w:ascii="Arial" w:hAnsi="Arial" w:cs="Arial"/>
          <w:b/>
        </w:rPr>
        <w:fldChar w:fldCharType="separate"/>
      </w:r>
      <w:r w:rsidR="007B5D02">
        <w:rPr>
          <w:rFonts w:ascii="Arial" w:hAnsi="Arial" w:cs="Arial"/>
          <w:b/>
        </w:rPr>
        <w:t>FA-2</w:t>
      </w:r>
      <w:r w:rsidR="001E0AB2">
        <w:rPr>
          <w:rFonts w:ascii="Arial" w:hAnsi="Arial" w:cs="Arial"/>
          <w:b/>
        </w:rPr>
        <w:fldChar w:fldCharType="end"/>
      </w:r>
      <w:r w:rsidRPr="003765C3">
        <w:rPr>
          <w:rFonts w:ascii="Arial" w:hAnsi="Arial" w:cs="Arial"/>
          <w:b/>
        </w:rPr>
        <w:t>][</w:t>
      </w:r>
      <w:r w:rsidR="001E0AB2">
        <w:rPr>
          <w:rFonts w:ascii="Arial" w:hAnsi="Arial" w:cs="Arial"/>
          <w:b/>
        </w:rPr>
        <w:fldChar w:fldCharType="begin"/>
      </w:r>
      <w:r w:rsidR="007B5D02">
        <w:rPr>
          <w:rFonts w:ascii="Arial" w:hAnsi="Arial" w:cs="Arial"/>
          <w:b/>
        </w:rPr>
        <w:instrText xml:space="preserve"> REF _Ref395177832 \r \h </w:instrText>
      </w:r>
      <w:r w:rsidR="001E0AB2">
        <w:rPr>
          <w:rFonts w:ascii="Arial" w:hAnsi="Arial" w:cs="Arial"/>
          <w:b/>
        </w:rPr>
      </w:r>
      <w:r w:rsidR="001E0AB2">
        <w:rPr>
          <w:rFonts w:ascii="Arial" w:hAnsi="Arial" w:cs="Arial"/>
          <w:b/>
        </w:rPr>
        <w:fldChar w:fldCharType="separate"/>
      </w:r>
      <w:r w:rsidR="007B5D02">
        <w:rPr>
          <w:rFonts w:ascii="Arial" w:hAnsi="Arial" w:cs="Arial"/>
          <w:b/>
        </w:rPr>
        <w:t>FA-3</w:t>
      </w:r>
      <w:r w:rsidR="001E0AB2">
        <w:rPr>
          <w:rFonts w:ascii="Arial" w:hAnsi="Arial" w:cs="Arial"/>
          <w:b/>
        </w:rPr>
        <w:fldChar w:fldCharType="end"/>
      </w:r>
      <w:r w:rsidRPr="003765C3">
        <w:rPr>
          <w:rFonts w:ascii="Arial" w:hAnsi="Arial" w:cs="Arial"/>
          <w:b/>
        </w:rPr>
        <w:t>][</w:t>
      </w:r>
      <w:r w:rsidR="001E0AB2">
        <w:rPr>
          <w:rFonts w:ascii="Arial" w:hAnsi="Arial" w:cs="Arial"/>
          <w:b/>
        </w:rPr>
        <w:fldChar w:fldCharType="begin"/>
      </w:r>
      <w:r w:rsidR="007B5D02">
        <w:rPr>
          <w:rFonts w:ascii="Arial" w:hAnsi="Arial" w:cs="Arial"/>
          <w:b/>
        </w:rPr>
        <w:instrText xml:space="preserve"> REF _Ref395177841 \r \h </w:instrText>
      </w:r>
      <w:r w:rsidR="001E0AB2">
        <w:rPr>
          <w:rFonts w:ascii="Arial" w:hAnsi="Arial" w:cs="Arial"/>
          <w:b/>
        </w:rPr>
      </w:r>
      <w:r w:rsidR="001E0AB2">
        <w:rPr>
          <w:rFonts w:ascii="Arial" w:hAnsi="Arial" w:cs="Arial"/>
          <w:b/>
        </w:rPr>
        <w:fldChar w:fldCharType="separate"/>
      </w:r>
      <w:r w:rsidR="007B5D02">
        <w:rPr>
          <w:rFonts w:ascii="Arial" w:hAnsi="Arial" w:cs="Arial"/>
          <w:b/>
        </w:rPr>
        <w:t>FA-4</w:t>
      </w:r>
      <w:r w:rsidR="001E0AB2">
        <w:rPr>
          <w:rFonts w:ascii="Arial" w:hAnsi="Arial" w:cs="Arial"/>
          <w:b/>
        </w:rPr>
        <w:fldChar w:fldCharType="end"/>
      </w:r>
      <w:r w:rsidR="007B5D02">
        <w:rPr>
          <w:rFonts w:ascii="Arial" w:hAnsi="Arial" w:cs="Arial"/>
          <w:b/>
        </w:rPr>
        <w:t>]</w:t>
      </w:r>
      <w:bookmarkEnd w:id="12"/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FD42D0">
        <w:rPr>
          <w:rFonts w:ascii="Arial" w:hAnsi="Arial" w:cs="Arial"/>
          <w:szCs w:val="24"/>
        </w:rPr>
        <w:t>O</w:t>
      </w:r>
      <w:r w:rsidR="0039287D" w:rsidRPr="00FD42D0">
        <w:rPr>
          <w:rFonts w:ascii="Arial" w:hAnsi="Arial" w:cs="Arial"/>
          <w:szCs w:val="24"/>
        </w:rPr>
        <w:t xml:space="preserve"> caso de uso é </w:t>
      </w:r>
      <w:r w:rsidRPr="00FD42D0">
        <w:rPr>
          <w:rFonts w:ascii="Arial" w:hAnsi="Arial" w:cs="Arial"/>
          <w:szCs w:val="24"/>
        </w:rPr>
        <w:t>encerrado</w:t>
      </w:r>
      <w:r w:rsidR="0039287D" w:rsidRPr="00FD42D0">
        <w:rPr>
          <w:rFonts w:ascii="Arial" w:hAnsi="Arial" w:cs="Arial"/>
          <w:szCs w:val="24"/>
        </w:rPr>
        <w:t>.</w:t>
      </w:r>
      <w:bookmarkEnd w:id="13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4B7850" w:rsidRDefault="004B7850"/>
    <w:p w:rsidR="00BB40FC" w:rsidRDefault="00BB40FC"/>
    <w:p w:rsidR="00FD42D0" w:rsidRDefault="00FD42D0"/>
    <w:p w:rsidR="00811E07" w:rsidRDefault="00811E07"/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4913732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4"/>
    </w:p>
    <w:p w:rsidR="000E30D1" w:rsidRPr="0074764C" w:rsidRDefault="00835024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15" w:name="_Ref395177808"/>
      <w:r w:rsidRPr="0074764C">
        <w:rPr>
          <w:b/>
          <w:i w:val="0"/>
          <w:color w:val="auto"/>
          <w:sz w:val="24"/>
        </w:rPr>
        <w:t>Distribuir Manifestação</w:t>
      </w:r>
      <w:bookmarkEnd w:id="15"/>
    </w:p>
    <w:p w:rsidR="000E30D1" w:rsidRPr="0074764C" w:rsidRDefault="000E30D1" w:rsidP="000E30D1">
      <w:pPr>
        <w:rPr>
          <w:color w:val="auto"/>
        </w:rPr>
      </w:pPr>
    </w:p>
    <w:p w:rsidR="0074764C" w:rsidRPr="001D539E" w:rsidRDefault="0074764C" w:rsidP="0074764C">
      <w:pPr>
        <w:pStyle w:val="FluxoAlternativoNvel2"/>
        <w:numPr>
          <w:ilvl w:val="0"/>
          <w:numId w:val="35"/>
        </w:numPr>
        <w:tabs>
          <w:tab w:val="clear" w:pos="2268"/>
          <w:tab w:val="left" w:pos="1418"/>
        </w:tabs>
        <w:spacing w:before="0" w:after="0"/>
        <w:rPr>
          <w:sz w:val="24"/>
          <w:szCs w:val="24"/>
        </w:rPr>
      </w:pPr>
      <w:bookmarkStart w:id="16" w:name="_Ref395618327"/>
      <w:r w:rsidRPr="0074764C">
        <w:rPr>
          <w:sz w:val="24"/>
          <w:szCs w:val="24"/>
        </w:rPr>
        <w:t xml:space="preserve">Este </w:t>
      </w:r>
      <w:r w:rsidRPr="001D539E">
        <w:rPr>
          <w:sz w:val="24"/>
          <w:szCs w:val="24"/>
        </w:rPr>
        <w:t xml:space="preserve">fluxo é iniciado no passo </w:t>
      </w:r>
      <w:r w:rsidR="001E0AB2">
        <w:rPr>
          <w:sz w:val="24"/>
          <w:szCs w:val="24"/>
        </w:rPr>
        <w:fldChar w:fldCharType="begin"/>
      </w:r>
      <w:r w:rsidR="003316A2">
        <w:rPr>
          <w:sz w:val="24"/>
          <w:szCs w:val="24"/>
        </w:rPr>
        <w:instrText xml:space="preserve"> REF _Ref395651818 \r \h </w:instrText>
      </w:r>
      <w:r w:rsidR="001E0AB2">
        <w:rPr>
          <w:sz w:val="24"/>
          <w:szCs w:val="24"/>
        </w:rPr>
      </w:r>
      <w:r w:rsidR="001E0AB2">
        <w:rPr>
          <w:sz w:val="24"/>
          <w:szCs w:val="24"/>
        </w:rPr>
        <w:fldChar w:fldCharType="separate"/>
      </w:r>
      <w:proofErr w:type="gramStart"/>
      <w:r w:rsidR="003316A2">
        <w:rPr>
          <w:sz w:val="24"/>
          <w:szCs w:val="24"/>
        </w:rPr>
        <w:t>5</w:t>
      </w:r>
      <w:proofErr w:type="gramEnd"/>
      <w:r w:rsidR="001E0AB2">
        <w:rPr>
          <w:sz w:val="24"/>
          <w:szCs w:val="24"/>
        </w:rPr>
        <w:fldChar w:fldCharType="end"/>
      </w:r>
      <w:r w:rsidRPr="001D539E">
        <w:rPr>
          <w:sz w:val="24"/>
          <w:szCs w:val="24"/>
        </w:rPr>
        <w:t xml:space="preserve"> do fluxo principal, quando o ator seleciona a opção "</w:t>
      </w:r>
      <w:r w:rsidRPr="001D539E">
        <w:rPr>
          <w:rFonts w:cs="Arial"/>
          <w:color w:val="auto"/>
          <w:sz w:val="24"/>
          <w:szCs w:val="24"/>
        </w:rPr>
        <w:t xml:space="preserve"> Distribuir</w:t>
      </w:r>
      <w:r w:rsidRPr="001D539E">
        <w:rPr>
          <w:color w:val="auto"/>
          <w:sz w:val="24"/>
          <w:szCs w:val="24"/>
        </w:rPr>
        <w:t xml:space="preserve"> Manifestação</w:t>
      </w:r>
      <w:r w:rsidRPr="001D539E">
        <w:rPr>
          <w:sz w:val="24"/>
          <w:szCs w:val="24"/>
        </w:rPr>
        <w:t>”</w:t>
      </w:r>
      <w:r w:rsidR="00D64B14">
        <w:rPr>
          <w:sz w:val="24"/>
          <w:szCs w:val="24"/>
        </w:rPr>
        <w:t>;</w:t>
      </w:r>
      <w:r w:rsidR="00307AAF" w:rsidRPr="00307AAF">
        <w:rPr>
          <w:b/>
          <w:sz w:val="24"/>
          <w:szCs w:val="24"/>
        </w:rPr>
        <w:t>[</w:t>
      </w:r>
      <w:r w:rsidR="007D1ACD">
        <w:fldChar w:fldCharType="begin"/>
      </w:r>
      <w:r w:rsidR="007D1ACD">
        <w:instrText xml:space="preserve"> REF _Ref393998295 \r \h  \* MERGEFORMAT </w:instrText>
      </w:r>
      <w:r w:rsidR="007D1ACD">
        <w:fldChar w:fldCharType="separate"/>
      </w:r>
      <w:r w:rsidR="00307AAF" w:rsidRPr="00307AAF">
        <w:rPr>
          <w:b/>
          <w:sz w:val="24"/>
          <w:szCs w:val="24"/>
        </w:rPr>
        <w:t>PE-1</w:t>
      </w:r>
      <w:r w:rsidR="007D1ACD">
        <w:fldChar w:fldCharType="end"/>
      </w:r>
      <w:r w:rsidR="00307AAF" w:rsidRPr="00307AAF">
        <w:rPr>
          <w:b/>
          <w:sz w:val="24"/>
          <w:szCs w:val="24"/>
        </w:rPr>
        <w:t>]</w:t>
      </w:r>
      <w:bookmarkEnd w:id="16"/>
    </w:p>
    <w:p w:rsidR="0074764C" w:rsidRPr="001D539E" w:rsidRDefault="001D539E" w:rsidP="0074764C">
      <w:pPr>
        <w:pStyle w:val="FluxoAlternativoNvel2"/>
        <w:numPr>
          <w:ilvl w:val="0"/>
          <w:numId w:val="35"/>
        </w:numPr>
        <w:tabs>
          <w:tab w:val="clear" w:pos="2268"/>
          <w:tab w:val="left" w:pos="1418"/>
        </w:tabs>
        <w:spacing w:before="0" w:after="0"/>
        <w:rPr>
          <w:sz w:val="24"/>
          <w:szCs w:val="24"/>
        </w:rPr>
      </w:pPr>
      <w:r w:rsidRPr="001D539E">
        <w:rPr>
          <w:sz w:val="24"/>
          <w:szCs w:val="24"/>
        </w:rPr>
        <w:t xml:space="preserve">O sistema retorna ao passo </w:t>
      </w:r>
      <w:r w:rsidR="001E0AB2">
        <w:rPr>
          <w:sz w:val="24"/>
          <w:szCs w:val="24"/>
        </w:rPr>
        <w:fldChar w:fldCharType="begin"/>
      </w:r>
      <w:r w:rsidR="001F5E9B">
        <w:rPr>
          <w:sz w:val="24"/>
          <w:szCs w:val="24"/>
        </w:rPr>
        <w:instrText xml:space="preserve"> REF _Ref395729338 \r \h </w:instrText>
      </w:r>
      <w:r w:rsidR="001E0AB2">
        <w:rPr>
          <w:sz w:val="24"/>
          <w:szCs w:val="24"/>
        </w:rPr>
      </w:r>
      <w:r w:rsidR="001E0AB2">
        <w:rPr>
          <w:sz w:val="24"/>
          <w:szCs w:val="24"/>
        </w:rPr>
        <w:fldChar w:fldCharType="separate"/>
      </w:r>
      <w:proofErr w:type="gramStart"/>
      <w:r w:rsidR="001F5E9B">
        <w:rPr>
          <w:sz w:val="24"/>
          <w:szCs w:val="24"/>
        </w:rPr>
        <w:t>2</w:t>
      </w:r>
      <w:proofErr w:type="gramEnd"/>
      <w:r w:rsidR="001E0AB2">
        <w:rPr>
          <w:sz w:val="24"/>
          <w:szCs w:val="24"/>
        </w:rPr>
        <w:fldChar w:fldCharType="end"/>
      </w:r>
      <w:r w:rsidRPr="001D539E">
        <w:rPr>
          <w:sz w:val="24"/>
          <w:szCs w:val="24"/>
        </w:rPr>
        <w:t xml:space="preserve"> do fluxo básico</w:t>
      </w:r>
      <w:r w:rsidR="001F5E9B">
        <w:rPr>
          <w:sz w:val="24"/>
          <w:szCs w:val="24"/>
        </w:rPr>
        <w:t>.</w:t>
      </w:r>
    </w:p>
    <w:p w:rsidR="00D214D5" w:rsidRPr="0074764C" w:rsidRDefault="00D214D5" w:rsidP="00D214D5"/>
    <w:p w:rsidR="000E30D1" w:rsidRPr="0074764C" w:rsidRDefault="00835024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17" w:name="_Ref395177819"/>
      <w:r w:rsidRPr="0074764C">
        <w:rPr>
          <w:b/>
          <w:i w:val="0"/>
          <w:color w:val="auto"/>
          <w:sz w:val="24"/>
        </w:rPr>
        <w:t xml:space="preserve">Exibir </w:t>
      </w:r>
      <w:r w:rsidR="00317060" w:rsidRPr="0074764C">
        <w:rPr>
          <w:b/>
          <w:i w:val="0"/>
          <w:color w:val="auto"/>
          <w:sz w:val="24"/>
        </w:rPr>
        <w:t>Manifestação</w:t>
      </w:r>
      <w:bookmarkEnd w:id="17"/>
    </w:p>
    <w:p w:rsidR="000E30D1" w:rsidRPr="0074764C" w:rsidRDefault="000E30D1" w:rsidP="000E30D1"/>
    <w:p w:rsidR="000E30D1" w:rsidRPr="00307AAF" w:rsidRDefault="0074764C" w:rsidP="008371D3">
      <w:pPr>
        <w:pStyle w:val="Instruo"/>
        <w:numPr>
          <w:ilvl w:val="0"/>
          <w:numId w:val="5"/>
        </w:numPr>
        <w:jc w:val="both"/>
        <w:rPr>
          <w:rFonts w:eastAsia="SimSun"/>
          <w:b/>
          <w:i w:val="0"/>
          <w:color w:val="auto"/>
          <w:kern w:val="3"/>
          <w:sz w:val="24"/>
          <w:lang w:eastAsia="zh-CN" w:bidi="hi-IN"/>
        </w:rPr>
      </w:pPr>
      <w:bookmarkStart w:id="18" w:name="_Ref395618387"/>
      <w:r w:rsidRPr="0074764C">
        <w:rPr>
          <w:rFonts w:cs="Times New Roman"/>
          <w:i w:val="0"/>
          <w:color w:val="000000"/>
          <w:sz w:val="24"/>
          <w:lang w:eastAsia="ar-SA"/>
        </w:rPr>
        <w:t xml:space="preserve">Este fluxo é iniciado no passo </w:t>
      </w:r>
      <w:r w:rsidR="001E0AB2">
        <w:rPr>
          <w:rFonts w:cs="Times New Roman"/>
          <w:i w:val="0"/>
          <w:color w:val="000000"/>
          <w:sz w:val="24"/>
          <w:lang w:eastAsia="ar-SA"/>
        </w:rPr>
        <w:fldChar w:fldCharType="begin"/>
      </w:r>
      <w:r w:rsidR="003316A2">
        <w:rPr>
          <w:rFonts w:cs="Times New Roman"/>
          <w:i w:val="0"/>
          <w:color w:val="000000"/>
          <w:sz w:val="24"/>
          <w:lang w:eastAsia="ar-SA"/>
        </w:rPr>
        <w:instrText xml:space="preserve"> REF _Ref395651818 \r \h </w:instrText>
      </w:r>
      <w:r w:rsidR="001E0AB2">
        <w:rPr>
          <w:rFonts w:cs="Times New Roman"/>
          <w:i w:val="0"/>
          <w:color w:val="000000"/>
          <w:sz w:val="24"/>
          <w:lang w:eastAsia="ar-SA"/>
        </w:rPr>
      </w:r>
      <w:r w:rsidR="001E0AB2">
        <w:rPr>
          <w:rFonts w:cs="Times New Roman"/>
          <w:i w:val="0"/>
          <w:color w:val="000000"/>
          <w:sz w:val="24"/>
          <w:lang w:eastAsia="ar-SA"/>
        </w:rPr>
        <w:fldChar w:fldCharType="separate"/>
      </w:r>
      <w:proofErr w:type="gramStart"/>
      <w:r w:rsidR="003316A2">
        <w:rPr>
          <w:rFonts w:cs="Times New Roman"/>
          <w:i w:val="0"/>
          <w:color w:val="000000"/>
          <w:sz w:val="24"/>
          <w:lang w:eastAsia="ar-SA"/>
        </w:rPr>
        <w:t>5</w:t>
      </w:r>
      <w:proofErr w:type="gramEnd"/>
      <w:r w:rsidR="001E0AB2">
        <w:rPr>
          <w:rFonts w:cs="Times New Roman"/>
          <w:i w:val="0"/>
          <w:color w:val="000000"/>
          <w:sz w:val="24"/>
          <w:lang w:eastAsia="ar-SA"/>
        </w:rPr>
        <w:fldChar w:fldCharType="end"/>
      </w:r>
      <w:r w:rsidRPr="0074764C">
        <w:rPr>
          <w:rFonts w:cs="Times New Roman"/>
          <w:i w:val="0"/>
          <w:color w:val="000000"/>
          <w:sz w:val="24"/>
          <w:lang w:eastAsia="ar-SA"/>
        </w:rPr>
        <w:t xml:space="preserve"> do fluxo principal, quando o ator seleciona a opção " </w:t>
      </w:r>
      <w:r>
        <w:rPr>
          <w:rFonts w:cs="Times New Roman"/>
          <w:i w:val="0"/>
          <w:color w:val="000000"/>
          <w:sz w:val="24"/>
          <w:lang w:eastAsia="ar-SA"/>
        </w:rPr>
        <w:t>Exibir</w:t>
      </w:r>
      <w:r w:rsidRPr="0074764C">
        <w:rPr>
          <w:rFonts w:cs="Times New Roman"/>
          <w:i w:val="0"/>
          <w:color w:val="000000"/>
          <w:sz w:val="24"/>
          <w:lang w:eastAsia="ar-SA"/>
        </w:rPr>
        <w:t xml:space="preserve"> Manifestação</w:t>
      </w:r>
      <w:r w:rsidR="00D64B14">
        <w:rPr>
          <w:rFonts w:eastAsia="SimSun"/>
          <w:i w:val="0"/>
          <w:color w:val="auto"/>
          <w:kern w:val="3"/>
          <w:sz w:val="24"/>
          <w:lang w:eastAsia="zh-CN" w:bidi="hi-IN"/>
        </w:rPr>
        <w:t>;</w:t>
      </w:r>
      <w:r w:rsidR="00307AAF" w:rsidRPr="00307AAF">
        <w:rPr>
          <w:rFonts w:eastAsia="SimSun"/>
          <w:b/>
          <w:i w:val="0"/>
          <w:color w:val="auto"/>
          <w:kern w:val="3"/>
          <w:sz w:val="24"/>
          <w:lang w:eastAsia="zh-CN" w:bidi="hi-IN"/>
        </w:rPr>
        <w:t>[</w:t>
      </w:r>
      <w:bookmarkEnd w:id="18"/>
      <w:r w:rsidR="00314F01">
        <w:fldChar w:fldCharType="begin"/>
      </w:r>
      <w:r w:rsidR="00314F01">
        <w:rPr>
          <w:rFonts w:eastAsia="SimSun"/>
          <w:b/>
          <w:i w:val="0"/>
          <w:color w:val="auto"/>
          <w:kern w:val="3"/>
          <w:sz w:val="24"/>
          <w:lang w:eastAsia="zh-CN" w:bidi="hi-IN"/>
        </w:rPr>
        <w:instrText xml:space="preserve"> REF _Ref398045691 \r \h </w:instrText>
      </w:r>
      <w:r w:rsidR="00314F01">
        <w:fldChar w:fldCharType="separate"/>
      </w:r>
      <w:r w:rsidR="00314F01">
        <w:rPr>
          <w:rFonts w:eastAsia="SimSun"/>
          <w:b/>
          <w:i w:val="0"/>
          <w:color w:val="auto"/>
          <w:kern w:val="3"/>
          <w:sz w:val="24"/>
          <w:lang w:eastAsia="zh-CN" w:bidi="hi-IN"/>
        </w:rPr>
        <w:t>PE-2</w:t>
      </w:r>
      <w:r w:rsidR="00314F01">
        <w:fldChar w:fldCharType="end"/>
      </w:r>
      <w:r w:rsidR="000F6BC0">
        <w:rPr>
          <w:rFonts w:eastAsia="SimSun"/>
          <w:b/>
          <w:i w:val="0"/>
          <w:color w:val="auto"/>
          <w:kern w:val="3"/>
          <w:sz w:val="24"/>
          <w:lang w:eastAsia="zh-CN" w:bidi="hi-IN"/>
        </w:rPr>
        <w:t>]</w:t>
      </w:r>
      <w:r w:rsidR="000F6BC0">
        <w:rPr>
          <w:b/>
          <w:i w:val="0"/>
          <w:color w:val="auto"/>
          <w:sz w:val="24"/>
        </w:rPr>
        <w:t>[</w:t>
      </w:r>
      <w:r w:rsidR="000F6BC0" w:rsidRPr="00FD42D0">
        <w:rPr>
          <w:b/>
          <w:i w:val="0"/>
          <w:color w:val="auto"/>
          <w:sz w:val="24"/>
        </w:rPr>
        <w:t>RN1</w:t>
      </w:r>
      <w:r w:rsidR="000F6BC0">
        <w:rPr>
          <w:b/>
          <w:i w:val="0"/>
          <w:color w:val="auto"/>
          <w:sz w:val="24"/>
        </w:rPr>
        <w:t>4</w:t>
      </w:r>
      <w:r w:rsidR="000F6BC0" w:rsidRPr="00FD42D0">
        <w:rPr>
          <w:b/>
          <w:i w:val="0"/>
          <w:color w:val="auto"/>
          <w:sz w:val="24"/>
        </w:rPr>
        <w:t>–0</w:t>
      </w:r>
      <w:r w:rsidR="000F6BC0">
        <w:rPr>
          <w:b/>
          <w:i w:val="0"/>
          <w:color w:val="auto"/>
          <w:sz w:val="24"/>
        </w:rPr>
        <w:t>6][</w:t>
      </w:r>
      <w:r w:rsidR="000F6BC0" w:rsidRPr="00FD42D0">
        <w:rPr>
          <w:b/>
          <w:i w:val="0"/>
          <w:color w:val="auto"/>
          <w:sz w:val="24"/>
        </w:rPr>
        <w:t>RN1</w:t>
      </w:r>
      <w:r w:rsidR="000F6BC0">
        <w:rPr>
          <w:b/>
          <w:i w:val="0"/>
          <w:color w:val="auto"/>
          <w:sz w:val="24"/>
        </w:rPr>
        <w:t>4</w:t>
      </w:r>
      <w:r w:rsidR="000F6BC0" w:rsidRPr="00FD42D0">
        <w:rPr>
          <w:b/>
          <w:i w:val="0"/>
          <w:color w:val="auto"/>
          <w:sz w:val="24"/>
        </w:rPr>
        <w:t>–0</w:t>
      </w:r>
      <w:r w:rsidR="000F6BC0">
        <w:rPr>
          <w:b/>
          <w:i w:val="0"/>
          <w:color w:val="auto"/>
          <w:sz w:val="24"/>
        </w:rPr>
        <w:t>7]</w:t>
      </w:r>
    </w:p>
    <w:p w:rsidR="001D539E" w:rsidRPr="001D539E" w:rsidRDefault="001D539E" w:rsidP="001D539E">
      <w:pPr>
        <w:pStyle w:val="FluxoAlternativoNvel2"/>
        <w:numPr>
          <w:ilvl w:val="0"/>
          <w:numId w:val="5"/>
        </w:numPr>
        <w:tabs>
          <w:tab w:val="clear" w:pos="2268"/>
        </w:tabs>
        <w:spacing w:before="0" w:after="0"/>
        <w:rPr>
          <w:sz w:val="24"/>
          <w:szCs w:val="24"/>
        </w:rPr>
      </w:pPr>
      <w:r w:rsidRPr="001D539E">
        <w:rPr>
          <w:sz w:val="24"/>
          <w:szCs w:val="24"/>
        </w:rPr>
        <w:t xml:space="preserve">O sistema retorna ao passo </w:t>
      </w:r>
      <w:r w:rsidR="001E0AB2">
        <w:rPr>
          <w:sz w:val="24"/>
          <w:szCs w:val="24"/>
        </w:rPr>
        <w:fldChar w:fldCharType="begin"/>
      </w:r>
      <w:r w:rsidR="001F5E9B">
        <w:rPr>
          <w:sz w:val="24"/>
          <w:szCs w:val="24"/>
        </w:rPr>
        <w:instrText xml:space="preserve"> REF _Ref395729338 \r \h </w:instrText>
      </w:r>
      <w:r w:rsidR="001E0AB2">
        <w:rPr>
          <w:sz w:val="24"/>
          <w:szCs w:val="24"/>
        </w:rPr>
      </w:r>
      <w:r w:rsidR="001E0AB2">
        <w:rPr>
          <w:sz w:val="24"/>
          <w:szCs w:val="24"/>
        </w:rPr>
        <w:fldChar w:fldCharType="separate"/>
      </w:r>
      <w:proofErr w:type="gramStart"/>
      <w:r w:rsidR="001F5E9B">
        <w:rPr>
          <w:sz w:val="24"/>
          <w:szCs w:val="24"/>
        </w:rPr>
        <w:t>2</w:t>
      </w:r>
      <w:proofErr w:type="gramEnd"/>
      <w:r w:rsidR="001E0AB2">
        <w:rPr>
          <w:sz w:val="24"/>
          <w:szCs w:val="24"/>
        </w:rPr>
        <w:fldChar w:fldCharType="end"/>
      </w:r>
      <w:r w:rsidRPr="001D539E">
        <w:rPr>
          <w:sz w:val="24"/>
          <w:szCs w:val="24"/>
        </w:rPr>
        <w:t xml:space="preserve"> do fluxo básico</w:t>
      </w:r>
      <w:r w:rsidR="001F5E9B">
        <w:rPr>
          <w:sz w:val="24"/>
          <w:szCs w:val="24"/>
        </w:rPr>
        <w:t>.</w:t>
      </w:r>
    </w:p>
    <w:p w:rsidR="00D214D5" w:rsidRPr="0074764C" w:rsidRDefault="00D214D5" w:rsidP="00D214D5">
      <w:pPr>
        <w:rPr>
          <w:rFonts w:eastAsia="SimSun"/>
          <w:lang w:eastAsia="zh-CN" w:bidi="hi-IN"/>
        </w:rPr>
      </w:pPr>
    </w:p>
    <w:p w:rsidR="000E30D1" w:rsidRPr="0074764C" w:rsidRDefault="00835024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19" w:name="_Ref395177832"/>
      <w:r w:rsidRPr="0074764C">
        <w:rPr>
          <w:b/>
          <w:i w:val="0"/>
          <w:color w:val="auto"/>
          <w:sz w:val="24"/>
        </w:rPr>
        <w:t>Analisar</w:t>
      </w:r>
      <w:r w:rsidR="00317060" w:rsidRPr="0074764C">
        <w:rPr>
          <w:b/>
          <w:i w:val="0"/>
          <w:color w:val="auto"/>
          <w:sz w:val="24"/>
        </w:rPr>
        <w:t xml:space="preserve"> Manifestação</w:t>
      </w:r>
      <w:bookmarkEnd w:id="19"/>
    </w:p>
    <w:p w:rsidR="000E30D1" w:rsidRPr="0074764C" w:rsidRDefault="000E30D1" w:rsidP="000E30D1"/>
    <w:p w:rsidR="000E30D1" w:rsidRDefault="0074764C" w:rsidP="008371D3">
      <w:pPr>
        <w:pStyle w:val="Instruo"/>
        <w:numPr>
          <w:ilvl w:val="0"/>
          <w:numId w:val="10"/>
        </w:numPr>
        <w:jc w:val="both"/>
        <w:rPr>
          <w:rFonts w:cs="Times New Roman"/>
          <w:i w:val="0"/>
          <w:color w:val="000000"/>
          <w:sz w:val="24"/>
          <w:lang w:eastAsia="ar-SA"/>
        </w:rPr>
      </w:pPr>
      <w:bookmarkStart w:id="20" w:name="_Ref395618398"/>
      <w:r w:rsidRPr="0074764C">
        <w:rPr>
          <w:rFonts w:cs="Times New Roman"/>
          <w:i w:val="0"/>
          <w:color w:val="000000"/>
          <w:sz w:val="24"/>
          <w:lang w:eastAsia="ar-SA"/>
        </w:rPr>
        <w:t xml:space="preserve">Este fluxo é iniciado no passo </w:t>
      </w:r>
      <w:r w:rsidR="001E0AB2">
        <w:rPr>
          <w:rFonts w:cs="Times New Roman"/>
          <w:i w:val="0"/>
          <w:color w:val="000000"/>
          <w:sz w:val="24"/>
          <w:lang w:eastAsia="ar-SA"/>
        </w:rPr>
        <w:fldChar w:fldCharType="begin"/>
      </w:r>
      <w:r w:rsidR="003316A2">
        <w:rPr>
          <w:rFonts w:cs="Times New Roman"/>
          <w:i w:val="0"/>
          <w:color w:val="000000"/>
          <w:sz w:val="24"/>
          <w:lang w:eastAsia="ar-SA"/>
        </w:rPr>
        <w:instrText xml:space="preserve"> REF _Ref395651818 \r \h </w:instrText>
      </w:r>
      <w:r w:rsidR="001E0AB2">
        <w:rPr>
          <w:rFonts w:cs="Times New Roman"/>
          <w:i w:val="0"/>
          <w:color w:val="000000"/>
          <w:sz w:val="24"/>
          <w:lang w:eastAsia="ar-SA"/>
        </w:rPr>
      </w:r>
      <w:r w:rsidR="001E0AB2">
        <w:rPr>
          <w:rFonts w:cs="Times New Roman"/>
          <w:i w:val="0"/>
          <w:color w:val="000000"/>
          <w:sz w:val="24"/>
          <w:lang w:eastAsia="ar-SA"/>
        </w:rPr>
        <w:fldChar w:fldCharType="separate"/>
      </w:r>
      <w:proofErr w:type="gramStart"/>
      <w:r w:rsidR="003316A2">
        <w:rPr>
          <w:rFonts w:cs="Times New Roman"/>
          <w:i w:val="0"/>
          <w:color w:val="000000"/>
          <w:sz w:val="24"/>
          <w:lang w:eastAsia="ar-SA"/>
        </w:rPr>
        <w:t>5</w:t>
      </w:r>
      <w:proofErr w:type="gramEnd"/>
      <w:r w:rsidR="001E0AB2">
        <w:rPr>
          <w:rFonts w:cs="Times New Roman"/>
          <w:i w:val="0"/>
          <w:color w:val="000000"/>
          <w:sz w:val="24"/>
          <w:lang w:eastAsia="ar-SA"/>
        </w:rPr>
        <w:fldChar w:fldCharType="end"/>
      </w:r>
      <w:r w:rsidRPr="0074764C">
        <w:rPr>
          <w:rFonts w:cs="Times New Roman"/>
          <w:i w:val="0"/>
          <w:color w:val="000000"/>
          <w:sz w:val="24"/>
          <w:lang w:eastAsia="ar-SA"/>
        </w:rPr>
        <w:t xml:space="preserve"> do fluxo principal, quando o ator seleciona a opção " </w:t>
      </w:r>
      <w:r>
        <w:rPr>
          <w:rFonts w:cs="Times New Roman"/>
          <w:i w:val="0"/>
          <w:color w:val="000000"/>
          <w:sz w:val="24"/>
          <w:lang w:eastAsia="ar-SA"/>
        </w:rPr>
        <w:t>Analisar</w:t>
      </w:r>
      <w:r w:rsidRPr="0074764C">
        <w:rPr>
          <w:rFonts w:cs="Times New Roman"/>
          <w:i w:val="0"/>
          <w:color w:val="000000"/>
          <w:sz w:val="24"/>
          <w:lang w:eastAsia="ar-SA"/>
        </w:rPr>
        <w:t xml:space="preserve"> Manifestação</w:t>
      </w:r>
      <w:r w:rsidR="00D64B14">
        <w:rPr>
          <w:rFonts w:cs="Times New Roman"/>
          <w:i w:val="0"/>
          <w:color w:val="000000"/>
          <w:sz w:val="24"/>
          <w:lang w:eastAsia="ar-SA"/>
        </w:rPr>
        <w:t>;</w:t>
      </w:r>
      <w:r w:rsidR="00307AAF" w:rsidRPr="00307AAF">
        <w:rPr>
          <w:rFonts w:cs="Times New Roman"/>
          <w:b/>
          <w:i w:val="0"/>
          <w:color w:val="000000"/>
          <w:sz w:val="24"/>
          <w:lang w:eastAsia="ar-SA"/>
        </w:rPr>
        <w:t>[</w:t>
      </w:r>
      <w:r w:rsidR="007D1ACD">
        <w:fldChar w:fldCharType="begin"/>
      </w:r>
      <w:r w:rsidR="007D1ACD">
        <w:instrText xml:space="preserve"> REF _Ref393998305 \r \h  \* MERGEFORMAT </w:instrText>
      </w:r>
      <w:r w:rsidR="007D1ACD">
        <w:fldChar w:fldCharType="separate"/>
      </w:r>
      <w:r w:rsidR="00307AAF" w:rsidRPr="00307AAF">
        <w:rPr>
          <w:rFonts w:cs="Times New Roman"/>
          <w:b/>
          <w:i w:val="0"/>
          <w:color w:val="000000"/>
          <w:sz w:val="24"/>
          <w:lang w:eastAsia="ar-SA"/>
        </w:rPr>
        <w:t>PE-3</w:t>
      </w:r>
      <w:r w:rsidR="007D1ACD">
        <w:fldChar w:fldCharType="end"/>
      </w:r>
      <w:r w:rsidR="00307AAF" w:rsidRPr="00307AAF">
        <w:rPr>
          <w:rFonts w:cs="Times New Roman"/>
          <w:b/>
          <w:i w:val="0"/>
          <w:color w:val="000000"/>
          <w:sz w:val="24"/>
          <w:lang w:eastAsia="ar-SA"/>
        </w:rPr>
        <w:t>]</w:t>
      </w:r>
      <w:bookmarkEnd w:id="20"/>
    </w:p>
    <w:p w:rsidR="001D539E" w:rsidRPr="001D539E" w:rsidRDefault="001D539E" w:rsidP="001D539E">
      <w:pPr>
        <w:pStyle w:val="FluxoAlternativoNvel2"/>
        <w:numPr>
          <w:ilvl w:val="0"/>
          <w:numId w:val="10"/>
        </w:numPr>
        <w:tabs>
          <w:tab w:val="clear" w:pos="2268"/>
        </w:tabs>
        <w:spacing w:before="0" w:after="0"/>
        <w:rPr>
          <w:sz w:val="24"/>
          <w:szCs w:val="24"/>
        </w:rPr>
      </w:pPr>
      <w:r w:rsidRPr="001D539E">
        <w:rPr>
          <w:sz w:val="24"/>
          <w:szCs w:val="24"/>
        </w:rPr>
        <w:t xml:space="preserve">O sistema retorna ao passo </w:t>
      </w:r>
      <w:r w:rsidR="001E0AB2">
        <w:rPr>
          <w:sz w:val="24"/>
          <w:szCs w:val="24"/>
        </w:rPr>
        <w:fldChar w:fldCharType="begin"/>
      </w:r>
      <w:r w:rsidR="001F5E9B">
        <w:rPr>
          <w:sz w:val="24"/>
          <w:szCs w:val="24"/>
        </w:rPr>
        <w:instrText xml:space="preserve"> REF _Ref395729338 \r \h </w:instrText>
      </w:r>
      <w:r w:rsidR="001E0AB2">
        <w:rPr>
          <w:sz w:val="24"/>
          <w:szCs w:val="24"/>
        </w:rPr>
      </w:r>
      <w:r w:rsidR="001E0AB2">
        <w:rPr>
          <w:sz w:val="24"/>
          <w:szCs w:val="24"/>
        </w:rPr>
        <w:fldChar w:fldCharType="separate"/>
      </w:r>
      <w:proofErr w:type="gramStart"/>
      <w:r w:rsidR="001F5E9B">
        <w:rPr>
          <w:sz w:val="24"/>
          <w:szCs w:val="24"/>
        </w:rPr>
        <w:t>2</w:t>
      </w:r>
      <w:proofErr w:type="gramEnd"/>
      <w:r w:rsidR="001E0AB2">
        <w:rPr>
          <w:sz w:val="24"/>
          <w:szCs w:val="24"/>
        </w:rPr>
        <w:fldChar w:fldCharType="end"/>
      </w:r>
      <w:r w:rsidRPr="001D539E">
        <w:rPr>
          <w:sz w:val="24"/>
          <w:szCs w:val="24"/>
        </w:rPr>
        <w:t xml:space="preserve"> do fluxo básico</w:t>
      </w:r>
      <w:r w:rsidR="001F5E9B">
        <w:rPr>
          <w:sz w:val="24"/>
          <w:szCs w:val="24"/>
        </w:rPr>
        <w:t>.</w:t>
      </w:r>
    </w:p>
    <w:p w:rsidR="00835024" w:rsidRPr="0074764C" w:rsidRDefault="00835024" w:rsidP="00835024">
      <w:pPr>
        <w:rPr>
          <w:rFonts w:eastAsia="SimSun"/>
          <w:lang w:eastAsia="zh-CN" w:bidi="hi-IN"/>
        </w:rPr>
      </w:pPr>
    </w:p>
    <w:p w:rsidR="00835024" w:rsidRPr="0074764C" w:rsidRDefault="00835024" w:rsidP="00835024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21" w:name="_Ref395177841"/>
      <w:r w:rsidRPr="0074764C">
        <w:rPr>
          <w:b/>
          <w:i w:val="0"/>
          <w:color w:val="auto"/>
          <w:sz w:val="24"/>
        </w:rPr>
        <w:t>Imprimir</w:t>
      </w:r>
      <w:r w:rsidR="00317060" w:rsidRPr="0074764C">
        <w:rPr>
          <w:b/>
          <w:i w:val="0"/>
          <w:color w:val="auto"/>
          <w:sz w:val="24"/>
        </w:rPr>
        <w:t xml:space="preserve"> Manifestação</w:t>
      </w:r>
      <w:bookmarkEnd w:id="21"/>
    </w:p>
    <w:p w:rsidR="00835024" w:rsidRPr="0074764C" w:rsidRDefault="00835024" w:rsidP="00835024"/>
    <w:p w:rsidR="00835024" w:rsidRPr="001D539E" w:rsidRDefault="0074764C" w:rsidP="00D214D5">
      <w:pPr>
        <w:pStyle w:val="Instruo"/>
        <w:numPr>
          <w:ilvl w:val="0"/>
          <w:numId w:val="36"/>
        </w:numPr>
        <w:jc w:val="both"/>
        <w:rPr>
          <w:rFonts w:cs="Times New Roman"/>
          <w:i w:val="0"/>
          <w:color w:val="000000"/>
          <w:sz w:val="24"/>
          <w:lang w:eastAsia="ar-SA"/>
        </w:rPr>
      </w:pPr>
      <w:bookmarkStart w:id="22" w:name="_Ref395618411"/>
      <w:r w:rsidRPr="001D539E">
        <w:rPr>
          <w:rFonts w:cs="Times New Roman"/>
          <w:i w:val="0"/>
          <w:color w:val="000000"/>
          <w:sz w:val="24"/>
          <w:lang w:eastAsia="ar-SA"/>
        </w:rPr>
        <w:t xml:space="preserve">Este fluxo é iniciado no passo </w:t>
      </w:r>
      <w:r w:rsidR="001E0AB2">
        <w:rPr>
          <w:rFonts w:cs="Times New Roman"/>
          <w:i w:val="0"/>
          <w:color w:val="000000"/>
          <w:sz w:val="24"/>
          <w:lang w:eastAsia="ar-SA"/>
        </w:rPr>
        <w:fldChar w:fldCharType="begin"/>
      </w:r>
      <w:r w:rsidR="003316A2">
        <w:rPr>
          <w:rFonts w:cs="Times New Roman"/>
          <w:i w:val="0"/>
          <w:color w:val="000000"/>
          <w:sz w:val="24"/>
          <w:lang w:eastAsia="ar-SA"/>
        </w:rPr>
        <w:instrText xml:space="preserve"> REF _Ref395651818 \r \h </w:instrText>
      </w:r>
      <w:r w:rsidR="001E0AB2">
        <w:rPr>
          <w:rFonts w:cs="Times New Roman"/>
          <w:i w:val="0"/>
          <w:color w:val="000000"/>
          <w:sz w:val="24"/>
          <w:lang w:eastAsia="ar-SA"/>
        </w:rPr>
      </w:r>
      <w:r w:rsidR="001E0AB2">
        <w:rPr>
          <w:rFonts w:cs="Times New Roman"/>
          <w:i w:val="0"/>
          <w:color w:val="000000"/>
          <w:sz w:val="24"/>
          <w:lang w:eastAsia="ar-SA"/>
        </w:rPr>
        <w:fldChar w:fldCharType="separate"/>
      </w:r>
      <w:proofErr w:type="gramStart"/>
      <w:r w:rsidR="003316A2">
        <w:rPr>
          <w:rFonts w:cs="Times New Roman"/>
          <w:i w:val="0"/>
          <w:color w:val="000000"/>
          <w:sz w:val="24"/>
          <w:lang w:eastAsia="ar-SA"/>
        </w:rPr>
        <w:t>5</w:t>
      </w:r>
      <w:proofErr w:type="gramEnd"/>
      <w:r w:rsidR="001E0AB2">
        <w:rPr>
          <w:rFonts w:cs="Times New Roman"/>
          <w:i w:val="0"/>
          <w:color w:val="000000"/>
          <w:sz w:val="24"/>
          <w:lang w:eastAsia="ar-SA"/>
        </w:rPr>
        <w:fldChar w:fldCharType="end"/>
      </w:r>
      <w:r w:rsidRPr="001D539E">
        <w:rPr>
          <w:rFonts w:cs="Times New Roman"/>
          <w:i w:val="0"/>
          <w:color w:val="000000"/>
          <w:sz w:val="24"/>
          <w:lang w:eastAsia="ar-SA"/>
        </w:rPr>
        <w:t xml:space="preserve"> do fluxo principal, quando o ator seleciona a opção " Imprimir Manifestação</w:t>
      </w:r>
      <w:r w:rsidR="00835024" w:rsidRPr="001D539E">
        <w:rPr>
          <w:rFonts w:cs="Times New Roman"/>
          <w:i w:val="0"/>
          <w:color w:val="000000"/>
          <w:sz w:val="24"/>
          <w:lang w:eastAsia="ar-SA"/>
        </w:rPr>
        <w:t>”</w:t>
      </w:r>
      <w:r w:rsidR="00D64B14">
        <w:rPr>
          <w:rFonts w:cs="Times New Roman"/>
          <w:i w:val="0"/>
          <w:color w:val="000000"/>
          <w:sz w:val="24"/>
          <w:lang w:eastAsia="ar-SA"/>
        </w:rPr>
        <w:t>;</w:t>
      </w:r>
      <w:r w:rsidR="00307AAF" w:rsidRPr="00307AAF">
        <w:rPr>
          <w:rFonts w:cs="Times New Roman"/>
          <w:b/>
          <w:i w:val="0"/>
          <w:color w:val="000000"/>
          <w:sz w:val="24"/>
          <w:lang w:eastAsia="ar-SA"/>
        </w:rPr>
        <w:t>[</w:t>
      </w:r>
      <w:r w:rsidR="007D1ACD">
        <w:fldChar w:fldCharType="begin"/>
      </w:r>
      <w:r w:rsidR="007D1ACD">
        <w:instrText xml:space="preserve"> REF _Ref393998307 \r \h  \* MERGEFORMAT </w:instrText>
      </w:r>
      <w:r w:rsidR="007D1ACD">
        <w:fldChar w:fldCharType="separate"/>
      </w:r>
      <w:r w:rsidR="00307AAF" w:rsidRPr="00307AAF">
        <w:rPr>
          <w:rFonts w:cs="Times New Roman"/>
          <w:b/>
          <w:i w:val="0"/>
          <w:color w:val="000000"/>
          <w:sz w:val="24"/>
          <w:lang w:eastAsia="ar-SA"/>
        </w:rPr>
        <w:t>PE-4</w:t>
      </w:r>
      <w:r w:rsidR="007D1ACD">
        <w:fldChar w:fldCharType="end"/>
      </w:r>
      <w:r w:rsidR="00307AAF" w:rsidRPr="00307AAF">
        <w:rPr>
          <w:rFonts w:cs="Times New Roman"/>
          <w:b/>
          <w:i w:val="0"/>
          <w:color w:val="000000"/>
          <w:sz w:val="24"/>
          <w:lang w:eastAsia="ar-SA"/>
        </w:rPr>
        <w:t>]</w:t>
      </w:r>
      <w:bookmarkEnd w:id="22"/>
    </w:p>
    <w:p w:rsidR="001D539E" w:rsidRPr="001D539E" w:rsidRDefault="001D539E" w:rsidP="001D539E">
      <w:pPr>
        <w:pStyle w:val="FluxoAlternativoNvel2"/>
        <w:numPr>
          <w:ilvl w:val="0"/>
          <w:numId w:val="36"/>
        </w:numPr>
        <w:tabs>
          <w:tab w:val="clear" w:pos="2268"/>
        </w:tabs>
        <w:spacing w:before="0" w:after="0"/>
        <w:rPr>
          <w:sz w:val="24"/>
          <w:szCs w:val="24"/>
        </w:rPr>
      </w:pPr>
      <w:r w:rsidRPr="001D539E">
        <w:rPr>
          <w:sz w:val="24"/>
          <w:szCs w:val="24"/>
        </w:rPr>
        <w:t xml:space="preserve">O sistema retorna ao </w:t>
      </w:r>
      <w:r w:rsidRPr="001F5E9B">
        <w:rPr>
          <w:sz w:val="24"/>
          <w:szCs w:val="24"/>
        </w:rPr>
        <w:t xml:space="preserve">passo </w:t>
      </w:r>
      <w:r w:rsidR="001E0AB2">
        <w:rPr>
          <w:sz w:val="24"/>
          <w:szCs w:val="24"/>
        </w:rPr>
        <w:fldChar w:fldCharType="begin"/>
      </w:r>
      <w:r w:rsidR="001F5E9B">
        <w:rPr>
          <w:sz w:val="24"/>
          <w:szCs w:val="24"/>
        </w:rPr>
        <w:instrText xml:space="preserve"> REF _Ref395729338 \r \h </w:instrText>
      </w:r>
      <w:r w:rsidR="001E0AB2">
        <w:rPr>
          <w:sz w:val="24"/>
          <w:szCs w:val="24"/>
        </w:rPr>
      </w:r>
      <w:r w:rsidR="001E0AB2">
        <w:rPr>
          <w:sz w:val="24"/>
          <w:szCs w:val="24"/>
        </w:rPr>
        <w:fldChar w:fldCharType="separate"/>
      </w:r>
      <w:proofErr w:type="gramStart"/>
      <w:r w:rsidR="001F5E9B">
        <w:rPr>
          <w:sz w:val="24"/>
          <w:szCs w:val="24"/>
        </w:rPr>
        <w:t>2</w:t>
      </w:r>
      <w:proofErr w:type="gramEnd"/>
      <w:r w:rsidR="001E0AB2">
        <w:rPr>
          <w:sz w:val="24"/>
          <w:szCs w:val="24"/>
        </w:rPr>
        <w:fldChar w:fldCharType="end"/>
      </w:r>
      <w:r w:rsidRPr="001F5E9B">
        <w:rPr>
          <w:sz w:val="24"/>
          <w:szCs w:val="24"/>
        </w:rPr>
        <w:t xml:space="preserve"> do</w:t>
      </w:r>
      <w:r w:rsidRPr="001D539E">
        <w:rPr>
          <w:sz w:val="24"/>
          <w:szCs w:val="24"/>
        </w:rPr>
        <w:t xml:space="preserve"> fluxo básico</w:t>
      </w:r>
      <w:r w:rsidR="001F5E9B">
        <w:rPr>
          <w:sz w:val="24"/>
          <w:szCs w:val="24"/>
        </w:rPr>
        <w:t>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23" w:name="_Toc382318137"/>
      <w:bookmarkStart w:id="24" w:name="_Toc394913733"/>
      <w:r w:rsidRPr="0073491E">
        <w:t>FLUXOS</w:t>
      </w:r>
      <w:r>
        <w:rPr>
          <w:color w:val="auto"/>
        </w:rPr>
        <w:t xml:space="preserve"> DE EXCEÇÃO</w:t>
      </w:r>
      <w:bookmarkEnd w:id="23"/>
      <w:bookmarkEnd w:id="24"/>
    </w:p>
    <w:p w:rsidR="0074764C" w:rsidRPr="0021765A" w:rsidRDefault="0074764C" w:rsidP="0074764C">
      <w:pPr>
        <w:ind w:left="348"/>
      </w:pPr>
      <w:r w:rsidRPr="0021765A">
        <w:t>Não se aplica</w:t>
      </w:r>
      <w:r>
        <w:t>.</w:t>
      </w:r>
    </w:p>
    <w:p w:rsidR="00533E01" w:rsidRDefault="00533E01" w:rsidP="000E30D1">
      <w:pPr>
        <w:ind w:left="1080"/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25" w:name="_Toc394913734"/>
      <w:r w:rsidRPr="00F70840">
        <w:t>PONTOS DE INCLUSÃO</w:t>
      </w:r>
      <w:bookmarkStart w:id="26" w:name="_Toc373416696"/>
      <w:bookmarkEnd w:id="25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27" w:name="_Toc394913735"/>
      <w:r w:rsidRPr="00D4593E">
        <w:t>PONTOS DE EXTENSÃO</w:t>
      </w:r>
      <w:bookmarkEnd w:id="27"/>
    </w:p>
    <w:p w:rsidR="00D2012F" w:rsidRPr="00D2012F" w:rsidRDefault="00D2012F" w:rsidP="00A5456C">
      <w:pPr>
        <w:pStyle w:val="FluxoExceo"/>
        <w:numPr>
          <w:ilvl w:val="0"/>
          <w:numId w:val="37"/>
        </w:numPr>
        <w:ind w:hanging="720"/>
        <w:rPr>
          <w:i w:val="0"/>
          <w:sz w:val="24"/>
          <w:szCs w:val="24"/>
        </w:rPr>
      </w:pPr>
      <w:bookmarkStart w:id="28" w:name="_Ref393998295"/>
      <w:bookmarkEnd w:id="26"/>
      <w:r w:rsidRPr="00D2012F">
        <w:rPr>
          <w:rFonts w:cs="Arial"/>
          <w:bCs/>
          <w:i w:val="0"/>
          <w:sz w:val="24"/>
          <w:szCs w:val="24"/>
        </w:rPr>
        <w:t>Distribuir Manifestação</w:t>
      </w:r>
      <w:bookmarkEnd w:id="28"/>
    </w:p>
    <w:p w:rsidR="00307AAF" w:rsidRDefault="00D2012F" w:rsidP="00A5456C">
      <w:pPr>
        <w:pStyle w:val="CTMISNvel1"/>
      </w:pPr>
      <w:r w:rsidRPr="00307AAF">
        <w:t xml:space="preserve">No passo </w:t>
      </w:r>
      <w:r w:rsidR="001E0AB2">
        <w:fldChar w:fldCharType="begin"/>
      </w:r>
      <w:r w:rsidR="00E2635C">
        <w:instrText xml:space="preserve"> REF _Ref395618327 \r \h </w:instrText>
      </w:r>
      <w:r w:rsidR="001E0AB2">
        <w:fldChar w:fldCharType="separate"/>
      </w:r>
      <w:proofErr w:type="gramStart"/>
      <w:r w:rsidR="00E2635C">
        <w:t>1</w:t>
      </w:r>
      <w:proofErr w:type="gramEnd"/>
      <w:r w:rsidR="001E0AB2">
        <w:fldChar w:fldCharType="end"/>
      </w:r>
      <w:r w:rsidRPr="00307AAF">
        <w:t xml:space="preserve"> do fluxo</w:t>
      </w:r>
      <w:r w:rsidR="00307AAF" w:rsidRPr="00307AAF">
        <w:t xml:space="preserve"> alternativo</w:t>
      </w:r>
      <w:r w:rsidR="003316A2">
        <w:t xml:space="preserve"> FA-1</w:t>
      </w:r>
      <w:r w:rsidRPr="00307AAF">
        <w:t>, o sistema executa o fluxo básico do caso de uso UC011 - Distribuir Manifestação.</w:t>
      </w:r>
      <w:bookmarkStart w:id="29" w:name="_Ref393998300"/>
    </w:p>
    <w:p w:rsidR="00307AAF" w:rsidRPr="00307AAF" w:rsidRDefault="00307AAF" w:rsidP="00A5456C">
      <w:pPr>
        <w:pStyle w:val="CTMISNvel2"/>
        <w:numPr>
          <w:ilvl w:val="0"/>
          <w:numId w:val="0"/>
        </w:numPr>
        <w:ind w:left="1429" w:hanging="720"/>
      </w:pPr>
    </w:p>
    <w:p w:rsidR="00D2012F" w:rsidRPr="00307AAF" w:rsidRDefault="00D2012F" w:rsidP="00A5456C">
      <w:pPr>
        <w:pStyle w:val="FluxoExceo"/>
        <w:numPr>
          <w:ilvl w:val="0"/>
          <w:numId w:val="37"/>
        </w:numPr>
        <w:ind w:hanging="720"/>
        <w:rPr>
          <w:i w:val="0"/>
          <w:sz w:val="24"/>
          <w:szCs w:val="24"/>
        </w:rPr>
      </w:pPr>
      <w:bookmarkStart w:id="30" w:name="_Ref398045691"/>
      <w:r w:rsidRPr="00307AAF">
        <w:rPr>
          <w:i w:val="0"/>
          <w:sz w:val="24"/>
          <w:szCs w:val="24"/>
        </w:rPr>
        <w:t>Exibir Manifestação</w:t>
      </w:r>
      <w:bookmarkEnd w:id="29"/>
      <w:bookmarkEnd w:id="30"/>
    </w:p>
    <w:p w:rsidR="00D2012F" w:rsidRPr="00307AAF" w:rsidRDefault="00D2012F" w:rsidP="00A5456C">
      <w:pPr>
        <w:pStyle w:val="CTMISNvel1"/>
        <w:rPr>
          <w:caps/>
        </w:rPr>
      </w:pPr>
      <w:r w:rsidRPr="00307AAF">
        <w:t xml:space="preserve">No passo </w:t>
      </w:r>
      <w:r w:rsidR="001E0AB2">
        <w:fldChar w:fldCharType="begin"/>
      </w:r>
      <w:r w:rsidR="00E2635C">
        <w:instrText xml:space="preserve"> REF _Ref395618387 \r \h </w:instrText>
      </w:r>
      <w:r w:rsidR="001E0AB2">
        <w:fldChar w:fldCharType="separate"/>
      </w:r>
      <w:proofErr w:type="gramStart"/>
      <w:r w:rsidR="00E2635C">
        <w:t>1</w:t>
      </w:r>
      <w:proofErr w:type="gramEnd"/>
      <w:r w:rsidR="001E0AB2">
        <w:fldChar w:fldCharType="end"/>
      </w:r>
      <w:r w:rsidRPr="00307AAF">
        <w:t xml:space="preserve"> </w:t>
      </w:r>
      <w:r w:rsidR="00307AAF" w:rsidRPr="00307AAF">
        <w:t>do fluxo alternativo</w:t>
      </w:r>
      <w:r w:rsidR="003316A2">
        <w:t xml:space="preserve"> FA-2</w:t>
      </w:r>
      <w:r w:rsidRPr="00307AAF">
        <w:t xml:space="preserve">, o sistema executa o fluxo </w:t>
      </w:r>
      <w:r w:rsidR="00307AAF">
        <w:t xml:space="preserve">básico do caso de uso UC004 - </w:t>
      </w:r>
      <w:r w:rsidR="00687489">
        <w:t>Consultar</w:t>
      </w:r>
      <w:r w:rsidRPr="00307AAF">
        <w:t xml:space="preserve"> Manifestação.</w:t>
      </w:r>
    </w:p>
    <w:p w:rsidR="0074764C" w:rsidRDefault="0074764C" w:rsidP="00A5456C">
      <w:pPr>
        <w:pStyle w:val="CTMISNvel3"/>
        <w:numPr>
          <w:ilvl w:val="0"/>
          <w:numId w:val="0"/>
        </w:numPr>
        <w:ind w:left="1429" w:hanging="720"/>
      </w:pPr>
    </w:p>
    <w:p w:rsidR="00A5456C" w:rsidRPr="00A5456C" w:rsidRDefault="00A5456C" w:rsidP="00A5456C">
      <w:pPr>
        <w:pStyle w:val="CTMISCorpo1"/>
      </w:pPr>
    </w:p>
    <w:p w:rsidR="00D2012F" w:rsidRPr="00307AAF" w:rsidRDefault="00D2012F" w:rsidP="00A5456C">
      <w:pPr>
        <w:pStyle w:val="FluxoExceo"/>
        <w:numPr>
          <w:ilvl w:val="0"/>
          <w:numId w:val="37"/>
        </w:numPr>
        <w:ind w:hanging="720"/>
        <w:rPr>
          <w:i w:val="0"/>
          <w:sz w:val="24"/>
          <w:szCs w:val="24"/>
        </w:rPr>
      </w:pPr>
      <w:bookmarkStart w:id="31" w:name="_Ref393998305"/>
      <w:r w:rsidRPr="00307AAF">
        <w:rPr>
          <w:i w:val="0"/>
          <w:sz w:val="24"/>
          <w:szCs w:val="24"/>
        </w:rPr>
        <w:lastRenderedPageBreak/>
        <w:t>Analisar Manifestação</w:t>
      </w:r>
      <w:bookmarkEnd w:id="31"/>
    </w:p>
    <w:p w:rsidR="00D2012F" w:rsidRPr="00A5456C" w:rsidRDefault="00D2012F" w:rsidP="00A5456C">
      <w:pPr>
        <w:pStyle w:val="CTMISNvel1"/>
      </w:pPr>
      <w:r w:rsidRPr="00A5456C">
        <w:t xml:space="preserve">No passo </w:t>
      </w:r>
      <w:r w:rsidR="001E0AB2">
        <w:fldChar w:fldCharType="begin"/>
      </w:r>
      <w:r w:rsidR="00E2635C">
        <w:instrText xml:space="preserve"> REF _Ref395618398 \r \h </w:instrText>
      </w:r>
      <w:r w:rsidR="001E0AB2">
        <w:fldChar w:fldCharType="separate"/>
      </w:r>
      <w:proofErr w:type="gramStart"/>
      <w:r w:rsidR="00E2635C">
        <w:t>1</w:t>
      </w:r>
      <w:proofErr w:type="gramEnd"/>
      <w:r w:rsidR="001E0AB2">
        <w:fldChar w:fldCharType="end"/>
      </w:r>
      <w:r w:rsidRPr="00A5456C">
        <w:t xml:space="preserve"> </w:t>
      </w:r>
      <w:r w:rsidR="00307AAF" w:rsidRPr="00A5456C">
        <w:t>do fluxo alternativo</w:t>
      </w:r>
      <w:r w:rsidR="003316A2">
        <w:t xml:space="preserve"> FA-3</w:t>
      </w:r>
      <w:r w:rsidRPr="00A5456C">
        <w:t>, o sistema executa o fluxo básico do caso de uso UC010 - Analisar Manifestação</w:t>
      </w:r>
      <w:r w:rsidR="00A5456C">
        <w:t>.</w:t>
      </w:r>
    </w:p>
    <w:p w:rsidR="00D2012F" w:rsidRPr="00307AAF" w:rsidRDefault="00D2012F" w:rsidP="00A5456C">
      <w:pPr>
        <w:pStyle w:val="CTMISNvel1"/>
      </w:pPr>
    </w:p>
    <w:p w:rsidR="00D2012F" w:rsidRPr="00307AAF" w:rsidRDefault="00D2012F" w:rsidP="00A5456C">
      <w:pPr>
        <w:pStyle w:val="FluxoExceo"/>
        <w:numPr>
          <w:ilvl w:val="0"/>
          <w:numId w:val="37"/>
        </w:numPr>
        <w:ind w:hanging="720"/>
        <w:rPr>
          <w:i w:val="0"/>
          <w:sz w:val="24"/>
          <w:szCs w:val="24"/>
        </w:rPr>
      </w:pPr>
      <w:bookmarkStart w:id="32" w:name="_Ref393998307"/>
      <w:r w:rsidRPr="00307AAF">
        <w:rPr>
          <w:i w:val="0"/>
          <w:sz w:val="24"/>
          <w:szCs w:val="24"/>
        </w:rPr>
        <w:t>Imprimir Manifestação</w:t>
      </w:r>
      <w:bookmarkEnd w:id="32"/>
    </w:p>
    <w:p w:rsidR="005926FA" w:rsidRDefault="00D2012F" w:rsidP="00A5456C">
      <w:pPr>
        <w:pStyle w:val="CTMISNvel1"/>
      </w:pPr>
      <w:r w:rsidRPr="00A5456C">
        <w:t xml:space="preserve">No passo </w:t>
      </w:r>
      <w:r w:rsidR="001E0AB2">
        <w:fldChar w:fldCharType="begin"/>
      </w:r>
      <w:r w:rsidR="00E2635C">
        <w:instrText xml:space="preserve"> REF _Ref395618411 \r \h </w:instrText>
      </w:r>
      <w:r w:rsidR="001E0AB2">
        <w:fldChar w:fldCharType="separate"/>
      </w:r>
      <w:proofErr w:type="gramStart"/>
      <w:r w:rsidR="00E2635C">
        <w:t>1</w:t>
      </w:r>
      <w:proofErr w:type="gramEnd"/>
      <w:r w:rsidR="001E0AB2">
        <w:fldChar w:fldCharType="end"/>
      </w:r>
      <w:r w:rsidRPr="00A5456C">
        <w:t xml:space="preserve"> </w:t>
      </w:r>
      <w:r w:rsidR="00307AAF" w:rsidRPr="00A5456C">
        <w:t>do fluxo alternativo</w:t>
      </w:r>
      <w:r w:rsidR="003316A2">
        <w:t xml:space="preserve"> FA-4</w:t>
      </w:r>
      <w:r w:rsidRPr="00A5456C">
        <w:t xml:space="preserve">, o sistema executa o fluxo básico do caso de uso UC012 - </w:t>
      </w:r>
      <w:r w:rsidR="00307AAF" w:rsidRPr="00A5456C">
        <w:t>Imprimir</w:t>
      </w:r>
      <w:r w:rsidRPr="00A5456C">
        <w:t xml:space="preserve"> Manifestação</w:t>
      </w:r>
      <w:r w:rsidR="00A5456C">
        <w:t>.</w:t>
      </w:r>
    </w:p>
    <w:p w:rsidR="00A5456C" w:rsidRPr="00A5456C" w:rsidRDefault="00A5456C" w:rsidP="00A5456C">
      <w:pPr>
        <w:pStyle w:val="CTMISNvel2"/>
        <w:numPr>
          <w:ilvl w:val="0"/>
          <w:numId w:val="0"/>
        </w:numPr>
        <w:ind w:left="1146"/>
      </w:pPr>
    </w:p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33" w:name="_Toc394913736"/>
      <w:r>
        <w:t>FREQÜÊNCIA DE OCORRÊNCIA</w:t>
      </w:r>
      <w:bookmarkEnd w:id="33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34" w:name="_Toc125373395"/>
      <w:bookmarkStart w:id="35" w:name="_Toc394913737"/>
      <w:r>
        <w:t>REFERÊNCIAS</w:t>
      </w:r>
      <w:bookmarkEnd w:id="34"/>
      <w:bookmarkEnd w:id="35"/>
    </w:p>
    <w:p w:rsidR="00C2421C" w:rsidRPr="00D4593E" w:rsidRDefault="00C2421C" w:rsidP="00FD42D0">
      <w:pPr>
        <w:tabs>
          <w:tab w:val="left" w:pos="0"/>
        </w:tabs>
      </w:pPr>
      <w:r>
        <w:t xml:space="preserve">- </w:t>
      </w:r>
      <w:r w:rsidRPr="00D4593E">
        <w:t>Especificação de Tela</w:t>
      </w:r>
      <w:r>
        <w:t xml:space="preserve"> </w:t>
      </w:r>
      <w:r w:rsidR="00FD42D0" w:rsidRPr="00FD42D0">
        <w:t>Manter Manifestações Recebidas</w:t>
      </w:r>
      <w:r w:rsidR="00FD42D0">
        <w:t xml:space="preserve"> </w:t>
      </w:r>
      <w:r w:rsidR="00954E5F">
        <w:t>-</w:t>
      </w:r>
      <w:r w:rsidR="000A3A27">
        <w:t xml:space="preserve"> </w:t>
      </w:r>
      <w:r w:rsidRPr="00D4593E">
        <w:t>Versão</w:t>
      </w:r>
      <w:r w:rsidR="00FD42D0">
        <w:t xml:space="preserve"> 0.01</w:t>
      </w:r>
    </w:p>
    <w:p w:rsidR="00FD42D0" w:rsidRDefault="00C2421C" w:rsidP="00FD42D0">
      <w:pPr>
        <w:tabs>
          <w:tab w:val="left" w:pos="0"/>
        </w:tabs>
      </w:pPr>
      <w:r w:rsidRPr="00D4593E">
        <w:t>-</w:t>
      </w:r>
      <w:r>
        <w:t xml:space="preserve"> Lista de</w:t>
      </w:r>
      <w:r w:rsidRPr="00D4593E">
        <w:t xml:space="preserve"> Mensagem - Versão </w:t>
      </w:r>
      <w:r w:rsidR="00FD42D0">
        <w:t>0.07</w:t>
      </w:r>
    </w:p>
    <w:p w:rsidR="00FD42D0" w:rsidRDefault="00FD42D0" w:rsidP="00FD42D0">
      <w:pPr>
        <w:tabs>
          <w:tab w:val="left" w:pos="0"/>
        </w:tabs>
      </w:pPr>
      <w:r>
        <w:t xml:space="preserve">- </w:t>
      </w:r>
      <w:r w:rsidR="00C2421C" w:rsidRPr="00D4593E">
        <w:t>Regra de Negócios - Versão</w:t>
      </w:r>
      <w:r>
        <w:t xml:space="preserve"> 0.08</w:t>
      </w:r>
    </w:p>
    <w:p w:rsidR="00687489" w:rsidRDefault="00687489" w:rsidP="00FD42D0">
      <w:pPr>
        <w:tabs>
          <w:tab w:val="left" w:pos="0"/>
        </w:tabs>
      </w:pPr>
      <w:r>
        <w:t>-</w:t>
      </w:r>
      <w:r w:rsidRPr="00687489">
        <w:t xml:space="preserve"> </w:t>
      </w:r>
      <w:r>
        <w:t>UC004 - Consultar</w:t>
      </w:r>
      <w:r w:rsidRPr="00307AAF">
        <w:t xml:space="preserve"> Manifestação</w:t>
      </w:r>
      <w:r>
        <w:t xml:space="preserve"> </w:t>
      </w:r>
      <w:r w:rsidRPr="00D4593E">
        <w:t xml:space="preserve">- Versão </w:t>
      </w:r>
      <w:r>
        <w:t>0.05</w:t>
      </w:r>
      <w:r w:rsidRPr="00307AAF">
        <w:t>.</w:t>
      </w:r>
    </w:p>
    <w:p w:rsidR="00687489" w:rsidRDefault="00687489" w:rsidP="00FD42D0">
      <w:pPr>
        <w:tabs>
          <w:tab w:val="left" w:pos="0"/>
        </w:tabs>
      </w:pPr>
      <w:r>
        <w:t>-</w:t>
      </w:r>
      <w:r w:rsidRPr="00687489">
        <w:t xml:space="preserve"> </w:t>
      </w:r>
      <w:r w:rsidRPr="00A5456C">
        <w:t>UC010 - Analisar Manifestação</w:t>
      </w:r>
      <w:r>
        <w:t xml:space="preserve"> </w:t>
      </w:r>
      <w:r w:rsidRPr="00D4593E">
        <w:t xml:space="preserve">- Versão </w:t>
      </w:r>
      <w:r>
        <w:t>0.01.</w:t>
      </w:r>
    </w:p>
    <w:p w:rsidR="00687489" w:rsidRDefault="00687489" w:rsidP="00687489">
      <w:pPr>
        <w:tabs>
          <w:tab w:val="left" w:pos="0"/>
        </w:tabs>
      </w:pPr>
      <w:r>
        <w:t>-</w:t>
      </w:r>
      <w:r w:rsidRPr="00687489">
        <w:t xml:space="preserve"> </w:t>
      </w:r>
      <w:r w:rsidRPr="00307AAF">
        <w:t>UC011 - Distribuir Manifestação</w:t>
      </w:r>
      <w:r>
        <w:t xml:space="preserve"> </w:t>
      </w:r>
      <w:r w:rsidRPr="00D4593E">
        <w:t xml:space="preserve">- Versão </w:t>
      </w:r>
      <w:r>
        <w:t>0.01</w:t>
      </w:r>
      <w:r w:rsidR="003316A2">
        <w:t>.</w:t>
      </w:r>
    </w:p>
    <w:p w:rsidR="00687489" w:rsidRDefault="00687489" w:rsidP="00687489">
      <w:pPr>
        <w:tabs>
          <w:tab w:val="left" w:pos="0"/>
        </w:tabs>
      </w:pPr>
      <w:r>
        <w:t>-</w:t>
      </w:r>
      <w:r w:rsidRPr="00687489">
        <w:t xml:space="preserve"> </w:t>
      </w:r>
      <w:r w:rsidRPr="00A5456C">
        <w:t>UC012 - Imprimir Manifestação</w:t>
      </w:r>
      <w:r>
        <w:t xml:space="preserve"> </w:t>
      </w:r>
      <w:r w:rsidRPr="00D4593E">
        <w:t xml:space="preserve">- Versão </w:t>
      </w:r>
      <w:r>
        <w:t>0.01.</w:t>
      </w: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FD42D0" w:rsidRDefault="00177937" w:rsidP="00FD42D0">
      <w:pPr>
        <w:pStyle w:val="STJNvel1"/>
        <w:numPr>
          <w:ilvl w:val="0"/>
          <w:numId w:val="1"/>
        </w:numPr>
        <w:tabs>
          <w:tab w:val="left" w:pos="426"/>
        </w:tabs>
      </w:pPr>
      <w:bookmarkStart w:id="36" w:name="_Toc394913738"/>
      <w:r w:rsidRPr="00F229D7">
        <w:t>REFERÊNCIAS BIBLIOGRÁFICAS</w:t>
      </w:r>
      <w:bookmarkStart w:id="37" w:name="_Toc125373396"/>
      <w:bookmarkEnd w:id="36"/>
    </w:p>
    <w:p w:rsidR="00C0421F" w:rsidRPr="00F229D7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1C765D" w:rsidRPr="00F229D7" w:rsidRDefault="001C765D" w:rsidP="000A3A27">
      <w:pPr>
        <w:pStyle w:val="CTMISCorpo1"/>
      </w:pPr>
    </w:p>
    <w:p w:rsidR="00177937" w:rsidRPr="00FD42D0" w:rsidRDefault="00177937" w:rsidP="00FD42D0">
      <w:pPr>
        <w:pStyle w:val="STJNvel1"/>
        <w:numPr>
          <w:ilvl w:val="0"/>
          <w:numId w:val="1"/>
        </w:numPr>
        <w:tabs>
          <w:tab w:val="left" w:pos="426"/>
        </w:tabs>
      </w:pPr>
      <w:bookmarkStart w:id="38" w:name="_Toc394913739"/>
      <w:r w:rsidRPr="00F229D7">
        <w:t>ASSINATURAS</w:t>
      </w:r>
      <w:bookmarkEnd w:id="1"/>
      <w:bookmarkEnd w:id="37"/>
      <w:bookmarkEnd w:id="38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687F0A" w:rsidRDefault="004B7850" w:rsidP="00B336B0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 xml:space="preserve">Deusdete Alves </w:t>
            </w:r>
            <w:proofErr w:type="spellStart"/>
            <w:r w:rsidRPr="00687F0A">
              <w:rPr>
                <w:b w:val="0"/>
              </w:rPr>
              <w:t>Paixão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Líder do Projeto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p w:rsidR="000A7AF2" w:rsidRDefault="000A7AF2"/>
    <w:sectPr w:rsidR="000A7AF2" w:rsidSect="004B668F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55" w:rsidRDefault="00054855">
      <w:r>
        <w:separator/>
      </w:r>
    </w:p>
  </w:endnote>
  <w:endnote w:type="continuationSeparator" w:id="0">
    <w:p w:rsidR="00054855" w:rsidRDefault="0005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68"/>
      <w:gridCol w:w="1794"/>
    </w:tblGrid>
    <w:tr w:rsidR="00A5456C">
      <w:trPr>
        <w:cantSplit/>
        <w:jc w:val="center"/>
      </w:trPr>
      <w:tc>
        <w:tcPr>
          <w:tcW w:w="8268" w:type="dxa"/>
        </w:tcPr>
        <w:p w:rsidR="00A5456C" w:rsidRDefault="001E0AB2" w:rsidP="005926F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A5456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A5456C">
            <w:rPr>
              <w:noProof/>
              <w:sz w:val="20"/>
            </w:rPr>
            <w:t>sisouv_escu_uc009_manter_manifestacoes_recebidas</w:t>
          </w:r>
          <w:r w:rsidRPr="00410780">
            <w:rPr>
              <w:sz w:val="20"/>
            </w:rPr>
            <w:fldChar w:fldCharType="end"/>
          </w:r>
          <w:r w:rsidR="00A5456C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A5456C" w:rsidRDefault="00A5456C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1E0AB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E0AB2">
            <w:rPr>
              <w:rStyle w:val="Nmerodepgina"/>
              <w:sz w:val="20"/>
            </w:rPr>
            <w:fldChar w:fldCharType="separate"/>
          </w:r>
          <w:r w:rsidR="00D81CDD">
            <w:rPr>
              <w:rStyle w:val="Nmerodepgina"/>
              <w:noProof/>
              <w:sz w:val="20"/>
            </w:rPr>
            <w:t>2</w:t>
          </w:r>
          <w:r w:rsidR="001E0AB2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1E0AB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E0AB2">
            <w:rPr>
              <w:sz w:val="20"/>
            </w:rPr>
            <w:fldChar w:fldCharType="separate"/>
          </w:r>
          <w:r w:rsidR="00D81CDD">
            <w:rPr>
              <w:noProof/>
              <w:sz w:val="20"/>
            </w:rPr>
            <w:t>6</w:t>
          </w:r>
          <w:r w:rsidR="001E0AB2">
            <w:rPr>
              <w:sz w:val="20"/>
            </w:rPr>
            <w:fldChar w:fldCharType="end"/>
          </w:r>
        </w:p>
      </w:tc>
    </w:tr>
  </w:tbl>
  <w:p w:rsidR="00A5456C" w:rsidRDefault="00A5456C" w:rsidP="005449C2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68"/>
      <w:gridCol w:w="1794"/>
    </w:tblGrid>
    <w:tr w:rsidR="00A5456C" w:rsidRPr="005449C2">
      <w:trPr>
        <w:cantSplit/>
        <w:jc w:val="center"/>
      </w:trPr>
      <w:tc>
        <w:tcPr>
          <w:tcW w:w="8268" w:type="dxa"/>
        </w:tcPr>
        <w:p w:rsidR="00A5456C" w:rsidRPr="005449C2" w:rsidRDefault="001E0AB2" w:rsidP="00EF2DCC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A5456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A5456C">
            <w:rPr>
              <w:noProof/>
              <w:sz w:val="20"/>
            </w:rPr>
            <w:t>sisouv_escu_uc0</w:t>
          </w:r>
          <w:r w:rsidR="00EF2DCC">
            <w:rPr>
              <w:noProof/>
              <w:sz w:val="20"/>
            </w:rPr>
            <w:t>09</w:t>
          </w:r>
          <w:r w:rsidR="00A5456C">
            <w:rPr>
              <w:noProof/>
              <w:sz w:val="20"/>
            </w:rPr>
            <w:t>_</w:t>
          </w:r>
          <w:r w:rsidRPr="00410780">
            <w:rPr>
              <w:sz w:val="20"/>
            </w:rPr>
            <w:fldChar w:fldCharType="end"/>
          </w:r>
          <w:proofErr w:type="spellStart"/>
          <w:r w:rsidR="00EF2DCC">
            <w:rPr>
              <w:sz w:val="20"/>
            </w:rPr>
            <w:t>manter_manifestaco</w:t>
          </w:r>
          <w:r w:rsidR="00A5456C">
            <w:rPr>
              <w:sz w:val="20"/>
            </w:rPr>
            <w:t>es_</w:t>
          </w:r>
          <w:r w:rsidR="00EF2DCC">
            <w:rPr>
              <w:sz w:val="20"/>
            </w:rPr>
            <w:t>recebidas</w:t>
          </w:r>
          <w:proofErr w:type="spellEnd"/>
        </w:p>
      </w:tc>
      <w:tc>
        <w:tcPr>
          <w:tcW w:w="1794" w:type="dxa"/>
          <w:vAlign w:val="center"/>
        </w:tcPr>
        <w:p w:rsidR="00A5456C" w:rsidRPr="005449C2" w:rsidRDefault="00A5456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1E0AB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1E0AB2" w:rsidRPr="005449C2">
            <w:rPr>
              <w:sz w:val="20"/>
            </w:rPr>
            <w:fldChar w:fldCharType="separate"/>
          </w:r>
          <w:r w:rsidR="00D81CDD">
            <w:rPr>
              <w:noProof/>
              <w:sz w:val="20"/>
            </w:rPr>
            <w:t>6</w:t>
          </w:r>
          <w:r w:rsidR="001E0AB2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1E0AB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1E0AB2" w:rsidRPr="005449C2">
            <w:rPr>
              <w:sz w:val="20"/>
            </w:rPr>
            <w:fldChar w:fldCharType="separate"/>
          </w:r>
          <w:r w:rsidR="00D81CDD">
            <w:rPr>
              <w:noProof/>
              <w:sz w:val="20"/>
            </w:rPr>
            <w:t>6</w:t>
          </w:r>
          <w:r w:rsidR="001E0AB2" w:rsidRPr="005449C2">
            <w:rPr>
              <w:sz w:val="20"/>
            </w:rPr>
            <w:fldChar w:fldCharType="end"/>
          </w:r>
        </w:p>
      </w:tc>
    </w:tr>
  </w:tbl>
  <w:p w:rsidR="00A5456C" w:rsidRPr="005449C2" w:rsidRDefault="00A5456C" w:rsidP="005449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55" w:rsidRDefault="00054855">
      <w:r>
        <w:separator/>
      </w:r>
    </w:p>
  </w:footnote>
  <w:footnote w:type="continuationSeparator" w:id="0">
    <w:p w:rsidR="00054855" w:rsidRDefault="00054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56C" w:rsidRDefault="00054855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5456C" w:rsidRPr="00EF182A" w:rsidRDefault="007D1ACD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A5456C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5456C" w:rsidRPr="00DC67AE" w:rsidRDefault="00A5456C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A5456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456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91"/>
      <w:gridCol w:w="7800"/>
      <w:gridCol w:w="871"/>
    </w:tblGrid>
    <w:tr w:rsidR="00A5456C">
      <w:trPr>
        <w:cantSplit/>
        <w:trHeight w:val="575"/>
        <w:jc w:val="center"/>
      </w:trPr>
      <w:tc>
        <w:tcPr>
          <w:tcW w:w="691" w:type="pct"/>
          <w:vAlign w:val="center"/>
        </w:tcPr>
        <w:p w:rsidR="00A5456C" w:rsidRDefault="00A5456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A5456C" w:rsidRDefault="00A5456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-185420</wp:posOffset>
                </wp:positionV>
                <wp:extent cx="1080135" cy="107632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A5456C" w:rsidRPr="003E7920" w:rsidRDefault="0005485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58pt;margin-top:1.7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A5456C" w:rsidRPr="00EF182A" w:rsidRDefault="007D1ACD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A5456C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5456C">
            <w:rPr>
              <w:b/>
              <w:bCs/>
            </w:rPr>
            <w:t xml:space="preserve"> Manter Manifestações Recebidas</w:t>
          </w:r>
        </w:p>
        <w:p w:rsidR="00A5456C" w:rsidRPr="003E7920" w:rsidRDefault="00A5456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A5456C" w:rsidRPr="00687489" w:rsidRDefault="007D1ACD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A5456C" w:rsidRPr="00687489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A5456C" w:rsidRDefault="00A5456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A5456C" w:rsidRDefault="00A5456C">
    <w:pPr>
      <w:pStyle w:val="Cabealh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044D5"/>
    <w:multiLevelType w:val="hybridMultilevel"/>
    <w:tmpl w:val="290C3E2A"/>
    <w:lvl w:ilvl="0" w:tplc="9612DB4A">
      <w:start w:val="1"/>
      <w:numFmt w:val="decimal"/>
      <w:lvlText w:val="PE-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D665E6"/>
    <w:multiLevelType w:val="multilevel"/>
    <w:tmpl w:val="D0B2FA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PE-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F55484"/>
    <w:multiLevelType w:val="multilevel"/>
    <w:tmpl w:val="517A08C0"/>
    <w:lvl w:ilvl="0">
      <w:start w:val="1"/>
      <w:numFmt w:val="decimal"/>
      <w:lvlText w:val="%1."/>
      <w:lvlJc w:val="left"/>
    </w:lvl>
    <w:lvl w:ilvl="1">
      <w:start w:val="1"/>
      <w:numFmt w:val="decimal"/>
      <w:lvlText w:val="PE-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27D71338"/>
    <w:multiLevelType w:val="multilevel"/>
    <w:tmpl w:val="5CE66E72"/>
    <w:lvl w:ilvl="0">
      <w:start w:val="1"/>
      <w:numFmt w:val="decimal"/>
      <w:lvlText w:val="FA-%1. 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. 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CA3CB7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E07DEB"/>
    <w:multiLevelType w:val="hybridMultilevel"/>
    <w:tmpl w:val="FFCE46F6"/>
    <w:lvl w:ilvl="0" w:tplc="26D4F548">
      <w:start w:val="3"/>
      <w:numFmt w:val="decimal"/>
      <w:lvlText w:val="P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6712EEF"/>
    <w:multiLevelType w:val="hybridMultilevel"/>
    <w:tmpl w:val="676864C4"/>
    <w:lvl w:ilvl="0" w:tplc="9612DB4A">
      <w:start w:val="1"/>
      <w:numFmt w:val="decimal"/>
      <w:lvlText w:val="P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E2211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9CF1732"/>
    <w:multiLevelType w:val="hybridMultilevel"/>
    <w:tmpl w:val="FC8C3940"/>
    <w:lvl w:ilvl="0" w:tplc="DEA86D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DD05B5"/>
    <w:multiLevelType w:val="hybridMultilevel"/>
    <w:tmpl w:val="56E282BC"/>
    <w:lvl w:ilvl="0" w:tplc="9F6C9BF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6904D0F"/>
    <w:multiLevelType w:val="multilevel"/>
    <w:tmpl w:val="DF602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5"/>
  </w:num>
  <w:num w:numId="4">
    <w:abstractNumId w:val="14"/>
  </w:num>
  <w:num w:numId="5">
    <w:abstractNumId w:val="23"/>
  </w:num>
  <w:num w:numId="6">
    <w:abstractNumId w:val="25"/>
  </w:num>
  <w:num w:numId="7">
    <w:abstractNumId w:val="18"/>
  </w:num>
  <w:num w:numId="8">
    <w:abstractNumId w:val="12"/>
  </w:num>
  <w:num w:numId="9">
    <w:abstractNumId w:val="19"/>
  </w:num>
  <w:num w:numId="10">
    <w:abstractNumId w:val="13"/>
  </w:num>
  <w:num w:numId="11">
    <w:abstractNumId w:val="28"/>
  </w:num>
  <w:num w:numId="12">
    <w:abstractNumId w:val="31"/>
  </w:num>
  <w:num w:numId="13">
    <w:abstractNumId w:val="24"/>
  </w:num>
  <w:num w:numId="14">
    <w:abstractNumId w:val="7"/>
  </w:num>
  <w:num w:numId="15">
    <w:abstractNumId w:val="4"/>
  </w:num>
  <w:num w:numId="16">
    <w:abstractNumId w:val="9"/>
  </w:num>
  <w:num w:numId="17">
    <w:abstractNumId w:val="22"/>
  </w:num>
  <w:num w:numId="18">
    <w:abstractNumId w:val="30"/>
  </w:num>
  <w:num w:numId="19">
    <w:abstractNumId w:val="6"/>
  </w:num>
  <w:num w:numId="20">
    <w:abstractNumId w:val="2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6"/>
  </w:num>
  <w:num w:numId="27">
    <w:abstractNumId w:val="15"/>
  </w:num>
  <w:num w:numId="28">
    <w:abstractNumId w:val="10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8"/>
  </w:num>
  <w:num w:numId="32">
    <w:abstractNumId w:val="17"/>
  </w:num>
  <w:num w:numId="33">
    <w:abstractNumId w:val="21"/>
  </w:num>
  <w:num w:numId="34">
    <w:abstractNumId w:val="11"/>
  </w:num>
  <w:num w:numId="35">
    <w:abstractNumId w:val="27"/>
  </w:num>
  <w:num w:numId="36">
    <w:abstractNumId w:val="16"/>
  </w:num>
  <w:num w:numId="37">
    <w:abstractNumId w:val="3"/>
  </w:num>
  <w:num w:numId="38">
    <w:abstractNumId w:val="5"/>
  </w:num>
  <w:num w:numId="39">
    <w:abstractNumId w:val="5"/>
  </w:num>
  <w:num w:numId="4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025"/>
    <w:rsid w:val="00001079"/>
    <w:rsid w:val="0000620B"/>
    <w:rsid w:val="000176B2"/>
    <w:rsid w:val="00017D2E"/>
    <w:rsid w:val="0002447B"/>
    <w:rsid w:val="00031C2B"/>
    <w:rsid w:val="000341DA"/>
    <w:rsid w:val="000373CD"/>
    <w:rsid w:val="00041AE0"/>
    <w:rsid w:val="0004225D"/>
    <w:rsid w:val="00043F0C"/>
    <w:rsid w:val="00044CD5"/>
    <w:rsid w:val="00054855"/>
    <w:rsid w:val="00054BF2"/>
    <w:rsid w:val="00060505"/>
    <w:rsid w:val="00063427"/>
    <w:rsid w:val="00073F9B"/>
    <w:rsid w:val="00074427"/>
    <w:rsid w:val="000767C6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3B3B"/>
    <w:rsid w:val="000B467E"/>
    <w:rsid w:val="000B4C16"/>
    <w:rsid w:val="000C0672"/>
    <w:rsid w:val="000C172B"/>
    <w:rsid w:val="000D090F"/>
    <w:rsid w:val="000D6861"/>
    <w:rsid w:val="000E30D1"/>
    <w:rsid w:val="000E38B5"/>
    <w:rsid w:val="000F45EB"/>
    <w:rsid w:val="000F5DED"/>
    <w:rsid w:val="000F6BC0"/>
    <w:rsid w:val="001058D8"/>
    <w:rsid w:val="001144FB"/>
    <w:rsid w:val="00116CFD"/>
    <w:rsid w:val="001204AE"/>
    <w:rsid w:val="0012068A"/>
    <w:rsid w:val="00125A56"/>
    <w:rsid w:val="00125FEB"/>
    <w:rsid w:val="00136ACE"/>
    <w:rsid w:val="001439EE"/>
    <w:rsid w:val="0014559A"/>
    <w:rsid w:val="00146E8C"/>
    <w:rsid w:val="00147EFE"/>
    <w:rsid w:val="00152D65"/>
    <w:rsid w:val="001608E0"/>
    <w:rsid w:val="00166536"/>
    <w:rsid w:val="00173B74"/>
    <w:rsid w:val="00176C2E"/>
    <w:rsid w:val="00177937"/>
    <w:rsid w:val="00191591"/>
    <w:rsid w:val="00192E43"/>
    <w:rsid w:val="001A0970"/>
    <w:rsid w:val="001A3E6A"/>
    <w:rsid w:val="001A55C8"/>
    <w:rsid w:val="001A6B33"/>
    <w:rsid w:val="001B06D1"/>
    <w:rsid w:val="001B7C5D"/>
    <w:rsid w:val="001C765D"/>
    <w:rsid w:val="001D0EA6"/>
    <w:rsid w:val="001D539E"/>
    <w:rsid w:val="001E0AB2"/>
    <w:rsid w:val="001F24FB"/>
    <w:rsid w:val="001F5E9B"/>
    <w:rsid w:val="00206406"/>
    <w:rsid w:val="00213B89"/>
    <w:rsid w:val="00214BCE"/>
    <w:rsid w:val="0021765A"/>
    <w:rsid w:val="00221467"/>
    <w:rsid w:val="0022696F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7A09"/>
    <w:rsid w:val="00282AFB"/>
    <w:rsid w:val="00287528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58C"/>
    <w:rsid w:val="002E2F7D"/>
    <w:rsid w:val="002F1D70"/>
    <w:rsid w:val="002F69F7"/>
    <w:rsid w:val="002F7222"/>
    <w:rsid w:val="002F72A0"/>
    <w:rsid w:val="00307AAF"/>
    <w:rsid w:val="0031297A"/>
    <w:rsid w:val="00314F01"/>
    <w:rsid w:val="0031640E"/>
    <w:rsid w:val="00317060"/>
    <w:rsid w:val="003226B4"/>
    <w:rsid w:val="00324EA3"/>
    <w:rsid w:val="003252CD"/>
    <w:rsid w:val="00331481"/>
    <w:rsid w:val="003316A2"/>
    <w:rsid w:val="00343F53"/>
    <w:rsid w:val="00351724"/>
    <w:rsid w:val="003538F9"/>
    <w:rsid w:val="00361674"/>
    <w:rsid w:val="0036698A"/>
    <w:rsid w:val="00375310"/>
    <w:rsid w:val="0037558C"/>
    <w:rsid w:val="003765C3"/>
    <w:rsid w:val="00385279"/>
    <w:rsid w:val="00391A8F"/>
    <w:rsid w:val="0039287D"/>
    <w:rsid w:val="003A244E"/>
    <w:rsid w:val="003A6923"/>
    <w:rsid w:val="003B717F"/>
    <w:rsid w:val="003B7BBA"/>
    <w:rsid w:val="003C2423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75CA"/>
    <w:rsid w:val="00441A1A"/>
    <w:rsid w:val="004468EC"/>
    <w:rsid w:val="00460256"/>
    <w:rsid w:val="00461717"/>
    <w:rsid w:val="00461CB9"/>
    <w:rsid w:val="00475E83"/>
    <w:rsid w:val="0047762A"/>
    <w:rsid w:val="00487018"/>
    <w:rsid w:val="0049462D"/>
    <w:rsid w:val="004A1CEC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7812"/>
    <w:rsid w:val="00504BF1"/>
    <w:rsid w:val="005074AB"/>
    <w:rsid w:val="00514539"/>
    <w:rsid w:val="00516025"/>
    <w:rsid w:val="00523549"/>
    <w:rsid w:val="00531A06"/>
    <w:rsid w:val="00532F24"/>
    <w:rsid w:val="00532F63"/>
    <w:rsid w:val="00533E01"/>
    <w:rsid w:val="005449C2"/>
    <w:rsid w:val="00544ACA"/>
    <w:rsid w:val="00545C20"/>
    <w:rsid w:val="00546BDB"/>
    <w:rsid w:val="00550134"/>
    <w:rsid w:val="005519E4"/>
    <w:rsid w:val="005520A2"/>
    <w:rsid w:val="005528AE"/>
    <w:rsid w:val="00552ECF"/>
    <w:rsid w:val="00557E74"/>
    <w:rsid w:val="0056392B"/>
    <w:rsid w:val="00565761"/>
    <w:rsid w:val="00570421"/>
    <w:rsid w:val="00582A5D"/>
    <w:rsid w:val="00586CB3"/>
    <w:rsid w:val="005926FA"/>
    <w:rsid w:val="00597393"/>
    <w:rsid w:val="005A0433"/>
    <w:rsid w:val="005A19D6"/>
    <w:rsid w:val="005A2596"/>
    <w:rsid w:val="005A3675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E3036"/>
    <w:rsid w:val="005F24BB"/>
    <w:rsid w:val="0060056B"/>
    <w:rsid w:val="00604F9F"/>
    <w:rsid w:val="0062096E"/>
    <w:rsid w:val="00623733"/>
    <w:rsid w:val="0063281A"/>
    <w:rsid w:val="00636878"/>
    <w:rsid w:val="00641BB6"/>
    <w:rsid w:val="00641EFF"/>
    <w:rsid w:val="00643F91"/>
    <w:rsid w:val="00652C5E"/>
    <w:rsid w:val="00652D7B"/>
    <w:rsid w:val="00663664"/>
    <w:rsid w:val="006702EE"/>
    <w:rsid w:val="0067193E"/>
    <w:rsid w:val="006736BB"/>
    <w:rsid w:val="00676C03"/>
    <w:rsid w:val="00687489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F87"/>
    <w:rsid w:val="00704067"/>
    <w:rsid w:val="00707CB8"/>
    <w:rsid w:val="00710574"/>
    <w:rsid w:val="00727A41"/>
    <w:rsid w:val="0073491E"/>
    <w:rsid w:val="007413F5"/>
    <w:rsid w:val="0074308A"/>
    <w:rsid w:val="0074764C"/>
    <w:rsid w:val="00747FA5"/>
    <w:rsid w:val="007523F6"/>
    <w:rsid w:val="00755F6E"/>
    <w:rsid w:val="007671BE"/>
    <w:rsid w:val="00777278"/>
    <w:rsid w:val="00782A98"/>
    <w:rsid w:val="0078346A"/>
    <w:rsid w:val="00783C9A"/>
    <w:rsid w:val="00787FE5"/>
    <w:rsid w:val="00794A1D"/>
    <w:rsid w:val="00794E5F"/>
    <w:rsid w:val="007A3A29"/>
    <w:rsid w:val="007B51ED"/>
    <w:rsid w:val="007B5D02"/>
    <w:rsid w:val="007B7814"/>
    <w:rsid w:val="007C1D64"/>
    <w:rsid w:val="007C603F"/>
    <w:rsid w:val="007C7D78"/>
    <w:rsid w:val="007D0E58"/>
    <w:rsid w:val="007D1ACD"/>
    <w:rsid w:val="007D48C2"/>
    <w:rsid w:val="007D4A8F"/>
    <w:rsid w:val="007D4E1E"/>
    <w:rsid w:val="007D4F17"/>
    <w:rsid w:val="007E3F84"/>
    <w:rsid w:val="007E5F59"/>
    <w:rsid w:val="007F3490"/>
    <w:rsid w:val="007F7E35"/>
    <w:rsid w:val="00801A27"/>
    <w:rsid w:val="00811B54"/>
    <w:rsid w:val="00811E07"/>
    <w:rsid w:val="008124B5"/>
    <w:rsid w:val="008131FB"/>
    <w:rsid w:val="00813757"/>
    <w:rsid w:val="00816484"/>
    <w:rsid w:val="00816642"/>
    <w:rsid w:val="0082416F"/>
    <w:rsid w:val="0082502F"/>
    <w:rsid w:val="008274BC"/>
    <w:rsid w:val="00830608"/>
    <w:rsid w:val="00835024"/>
    <w:rsid w:val="00836B5D"/>
    <w:rsid w:val="008371D3"/>
    <w:rsid w:val="00851C32"/>
    <w:rsid w:val="00861014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B5AF3"/>
    <w:rsid w:val="008C090C"/>
    <w:rsid w:val="008D6CD6"/>
    <w:rsid w:val="008E48FE"/>
    <w:rsid w:val="008F70A0"/>
    <w:rsid w:val="00906318"/>
    <w:rsid w:val="00913FB9"/>
    <w:rsid w:val="009149E1"/>
    <w:rsid w:val="009149EA"/>
    <w:rsid w:val="00914B8F"/>
    <w:rsid w:val="00914CA3"/>
    <w:rsid w:val="00915645"/>
    <w:rsid w:val="00925379"/>
    <w:rsid w:val="00930184"/>
    <w:rsid w:val="00933FC4"/>
    <w:rsid w:val="00936EF3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0BEA"/>
    <w:rsid w:val="00974159"/>
    <w:rsid w:val="0097669C"/>
    <w:rsid w:val="009778C6"/>
    <w:rsid w:val="009810E0"/>
    <w:rsid w:val="00987556"/>
    <w:rsid w:val="00997E66"/>
    <w:rsid w:val="009A1328"/>
    <w:rsid w:val="009A13D3"/>
    <w:rsid w:val="009A5EA0"/>
    <w:rsid w:val="009B671C"/>
    <w:rsid w:val="009B6D06"/>
    <w:rsid w:val="009C45A5"/>
    <w:rsid w:val="009D28A1"/>
    <w:rsid w:val="009D40E9"/>
    <w:rsid w:val="009D6CAF"/>
    <w:rsid w:val="009E7CFD"/>
    <w:rsid w:val="009F19E5"/>
    <w:rsid w:val="00A020B7"/>
    <w:rsid w:val="00A0761A"/>
    <w:rsid w:val="00A133CF"/>
    <w:rsid w:val="00A20A3E"/>
    <w:rsid w:val="00A2106B"/>
    <w:rsid w:val="00A231EB"/>
    <w:rsid w:val="00A23BB9"/>
    <w:rsid w:val="00A24201"/>
    <w:rsid w:val="00A254F8"/>
    <w:rsid w:val="00A401EC"/>
    <w:rsid w:val="00A517F6"/>
    <w:rsid w:val="00A52B6B"/>
    <w:rsid w:val="00A5456C"/>
    <w:rsid w:val="00A57D1F"/>
    <w:rsid w:val="00A610E6"/>
    <w:rsid w:val="00A64214"/>
    <w:rsid w:val="00A7622A"/>
    <w:rsid w:val="00A819F2"/>
    <w:rsid w:val="00AA0979"/>
    <w:rsid w:val="00AB1FD1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707F"/>
    <w:rsid w:val="00B00695"/>
    <w:rsid w:val="00B03B4B"/>
    <w:rsid w:val="00B16A79"/>
    <w:rsid w:val="00B27407"/>
    <w:rsid w:val="00B336B0"/>
    <w:rsid w:val="00B4778D"/>
    <w:rsid w:val="00B5083E"/>
    <w:rsid w:val="00B51AB3"/>
    <w:rsid w:val="00B547F5"/>
    <w:rsid w:val="00B54CA5"/>
    <w:rsid w:val="00B55837"/>
    <w:rsid w:val="00B727DD"/>
    <w:rsid w:val="00B873F3"/>
    <w:rsid w:val="00B9733A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BF44CE"/>
    <w:rsid w:val="00C0421F"/>
    <w:rsid w:val="00C0477A"/>
    <w:rsid w:val="00C11C0E"/>
    <w:rsid w:val="00C16582"/>
    <w:rsid w:val="00C2421C"/>
    <w:rsid w:val="00C25223"/>
    <w:rsid w:val="00C276B0"/>
    <w:rsid w:val="00C360A8"/>
    <w:rsid w:val="00C522AB"/>
    <w:rsid w:val="00C528D4"/>
    <w:rsid w:val="00C53001"/>
    <w:rsid w:val="00C622B7"/>
    <w:rsid w:val="00C731F0"/>
    <w:rsid w:val="00C8178A"/>
    <w:rsid w:val="00C834AF"/>
    <w:rsid w:val="00C86CAE"/>
    <w:rsid w:val="00C951AC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783F"/>
    <w:rsid w:val="00CF20B5"/>
    <w:rsid w:val="00CF219B"/>
    <w:rsid w:val="00CF715A"/>
    <w:rsid w:val="00D03C0A"/>
    <w:rsid w:val="00D133C1"/>
    <w:rsid w:val="00D14111"/>
    <w:rsid w:val="00D14A67"/>
    <w:rsid w:val="00D1746D"/>
    <w:rsid w:val="00D2012F"/>
    <w:rsid w:val="00D214D5"/>
    <w:rsid w:val="00D2181A"/>
    <w:rsid w:val="00D31B4F"/>
    <w:rsid w:val="00D34753"/>
    <w:rsid w:val="00D3720B"/>
    <w:rsid w:val="00D4391A"/>
    <w:rsid w:val="00D4593E"/>
    <w:rsid w:val="00D64A37"/>
    <w:rsid w:val="00D64B14"/>
    <w:rsid w:val="00D72CE0"/>
    <w:rsid w:val="00D74D9B"/>
    <w:rsid w:val="00D756E4"/>
    <w:rsid w:val="00D812B6"/>
    <w:rsid w:val="00D8148A"/>
    <w:rsid w:val="00D81CDD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67AE"/>
    <w:rsid w:val="00DC6E4A"/>
    <w:rsid w:val="00DD5BB6"/>
    <w:rsid w:val="00DE45D4"/>
    <w:rsid w:val="00DE5539"/>
    <w:rsid w:val="00DF405B"/>
    <w:rsid w:val="00E14F7E"/>
    <w:rsid w:val="00E2106E"/>
    <w:rsid w:val="00E23960"/>
    <w:rsid w:val="00E2635C"/>
    <w:rsid w:val="00E3554F"/>
    <w:rsid w:val="00E4224B"/>
    <w:rsid w:val="00E460C3"/>
    <w:rsid w:val="00E573BC"/>
    <w:rsid w:val="00E57CC1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C18F3"/>
    <w:rsid w:val="00ED7287"/>
    <w:rsid w:val="00EE41B1"/>
    <w:rsid w:val="00EE5511"/>
    <w:rsid w:val="00EF06C4"/>
    <w:rsid w:val="00EF2DCC"/>
    <w:rsid w:val="00F0083E"/>
    <w:rsid w:val="00F03A08"/>
    <w:rsid w:val="00F03E18"/>
    <w:rsid w:val="00F067BB"/>
    <w:rsid w:val="00F07EE5"/>
    <w:rsid w:val="00F229D7"/>
    <w:rsid w:val="00F24E11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F12"/>
    <w:rsid w:val="00FA1AEB"/>
    <w:rsid w:val="00FB5142"/>
    <w:rsid w:val="00FB73D3"/>
    <w:rsid w:val="00FC2537"/>
    <w:rsid w:val="00FC26E2"/>
    <w:rsid w:val="00FD42D0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A5456C"/>
    <w:pPr>
      <w:keepNext/>
      <w:spacing w:before="240"/>
      <w:ind w:left="709"/>
      <w:jc w:val="both"/>
    </w:pPr>
  </w:style>
  <w:style w:type="paragraph" w:customStyle="1" w:styleId="CTMISNvel2">
    <w:name w:val="CTM/IS Nível 2"/>
    <w:next w:val="CTMISNvel3"/>
    <w:autoRedefine/>
    <w:rsid w:val="00A5456C"/>
    <w:pPr>
      <w:keepNext/>
      <w:numPr>
        <w:ilvl w:val="1"/>
        <w:numId w:val="1"/>
      </w:numPr>
      <w:tabs>
        <w:tab w:val="clear" w:pos="2706"/>
        <w:tab w:val="num" w:pos="1146"/>
      </w:tabs>
      <w:spacing w:before="180"/>
      <w:ind w:left="1146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rFonts w:ascii="Arial" w:hAnsi="Arial"/>
      <w:b/>
      <w:bCs/>
      <w:color w:val="000000"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  <w:style w:type="paragraph" w:customStyle="1" w:styleId="FluxoExceo">
    <w:name w:val="Fluxo_Exceção"/>
    <w:basedOn w:val="Normal"/>
    <w:link w:val="FluxoExceoChar"/>
    <w:qFormat/>
    <w:rsid w:val="005926FA"/>
    <w:pPr>
      <w:suppressAutoHyphens/>
      <w:autoSpaceDN w:val="0"/>
      <w:textAlignment w:val="baseline"/>
    </w:pPr>
    <w:rPr>
      <w:rFonts w:eastAsia="Arial" w:cs="Times New Roman"/>
      <w:b/>
      <w:i/>
      <w:color w:val="auto"/>
      <w:kern w:val="3"/>
      <w:sz w:val="20"/>
      <w:szCs w:val="20"/>
    </w:rPr>
  </w:style>
  <w:style w:type="character" w:customStyle="1" w:styleId="FluxoExceoChar">
    <w:name w:val="Fluxo_Exceção Char"/>
    <w:basedOn w:val="Fontepargpadro"/>
    <w:link w:val="FluxoExceo"/>
    <w:rsid w:val="005926FA"/>
    <w:rPr>
      <w:rFonts w:eastAsia="Arial" w:cs="Times New Roman"/>
      <w:b/>
      <w:i/>
      <w:kern w:val="3"/>
      <w:sz w:val="20"/>
      <w:szCs w:val="20"/>
    </w:rPr>
  </w:style>
  <w:style w:type="paragraph" w:customStyle="1" w:styleId="FluxoAlternativoNvel2">
    <w:name w:val="Fluxo_Alternativo_Nível2"/>
    <w:basedOn w:val="Normal"/>
    <w:qFormat/>
    <w:rsid w:val="0074764C"/>
    <w:pPr>
      <w:tabs>
        <w:tab w:val="left" w:pos="2268"/>
      </w:tabs>
      <w:suppressAutoHyphens/>
      <w:spacing w:before="120" w:after="120"/>
      <w:jc w:val="both"/>
    </w:pPr>
    <w:rPr>
      <w:rFonts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9F404-6409-4827-928A-9C8DC787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462</TotalTime>
  <Pages>6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5882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Carlos Gurgel</cp:lastModifiedBy>
  <cp:revision>37</cp:revision>
  <cp:lastPrinted>2014-06-05T17:02:00Z</cp:lastPrinted>
  <dcterms:created xsi:type="dcterms:W3CDTF">2014-06-30T19:15:00Z</dcterms:created>
  <dcterms:modified xsi:type="dcterms:W3CDTF">2014-09-11T10:53:00Z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