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7D0E58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Manifestações Em Análise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024EE6">
        <w:rPr>
          <w:b/>
          <w:bCs/>
          <w:color w:val="auto"/>
          <w:sz w:val="36"/>
          <w:szCs w:val="36"/>
          <w:lang w:eastAsia="en-US"/>
        </w:rPr>
        <w:t>7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9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074427" w:rsidRPr="00032BEF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032BEF" w:rsidRDefault="00074427" w:rsidP="00504BF1">
            <w:pPr>
              <w:pStyle w:val="CTMISTabela"/>
              <w:rPr>
                <w:sz w:val="22"/>
                <w:szCs w:val="20"/>
                <w:lang w:val="pt-BR"/>
              </w:rPr>
            </w:pPr>
            <w:r w:rsidRPr="00032BEF">
              <w:rPr>
                <w:sz w:val="22"/>
                <w:szCs w:val="20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032BEF" w:rsidRDefault="00074427" w:rsidP="00504BF1">
            <w:pPr>
              <w:pStyle w:val="CTMISTabela"/>
              <w:rPr>
                <w:sz w:val="22"/>
                <w:szCs w:val="20"/>
                <w:lang w:val="pt-BR"/>
              </w:rPr>
            </w:pPr>
            <w:r w:rsidRPr="00032BEF">
              <w:rPr>
                <w:sz w:val="22"/>
                <w:szCs w:val="20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032BEF" w:rsidRDefault="00074427" w:rsidP="00504BF1">
            <w:pPr>
              <w:pStyle w:val="CTMISTabela"/>
              <w:rPr>
                <w:sz w:val="22"/>
                <w:szCs w:val="20"/>
                <w:lang w:val="pt-BR"/>
              </w:rPr>
            </w:pPr>
            <w:r w:rsidRPr="00032BEF">
              <w:rPr>
                <w:sz w:val="22"/>
                <w:szCs w:val="20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032BEF" w:rsidRDefault="00074427" w:rsidP="00504BF1">
            <w:pPr>
              <w:pStyle w:val="CTMISTabela"/>
              <w:rPr>
                <w:sz w:val="22"/>
                <w:szCs w:val="20"/>
                <w:lang w:val="pt-BR"/>
              </w:rPr>
            </w:pPr>
            <w:r w:rsidRPr="00032BEF">
              <w:rPr>
                <w:sz w:val="22"/>
                <w:szCs w:val="20"/>
                <w:lang w:val="pt-BR"/>
              </w:rPr>
              <w:t>Autor</w:t>
            </w:r>
          </w:p>
        </w:tc>
      </w:tr>
      <w:tr w:rsidR="00074427" w:rsidRPr="00032BEF">
        <w:trPr>
          <w:jc w:val="center"/>
        </w:trPr>
        <w:tc>
          <w:tcPr>
            <w:tcW w:w="1639" w:type="dxa"/>
          </w:tcPr>
          <w:p w:rsidR="00074427" w:rsidRPr="00032BEF" w:rsidRDefault="007D0E58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07</w:t>
            </w:r>
            <w:r w:rsidR="005A0433" w:rsidRPr="00032BEF">
              <w:rPr>
                <w:b w:val="0"/>
                <w:sz w:val="20"/>
                <w:szCs w:val="20"/>
                <w:lang w:val="pt-BR"/>
              </w:rPr>
              <w:t>/0</w:t>
            </w:r>
            <w:r w:rsidRPr="00032BEF">
              <w:rPr>
                <w:b w:val="0"/>
                <w:sz w:val="20"/>
                <w:szCs w:val="20"/>
                <w:lang w:val="pt-BR"/>
              </w:rPr>
              <w:t>7</w:t>
            </w:r>
            <w:r w:rsidR="005A0433" w:rsidRPr="00032BEF">
              <w:rPr>
                <w:b w:val="0"/>
                <w:sz w:val="20"/>
                <w:szCs w:val="2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032BEF" w:rsidRDefault="005A0433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032BEF" w:rsidRDefault="005A0433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Criação do Documento</w:t>
            </w:r>
            <w:r w:rsidR="00F229D7" w:rsidRPr="00032BEF">
              <w:rPr>
                <w:b w:val="0"/>
                <w:sz w:val="20"/>
                <w:szCs w:val="2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032BEF" w:rsidRDefault="007D0E58" w:rsidP="00504BF1">
            <w:pPr>
              <w:pStyle w:val="CTMISTabela"/>
              <w:rPr>
                <w:b w:val="0"/>
                <w:sz w:val="20"/>
                <w:szCs w:val="20"/>
              </w:rPr>
            </w:pPr>
            <w:r w:rsidRPr="00032BEF">
              <w:rPr>
                <w:b w:val="0"/>
                <w:sz w:val="20"/>
                <w:szCs w:val="20"/>
              </w:rPr>
              <w:t xml:space="preserve">Carolina </w:t>
            </w:r>
            <w:proofErr w:type="spellStart"/>
            <w:r w:rsidRPr="00032BEF">
              <w:rPr>
                <w:b w:val="0"/>
                <w:sz w:val="20"/>
                <w:szCs w:val="20"/>
              </w:rPr>
              <w:t>Figuerêdo</w:t>
            </w:r>
            <w:proofErr w:type="spellEnd"/>
            <w:r w:rsidRPr="00032BEF">
              <w:rPr>
                <w:b w:val="0"/>
                <w:sz w:val="20"/>
                <w:szCs w:val="20"/>
              </w:rPr>
              <w:t xml:space="preserve"> Guimarães</w:t>
            </w:r>
          </w:p>
        </w:tc>
      </w:tr>
      <w:tr w:rsidR="00E250F4" w:rsidRPr="00032BEF">
        <w:trPr>
          <w:jc w:val="center"/>
        </w:trPr>
        <w:tc>
          <w:tcPr>
            <w:tcW w:w="1639" w:type="dxa"/>
          </w:tcPr>
          <w:p w:rsidR="00E250F4" w:rsidRPr="00032BEF" w:rsidRDefault="00E250F4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05/08/2014</w:t>
            </w:r>
          </w:p>
        </w:tc>
        <w:tc>
          <w:tcPr>
            <w:tcW w:w="960" w:type="dxa"/>
          </w:tcPr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Atualização do fluxo básico.</w:t>
            </w:r>
          </w:p>
        </w:tc>
        <w:tc>
          <w:tcPr>
            <w:tcW w:w="2040" w:type="dxa"/>
          </w:tcPr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</w:rPr>
            </w:pPr>
            <w:r w:rsidRPr="00032BEF">
              <w:rPr>
                <w:b w:val="0"/>
                <w:sz w:val="20"/>
                <w:szCs w:val="20"/>
              </w:rPr>
              <w:t xml:space="preserve">Carolina </w:t>
            </w:r>
            <w:proofErr w:type="spellStart"/>
            <w:r w:rsidRPr="00032BEF">
              <w:rPr>
                <w:b w:val="0"/>
                <w:sz w:val="20"/>
                <w:szCs w:val="20"/>
              </w:rPr>
              <w:t>Figuerêdo</w:t>
            </w:r>
            <w:proofErr w:type="spellEnd"/>
            <w:r w:rsidRPr="00032BEF">
              <w:rPr>
                <w:b w:val="0"/>
                <w:sz w:val="20"/>
                <w:szCs w:val="20"/>
              </w:rPr>
              <w:t xml:space="preserve"> Guimarães</w:t>
            </w:r>
          </w:p>
        </w:tc>
      </w:tr>
      <w:tr w:rsidR="00E250F4" w:rsidRPr="00032BEF">
        <w:trPr>
          <w:jc w:val="center"/>
        </w:trPr>
        <w:tc>
          <w:tcPr>
            <w:tcW w:w="1639" w:type="dxa"/>
          </w:tcPr>
          <w:p w:rsidR="00E250F4" w:rsidRPr="00032BEF" w:rsidRDefault="00E250F4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06/08/2014</w:t>
            </w:r>
          </w:p>
        </w:tc>
        <w:tc>
          <w:tcPr>
            <w:tcW w:w="960" w:type="dxa"/>
          </w:tcPr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Inclusão dos fluxos de exceção.</w:t>
            </w:r>
          </w:p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Inclusão dos fluxos alternativos.</w:t>
            </w:r>
          </w:p>
        </w:tc>
        <w:tc>
          <w:tcPr>
            <w:tcW w:w="2040" w:type="dxa"/>
          </w:tcPr>
          <w:p w:rsidR="00E250F4" w:rsidRPr="00032BEF" w:rsidRDefault="00E25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</w:rPr>
              <w:t xml:space="preserve">Carolina </w:t>
            </w:r>
            <w:proofErr w:type="spellStart"/>
            <w:r w:rsidRPr="00032BEF">
              <w:rPr>
                <w:b w:val="0"/>
                <w:sz w:val="20"/>
                <w:szCs w:val="20"/>
              </w:rPr>
              <w:t>Figuerêdo</w:t>
            </w:r>
            <w:proofErr w:type="spellEnd"/>
            <w:r w:rsidRPr="00032BEF">
              <w:rPr>
                <w:b w:val="0"/>
                <w:sz w:val="20"/>
                <w:szCs w:val="20"/>
              </w:rPr>
              <w:t xml:space="preserve"> Guimarães</w:t>
            </w:r>
          </w:p>
        </w:tc>
      </w:tr>
      <w:tr w:rsidR="003E3ABE" w:rsidRPr="00032BEF">
        <w:trPr>
          <w:jc w:val="center"/>
        </w:trPr>
        <w:tc>
          <w:tcPr>
            <w:tcW w:w="1639" w:type="dxa"/>
          </w:tcPr>
          <w:p w:rsidR="003E3ABE" w:rsidRPr="00032BEF" w:rsidRDefault="003E3ABE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07/08/2014</w:t>
            </w:r>
          </w:p>
        </w:tc>
        <w:tc>
          <w:tcPr>
            <w:tcW w:w="960" w:type="dxa"/>
          </w:tcPr>
          <w:p w:rsidR="003E3ABE" w:rsidRPr="00032BEF" w:rsidRDefault="003E3ABE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3ABE" w:rsidRPr="00032BEF" w:rsidRDefault="000A25F7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Alteração do fluxo básico.</w:t>
            </w:r>
          </w:p>
        </w:tc>
        <w:tc>
          <w:tcPr>
            <w:tcW w:w="2040" w:type="dxa"/>
          </w:tcPr>
          <w:p w:rsidR="003E3ABE" w:rsidRPr="00032BEF" w:rsidRDefault="003E3ABE" w:rsidP="00504BF1">
            <w:pPr>
              <w:pStyle w:val="CTMISTabela"/>
              <w:rPr>
                <w:b w:val="0"/>
                <w:sz w:val="20"/>
                <w:szCs w:val="20"/>
              </w:rPr>
            </w:pPr>
            <w:r w:rsidRPr="00032BEF">
              <w:rPr>
                <w:b w:val="0"/>
                <w:sz w:val="20"/>
                <w:szCs w:val="20"/>
              </w:rPr>
              <w:t xml:space="preserve">Carolina </w:t>
            </w:r>
            <w:proofErr w:type="spellStart"/>
            <w:r w:rsidRPr="00032BEF">
              <w:rPr>
                <w:b w:val="0"/>
                <w:sz w:val="20"/>
                <w:szCs w:val="20"/>
              </w:rPr>
              <w:t>Figuerêdo</w:t>
            </w:r>
            <w:proofErr w:type="spellEnd"/>
            <w:r w:rsidRPr="00032BEF">
              <w:rPr>
                <w:b w:val="0"/>
                <w:sz w:val="20"/>
                <w:szCs w:val="20"/>
              </w:rPr>
              <w:t xml:space="preserve"> Guimarães</w:t>
            </w:r>
          </w:p>
        </w:tc>
      </w:tr>
      <w:tr w:rsidR="000A3C52" w:rsidRPr="00032BEF" w:rsidTr="001A4157">
        <w:trPr>
          <w:jc w:val="center"/>
        </w:trPr>
        <w:tc>
          <w:tcPr>
            <w:tcW w:w="1639" w:type="dxa"/>
          </w:tcPr>
          <w:p w:rsidR="000A3C52" w:rsidRPr="00032BEF" w:rsidRDefault="000A3C52" w:rsidP="001A4157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13/08/2014</w:t>
            </w:r>
          </w:p>
        </w:tc>
        <w:tc>
          <w:tcPr>
            <w:tcW w:w="960" w:type="dxa"/>
          </w:tcPr>
          <w:p w:rsidR="000A3C52" w:rsidRPr="00032BEF" w:rsidRDefault="000A3C52" w:rsidP="001A4157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A3C52" w:rsidRDefault="000A3C52" w:rsidP="001A4157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Inclusão das regras de negócio.</w:t>
            </w:r>
          </w:p>
          <w:p w:rsidR="00032BEF" w:rsidRDefault="00032BEF" w:rsidP="001A4157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Inclusão dos fluxos alternativos FA-</w:t>
            </w:r>
            <w:proofErr w:type="gramStart"/>
            <w:r>
              <w:rPr>
                <w:b w:val="0"/>
                <w:sz w:val="20"/>
                <w:szCs w:val="20"/>
                <w:lang w:val="pt-BR"/>
              </w:rPr>
              <w:t>9, FA</w:t>
            </w:r>
            <w:proofErr w:type="gramEnd"/>
            <w:r>
              <w:rPr>
                <w:b w:val="0"/>
                <w:sz w:val="20"/>
                <w:szCs w:val="20"/>
                <w:lang w:val="pt-BR"/>
              </w:rPr>
              <w:t>-10 e FA-11.</w:t>
            </w:r>
          </w:p>
          <w:p w:rsidR="00032BEF" w:rsidRPr="00032BEF" w:rsidRDefault="00032BEF" w:rsidP="001A4157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Inclusão do fluxo de exceção FE-4.</w:t>
            </w:r>
          </w:p>
        </w:tc>
        <w:tc>
          <w:tcPr>
            <w:tcW w:w="2040" w:type="dxa"/>
          </w:tcPr>
          <w:p w:rsidR="000A3C52" w:rsidRPr="00032BEF" w:rsidRDefault="000A3C52" w:rsidP="001A4157">
            <w:pPr>
              <w:pStyle w:val="CTMISTabela"/>
              <w:rPr>
                <w:b w:val="0"/>
                <w:sz w:val="20"/>
                <w:szCs w:val="20"/>
              </w:rPr>
            </w:pPr>
            <w:r w:rsidRPr="00032BEF">
              <w:rPr>
                <w:b w:val="0"/>
                <w:sz w:val="20"/>
                <w:szCs w:val="20"/>
              </w:rPr>
              <w:t xml:space="preserve">Carolina </w:t>
            </w:r>
            <w:proofErr w:type="spellStart"/>
            <w:r w:rsidRPr="00032BEF">
              <w:rPr>
                <w:b w:val="0"/>
                <w:sz w:val="20"/>
                <w:szCs w:val="20"/>
              </w:rPr>
              <w:t>Figuerêdo</w:t>
            </w:r>
            <w:proofErr w:type="spellEnd"/>
            <w:r w:rsidRPr="00032BEF">
              <w:rPr>
                <w:b w:val="0"/>
                <w:sz w:val="20"/>
                <w:szCs w:val="20"/>
              </w:rPr>
              <w:t xml:space="preserve"> Guimarães</w:t>
            </w:r>
          </w:p>
        </w:tc>
      </w:tr>
      <w:tr w:rsidR="003802FD" w:rsidRPr="00032BEF">
        <w:trPr>
          <w:jc w:val="center"/>
        </w:trPr>
        <w:tc>
          <w:tcPr>
            <w:tcW w:w="1639" w:type="dxa"/>
          </w:tcPr>
          <w:p w:rsidR="003802FD" w:rsidRPr="00032BEF" w:rsidRDefault="000A3C52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14</w:t>
            </w:r>
            <w:r w:rsidR="003802FD" w:rsidRPr="00032BEF">
              <w:rPr>
                <w:b w:val="0"/>
                <w:sz w:val="20"/>
                <w:szCs w:val="20"/>
                <w:lang w:val="pt-BR"/>
              </w:rPr>
              <w:t>/08/2014</w:t>
            </w:r>
          </w:p>
        </w:tc>
        <w:tc>
          <w:tcPr>
            <w:tcW w:w="960" w:type="dxa"/>
          </w:tcPr>
          <w:p w:rsidR="003802FD" w:rsidRPr="00032BEF" w:rsidRDefault="003802FD" w:rsidP="000A3C52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0.0</w:t>
            </w:r>
            <w:r w:rsidR="000A3C52" w:rsidRPr="00032BEF">
              <w:rPr>
                <w:b w:val="0"/>
                <w:sz w:val="20"/>
                <w:szCs w:val="2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32BEF" w:rsidRPr="00032BEF" w:rsidRDefault="00032BEF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Inclusão da regra RN15-23</w:t>
            </w:r>
          </w:p>
          <w:p w:rsidR="003802FD" w:rsidRPr="00032BEF" w:rsidRDefault="000A3C52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032BEF">
              <w:rPr>
                <w:b w:val="0"/>
                <w:sz w:val="20"/>
                <w:szCs w:val="2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3802FD" w:rsidRPr="00032BEF" w:rsidRDefault="000A3C52" w:rsidP="00504BF1">
            <w:pPr>
              <w:pStyle w:val="CTMISTabela"/>
              <w:rPr>
                <w:b w:val="0"/>
                <w:sz w:val="20"/>
                <w:szCs w:val="20"/>
              </w:rPr>
            </w:pPr>
            <w:r w:rsidRPr="00032BEF">
              <w:rPr>
                <w:b w:val="0"/>
                <w:sz w:val="20"/>
                <w:szCs w:val="20"/>
              </w:rPr>
              <w:t>Maria Luiza Castro Passini</w:t>
            </w:r>
          </w:p>
        </w:tc>
      </w:tr>
      <w:tr w:rsidR="002E70F4" w:rsidRPr="00032BEF">
        <w:trPr>
          <w:jc w:val="center"/>
        </w:trPr>
        <w:tc>
          <w:tcPr>
            <w:tcW w:w="1639" w:type="dxa"/>
          </w:tcPr>
          <w:p w:rsidR="002E70F4" w:rsidRPr="00032BEF" w:rsidRDefault="002E70F4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14/08/2014</w:t>
            </w:r>
          </w:p>
        </w:tc>
        <w:tc>
          <w:tcPr>
            <w:tcW w:w="960" w:type="dxa"/>
          </w:tcPr>
          <w:p w:rsidR="002E70F4" w:rsidRPr="00032BEF" w:rsidRDefault="002E70F4" w:rsidP="000A3C52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E70F4" w:rsidRPr="00032BEF" w:rsidRDefault="002E70F4" w:rsidP="002E70F4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Revisão e alteração do documento.</w:t>
            </w:r>
          </w:p>
        </w:tc>
        <w:tc>
          <w:tcPr>
            <w:tcW w:w="2040" w:type="dxa"/>
          </w:tcPr>
          <w:p w:rsidR="002E70F4" w:rsidRPr="002E70F4" w:rsidRDefault="002E70F4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sz w:val="20"/>
                <w:szCs w:val="20"/>
                <w:lang w:val="pt-BR"/>
              </w:rPr>
              <w:t>Figuerêdo</w:t>
            </w:r>
            <w:proofErr w:type="spellEnd"/>
            <w:r>
              <w:rPr>
                <w:b w:val="0"/>
                <w:sz w:val="20"/>
                <w:szCs w:val="20"/>
                <w:lang w:val="pt-BR"/>
              </w:rPr>
              <w:t xml:space="preserve"> Guimarães</w:t>
            </w:r>
          </w:p>
        </w:tc>
      </w:tr>
      <w:tr w:rsidR="00A37DAD" w:rsidRPr="00032BEF">
        <w:trPr>
          <w:jc w:val="center"/>
        </w:trPr>
        <w:tc>
          <w:tcPr>
            <w:tcW w:w="1639" w:type="dxa"/>
          </w:tcPr>
          <w:p w:rsidR="00A37DAD" w:rsidRDefault="00A37DAD" w:rsidP="007D0E58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09/09/2014</w:t>
            </w:r>
          </w:p>
        </w:tc>
        <w:tc>
          <w:tcPr>
            <w:tcW w:w="960" w:type="dxa"/>
          </w:tcPr>
          <w:p w:rsidR="00A37DAD" w:rsidRDefault="00A37DAD" w:rsidP="000A3C52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7DAD" w:rsidRDefault="00FD7A0C" w:rsidP="002E70F4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 w:rsidRPr="00FD7A0C">
              <w:rPr>
                <w:b w:val="0"/>
                <w:sz w:val="20"/>
                <w:szCs w:val="20"/>
                <w:lang w:val="pt-BR"/>
              </w:rPr>
              <w:t xml:space="preserve">Atualização de acordo com o parecer técnico </w:t>
            </w:r>
            <w:bookmarkStart w:id="0" w:name="_GoBack"/>
            <w:r w:rsidRPr="00FD7A0C">
              <w:rPr>
                <w:b w:val="0"/>
                <w:i/>
                <w:sz w:val="20"/>
                <w:szCs w:val="20"/>
                <w:lang w:val="pt-BR"/>
              </w:rPr>
              <w:t>sisouv-ptvq-elb_e17</w:t>
            </w:r>
            <w:bookmarkEnd w:id="0"/>
            <w:r w:rsidRPr="00FD7A0C">
              <w:rPr>
                <w:b w:val="0"/>
                <w:sz w:val="20"/>
                <w:szCs w:val="20"/>
                <w:lang w:val="pt-BR"/>
              </w:rPr>
              <w:t xml:space="preserve"> entregue na </w:t>
            </w:r>
            <w:proofErr w:type="spellStart"/>
            <w:r w:rsidRPr="00FD7A0C">
              <w:rPr>
                <w:b w:val="0"/>
                <w:sz w:val="20"/>
                <w:szCs w:val="20"/>
                <w:lang w:val="pt-BR"/>
              </w:rPr>
              <w:t>tag</w:t>
            </w:r>
            <w:proofErr w:type="spellEnd"/>
            <w:r w:rsidRPr="00FD7A0C">
              <w:rPr>
                <w:b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D7A0C">
              <w:rPr>
                <w:b w:val="0"/>
                <w:i/>
                <w:sz w:val="20"/>
                <w:szCs w:val="20"/>
                <w:lang w:val="pt-BR"/>
              </w:rPr>
              <w:t>rsi</w:t>
            </w:r>
            <w:proofErr w:type="spellEnd"/>
            <w:r w:rsidRPr="00FD7A0C">
              <w:rPr>
                <w:b w:val="0"/>
                <w:i/>
                <w:sz w:val="20"/>
                <w:szCs w:val="20"/>
                <w:lang w:val="pt-BR"/>
              </w:rPr>
              <w:t>/elb_e05</w:t>
            </w:r>
            <w:r w:rsidRPr="00FD7A0C">
              <w:rPr>
                <w:b w:val="0"/>
                <w:sz w:val="20"/>
                <w:szCs w:val="20"/>
                <w:lang w:val="pt-BR"/>
              </w:rPr>
              <w:t>.</w:t>
            </w:r>
          </w:p>
        </w:tc>
        <w:tc>
          <w:tcPr>
            <w:tcW w:w="2040" w:type="dxa"/>
          </w:tcPr>
          <w:p w:rsidR="00A37DAD" w:rsidRDefault="00A37DAD" w:rsidP="00504BF1">
            <w:pPr>
              <w:pStyle w:val="CTMISTabela"/>
              <w:rPr>
                <w:b w:val="0"/>
                <w:sz w:val="20"/>
                <w:szCs w:val="20"/>
                <w:lang w:val="pt-BR"/>
              </w:rPr>
            </w:pPr>
            <w:r>
              <w:rPr>
                <w:b w:val="0"/>
                <w:sz w:val="20"/>
                <w:szCs w:val="20"/>
                <w:lang w:val="pt-BR"/>
              </w:rPr>
              <w:t>Rayanne Felício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 w:rsidP="00445092">
      <w:pPr>
        <w:pStyle w:val="Ttulo"/>
        <w:jc w:val="lef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DF67DA" w:rsidRDefault="00C654E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>
        <w:fldChar w:fldCharType="begin"/>
      </w:r>
      <w:r w:rsidR="00177937">
        <w:instrText xml:space="preserve"> TOC \o "1-3" \h \z </w:instrText>
      </w:r>
      <w:r>
        <w:fldChar w:fldCharType="separate"/>
      </w:r>
      <w:hyperlink w:anchor="_Toc398046239" w:history="1">
        <w:r w:rsidR="00DF67DA" w:rsidRPr="001911E6">
          <w:rPr>
            <w:rStyle w:val="Hyperlink"/>
            <w:noProof/>
          </w:rPr>
          <w:t>1.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INTRODUÇÃO</w:t>
        </w:r>
        <w:r w:rsidR="00DF67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0" w:history="1">
        <w:r w:rsidR="00DF67DA" w:rsidRPr="001911E6">
          <w:rPr>
            <w:rStyle w:val="Hyperlink"/>
            <w:noProof/>
          </w:rPr>
          <w:t>2.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ATORES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_Toc398046240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4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1" w:history="1">
        <w:r w:rsidR="00DF67DA" w:rsidRPr="001911E6">
          <w:rPr>
            <w:rStyle w:val="Hyperlink"/>
            <w:noProof/>
          </w:rPr>
          <w:t>3.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INTERESSADOS E INTERESSES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_Toc398046241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4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2" w:history="1">
        <w:r w:rsidR="00DF67DA" w:rsidRPr="001911E6">
          <w:rPr>
            <w:rStyle w:val="Hyperlink"/>
            <w:noProof/>
          </w:rPr>
          <w:t>4.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PRÉ-CONDIÇÕES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_Toc398046242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4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3" w:history="1">
        <w:r w:rsidR="00DF67DA" w:rsidRPr="001911E6">
          <w:rPr>
            <w:rStyle w:val="Hyperlink"/>
            <w:noProof/>
          </w:rPr>
          <w:t>5.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GARANTIA DE SUCESSO (PÓS-CONDIÇÕES)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_Toc398046243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4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4" w:history="1">
        <w:r w:rsidR="00DF67DA" w:rsidRPr="001911E6">
          <w:rPr>
            <w:rStyle w:val="Hyperlink"/>
            <w:noProof/>
          </w:rPr>
          <w:t>6.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FLUXO PRINCIPAL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_Toc398046244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4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5" w:history="1">
        <w:r w:rsidR="00DF67DA" w:rsidRPr="001911E6">
          <w:rPr>
            <w:rStyle w:val="Hyperlink"/>
            <w:noProof/>
          </w:rPr>
          <w:t>7.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FLUXOS ALTERNATIVOS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_Toc398046245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5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6" w:history="1">
        <w:r w:rsidR="00DF67DA" w:rsidRPr="001911E6">
          <w:rPr>
            <w:rStyle w:val="Hyperlink"/>
            <w:noProof/>
          </w:rPr>
          <w:t>8.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FLUXOS DE EXCEÇÃO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_Toc398046246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7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7" w:history="1">
        <w:r w:rsidR="00DF67DA" w:rsidRPr="001911E6">
          <w:rPr>
            <w:rStyle w:val="Hyperlink"/>
            <w:noProof/>
          </w:rPr>
          <w:t>9.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PONTOS DE INCLUSÃO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_Toc398046247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7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8" w:history="1">
        <w:r w:rsidR="00DF67DA" w:rsidRPr="001911E6">
          <w:rPr>
            <w:rStyle w:val="Hyperlink"/>
            <w:noProof/>
          </w:rPr>
          <w:t>10.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PONTOS DE EXTENSÃO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_Toc398046248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7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49" w:history="1">
        <w:r w:rsidR="00DF67DA" w:rsidRPr="001911E6">
          <w:rPr>
            <w:rStyle w:val="Hyperlink"/>
            <w:noProof/>
          </w:rPr>
          <w:t>11.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FREQÜÊNCIA DE OCORRÊNCIA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_Toc398046249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8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50" w:history="1">
        <w:r w:rsidR="00DF67DA" w:rsidRPr="001911E6">
          <w:rPr>
            <w:rStyle w:val="Hyperlink"/>
            <w:noProof/>
          </w:rPr>
          <w:t>12.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REFERÊNCIAS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_Toc398046250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8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51" w:history="1">
        <w:r w:rsidR="00DF67DA" w:rsidRPr="001911E6">
          <w:rPr>
            <w:rStyle w:val="Hyperlink"/>
            <w:noProof/>
          </w:rPr>
          <w:t>13.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REFERÊNCIAS BIBLIOGRÁFICAS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_Toc398046251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8</w:t>
        </w:r>
        <w:r w:rsidR="00C654E9">
          <w:rPr>
            <w:noProof/>
            <w:webHidden/>
          </w:rPr>
          <w:fldChar w:fldCharType="end"/>
        </w:r>
      </w:hyperlink>
    </w:p>
    <w:p w:rsidR="00DF67DA" w:rsidRDefault="0081479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046252" w:history="1">
        <w:r w:rsidR="00DF67DA" w:rsidRPr="001911E6">
          <w:rPr>
            <w:rStyle w:val="Hyperlink"/>
            <w:noProof/>
          </w:rPr>
          <w:t>14.</w:t>
        </w:r>
        <w:r w:rsidR="00DF67D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DF67DA" w:rsidRPr="001911E6">
          <w:rPr>
            <w:rStyle w:val="Hyperlink"/>
            <w:noProof/>
          </w:rPr>
          <w:t>ASSINATURAS</w:t>
        </w:r>
        <w:r w:rsidR="00DF67DA">
          <w:rPr>
            <w:noProof/>
            <w:webHidden/>
          </w:rPr>
          <w:tab/>
        </w:r>
        <w:r w:rsidR="00C654E9">
          <w:rPr>
            <w:noProof/>
            <w:webHidden/>
          </w:rPr>
          <w:fldChar w:fldCharType="begin"/>
        </w:r>
        <w:r w:rsidR="00DF67DA">
          <w:rPr>
            <w:noProof/>
            <w:webHidden/>
          </w:rPr>
          <w:instrText xml:space="preserve"> PAGEREF _Toc398046252 \h </w:instrText>
        </w:r>
        <w:r w:rsidR="00C654E9">
          <w:rPr>
            <w:noProof/>
            <w:webHidden/>
          </w:rPr>
        </w:r>
        <w:r w:rsidR="00C654E9">
          <w:rPr>
            <w:noProof/>
            <w:webHidden/>
          </w:rPr>
          <w:fldChar w:fldCharType="separate"/>
        </w:r>
        <w:r w:rsidR="00DF67DA">
          <w:rPr>
            <w:noProof/>
            <w:webHidden/>
          </w:rPr>
          <w:t>8</w:t>
        </w:r>
        <w:r w:rsidR="00C654E9">
          <w:rPr>
            <w:noProof/>
            <w:webHidden/>
          </w:rPr>
          <w:fldChar w:fldCharType="end"/>
        </w:r>
      </w:hyperlink>
    </w:p>
    <w:p w:rsidR="00177937" w:rsidRDefault="00C654E9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0"/>
          <w:footerReference w:type="default" r:id="rId11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046239"/>
      <w:r>
        <w:t>INTRODUÇÃO</w:t>
      </w:r>
      <w:bookmarkEnd w:id="2"/>
    </w:p>
    <w:p w:rsidR="005D2501" w:rsidRPr="00032BEF" w:rsidRDefault="005D2501" w:rsidP="005D2501">
      <w:pPr>
        <w:pStyle w:val="Instruo"/>
        <w:jc w:val="both"/>
        <w:rPr>
          <w:i w:val="0"/>
          <w:color w:val="auto"/>
        </w:rPr>
      </w:pPr>
      <w:r w:rsidRPr="00032BEF">
        <w:rPr>
          <w:i w:val="0"/>
          <w:color w:val="auto"/>
        </w:rPr>
        <w:t>Este caso de uso descreve a funcionalid</w:t>
      </w:r>
      <w:r w:rsidR="005A0433" w:rsidRPr="00032BEF">
        <w:rPr>
          <w:i w:val="0"/>
          <w:color w:val="auto"/>
        </w:rPr>
        <w:t xml:space="preserve">ade gerencial </w:t>
      </w:r>
      <w:r w:rsidR="007D0E58" w:rsidRPr="00032BEF">
        <w:rPr>
          <w:i w:val="0"/>
          <w:color w:val="auto"/>
        </w:rPr>
        <w:t>manter manifestações em análise</w:t>
      </w:r>
      <w:r w:rsidR="005A0433" w:rsidRPr="00032BEF">
        <w:rPr>
          <w:i w:val="0"/>
          <w:color w:val="auto"/>
        </w:rPr>
        <w:t xml:space="preserve"> </w:t>
      </w:r>
      <w:r w:rsidRPr="00032BEF">
        <w:rPr>
          <w:i w:val="0"/>
          <w:color w:val="auto"/>
        </w:rPr>
        <w:t xml:space="preserve">do </w:t>
      </w:r>
      <w:r w:rsidR="006A57E6" w:rsidRPr="00032BEF">
        <w:rPr>
          <w:i w:val="0"/>
          <w:color w:val="auto"/>
        </w:rPr>
        <w:t>s</w:t>
      </w:r>
      <w:r w:rsidR="00B55837" w:rsidRPr="00032BEF">
        <w:rPr>
          <w:i w:val="0"/>
          <w:color w:val="auto"/>
        </w:rPr>
        <w:t xml:space="preserve">istema, que possibilita o usuário </w:t>
      </w:r>
      <w:r w:rsidR="000F45EB" w:rsidRPr="00032BEF">
        <w:rPr>
          <w:i w:val="0"/>
          <w:color w:val="auto"/>
        </w:rPr>
        <w:t>consulta</w:t>
      </w:r>
      <w:r w:rsidR="00B55837" w:rsidRPr="00032BEF">
        <w:rPr>
          <w:i w:val="0"/>
          <w:color w:val="auto"/>
        </w:rPr>
        <w:t>r</w:t>
      </w:r>
      <w:r w:rsidR="007D0E58" w:rsidRPr="00032BEF">
        <w:rPr>
          <w:i w:val="0"/>
          <w:color w:val="auto"/>
        </w:rPr>
        <w:t xml:space="preserve"> </w:t>
      </w:r>
      <w:r w:rsidR="00B55837" w:rsidRPr="00032BEF">
        <w:rPr>
          <w:i w:val="0"/>
          <w:color w:val="auto"/>
        </w:rPr>
        <w:t>uma manifestação</w:t>
      </w:r>
      <w:r w:rsidR="007D0E58" w:rsidRPr="00032BEF">
        <w:rPr>
          <w:i w:val="0"/>
          <w:color w:val="auto"/>
        </w:rPr>
        <w:t xml:space="preserve"> em análise</w:t>
      </w:r>
      <w:r w:rsidR="000F45EB" w:rsidRPr="00032BEF">
        <w:rPr>
          <w:i w:val="0"/>
          <w:color w:val="auto"/>
        </w:rPr>
        <w:t>,</w:t>
      </w:r>
      <w:r w:rsidRPr="00032BEF">
        <w:rPr>
          <w:i w:val="0"/>
          <w:color w:val="auto"/>
        </w:rPr>
        <w:t xml:space="preserve"> </w:t>
      </w:r>
      <w:r w:rsidR="007D0E58" w:rsidRPr="00032BEF">
        <w:rPr>
          <w:i w:val="0"/>
          <w:color w:val="auto"/>
        </w:rPr>
        <w:t>bem como classificá-la, determinar sua relevância, encaminhá-la se necessário e inserir observaç</w:t>
      </w:r>
      <w:r w:rsidR="00925794">
        <w:rPr>
          <w:i w:val="0"/>
          <w:color w:val="auto"/>
        </w:rPr>
        <w:t>ões</w:t>
      </w:r>
      <w:r w:rsidR="007D0E58" w:rsidRPr="00032BEF">
        <w:rPr>
          <w:i w:val="0"/>
          <w:color w:val="auto"/>
        </w:rPr>
        <w:t xml:space="preserve"> e resposta</w:t>
      </w:r>
      <w:r w:rsidR="00B55837" w:rsidRPr="00032BEF">
        <w:rPr>
          <w:i w:val="0"/>
          <w:color w:val="auto"/>
        </w:rPr>
        <w:t>s</w:t>
      </w:r>
      <w:r w:rsidR="007D0E58" w:rsidRPr="00032BEF">
        <w:rPr>
          <w:i w:val="0"/>
          <w:color w:val="auto"/>
        </w:rPr>
        <w:t xml:space="preserve"> para </w:t>
      </w:r>
      <w:r w:rsidR="00B55837" w:rsidRPr="00032BEF">
        <w:rPr>
          <w:i w:val="0"/>
          <w:color w:val="auto"/>
        </w:rPr>
        <w:t>o manifestante</w:t>
      </w:r>
      <w:r w:rsidR="00D93422">
        <w:rPr>
          <w:i w:val="0"/>
          <w:color w:val="auto"/>
        </w:rPr>
        <w:t>.</w:t>
      </w:r>
      <w:r w:rsidR="00C824C9">
        <w:rPr>
          <w:i w:val="0"/>
          <w:color w:val="auto"/>
        </w:rPr>
        <w:t xml:space="preserve">  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046240"/>
      <w:r>
        <w:t>ATOR</w:t>
      </w:r>
      <w:r w:rsidR="00516025">
        <w:t>ES</w:t>
      </w:r>
      <w:bookmarkEnd w:id="3"/>
    </w:p>
    <w:p w:rsidR="00177937" w:rsidRPr="00032BEF" w:rsidRDefault="00883D8B" w:rsidP="00D81BB7">
      <w:pPr>
        <w:jc w:val="both"/>
        <w:rPr>
          <w:color w:val="auto"/>
          <w:sz w:val="20"/>
        </w:rPr>
      </w:pPr>
      <w:r w:rsidRPr="00032BEF">
        <w:rPr>
          <w:iCs/>
          <w:color w:val="auto"/>
          <w:sz w:val="20"/>
        </w:rPr>
        <w:t xml:space="preserve">Usuário Interno: Servidores do STJ </w:t>
      </w:r>
      <w:r w:rsidRPr="00032BEF">
        <w:rPr>
          <w:i/>
          <w:iCs/>
          <w:color w:val="auto"/>
          <w:sz w:val="20"/>
        </w:rPr>
        <w:t xml:space="preserve">(Administrador e Usuários internos da Ouvidoria) </w:t>
      </w:r>
      <w:r w:rsidRPr="00032BEF">
        <w:rPr>
          <w:iCs/>
          <w:color w:val="auto"/>
          <w:sz w:val="20"/>
        </w:rPr>
        <w:t>responsáv</w:t>
      </w:r>
      <w:r w:rsidRPr="00032BEF">
        <w:rPr>
          <w:i/>
          <w:iCs/>
          <w:color w:val="auto"/>
          <w:sz w:val="20"/>
        </w:rPr>
        <w:t>eis</w:t>
      </w:r>
      <w:r w:rsidRPr="00032BEF">
        <w:rPr>
          <w:iCs/>
          <w:color w:val="auto"/>
          <w:sz w:val="20"/>
        </w:rPr>
        <w:t xml:space="preserve"> pela análise de uma manifestação, encaminhamento para Unidades e Órgãos responsáveis e/ou resposta ao manifestante</w:t>
      </w:r>
      <w:r w:rsidRPr="00032BEF">
        <w:rPr>
          <w:color w:val="auto"/>
          <w:sz w:val="20"/>
        </w:rPr>
        <w:t xml:space="preserve"> nesta funcionalidade.</w:t>
      </w:r>
    </w:p>
    <w:p w:rsidR="00883D8B" w:rsidRPr="00586CB3" w:rsidRDefault="00883D8B"/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046241"/>
      <w:r>
        <w:t>INTERESSADOS E INTERESSES</w:t>
      </w:r>
      <w:bookmarkEnd w:id="4"/>
    </w:p>
    <w:p w:rsidR="00177937" w:rsidRPr="00032BEF" w:rsidRDefault="003F0B98" w:rsidP="00586CB3">
      <w:pPr>
        <w:pStyle w:val="RUPCorpo1"/>
        <w:ind w:firstLine="0"/>
        <w:rPr>
          <w:rFonts w:eastAsia="SimSun"/>
          <w:kern w:val="3"/>
          <w:sz w:val="20"/>
          <w:lang w:eastAsia="zh-CN" w:bidi="hi-IN"/>
        </w:rPr>
      </w:pPr>
      <w:r w:rsidRPr="00032BEF">
        <w:rPr>
          <w:rFonts w:eastAsia="SimSun"/>
          <w:kern w:val="3"/>
          <w:sz w:val="20"/>
          <w:lang w:eastAsia="zh-CN" w:bidi="hi-IN"/>
        </w:rPr>
        <w:t>Usuário Interno da Ouvidoria</w:t>
      </w:r>
      <w:r w:rsidR="00586CB3" w:rsidRPr="00032BEF">
        <w:rPr>
          <w:rFonts w:eastAsia="SimSun"/>
          <w:kern w:val="3"/>
          <w:sz w:val="20"/>
          <w:lang w:eastAsia="zh-CN" w:bidi="hi-IN"/>
        </w:rPr>
        <w:t xml:space="preserve">: </w:t>
      </w:r>
      <w:r w:rsidR="006A57E6" w:rsidRPr="00032BEF">
        <w:rPr>
          <w:rFonts w:eastAsia="SimSun"/>
          <w:kern w:val="3"/>
          <w:sz w:val="20"/>
          <w:lang w:eastAsia="zh-CN" w:bidi="hi-IN"/>
        </w:rPr>
        <w:t>R</w:t>
      </w:r>
      <w:r w:rsidR="00586CB3" w:rsidRPr="00032BEF">
        <w:rPr>
          <w:rFonts w:eastAsia="SimSun"/>
          <w:kern w:val="3"/>
          <w:sz w:val="20"/>
          <w:lang w:eastAsia="zh-CN" w:bidi="hi-IN"/>
        </w:rPr>
        <w:t xml:space="preserve">esponsável por gerenciar </w:t>
      </w:r>
      <w:r w:rsidR="007D0E58" w:rsidRPr="00032BEF">
        <w:rPr>
          <w:rFonts w:eastAsia="SimSun"/>
          <w:kern w:val="3"/>
          <w:sz w:val="20"/>
          <w:lang w:eastAsia="zh-CN" w:bidi="hi-IN"/>
        </w:rPr>
        <w:t>manifestações em análise</w:t>
      </w:r>
      <w:r w:rsidR="00532F24" w:rsidRPr="00032BEF">
        <w:rPr>
          <w:rFonts w:eastAsia="SimSun"/>
          <w:kern w:val="3"/>
          <w:sz w:val="20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046242"/>
      <w:r>
        <w:t>PRÉ-CONDIÇÕES</w:t>
      </w:r>
      <w:bookmarkEnd w:id="5"/>
    </w:p>
    <w:p w:rsidR="002D558C" w:rsidRPr="00032BEF" w:rsidRDefault="002D558C" w:rsidP="002D558C">
      <w:pPr>
        <w:pStyle w:val="PargrafodaLista"/>
        <w:ind w:left="284"/>
        <w:jc w:val="both"/>
        <w:rPr>
          <w:rFonts w:ascii="Arial" w:hAnsi="Arial" w:cs="Arial"/>
          <w:sz w:val="20"/>
          <w:szCs w:val="24"/>
        </w:rPr>
      </w:pPr>
      <w:r w:rsidRPr="00032BEF">
        <w:rPr>
          <w:rFonts w:ascii="Arial" w:hAnsi="Arial" w:cs="Arial"/>
          <w:sz w:val="20"/>
          <w:szCs w:val="24"/>
        </w:rPr>
        <w:t>A seguir, lista de condições que o sistema deve apresentar para iniciar a execução do caso de uso. Todas as condições abaixo devem ocorrer:</w:t>
      </w:r>
    </w:p>
    <w:p w:rsidR="002D558C" w:rsidRPr="00032BEF" w:rsidRDefault="002D558C" w:rsidP="002D558C">
      <w:pPr>
        <w:pStyle w:val="PargrafodaLista"/>
        <w:ind w:left="284"/>
        <w:jc w:val="both"/>
        <w:rPr>
          <w:rFonts w:ascii="Arial" w:hAnsi="Arial" w:cs="Arial"/>
          <w:sz w:val="20"/>
          <w:szCs w:val="24"/>
        </w:rPr>
      </w:pPr>
    </w:p>
    <w:p w:rsidR="002D558C" w:rsidRPr="00032BEF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4"/>
        </w:rPr>
      </w:pPr>
      <w:r w:rsidRPr="00032BEF">
        <w:rPr>
          <w:rFonts w:ascii="Arial" w:hAnsi="Arial" w:cs="Arial"/>
          <w:sz w:val="20"/>
          <w:szCs w:val="24"/>
        </w:rPr>
        <w:t xml:space="preserve">O usuário deverá estar devidamente </w:t>
      </w:r>
      <w:r w:rsidR="007F3490" w:rsidRPr="00032BEF">
        <w:rPr>
          <w:rFonts w:ascii="Arial" w:hAnsi="Arial" w:cs="Arial"/>
          <w:sz w:val="20"/>
          <w:szCs w:val="24"/>
        </w:rPr>
        <w:t>registrado</w:t>
      </w:r>
      <w:r w:rsidRPr="00032BEF">
        <w:rPr>
          <w:rFonts w:ascii="Arial" w:hAnsi="Arial" w:cs="Arial"/>
          <w:sz w:val="20"/>
          <w:szCs w:val="24"/>
        </w:rPr>
        <w:t xml:space="preserve"> no sistema com </w:t>
      </w:r>
      <w:r w:rsidR="00DE5539" w:rsidRPr="00032BEF">
        <w:rPr>
          <w:rFonts w:ascii="Arial" w:hAnsi="Arial" w:cs="Arial"/>
          <w:sz w:val="20"/>
          <w:szCs w:val="24"/>
        </w:rPr>
        <w:t>perfil indicado n</w:t>
      </w:r>
      <w:r w:rsidRPr="00032BEF">
        <w:rPr>
          <w:rFonts w:ascii="Arial" w:hAnsi="Arial" w:cs="Arial"/>
          <w:sz w:val="20"/>
          <w:szCs w:val="24"/>
        </w:rPr>
        <w:t>o item</w:t>
      </w:r>
      <w:r w:rsidRPr="00032BEF">
        <w:rPr>
          <w:sz w:val="20"/>
        </w:rPr>
        <w:t xml:space="preserve"> </w:t>
      </w:r>
      <w:proofErr w:type="gramStart"/>
      <w:r w:rsidRPr="00032BEF">
        <w:rPr>
          <w:rFonts w:ascii="Arial" w:hAnsi="Arial" w:cs="Arial"/>
          <w:sz w:val="20"/>
          <w:szCs w:val="24"/>
        </w:rPr>
        <w:t>2</w:t>
      </w:r>
      <w:proofErr w:type="gramEnd"/>
      <w:r w:rsidR="00E250F4" w:rsidRPr="00032BEF">
        <w:rPr>
          <w:rFonts w:ascii="Arial" w:hAnsi="Arial" w:cs="Arial"/>
          <w:sz w:val="20"/>
          <w:szCs w:val="24"/>
        </w:rPr>
        <w:t>;</w:t>
      </w:r>
    </w:p>
    <w:p w:rsidR="00E250F4" w:rsidRPr="00032BEF" w:rsidRDefault="00E250F4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4"/>
        </w:rPr>
      </w:pPr>
      <w:r w:rsidRPr="00032BEF">
        <w:rPr>
          <w:rFonts w:ascii="Arial" w:hAnsi="Arial" w:cs="Arial"/>
          <w:sz w:val="20"/>
          <w:szCs w:val="24"/>
        </w:rPr>
        <w:t xml:space="preserve">Ter executado a funcionalidade Manifestações </w:t>
      </w:r>
      <w:r w:rsidR="00D81BB7" w:rsidRPr="00032BEF">
        <w:rPr>
          <w:rFonts w:ascii="Arial" w:hAnsi="Arial" w:cs="Arial"/>
          <w:sz w:val="20"/>
          <w:szCs w:val="24"/>
        </w:rPr>
        <w:t>Recebidas</w:t>
      </w:r>
      <w:r w:rsidRPr="00032BEF">
        <w:rPr>
          <w:rFonts w:ascii="Arial" w:hAnsi="Arial" w:cs="Arial"/>
          <w:sz w:val="20"/>
          <w:szCs w:val="24"/>
        </w:rPr>
        <w:t>.</w:t>
      </w:r>
    </w:p>
    <w:p w:rsidR="00177937" w:rsidRDefault="00D81BB7" w:rsidP="00D81BB7">
      <w:pPr>
        <w:pStyle w:val="Cabealho"/>
        <w:tabs>
          <w:tab w:val="clear" w:pos="4419"/>
          <w:tab w:val="clear" w:pos="8838"/>
          <w:tab w:val="left" w:pos="7069"/>
        </w:tabs>
      </w:pPr>
      <w:r>
        <w:tab/>
      </w: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8046243"/>
      <w:r>
        <w:t>GARANTIA DE SUCESSO (PÓS-CONDIÇÕES)</w:t>
      </w:r>
      <w:bookmarkEnd w:id="6"/>
    </w:p>
    <w:p w:rsidR="00177937" w:rsidRPr="00032BEF" w:rsidRDefault="00883D8B" w:rsidP="002D558C">
      <w:pPr>
        <w:pStyle w:val="RUPCorpo1"/>
        <w:rPr>
          <w:rFonts w:eastAsia="SimSun"/>
          <w:kern w:val="3"/>
          <w:sz w:val="20"/>
          <w:lang w:eastAsia="zh-CN" w:bidi="hi-IN"/>
        </w:rPr>
      </w:pPr>
      <w:r w:rsidRPr="00032BEF">
        <w:rPr>
          <w:rFonts w:eastAsia="SimSun"/>
          <w:kern w:val="3"/>
          <w:sz w:val="20"/>
          <w:lang w:eastAsia="zh-CN" w:bidi="hi-IN"/>
        </w:rPr>
        <w:t>Altera a situação da manifestação de acordo com a análise realizada</w:t>
      </w:r>
      <w:r w:rsidR="00532F24" w:rsidRPr="00032BEF">
        <w:rPr>
          <w:rFonts w:eastAsia="SimSun"/>
          <w:kern w:val="3"/>
          <w:sz w:val="20"/>
          <w:lang w:eastAsia="zh-CN" w:bidi="hi-IN"/>
        </w:rPr>
        <w:t>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046244"/>
      <w:r>
        <w:t>FLUXO PRINCIPAL</w:t>
      </w:r>
      <w:bookmarkEnd w:id="7"/>
    </w:p>
    <w:p w:rsidR="00267603" w:rsidRPr="00032BEF" w:rsidRDefault="00043F0C" w:rsidP="002D558C">
      <w:pPr>
        <w:pStyle w:val="Instruo"/>
        <w:jc w:val="both"/>
        <w:rPr>
          <w:b/>
          <w:i w:val="0"/>
          <w:iCs/>
          <w:color w:val="auto"/>
          <w:szCs w:val="20"/>
        </w:rPr>
      </w:pPr>
      <w:r w:rsidRPr="00032BEF">
        <w:rPr>
          <w:b/>
          <w:i w:val="0"/>
          <w:color w:val="auto"/>
          <w:szCs w:val="20"/>
        </w:rPr>
        <w:t xml:space="preserve">Fluxo Básico </w:t>
      </w:r>
      <w:r w:rsidR="007D0E58" w:rsidRPr="00032BEF">
        <w:rPr>
          <w:i w:val="0"/>
          <w:color w:val="auto"/>
          <w:szCs w:val="20"/>
        </w:rPr>
        <w:t>–</w:t>
      </w:r>
      <w:r w:rsidRPr="00032BEF">
        <w:rPr>
          <w:i w:val="0"/>
          <w:color w:val="auto"/>
          <w:szCs w:val="20"/>
        </w:rPr>
        <w:t xml:space="preserve"> </w:t>
      </w:r>
      <w:r w:rsidR="007D0E58" w:rsidRPr="00032BEF">
        <w:rPr>
          <w:i w:val="0"/>
          <w:color w:val="auto"/>
          <w:szCs w:val="20"/>
        </w:rPr>
        <w:t>Manter Manifestações Em Análise</w:t>
      </w:r>
      <w:r w:rsidRPr="00032BEF">
        <w:rPr>
          <w:i w:val="0"/>
          <w:color w:val="auto"/>
          <w:szCs w:val="20"/>
        </w:rPr>
        <w:t>.</w:t>
      </w:r>
      <w:r w:rsidR="002D558C" w:rsidRPr="00032BEF">
        <w:rPr>
          <w:b/>
          <w:i w:val="0"/>
          <w:color w:val="auto"/>
          <w:szCs w:val="20"/>
        </w:rPr>
        <w:t xml:space="preserve"> </w:t>
      </w:r>
    </w:p>
    <w:p w:rsidR="002D558C" w:rsidRPr="00032BEF" w:rsidRDefault="002D558C" w:rsidP="002D558C">
      <w:pPr>
        <w:rPr>
          <w:sz w:val="20"/>
          <w:szCs w:val="20"/>
        </w:rPr>
      </w:pPr>
    </w:p>
    <w:p w:rsidR="00C61E88" w:rsidRPr="001A4157" w:rsidRDefault="00012DEB" w:rsidP="00010E20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Este fluxo tem inicio quando o</w:t>
      </w:r>
      <w:r w:rsidR="004468EC" w:rsidRPr="001A4157">
        <w:rPr>
          <w:i w:val="0"/>
          <w:color w:val="auto"/>
          <w:szCs w:val="20"/>
        </w:rPr>
        <w:t xml:space="preserve"> ator </w:t>
      </w:r>
      <w:r w:rsidR="00683A48" w:rsidRPr="001A4157">
        <w:rPr>
          <w:i w:val="0"/>
          <w:color w:val="auto"/>
          <w:szCs w:val="20"/>
        </w:rPr>
        <w:t xml:space="preserve">seleciona </w:t>
      </w:r>
      <w:r w:rsidR="00010E20" w:rsidRPr="001A4157">
        <w:rPr>
          <w:i w:val="0"/>
          <w:color w:val="auto"/>
          <w:szCs w:val="20"/>
        </w:rPr>
        <w:t xml:space="preserve">a opção </w:t>
      </w:r>
      <w:r w:rsidR="00683A48" w:rsidRPr="001A4157">
        <w:rPr>
          <w:i w:val="0"/>
          <w:color w:val="auto"/>
          <w:szCs w:val="20"/>
        </w:rPr>
        <w:t>“Analisar Manifestação”</w:t>
      </w:r>
      <w:r>
        <w:rPr>
          <w:i w:val="0"/>
          <w:color w:val="auto"/>
          <w:szCs w:val="20"/>
        </w:rPr>
        <w:t xml:space="preserve"> na tela 2.2.1 – Tela Consultar Manifestações Recebidas</w:t>
      </w:r>
      <w:r w:rsidR="00010E20" w:rsidRPr="001A4157">
        <w:rPr>
          <w:i w:val="0"/>
          <w:color w:val="auto"/>
          <w:szCs w:val="20"/>
        </w:rPr>
        <w:t>.</w:t>
      </w:r>
      <w:r>
        <w:rPr>
          <w:i w:val="0"/>
          <w:color w:val="auto"/>
          <w:szCs w:val="20"/>
        </w:rPr>
        <w:t xml:space="preserve"> </w:t>
      </w:r>
      <w:r w:rsidRPr="00012DEB">
        <w:rPr>
          <w:b/>
          <w:i w:val="0"/>
          <w:color w:val="auto"/>
          <w:szCs w:val="20"/>
        </w:rPr>
        <w:t>[IT009]</w:t>
      </w:r>
    </w:p>
    <w:p w:rsidR="00010E20" w:rsidRPr="001A4157" w:rsidRDefault="00C61E88" w:rsidP="00010E20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recupera os dados da Manifestação.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EC258E" w:rsidRPr="001A4157">
        <w:rPr>
          <w:b/>
          <w:i w:val="0"/>
          <w:color w:val="auto"/>
          <w:szCs w:val="20"/>
        </w:rPr>
        <w:t>FE-2</w:t>
      </w:r>
      <w:r w:rsidR="0081479D">
        <w:fldChar w:fldCharType="end"/>
      </w:r>
      <w:proofErr w:type="gramStart"/>
      <w:r w:rsidRPr="001A4157">
        <w:rPr>
          <w:b/>
          <w:i w:val="0"/>
          <w:color w:val="auto"/>
          <w:szCs w:val="20"/>
        </w:rPr>
        <w:t>]</w:t>
      </w:r>
      <w:r w:rsidR="008D5BF9" w:rsidRPr="001A4157">
        <w:rPr>
          <w:b/>
          <w:i w:val="0"/>
          <w:color w:val="auto"/>
          <w:szCs w:val="20"/>
        </w:rPr>
        <w:t>[</w:t>
      </w:r>
      <w:proofErr w:type="gramEnd"/>
      <w:r w:rsidR="008D5BF9" w:rsidRPr="001A4157">
        <w:rPr>
          <w:b/>
          <w:i w:val="0"/>
          <w:color w:val="auto"/>
          <w:szCs w:val="20"/>
        </w:rPr>
        <w:t>RN15-03]</w:t>
      </w:r>
      <w:r w:rsidR="004F591C" w:rsidRPr="001A4157">
        <w:rPr>
          <w:b/>
          <w:i w:val="0"/>
          <w:color w:val="auto"/>
          <w:szCs w:val="20"/>
        </w:rPr>
        <w:t>[RN15-05]</w:t>
      </w:r>
    </w:p>
    <w:p w:rsidR="000F6BA5" w:rsidRPr="001A4157" w:rsidRDefault="00010E20" w:rsidP="000F6BA5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8" w:name="_Ref395725920"/>
      <w:r w:rsidRPr="001A4157">
        <w:rPr>
          <w:i w:val="0"/>
          <w:color w:val="auto"/>
          <w:szCs w:val="20"/>
        </w:rPr>
        <w:t xml:space="preserve">O sistema apresenta a tela com </w:t>
      </w:r>
      <w:r w:rsidR="000F6BA5" w:rsidRPr="001A4157">
        <w:rPr>
          <w:i w:val="0"/>
          <w:color w:val="auto"/>
          <w:szCs w:val="20"/>
        </w:rPr>
        <w:t>as informações de Manifestação</w:t>
      </w:r>
      <w:r w:rsidR="00C61E88" w:rsidRPr="001A4157">
        <w:rPr>
          <w:i w:val="0"/>
          <w:color w:val="auto"/>
          <w:szCs w:val="20"/>
        </w:rPr>
        <w:t xml:space="preserve">, os campos Descrição, </w:t>
      </w:r>
      <w:r w:rsidR="000F6BA5" w:rsidRPr="001A4157">
        <w:rPr>
          <w:i w:val="0"/>
          <w:color w:val="auto"/>
          <w:szCs w:val="20"/>
        </w:rPr>
        <w:t>Observaç</w:t>
      </w:r>
      <w:r w:rsidR="00C61E88" w:rsidRPr="001A4157">
        <w:rPr>
          <w:i w:val="0"/>
          <w:color w:val="auto"/>
          <w:szCs w:val="20"/>
        </w:rPr>
        <w:t>ão Interna e Observação Externa</w:t>
      </w:r>
      <w:r w:rsidR="000F6BA5" w:rsidRPr="001A4157">
        <w:rPr>
          <w:i w:val="0"/>
          <w:color w:val="auto"/>
          <w:szCs w:val="20"/>
        </w:rPr>
        <w:t>.</w:t>
      </w:r>
      <w:bookmarkEnd w:id="8"/>
    </w:p>
    <w:p w:rsidR="000F6BA5" w:rsidRPr="001A4157" w:rsidRDefault="000F6BA5" w:rsidP="000F6BA5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Cs w:val="20"/>
        </w:rPr>
      </w:pPr>
      <w:bookmarkStart w:id="9" w:name="_Ref395794633"/>
      <w:r w:rsidRPr="001A4157">
        <w:rPr>
          <w:i w:val="0"/>
          <w:color w:val="auto"/>
          <w:szCs w:val="20"/>
        </w:rPr>
        <w:t>O ator visualiza os dados.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_Ref395724665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FA-1</w:t>
      </w:r>
      <w:r w:rsidR="0081479D">
        <w:fldChar w:fldCharType="end"/>
      </w:r>
      <w:proofErr w:type="gramStart"/>
      <w:r w:rsidR="00C02F44" w:rsidRPr="001A4157">
        <w:rPr>
          <w:b/>
          <w:i w:val="0"/>
          <w:color w:val="auto"/>
          <w:szCs w:val="20"/>
        </w:rPr>
        <w:t>]</w:t>
      </w:r>
      <w:r w:rsidR="002E70F4">
        <w:rPr>
          <w:b/>
          <w:i w:val="0"/>
          <w:color w:val="auto"/>
          <w:szCs w:val="20"/>
        </w:rPr>
        <w:t>[</w:t>
      </w:r>
      <w:proofErr w:type="gramEnd"/>
      <w:r w:rsidR="004F591C" w:rsidRPr="001A4157">
        <w:rPr>
          <w:b/>
          <w:i w:val="0"/>
          <w:color w:val="auto"/>
          <w:szCs w:val="20"/>
        </w:rPr>
        <w:t>RN15-02]</w:t>
      </w:r>
      <w:r w:rsidR="003261B8" w:rsidRPr="001A4157">
        <w:rPr>
          <w:b/>
          <w:i w:val="0"/>
          <w:color w:val="auto"/>
          <w:szCs w:val="20"/>
        </w:rPr>
        <w:t>[RN</w:t>
      </w:r>
      <w:r w:rsidR="00883D8B" w:rsidRPr="001A4157">
        <w:rPr>
          <w:b/>
          <w:i w:val="0"/>
          <w:color w:val="auto"/>
          <w:szCs w:val="20"/>
        </w:rPr>
        <w:t>15-13</w:t>
      </w:r>
      <w:r w:rsidR="003261B8" w:rsidRPr="001A4157">
        <w:rPr>
          <w:b/>
          <w:i w:val="0"/>
          <w:color w:val="auto"/>
          <w:szCs w:val="20"/>
        </w:rPr>
        <w:t>][RN</w:t>
      </w:r>
      <w:r w:rsidR="00883D8B" w:rsidRPr="001A4157">
        <w:rPr>
          <w:b/>
          <w:i w:val="0"/>
          <w:color w:val="auto"/>
          <w:szCs w:val="20"/>
        </w:rPr>
        <w:t>15-18</w:t>
      </w:r>
      <w:r w:rsidR="003261B8" w:rsidRPr="001A4157">
        <w:rPr>
          <w:b/>
          <w:i w:val="0"/>
          <w:color w:val="auto"/>
          <w:szCs w:val="20"/>
        </w:rPr>
        <w:t>]</w:t>
      </w:r>
      <w:bookmarkEnd w:id="9"/>
    </w:p>
    <w:p w:rsidR="00C61E88" w:rsidRPr="001A4157" w:rsidRDefault="000F6BA5" w:rsidP="0093506A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sistema apresenta as informações de </w:t>
      </w:r>
      <w:r w:rsidR="0093506A" w:rsidRPr="001A4157">
        <w:rPr>
          <w:i w:val="0"/>
          <w:color w:val="auto"/>
          <w:szCs w:val="20"/>
        </w:rPr>
        <w:t>Manifestante na “Tela Manifestações Em Análise – Manifestante – 2.2.1”</w:t>
      </w:r>
      <w:r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93506A" w:rsidRPr="001A4157">
        <w:rPr>
          <w:b/>
          <w:i w:val="0"/>
          <w:color w:val="auto"/>
          <w:szCs w:val="20"/>
        </w:rPr>
        <w:t>IT0010]</w:t>
      </w:r>
      <w:r w:rsidR="00C61E88" w:rsidRPr="001A4157">
        <w:rPr>
          <w:i w:val="0"/>
          <w:color w:val="auto"/>
          <w:szCs w:val="20"/>
        </w:rPr>
        <w:t xml:space="preserve"> </w:t>
      </w:r>
    </w:p>
    <w:p w:rsidR="00C61E88" w:rsidRPr="001A4157" w:rsidRDefault="00C61E88" w:rsidP="0093506A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Cs w:val="20"/>
        </w:rPr>
      </w:pPr>
      <w:bookmarkStart w:id="10" w:name="_Ref395725931"/>
      <w:r w:rsidRPr="001A4157">
        <w:rPr>
          <w:i w:val="0"/>
          <w:color w:val="auto"/>
          <w:szCs w:val="20"/>
        </w:rPr>
        <w:t>O ator visualiza os dados.</w:t>
      </w:r>
      <w:bookmarkEnd w:id="10"/>
      <w:r w:rsidR="002E70F4">
        <w:rPr>
          <w:i w:val="0"/>
          <w:color w:val="auto"/>
          <w:szCs w:val="20"/>
        </w:rPr>
        <w:t xml:space="preserve"> </w:t>
      </w:r>
      <w:r w:rsidR="002E70F4">
        <w:rPr>
          <w:b/>
          <w:i w:val="0"/>
          <w:color w:val="auto"/>
          <w:szCs w:val="20"/>
        </w:rPr>
        <w:t>[RN15-03</w:t>
      </w:r>
      <w:r w:rsidR="002E70F4" w:rsidRPr="001A4157">
        <w:rPr>
          <w:b/>
          <w:i w:val="0"/>
          <w:color w:val="auto"/>
          <w:szCs w:val="20"/>
        </w:rPr>
        <w:t>]</w:t>
      </w:r>
    </w:p>
    <w:p w:rsidR="00096F55" w:rsidRPr="001A4157" w:rsidRDefault="00C61E88" w:rsidP="0093506A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seleciona </w:t>
      </w:r>
      <w:proofErr w:type="gramStart"/>
      <w:r w:rsidRPr="001A4157">
        <w:rPr>
          <w:i w:val="0"/>
          <w:color w:val="auto"/>
          <w:szCs w:val="20"/>
        </w:rPr>
        <w:t>a opção “Próximo”</w:t>
      </w:r>
      <w:proofErr w:type="gramEnd"/>
      <w:r w:rsidRPr="001A4157">
        <w:rPr>
          <w:i w:val="0"/>
          <w:color w:val="auto"/>
          <w:szCs w:val="20"/>
        </w:rPr>
        <w:t>.</w:t>
      </w:r>
      <w:r w:rsidR="002E70F4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_Ref395724665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FA-1</w:t>
      </w:r>
      <w:r w:rsidR="0081479D">
        <w:fldChar w:fldCharType="end"/>
      </w:r>
      <w:r w:rsidR="000024B1" w:rsidRPr="001A4157">
        <w:rPr>
          <w:b/>
          <w:i w:val="0"/>
          <w:color w:val="auto"/>
          <w:szCs w:val="20"/>
        </w:rPr>
        <w:t>]</w:t>
      </w:r>
    </w:p>
    <w:p w:rsidR="009D349D" w:rsidRPr="001A4157" w:rsidRDefault="00C61E88" w:rsidP="00683A48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apresenta a</w:t>
      </w:r>
      <w:r w:rsidR="00704067" w:rsidRPr="001A4157">
        <w:rPr>
          <w:i w:val="0"/>
          <w:color w:val="auto"/>
          <w:szCs w:val="20"/>
        </w:rPr>
        <w:t xml:space="preserve"> “Tela Manifestações </w:t>
      </w:r>
      <w:r w:rsidR="00683A48" w:rsidRPr="001A4157">
        <w:rPr>
          <w:i w:val="0"/>
          <w:color w:val="auto"/>
          <w:szCs w:val="20"/>
        </w:rPr>
        <w:t>Em Análise - Classificação – 2.2.</w:t>
      </w:r>
      <w:r w:rsidR="0093506A" w:rsidRPr="001A4157">
        <w:rPr>
          <w:i w:val="0"/>
          <w:color w:val="auto"/>
          <w:szCs w:val="20"/>
        </w:rPr>
        <w:t>2</w:t>
      </w:r>
      <w:r w:rsidR="00704067" w:rsidRPr="001A4157">
        <w:rPr>
          <w:i w:val="0"/>
          <w:color w:val="auto"/>
          <w:szCs w:val="20"/>
        </w:rPr>
        <w:t>”</w:t>
      </w:r>
      <w:r w:rsidR="00683A48"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410E2B">
        <w:rPr>
          <w:b/>
          <w:i w:val="0"/>
          <w:color w:val="auto"/>
          <w:szCs w:val="20"/>
        </w:rPr>
        <w:t>IT</w:t>
      </w:r>
      <w:r w:rsidR="00704067" w:rsidRPr="001A4157">
        <w:rPr>
          <w:b/>
          <w:i w:val="0"/>
          <w:color w:val="auto"/>
          <w:szCs w:val="20"/>
        </w:rPr>
        <w:t>010]</w:t>
      </w:r>
      <w:r w:rsidR="009D349D" w:rsidRPr="001A4157">
        <w:rPr>
          <w:b/>
          <w:i w:val="0"/>
          <w:color w:val="auto"/>
          <w:szCs w:val="20"/>
        </w:rPr>
        <w:t xml:space="preserve"> </w:t>
      </w:r>
    </w:p>
    <w:p w:rsidR="00704067" w:rsidRPr="001A4157" w:rsidRDefault="009D349D" w:rsidP="00683A48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bookmarkStart w:id="11" w:name="_Ref395725943"/>
      <w:bookmarkStart w:id="12" w:name="_Ref395795126"/>
      <w:r w:rsidRPr="001A4157">
        <w:rPr>
          <w:i w:val="0"/>
          <w:color w:val="auto"/>
          <w:szCs w:val="20"/>
        </w:rPr>
        <w:t>O ator visualiza os dados.</w:t>
      </w:r>
      <w:bookmarkEnd w:id="11"/>
      <w:r w:rsidR="002E70F4">
        <w:rPr>
          <w:i w:val="0"/>
          <w:color w:val="auto"/>
          <w:szCs w:val="20"/>
        </w:rPr>
        <w:t xml:space="preserve"> </w:t>
      </w:r>
      <w:r w:rsidR="002E70F4">
        <w:rPr>
          <w:b/>
          <w:i w:val="0"/>
          <w:color w:val="auto"/>
          <w:szCs w:val="20"/>
        </w:rPr>
        <w:t>[RN15-03</w:t>
      </w:r>
      <w:r w:rsidR="002E70F4" w:rsidRPr="001A4157">
        <w:rPr>
          <w:b/>
          <w:i w:val="0"/>
          <w:color w:val="auto"/>
          <w:szCs w:val="20"/>
        </w:rPr>
        <w:t>]</w:t>
      </w:r>
      <w:bookmarkEnd w:id="12"/>
    </w:p>
    <w:p w:rsidR="00C61E88" w:rsidRPr="001A4157" w:rsidRDefault="00683A48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preenche os dados </w:t>
      </w:r>
      <w:r w:rsidR="00C61E88" w:rsidRPr="001A4157">
        <w:rPr>
          <w:i w:val="0"/>
          <w:color w:val="auto"/>
          <w:szCs w:val="20"/>
        </w:rPr>
        <w:t xml:space="preserve">do bloco </w:t>
      </w:r>
      <w:r w:rsidR="0078095C" w:rsidRPr="001A4157">
        <w:rPr>
          <w:i w:val="0"/>
          <w:color w:val="auto"/>
          <w:szCs w:val="20"/>
        </w:rPr>
        <w:t>“</w:t>
      </w:r>
      <w:r w:rsidR="00C61E88" w:rsidRPr="001A4157">
        <w:rPr>
          <w:i w:val="0"/>
          <w:color w:val="auto"/>
          <w:szCs w:val="20"/>
        </w:rPr>
        <w:t>Dados Gerais</w:t>
      </w:r>
      <w:r w:rsidR="0078095C" w:rsidRPr="001A4157">
        <w:rPr>
          <w:i w:val="0"/>
          <w:color w:val="auto"/>
          <w:szCs w:val="20"/>
        </w:rPr>
        <w:t>”</w:t>
      </w:r>
      <w:r w:rsidR="00C61E88" w:rsidRPr="001A4157">
        <w:rPr>
          <w:i w:val="0"/>
          <w:color w:val="auto"/>
          <w:szCs w:val="20"/>
        </w:rPr>
        <w:t>.</w:t>
      </w:r>
      <w:r w:rsidR="004F591C" w:rsidRPr="001A4157">
        <w:rPr>
          <w:i w:val="0"/>
          <w:color w:val="auto"/>
          <w:szCs w:val="20"/>
        </w:rPr>
        <w:t xml:space="preserve"> </w:t>
      </w:r>
    </w:p>
    <w:p w:rsidR="0078095C" w:rsidRPr="009C762E" w:rsidRDefault="00C61E88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</w:t>
      </w:r>
      <w:r w:rsidR="006C5510" w:rsidRPr="001A4157">
        <w:rPr>
          <w:i w:val="0"/>
          <w:color w:val="auto"/>
          <w:szCs w:val="20"/>
        </w:rPr>
        <w:t>confere</w:t>
      </w:r>
      <w:r w:rsidRPr="001A4157">
        <w:rPr>
          <w:i w:val="0"/>
          <w:color w:val="auto"/>
          <w:szCs w:val="20"/>
        </w:rPr>
        <w:t xml:space="preserve"> a opção “Não há palavras-chave para esta manifestação”</w:t>
      </w:r>
      <w:r w:rsidR="0078095C"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_Ref395724739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FA-2</w:t>
      </w:r>
      <w:r w:rsidR="0081479D">
        <w:fldChar w:fldCharType="end"/>
      </w:r>
      <w:r w:rsidR="0078095C" w:rsidRPr="009C762E">
        <w:rPr>
          <w:b/>
          <w:i w:val="0"/>
          <w:color w:val="auto"/>
          <w:szCs w:val="20"/>
        </w:rPr>
        <w:t>]</w:t>
      </w:r>
    </w:p>
    <w:p w:rsidR="00683A48" w:rsidRPr="001A4157" w:rsidRDefault="0078095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 ator preenche os dados do bloco “Questionário”</w:t>
      </w:r>
      <w:r w:rsidR="00C61E88"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3261B8" w:rsidRPr="001A4157">
        <w:rPr>
          <w:b/>
          <w:i w:val="0"/>
          <w:color w:val="auto"/>
          <w:szCs w:val="20"/>
        </w:rPr>
        <w:t>RN</w:t>
      </w:r>
      <w:r w:rsidR="00137052" w:rsidRPr="001A4157">
        <w:rPr>
          <w:b/>
          <w:i w:val="0"/>
          <w:color w:val="auto"/>
          <w:szCs w:val="20"/>
        </w:rPr>
        <w:t>15-06</w:t>
      </w:r>
      <w:proofErr w:type="gramStart"/>
      <w:r w:rsidRPr="001A4157">
        <w:rPr>
          <w:b/>
          <w:i w:val="0"/>
          <w:color w:val="auto"/>
          <w:szCs w:val="20"/>
        </w:rPr>
        <w:t>][</w:t>
      </w:r>
      <w:proofErr w:type="gramEnd"/>
      <w:r w:rsidR="003261B8" w:rsidRPr="001A4157">
        <w:rPr>
          <w:b/>
          <w:i w:val="0"/>
          <w:color w:val="auto"/>
          <w:szCs w:val="20"/>
        </w:rPr>
        <w:t>RN</w:t>
      </w:r>
      <w:r w:rsidR="00137052" w:rsidRPr="001A4157">
        <w:rPr>
          <w:b/>
          <w:i w:val="0"/>
          <w:color w:val="auto"/>
          <w:szCs w:val="20"/>
        </w:rPr>
        <w:t>15-07][RN15-12</w:t>
      </w:r>
      <w:r w:rsidRPr="001A4157">
        <w:rPr>
          <w:b/>
          <w:i w:val="0"/>
          <w:color w:val="auto"/>
          <w:szCs w:val="20"/>
        </w:rPr>
        <w:t>]</w:t>
      </w:r>
    </w:p>
    <w:p w:rsidR="00683A48" w:rsidRPr="001A4157" w:rsidRDefault="00683A48" w:rsidP="0078095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seleciona </w:t>
      </w:r>
      <w:proofErr w:type="gramStart"/>
      <w:r w:rsidRPr="001A4157">
        <w:rPr>
          <w:i w:val="0"/>
          <w:color w:val="auto"/>
          <w:szCs w:val="20"/>
        </w:rPr>
        <w:t>a opção “Próximo”</w:t>
      </w:r>
      <w:proofErr w:type="gramEnd"/>
      <w:r w:rsidR="0078095C" w:rsidRPr="001A4157">
        <w:rPr>
          <w:i w:val="0"/>
          <w:iCs/>
          <w:color w:val="auto"/>
          <w:szCs w:val="20"/>
        </w:rPr>
        <w:t>.</w:t>
      </w:r>
      <w:r w:rsidR="001A4157">
        <w:rPr>
          <w:i w:val="0"/>
          <w:iCs/>
          <w:color w:val="auto"/>
          <w:szCs w:val="20"/>
        </w:rPr>
        <w:t xml:space="preserve"> </w:t>
      </w:r>
      <w:r w:rsidR="0009174A" w:rsidRPr="001A4157">
        <w:rPr>
          <w:b/>
          <w:i w:val="0"/>
          <w:iCs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_Ref395724665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FA-1</w:t>
      </w:r>
      <w:r w:rsidR="0081479D">
        <w:fldChar w:fldCharType="end"/>
      </w:r>
      <w:r w:rsidR="000024B1" w:rsidRPr="001A4157">
        <w:rPr>
          <w:b/>
          <w:i w:val="0"/>
          <w:color w:val="auto"/>
          <w:szCs w:val="20"/>
        </w:rPr>
        <w:t>]</w:t>
      </w:r>
    </w:p>
    <w:p w:rsidR="0078095C" w:rsidRPr="001A4157" w:rsidRDefault="00683A48" w:rsidP="0078095C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13" w:name="_Ref395727068"/>
      <w:r w:rsidRPr="001A4157">
        <w:rPr>
          <w:i w:val="0"/>
          <w:color w:val="auto"/>
          <w:szCs w:val="20"/>
        </w:rPr>
        <w:t>O sistema valida os dados.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FE-1</w:t>
      </w:r>
      <w:r w:rsidR="0081479D">
        <w:fldChar w:fldCharType="end"/>
      </w:r>
      <w:r w:rsidR="00096F55" w:rsidRPr="001A4157">
        <w:rPr>
          <w:b/>
          <w:i w:val="0"/>
          <w:color w:val="auto"/>
          <w:szCs w:val="20"/>
        </w:rPr>
        <w:t>]</w:t>
      </w:r>
      <w:bookmarkEnd w:id="13"/>
    </w:p>
    <w:p w:rsidR="0078095C" w:rsidRPr="001A4157" w:rsidRDefault="0078095C" w:rsidP="0078095C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Cs w:val="20"/>
        </w:rPr>
      </w:pPr>
      <w:bookmarkStart w:id="14" w:name="_Ref395726901"/>
      <w:r w:rsidRPr="001A4157">
        <w:rPr>
          <w:i w:val="0"/>
          <w:color w:val="auto"/>
          <w:szCs w:val="20"/>
        </w:rPr>
        <w:t>O sistema grava os dados.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bookmarkEnd w:id="14"/>
      <w:r w:rsidR="00C654E9" w:rsidRPr="001A4157">
        <w:rPr>
          <w:b/>
          <w:i w:val="0"/>
          <w:color w:val="auto"/>
          <w:szCs w:val="20"/>
        </w:rPr>
        <w:fldChar w:fldCharType="begin"/>
      </w:r>
      <w:r w:rsidR="00887CF8" w:rsidRPr="001A4157">
        <w:rPr>
          <w:b/>
          <w:i w:val="0"/>
          <w:color w:val="auto"/>
          <w:szCs w:val="20"/>
        </w:rPr>
        <w:instrText xml:space="preserve"> REF _Ref395724577 \r \h </w:instrText>
      </w:r>
      <w:r w:rsidR="00032BEF" w:rsidRPr="001A4157">
        <w:rPr>
          <w:b/>
          <w:i w:val="0"/>
          <w:color w:val="auto"/>
          <w:szCs w:val="20"/>
        </w:rPr>
        <w:instrText xml:space="preserve"> \* MERGEFORMAT </w:instrText>
      </w:r>
      <w:r w:rsidR="00C654E9" w:rsidRPr="001A4157">
        <w:rPr>
          <w:b/>
          <w:i w:val="0"/>
          <w:color w:val="auto"/>
          <w:szCs w:val="20"/>
        </w:rPr>
      </w:r>
      <w:r w:rsidR="00C654E9" w:rsidRPr="001A4157">
        <w:rPr>
          <w:b/>
          <w:i w:val="0"/>
          <w:color w:val="auto"/>
          <w:szCs w:val="20"/>
        </w:rPr>
        <w:fldChar w:fldCharType="separate"/>
      </w:r>
      <w:r w:rsidR="00887CF8" w:rsidRPr="001A4157">
        <w:rPr>
          <w:b/>
          <w:i w:val="0"/>
          <w:color w:val="auto"/>
          <w:szCs w:val="20"/>
        </w:rPr>
        <w:t>FE-2</w:t>
      </w:r>
      <w:r w:rsidR="00C654E9" w:rsidRPr="001A4157">
        <w:rPr>
          <w:b/>
          <w:i w:val="0"/>
          <w:color w:val="auto"/>
          <w:szCs w:val="20"/>
        </w:rPr>
        <w:fldChar w:fldCharType="end"/>
      </w:r>
      <w:r w:rsidR="00887CF8" w:rsidRPr="001A4157">
        <w:rPr>
          <w:b/>
          <w:i w:val="0"/>
          <w:color w:val="auto"/>
          <w:szCs w:val="20"/>
        </w:rPr>
        <w:t>]</w:t>
      </w:r>
    </w:p>
    <w:p w:rsidR="009D349D" w:rsidRPr="001A4157" w:rsidRDefault="0078095C" w:rsidP="0078095C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15" w:name="_Ref395795144"/>
      <w:r w:rsidRPr="001A4157">
        <w:rPr>
          <w:i w:val="0"/>
          <w:color w:val="auto"/>
          <w:szCs w:val="20"/>
        </w:rPr>
        <w:t>O sistema apresenta a “Tela Manifestações Em Análise - Responsáveis – 2.2.3”.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410E2B">
        <w:rPr>
          <w:b/>
          <w:i w:val="0"/>
          <w:color w:val="auto"/>
          <w:szCs w:val="20"/>
        </w:rPr>
        <w:t>IT</w:t>
      </w:r>
      <w:r w:rsidRPr="001A4157">
        <w:rPr>
          <w:b/>
          <w:i w:val="0"/>
          <w:color w:val="auto"/>
          <w:szCs w:val="20"/>
        </w:rPr>
        <w:t>010]</w:t>
      </w:r>
      <w:bookmarkEnd w:id="15"/>
      <w:r w:rsidR="009D349D" w:rsidRPr="001A4157">
        <w:rPr>
          <w:b/>
          <w:i w:val="0"/>
          <w:color w:val="auto"/>
          <w:szCs w:val="20"/>
        </w:rPr>
        <w:t xml:space="preserve"> </w:t>
      </w:r>
    </w:p>
    <w:p w:rsidR="006C5510" w:rsidRPr="001A4157" w:rsidRDefault="009D349D" w:rsidP="0078095C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16" w:name="_Ref395725953"/>
      <w:bookmarkStart w:id="17" w:name="_Ref395795172"/>
      <w:r w:rsidRPr="001A4157">
        <w:rPr>
          <w:i w:val="0"/>
          <w:color w:val="auto"/>
          <w:szCs w:val="20"/>
        </w:rPr>
        <w:t>O ator visualiza os dados.</w:t>
      </w:r>
      <w:bookmarkEnd w:id="16"/>
      <w:r w:rsidR="002E70F4">
        <w:rPr>
          <w:i w:val="0"/>
          <w:color w:val="auto"/>
          <w:szCs w:val="20"/>
        </w:rPr>
        <w:t xml:space="preserve"> </w:t>
      </w:r>
      <w:r w:rsidR="002E70F4">
        <w:rPr>
          <w:b/>
          <w:i w:val="0"/>
          <w:color w:val="auto"/>
          <w:szCs w:val="20"/>
        </w:rPr>
        <w:t>[RN15-03</w:t>
      </w:r>
      <w:r w:rsidR="002E70F4" w:rsidRPr="001A4157">
        <w:rPr>
          <w:b/>
          <w:i w:val="0"/>
          <w:color w:val="auto"/>
          <w:szCs w:val="20"/>
        </w:rPr>
        <w:t>]</w:t>
      </w:r>
      <w:bookmarkEnd w:id="17"/>
    </w:p>
    <w:p w:rsidR="0078095C" w:rsidRPr="001A4157" w:rsidRDefault="006C5510" w:rsidP="0078095C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lastRenderedPageBreak/>
        <w:t>O ator confere a opção “Sim” para a pergunta “</w:t>
      </w:r>
      <w:r w:rsidR="00137052" w:rsidRPr="001A4157">
        <w:rPr>
          <w:i w:val="0"/>
          <w:color w:val="auto"/>
          <w:szCs w:val="20"/>
        </w:rPr>
        <w:t>O conteúdo dessa manifestação é afeto às atribuições do STJ?”</w:t>
      </w:r>
      <w:r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_Ref395724956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FA-3</w:t>
      </w:r>
      <w:r w:rsidR="0081479D">
        <w:fldChar w:fldCharType="end"/>
      </w:r>
      <w:r w:rsidRPr="001A4157">
        <w:rPr>
          <w:b/>
          <w:i w:val="0"/>
          <w:color w:val="auto"/>
          <w:szCs w:val="20"/>
        </w:rPr>
        <w:t>]</w:t>
      </w:r>
    </w:p>
    <w:p w:rsidR="006E15F9" w:rsidRPr="001A4157" w:rsidRDefault="00683A48" w:rsidP="00683A48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</w:t>
      </w:r>
      <w:r w:rsidR="0078095C" w:rsidRPr="001A4157">
        <w:rPr>
          <w:i w:val="0"/>
          <w:color w:val="auto"/>
          <w:szCs w:val="20"/>
        </w:rPr>
        <w:t>seleciona a(s) Unidade(s)</w:t>
      </w:r>
      <w:r w:rsidRPr="001A4157">
        <w:rPr>
          <w:i w:val="0"/>
          <w:color w:val="auto"/>
          <w:szCs w:val="20"/>
        </w:rPr>
        <w:t xml:space="preserve"> </w:t>
      </w:r>
      <w:proofErr w:type="gramStart"/>
      <w:r w:rsidR="0078095C" w:rsidRPr="001A4157">
        <w:rPr>
          <w:i w:val="0"/>
          <w:color w:val="auto"/>
          <w:szCs w:val="20"/>
        </w:rPr>
        <w:t>Responsável(</w:t>
      </w:r>
      <w:proofErr w:type="spellStart"/>
      <w:proofErr w:type="gramEnd"/>
      <w:r w:rsidR="0078095C" w:rsidRPr="001A4157">
        <w:rPr>
          <w:i w:val="0"/>
          <w:color w:val="auto"/>
          <w:szCs w:val="20"/>
        </w:rPr>
        <w:t>is</w:t>
      </w:r>
      <w:proofErr w:type="spellEnd"/>
      <w:r w:rsidR="0078095C" w:rsidRPr="001A4157">
        <w:rPr>
          <w:i w:val="0"/>
          <w:color w:val="auto"/>
          <w:szCs w:val="20"/>
        </w:rPr>
        <w:t>)</w:t>
      </w:r>
      <w:r w:rsidR="00257C3B" w:rsidRPr="001A4157">
        <w:rPr>
          <w:i w:val="0"/>
          <w:color w:val="auto"/>
          <w:szCs w:val="20"/>
        </w:rPr>
        <w:t xml:space="preserve"> no campo “Unidades Responsáveis”</w:t>
      </w:r>
      <w:r w:rsidR="0078095C" w:rsidRPr="001A4157">
        <w:rPr>
          <w:i w:val="0"/>
          <w:color w:val="auto"/>
          <w:szCs w:val="20"/>
        </w:rPr>
        <w:t>.</w:t>
      </w:r>
    </w:p>
    <w:p w:rsidR="00257C3B" w:rsidRPr="001A4157" w:rsidRDefault="00257C3B" w:rsidP="00683A48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18" w:name="_Ref395726558"/>
      <w:r w:rsidRPr="001A4157">
        <w:rPr>
          <w:i w:val="0"/>
          <w:color w:val="auto"/>
          <w:szCs w:val="20"/>
        </w:rPr>
        <w:t>O ator seleciona a opção “</w:t>
      </w:r>
      <w:r w:rsidRPr="001A4157">
        <w:rPr>
          <w:i w:val="0"/>
          <w:noProof/>
          <w:color w:val="auto"/>
          <w:szCs w:val="20"/>
        </w:rPr>
        <w:drawing>
          <wp:inline distT="0" distB="0" distL="0" distR="0">
            <wp:extent cx="213995" cy="16637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157">
        <w:rPr>
          <w:i w:val="0"/>
          <w:color w:val="auto"/>
          <w:szCs w:val="20"/>
        </w:rPr>
        <w:t>”.</w:t>
      </w:r>
      <w:bookmarkEnd w:id="18"/>
    </w:p>
    <w:p w:rsidR="00257C3B" w:rsidRPr="001A4157" w:rsidRDefault="00257C3B" w:rsidP="00257C3B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sistema inclui o registro da unidade no campo “Unidades </w:t>
      </w:r>
      <w:proofErr w:type="gramStart"/>
      <w:r w:rsidRPr="001A4157">
        <w:rPr>
          <w:i w:val="0"/>
          <w:color w:val="auto"/>
          <w:szCs w:val="20"/>
        </w:rPr>
        <w:t>Responsáveis</w:t>
      </w:r>
      <w:proofErr w:type="gramEnd"/>
      <w:r w:rsidRPr="001A4157">
        <w:rPr>
          <w:i w:val="0"/>
          <w:color w:val="auto"/>
          <w:szCs w:val="20"/>
        </w:rPr>
        <w:t xml:space="preserve"> selecionadas”.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6E15F9" w:rsidRPr="001A4157">
        <w:rPr>
          <w:b/>
          <w:i w:val="0"/>
          <w:color w:val="auto"/>
          <w:szCs w:val="20"/>
        </w:rPr>
        <w:t>RN15-20</w:t>
      </w:r>
      <w:r w:rsidR="00635E63" w:rsidRPr="001A4157">
        <w:rPr>
          <w:b/>
          <w:i w:val="0"/>
          <w:color w:val="auto"/>
          <w:szCs w:val="20"/>
        </w:rPr>
        <w:t>]</w:t>
      </w:r>
    </w:p>
    <w:p w:rsidR="00257C3B" w:rsidRPr="001A4157" w:rsidRDefault="00257C3B" w:rsidP="00257C3B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</w:t>
      </w:r>
      <w:r w:rsidR="00635E63" w:rsidRPr="001A4157">
        <w:rPr>
          <w:i w:val="0"/>
          <w:color w:val="auto"/>
          <w:szCs w:val="20"/>
        </w:rPr>
        <w:t>confere os registros incluídos</w:t>
      </w:r>
      <w:r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_Ref395725085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FA-8</w:t>
      </w:r>
      <w:r w:rsidR="0081479D">
        <w:fldChar w:fldCharType="end"/>
      </w:r>
      <w:r w:rsidR="00635E63" w:rsidRPr="001A4157">
        <w:rPr>
          <w:b/>
          <w:i w:val="0"/>
          <w:color w:val="auto"/>
          <w:szCs w:val="20"/>
        </w:rPr>
        <w:t>]</w:t>
      </w:r>
    </w:p>
    <w:p w:rsidR="00683A48" w:rsidRPr="001A4157" w:rsidRDefault="00683A48" w:rsidP="00683A48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seleciona </w:t>
      </w:r>
      <w:proofErr w:type="gramStart"/>
      <w:r w:rsidRPr="001A4157">
        <w:rPr>
          <w:i w:val="0"/>
          <w:color w:val="auto"/>
          <w:szCs w:val="20"/>
        </w:rPr>
        <w:t>a opção “Próximo</w:t>
      </w:r>
      <w:r w:rsidR="0078095C" w:rsidRPr="001A4157">
        <w:rPr>
          <w:i w:val="0"/>
          <w:color w:val="auto"/>
          <w:szCs w:val="20"/>
        </w:rPr>
        <w:t>”</w:t>
      </w:r>
      <w:proofErr w:type="gramEnd"/>
      <w:r w:rsidR="0078095C"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_Ref395724665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FA-1</w:t>
      </w:r>
      <w:r w:rsidR="0081479D">
        <w:fldChar w:fldCharType="end"/>
      </w:r>
      <w:r w:rsidR="000024B1" w:rsidRPr="001A4157">
        <w:rPr>
          <w:b/>
          <w:i w:val="0"/>
          <w:color w:val="auto"/>
          <w:szCs w:val="20"/>
        </w:rPr>
        <w:t>]</w:t>
      </w:r>
    </w:p>
    <w:p w:rsidR="004A6480" w:rsidRPr="001A4157" w:rsidRDefault="00683A48" w:rsidP="00683A48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19" w:name="_Ref395726925"/>
      <w:r w:rsidRPr="001A4157">
        <w:rPr>
          <w:i w:val="0"/>
          <w:color w:val="auto"/>
          <w:szCs w:val="20"/>
        </w:rPr>
        <w:t>O sistema valida os dados.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FE-1</w:t>
      </w:r>
      <w:r w:rsidR="0081479D">
        <w:fldChar w:fldCharType="end"/>
      </w:r>
      <w:r w:rsidR="00096F55" w:rsidRPr="001A4157">
        <w:rPr>
          <w:b/>
          <w:i w:val="0"/>
          <w:color w:val="auto"/>
          <w:szCs w:val="20"/>
        </w:rPr>
        <w:t>]</w:t>
      </w:r>
      <w:bookmarkEnd w:id="19"/>
    </w:p>
    <w:p w:rsidR="0078095C" w:rsidRPr="001A4157" w:rsidRDefault="004A6480" w:rsidP="00683A48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20" w:name="_Ref395727217"/>
      <w:r w:rsidRPr="001A4157">
        <w:rPr>
          <w:i w:val="0"/>
          <w:color w:val="auto"/>
          <w:szCs w:val="20"/>
        </w:rPr>
        <w:t>O sistema grava os dados.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C02F44" w:rsidRPr="001A4157">
        <w:rPr>
          <w:b/>
          <w:i w:val="0"/>
          <w:color w:val="auto"/>
          <w:szCs w:val="20"/>
        </w:rPr>
        <w:t>FE-2</w:t>
      </w:r>
      <w:r w:rsidR="0081479D">
        <w:fldChar w:fldCharType="end"/>
      </w:r>
      <w:proofErr w:type="gramStart"/>
      <w:r w:rsidRPr="001A4157">
        <w:rPr>
          <w:b/>
          <w:i w:val="0"/>
          <w:color w:val="auto"/>
          <w:szCs w:val="20"/>
        </w:rPr>
        <w:t>]</w:t>
      </w:r>
      <w:r w:rsidR="003A63F7" w:rsidRPr="001A4157">
        <w:rPr>
          <w:b/>
          <w:i w:val="0"/>
          <w:color w:val="auto"/>
          <w:szCs w:val="20"/>
        </w:rPr>
        <w:t>[</w:t>
      </w:r>
      <w:proofErr w:type="gramEnd"/>
      <w:r w:rsidR="003A63F7" w:rsidRPr="001A4157">
        <w:rPr>
          <w:b/>
          <w:i w:val="0"/>
          <w:color w:val="auto"/>
          <w:szCs w:val="20"/>
        </w:rPr>
        <w:t>RN15-15]</w:t>
      </w:r>
      <w:bookmarkEnd w:id="20"/>
    </w:p>
    <w:p w:rsidR="00683A48" w:rsidRPr="001A4157" w:rsidRDefault="0078095C" w:rsidP="00683A48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apresenta a “Tela Manifestações Em Análise - Resumo – 2.2.</w:t>
      </w:r>
      <w:r w:rsidR="00424DF2">
        <w:rPr>
          <w:i w:val="0"/>
          <w:color w:val="auto"/>
          <w:szCs w:val="20"/>
        </w:rPr>
        <w:t>5</w:t>
      </w:r>
      <w:r w:rsidRPr="001A4157">
        <w:rPr>
          <w:i w:val="0"/>
          <w:color w:val="auto"/>
          <w:szCs w:val="20"/>
        </w:rPr>
        <w:t>”.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410E2B">
        <w:rPr>
          <w:b/>
          <w:i w:val="0"/>
          <w:color w:val="auto"/>
          <w:szCs w:val="20"/>
        </w:rPr>
        <w:t>IT0</w:t>
      </w:r>
      <w:r w:rsidRPr="001A4157">
        <w:rPr>
          <w:b/>
          <w:i w:val="0"/>
          <w:color w:val="auto"/>
          <w:szCs w:val="20"/>
        </w:rPr>
        <w:t>10]</w:t>
      </w:r>
    </w:p>
    <w:p w:rsidR="00683A48" w:rsidRPr="001A4157" w:rsidRDefault="00683A48" w:rsidP="00683A48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bookmarkStart w:id="21" w:name="_Ref395725966"/>
      <w:bookmarkStart w:id="22" w:name="_Ref395795188"/>
      <w:r w:rsidRPr="001A4157">
        <w:rPr>
          <w:i w:val="0"/>
          <w:color w:val="auto"/>
          <w:szCs w:val="20"/>
        </w:rPr>
        <w:t>O ator visualiza os dados</w:t>
      </w:r>
      <w:r w:rsidR="0076665F" w:rsidRPr="001A4157">
        <w:rPr>
          <w:i w:val="0"/>
          <w:color w:val="auto"/>
          <w:szCs w:val="20"/>
        </w:rPr>
        <w:t>.</w:t>
      </w:r>
      <w:bookmarkEnd w:id="21"/>
      <w:r w:rsidR="002E70F4">
        <w:rPr>
          <w:i w:val="0"/>
          <w:color w:val="auto"/>
          <w:szCs w:val="20"/>
        </w:rPr>
        <w:t xml:space="preserve"> </w:t>
      </w:r>
      <w:r w:rsidR="002E70F4">
        <w:rPr>
          <w:b/>
          <w:i w:val="0"/>
          <w:color w:val="auto"/>
          <w:szCs w:val="20"/>
        </w:rPr>
        <w:t>[RN15-03</w:t>
      </w:r>
      <w:r w:rsidR="002E70F4" w:rsidRPr="001A4157">
        <w:rPr>
          <w:b/>
          <w:i w:val="0"/>
          <w:color w:val="auto"/>
          <w:szCs w:val="20"/>
        </w:rPr>
        <w:t>]</w:t>
      </w:r>
      <w:bookmarkEnd w:id="22"/>
    </w:p>
    <w:p w:rsidR="00683A48" w:rsidRPr="001A4157" w:rsidRDefault="00683A48" w:rsidP="00683A48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 ator seleciona a opção “Salvar”.</w:t>
      </w:r>
      <w:r w:rsidR="002E70F4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_Ref395724665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FA-1</w:t>
      </w:r>
      <w:r w:rsidR="0081479D">
        <w:fldChar w:fldCharType="end"/>
      </w:r>
      <w:proofErr w:type="gramStart"/>
      <w:r w:rsidR="000024B1" w:rsidRPr="001A4157">
        <w:rPr>
          <w:b/>
          <w:i w:val="0"/>
          <w:color w:val="auto"/>
          <w:szCs w:val="20"/>
        </w:rPr>
        <w:t>]</w:t>
      </w:r>
      <w:r w:rsidR="0074107B" w:rsidRPr="001A4157">
        <w:rPr>
          <w:b/>
          <w:i w:val="0"/>
          <w:color w:val="auto"/>
          <w:szCs w:val="20"/>
        </w:rPr>
        <w:t>[</w:t>
      </w:r>
      <w:proofErr w:type="gramEnd"/>
      <w:r w:rsidR="0074107B" w:rsidRPr="001A4157">
        <w:rPr>
          <w:b/>
          <w:i w:val="0"/>
          <w:color w:val="auto"/>
          <w:szCs w:val="20"/>
        </w:rPr>
        <w:t>RN15-22]</w:t>
      </w:r>
    </w:p>
    <w:p w:rsidR="0076665F" w:rsidRPr="001A4157" w:rsidRDefault="0039287D" w:rsidP="0076665F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3" w:name="_Ref384976711"/>
      <w:r w:rsidRPr="001A4157">
        <w:rPr>
          <w:rFonts w:ascii="Arial" w:hAnsi="Arial" w:cs="Arial"/>
          <w:sz w:val="20"/>
          <w:szCs w:val="20"/>
        </w:rPr>
        <w:t xml:space="preserve">O </w:t>
      </w:r>
      <w:bookmarkEnd w:id="23"/>
      <w:r w:rsidR="00683A48" w:rsidRPr="001A4157">
        <w:rPr>
          <w:rFonts w:ascii="Arial" w:hAnsi="Arial" w:cs="Arial"/>
          <w:sz w:val="20"/>
          <w:szCs w:val="20"/>
        </w:rPr>
        <w:t xml:space="preserve">sistema </w:t>
      </w:r>
      <w:r w:rsidR="0076665F" w:rsidRPr="001A4157">
        <w:rPr>
          <w:rFonts w:ascii="Arial" w:hAnsi="Arial" w:cs="Arial"/>
          <w:sz w:val="20"/>
          <w:szCs w:val="20"/>
        </w:rPr>
        <w:t>vincula a manifestação</w:t>
      </w:r>
      <w:r w:rsidR="00683A48" w:rsidRPr="001A4157">
        <w:rPr>
          <w:rFonts w:ascii="Arial" w:hAnsi="Arial" w:cs="Arial"/>
          <w:sz w:val="20"/>
          <w:szCs w:val="20"/>
        </w:rPr>
        <w:t xml:space="preserve"> </w:t>
      </w:r>
      <w:r w:rsidR="0076665F" w:rsidRPr="001A4157">
        <w:rPr>
          <w:rFonts w:ascii="Arial" w:hAnsi="Arial" w:cs="Arial"/>
          <w:sz w:val="20"/>
          <w:szCs w:val="20"/>
        </w:rPr>
        <w:t xml:space="preserve">em análise ao usuário </w:t>
      </w:r>
      <w:proofErr w:type="spellStart"/>
      <w:r w:rsidR="0076665F" w:rsidRPr="001A4157">
        <w:rPr>
          <w:rFonts w:ascii="Arial" w:hAnsi="Arial" w:cs="Arial"/>
          <w:sz w:val="20"/>
          <w:szCs w:val="20"/>
        </w:rPr>
        <w:t>logado</w:t>
      </w:r>
      <w:proofErr w:type="spellEnd"/>
      <w:r w:rsidR="0076665F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6F55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_Ref395725291 \r \h  \* MERGEFORMAT </w:instrText>
      </w:r>
      <w:r w:rsidR="0081479D">
        <w:fldChar w:fldCharType="separate"/>
      </w:r>
      <w:r w:rsidR="00490D7E" w:rsidRPr="001A4157">
        <w:rPr>
          <w:rFonts w:ascii="Arial" w:hAnsi="Arial" w:cs="Arial"/>
          <w:b/>
          <w:sz w:val="20"/>
          <w:szCs w:val="20"/>
        </w:rPr>
        <w:t>FE-3</w:t>
      </w:r>
      <w:r w:rsidR="0081479D">
        <w:fldChar w:fldCharType="end"/>
      </w:r>
      <w:r w:rsidR="0076665F" w:rsidRPr="001A4157">
        <w:rPr>
          <w:rFonts w:ascii="Arial" w:hAnsi="Arial" w:cs="Arial"/>
          <w:b/>
          <w:sz w:val="20"/>
          <w:szCs w:val="20"/>
        </w:rPr>
        <w:t>]</w:t>
      </w:r>
    </w:p>
    <w:p w:rsidR="00CF20B5" w:rsidRPr="001A4157" w:rsidRDefault="0076665F" w:rsidP="0076665F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a “Tela Manifestações Em Análise – Tratamento – 2.2.</w:t>
      </w:r>
      <w:r w:rsidR="00424DF2">
        <w:rPr>
          <w:rFonts w:ascii="Arial" w:hAnsi="Arial" w:cs="Arial"/>
          <w:sz w:val="20"/>
          <w:szCs w:val="20"/>
        </w:rPr>
        <w:t>6</w:t>
      </w:r>
      <w:r w:rsidRPr="001A4157">
        <w:rPr>
          <w:rFonts w:ascii="Arial" w:hAnsi="Arial" w:cs="Arial"/>
          <w:sz w:val="20"/>
          <w:szCs w:val="20"/>
        </w:rPr>
        <w:t>”.</w:t>
      </w:r>
      <w:r w:rsidRPr="001A4157">
        <w:rPr>
          <w:rFonts w:ascii="Arial" w:hAnsi="Arial" w:cs="Arial"/>
          <w:b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410E2B">
        <w:rPr>
          <w:rFonts w:ascii="Arial" w:hAnsi="Arial" w:cs="Arial"/>
          <w:b/>
          <w:sz w:val="20"/>
          <w:szCs w:val="20"/>
        </w:rPr>
        <w:t>IT</w:t>
      </w:r>
      <w:r w:rsidRPr="001A4157">
        <w:rPr>
          <w:rFonts w:ascii="Arial" w:hAnsi="Arial" w:cs="Arial"/>
          <w:b/>
          <w:sz w:val="20"/>
          <w:szCs w:val="20"/>
        </w:rPr>
        <w:t>010</w:t>
      </w:r>
      <w:proofErr w:type="gramStart"/>
      <w:r w:rsidRPr="001A4157">
        <w:rPr>
          <w:rFonts w:ascii="Arial" w:hAnsi="Arial" w:cs="Arial"/>
          <w:b/>
          <w:sz w:val="20"/>
          <w:szCs w:val="20"/>
        </w:rPr>
        <w:t>]</w:t>
      </w:r>
      <w:r w:rsidR="00274333" w:rsidRPr="001A4157">
        <w:rPr>
          <w:rFonts w:ascii="Arial" w:hAnsi="Arial" w:cs="Arial"/>
          <w:b/>
          <w:sz w:val="20"/>
          <w:szCs w:val="20"/>
        </w:rPr>
        <w:t>[</w:t>
      </w:r>
      <w:proofErr w:type="gramEnd"/>
      <w:r w:rsidR="00274333" w:rsidRPr="001A4157">
        <w:rPr>
          <w:rFonts w:ascii="Arial" w:hAnsi="Arial" w:cs="Arial"/>
          <w:b/>
          <w:sz w:val="20"/>
          <w:szCs w:val="20"/>
        </w:rPr>
        <w:t>RN15-16</w:t>
      </w:r>
      <w:r w:rsidR="002E70F4">
        <w:rPr>
          <w:rFonts w:ascii="Arial" w:hAnsi="Arial" w:cs="Arial"/>
          <w:b/>
          <w:sz w:val="20"/>
          <w:szCs w:val="20"/>
        </w:rPr>
        <w:t>]</w:t>
      </w:r>
      <w:r w:rsidR="002E70F4" w:rsidRPr="002E70F4">
        <w:rPr>
          <w:rFonts w:ascii="Arial" w:hAnsi="Arial" w:cs="Arial"/>
          <w:b/>
          <w:sz w:val="20"/>
          <w:szCs w:val="20"/>
        </w:rPr>
        <w:t>[RN15-04]</w:t>
      </w:r>
    </w:p>
    <w:p w:rsidR="0076665F" w:rsidRPr="001A4157" w:rsidRDefault="008732BF" w:rsidP="008371D3">
      <w:pPr>
        <w:pStyle w:val="Instruo"/>
        <w:numPr>
          <w:ilvl w:val="0"/>
          <w:numId w:val="4"/>
        </w:numPr>
        <w:jc w:val="both"/>
        <w:rPr>
          <w:i w:val="0"/>
          <w:color w:val="auto"/>
          <w:szCs w:val="20"/>
        </w:rPr>
      </w:pPr>
      <w:bookmarkStart w:id="24" w:name="_Ref395726053"/>
      <w:r w:rsidRPr="001A4157">
        <w:rPr>
          <w:i w:val="0"/>
          <w:color w:val="auto"/>
          <w:szCs w:val="20"/>
        </w:rPr>
        <w:t>O ator confere os dados na tela</w:t>
      </w:r>
      <w:r w:rsidR="00DA40A4"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_Ref395724665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FA-1</w:t>
      </w:r>
      <w:r w:rsidR="0081479D">
        <w:fldChar w:fldCharType="end"/>
      </w:r>
      <w:proofErr w:type="gramStart"/>
      <w:r w:rsidRPr="001A4157">
        <w:rPr>
          <w:b/>
          <w:i w:val="0"/>
          <w:color w:val="auto"/>
          <w:szCs w:val="20"/>
        </w:rPr>
        <w:t>][</w:t>
      </w:r>
      <w:proofErr w:type="gramEnd"/>
      <w:r w:rsidR="0081479D">
        <w:fldChar w:fldCharType="begin"/>
      </w:r>
      <w:r w:rsidR="0081479D">
        <w:instrText xml:space="preserve"> REF _Ref395725358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FA-9</w:t>
      </w:r>
      <w:r w:rsidR="0081479D">
        <w:fldChar w:fldCharType="end"/>
      </w:r>
      <w:r w:rsidRPr="001A4157">
        <w:rPr>
          <w:b/>
          <w:i w:val="0"/>
          <w:color w:val="auto"/>
          <w:szCs w:val="20"/>
        </w:rPr>
        <w:t>][</w:t>
      </w:r>
      <w:r w:rsidR="0081479D">
        <w:fldChar w:fldCharType="begin"/>
      </w:r>
      <w:r w:rsidR="0081479D">
        <w:instrText xml:space="preserve"> REF _Ref395725460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FA-10</w:t>
      </w:r>
      <w:r w:rsidR="0081479D">
        <w:fldChar w:fldCharType="end"/>
      </w:r>
      <w:r w:rsidRPr="001A4157">
        <w:rPr>
          <w:b/>
          <w:i w:val="0"/>
          <w:color w:val="auto"/>
          <w:szCs w:val="20"/>
        </w:rPr>
        <w:t>][</w:t>
      </w:r>
      <w:r w:rsidR="0081479D">
        <w:fldChar w:fldCharType="begin"/>
      </w:r>
      <w:r w:rsidR="0081479D">
        <w:instrText xml:space="preserve"> REF _Ref395725553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FA-4</w:t>
      </w:r>
      <w:r w:rsidR="0081479D">
        <w:fldChar w:fldCharType="end"/>
      </w:r>
      <w:r w:rsidR="005E4B7C" w:rsidRPr="001A4157">
        <w:rPr>
          <w:b/>
          <w:i w:val="0"/>
          <w:color w:val="auto"/>
          <w:szCs w:val="20"/>
        </w:rPr>
        <w:t>]</w:t>
      </w:r>
      <w:r w:rsidR="008D5BF9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_Ref395725623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FA-11</w:t>
      </w:r>
      <w:r w:rsidR="0081479D">
        <w:fldChar w:fldCharType="end"/>
      </w:r>
      <w:r w:rsidR="008D5BF9" w:rsidRPr="001A4157">
        <w:rPr>
          <w:b/>
          <w:i w:val="0"/>
          <w:color w:val="auto"/>
          <w:szCs w:val="20"/>
        </w:rPr>
        <w:t>]</w:t>
      </w:r>
      <w:r w:rsidR="0002724C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_Ref395725644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FA-5</w:t>
      </w:r>
      <w:r w:rsidR="0081479D">
        <w:fldChar w:fldCharType="end"/>
      </w:r>
      <w:r w:rsidR="0002724C" w:rsidRPr="001A4157">
        <w:rPr>
          <w:b/>
          <w:i w:val="0"/>
          <w:color w:val="auto"/>
          <w:szCs w:val="20"/>
        </w:rPr>
        <w:t>][</w:t>
      </w:r>
      <w:r w:rsidR="0081479D">
        <w:fldChar w:fldCharType="begin"/>
      </w:r>
      <w:r w:rsidR="0081479D">
        <w:instrText xml:space="preserve"> REF _Ref395725691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FA-6</w:t>
      </w:r>
      <w:r w:rsidR="0081479D">
        <w:fldChar w:fldCharType="end"/>
      </w:r>
      <w:r w:rsidR="0002724C" w:rsidRPr="001A4157">
        <w:rPr>
          <w:b/>
          <w:i w:val="0"/>
          <w:color w:val="auto"/>
          <w:szCs w:val="20"/>
        </w:rPr>
        <w:t>]</w:t>
      </w:r>
      <w:bookmarkEnd w:id="24"/>
    </w:p>
    <w:p w:rsidR="00274333" w:rsidRPr="001A4157" w:rsidRDefault="00274333" w:rsidP="00274333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5" w:name="_Ref384976880"/>
      <w:bookmarkStart w:id="26" w:name="_Ref385240326"/>
      <w:r w:rsidRPr="001A4157">
        <w:rPr>
          <w:rFonts w:ascii="Arial" w:hAnsi="Arial" w:cs="Arial"/>
          <w:sz w:val="20"/>
          <w:szCs w:val="20"/>
        </w:rPr>
        <w:t>O ator seleciona a opção “Finalizar”.</w:t>
      </w:r>
    </w:p>
    <w:p w:rsidR="00060505" w:rsidRPr="001A4157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valida os dados</w:t>
      </w:r>
      <w:bookmarkStart w:id="27" w:name="_Ref384649346"/>
      <w:bookmarkEnd w:id="25"/>
      <w:bookmarkEnd w:id="26"/>
      <w:r w:rsidR="00683A48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490D7E" w:rsidRPr="001A4157">
        <w:rPr>
          <w:rFonts w:ascii="Arial" w:hAnsi="Arial" w:cs="Arial"/>
          <w:b/>
          <w:sz w:val="20"/>
          <w:szCs w:val="20"/>
        </w:rPr>
        <w:t>FE-1</w:t>
      </w:r>
      <w:r w:rsidR="0081479D">
        <w:fldChar w:fldCharType="end"/>
      </w:r>
      <w:r w:rsidR="00096F55" w:rsidRPr="001A4157">
        <w:rPr>
          <w:rFonts w:ascii="Arial" w:hAnsi="Arial" w:cs="Arial"/>
          <w:b/>
          <w:sz w:val="20"/>
          <w:szCs w:val="20"/>
        </w:rPr>
        <w:t>]</w:t>
      </w:r>
    </w:p>
    <w:p w:rsidR="00D214D5" w:rsidRPr="001A4157" w:rsidRDefault="00D214D5" w:rsidP="00D214D5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8" w:name="_Ref395727196"/>
      <w:bookmarkEnd w:id="27"/>
      <w:r w:rsidRPr="001A4157">
        <w:rPr>
          <w:rFonts w:ascii="Arial" w:hAnsi="Arial" w:cs="Arial"/>
          <w:sz w:val="20"/>
          <w:szCs w:val="20"/>
        </w:rPr>
        <w:t xml:space="preserve">O </w:t>
      </w:r>
      <w:r w:rsidR="0076665F" w:rsidRPr="001A4157">
        <w:rPr>
          <w:rFonts w:ascii="Arial" w:hAnsi="Arial" w:cs="Arial"/>
          <w:sz w:val="20"/>
          <w:szCs w:val="20"/>
        </w:rPr>
        <w:t>sistema grava no banco de dados.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490D7E" w:rsidRPr="001A4157">
        <w:rPr>
          <w:rFonts w:ascii="Arial" w:hAnsi="Arial" w:cs="Arial"/>
          <w:b/>
          <w:sz w:val="20"/>
          <w:szCs w:val="20"/>
        </w:rPr>
        <w:t>FE-2</w:t>
      </w:r>
      <w:r w:rsidR="0081479D">
        <w:fldChar w:fldCharType="end"/>
      </w:r>
      <w:proofErr w:type="gramStart"/>
      <w:r w:rsidR="000B21C5" w:rsidRPr="001A4157">
        <w:rPr>
          <w:rFonts w:ascii="Arial" w:hAnsi="Arial" w:cs="Arial"/>
          <w:b/>
          <w:sz w:val="20"/>
          <w:szCs w:val="20"/>
        </w:rPr>
        <w:t>][</w:t>
      </w:r>
      <w:proofErr w:type="gramEnd"/>
      <w:r w:rsidR="000B21C5" w:rsidRPr="001A4157">
        <w:rPr>
          <w:rFonts w:ascii="Arial" w:hAnsi="Arial" w:cs="Arial"/>
          <w:b/>
          <w:sz w:val="20"/>
          <w:szCs w:val="20"/>
        </w:rPr>
        <w:t>RN15-17]</w:t>
      </w:r>
      <w:bookmarkEnd w:id="28"/>
    </w:p>
    <w:p w:rsidR="00274333" w:rsidRPr="001A4157" w:rsidRDefault="00274333" w:rsidP="00D214D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uma mensagem.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Pr="001A4157">
        <w:rPr>
          <w:rFonts w:ascii="Arial" w:hAnsi="Arial" w:cs="Arial"/>
          <w:b/>
          <w:sz w:val="20"/>
          <w:szCs w:val="20"/>
        </w:rPr>
        <w:t>MSG</w:t>
      </w:r>
      <w:r w:rsidR="001A4157" w:rsidRPr="001A4157">
        <w:rPr>
          <w:rFonts w:ascii="Arial" w:hAnsi="Arial" w:cs="Arial"/>
          <w:b/>
          <w:sz w:val="20"/>
          <w:szCs w:val="20"/>
        </w:rPr>
        <w:t>044</w:t>
      </w:r>
      <w:r w:rsidRPr="001A4157">
        <w:rPr>
          <w:rFonts w:ascii="Arial" w:hAnsi="Arial" w:cs="Arial"/>
          <w:b/>
          <w:sz w:val="20"/>
          <w:szCs w:val="20"/>
        </w:rPr>
        <w:t>]</w:t>
      </w:r>
    </w:p>
    <w:p w:rsidR="00CF20B5" w:rsidRPr="001A4157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9" w:name="_Ref384653246"/>
      <w:r w:rsidRPr="001A4157">
        <w:rPr>
          <w:rFonts w:ascii="Arial" w:hAnsi="Arial" w:cs="Arial"/>
          <w:sz w:val="20"/>
          <w:szCs w:val="20"/>
        </w:rPr>
        <w:t>O</w:t>
      </w:r>
      <w:r w:rsidR="0039287D" w:rsidRPr="001A4157">
        <w:rPr>
          <w:rFonts w:ascii="Arial" w:hAnsi="Arial" w:cs="Arial"/>
          <w:sz w:val="20"/>
          <w:szCs w:val="20"/>
        </w:rPr>
        <w:t xml:space="preserve"> caso de uso é </w:t>
      </w:r>
      <w:r w:rsidRPr="001A4157">
        <w:rPr>
          <w:rFonts w:ascii="Arial" w:hAnsi="Arial" w:cs="Arial"/>
          <w:sz w:val="20"/>
          <w:szCs w:val="20"/>
        </w:rPr>
        <w:t>encerrado</w:t>
      </w:r>
      <w:r w:rsidR="0039287D" w:rsidRPr="001A4157">
        <w:rPr>
          <w:rFonts w:ascii="Arial" w:hAnsi="Arial" w:cs="Arial"/>
          <w:sz w:val="20"/>
          <w:szCs w:val="20"/>
        </w:rPr>
        <w:t>.</w:t>
      </w:r>
      <w:bookmarkEnd w:id="29"/>
    </w:p>
    <w:p w:rsidR="00BB40FC" w:rsidRPr="001A4157" w:rsidRDefault="00BB40FC"/>
    <w:p w:rsidR="00974159" w:rsidRPr="001A4157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30" w:name="_Toc398046245"/>
      <w:r w:rsidRPr="001A4157">
        <w:t>FLUXOS</w:t>
      </w:r>
      <w:r w:rsidRPr="001A4157">
        <w:rPr>
          <w:color w:val="auto"/>
        </w:rPr>
        <w:t xml:space="preserve"> ALTERNATIVOS</w:t>
      </w:r>
      <w:bookmarkEnd w:id="30"/>
    </w:p>
    <w:p w:rsidR="000E30D1" w:rsidRPr="001A4157" w:rsidRDefault="003261B8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Cs w:val="20"/>
        </w:rPr>
      </w:pPr>
      <w:bookmarkStart w:id="31" w:name="_Ref395724665"/>
      <w:r w:rsidRPr="001A4157">
        <w:rPr>
          <w:b/>
          <w:i w:val="0"/>
          <w:color w:val="auto"/>
          <w:szCs w:val="20"/>
        </w:rPr>
        <w:t>– Editar manifestação</w:t>
      </w:r>
      <w:bookmarkEnd w:id="31"/>
    </w:p>
    <w:p w:rsidR="000E30D1" w:rsidRPr="001A4157" w:rsidRDefault="000E30D1" w:rsidP="000E30D1">
      <w:pPr>
        <w:rPr>
          <w:color w:val="auto"/>
          <w:sz w:val="20"/>
          <w:szCs w:val="20"/>
        </w:rPr>
      </w:pPr>
      <w:r w:rsidRPr="001A4157">
        <w:rPr>
          <w:i/>
          <w:color w:val="auto"/>
          <w:sz w:val="20"/>
          <w:szCs w:val="20"/>
        </w:rPr>
        <w:t xml:space="preserve">   </w:t>
      </w:r>
    </w:p>
    <w:p w:rsidR="001928B8" w:rsidRPr="001A4157" w:rsidRDefault="00426AF7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</w:t>
      </w:r>
      <w:r w:rsidR="000E30D1" w:rsidRPr="001A4157">
        <w:rPr>
          <w:i w:val="0"/>
          <w:color w:val="auto"/>
          <w:szCs w:val="20"/>
        </w:rPr>
        <w:t xml:space="preserve">ator </w:t>
      </w:r>
      <w:r w:rsidR="00C97E70" w:rsidRPr="001A4157">
        <w:rPr>
          <w:i w:val="0"/>
          <w:color w:val="auto"/>
          <w:szCs w:val="20"/>
        </w:rPr>
        <w:t>seleciona</w:t>
      </w:r>
      <w:r w:rsidR="00475E83" w:rsidRPr="001A4157">
        <w:rPr>
          <w:i w:val="0"/>
          <w:color w:val="auto"/>
          <w:szCs w:val="20"/>
        </w:rPr>
        <w:t xml:space="preserve"> a opção “</w:t>
      </w:r>
      <w:r w:rsidR="001928B8" w:rsidRPr="001A4157">
        <w:rPr>
          <w:i w:val="0"/>
          <w:color w:val="auto"/>
          <w:szCs w:val="20"/>
        </w:rPr>
        <w:t>Editar Manifestação</w:t>
      </w:r>
      <w:r w:rsidR="000E30D1" w:rsidRPr="001A4157">
        <w:rPr>
          <w:i w:val="0"/>
          <w:color w:val="auto"/>
          <w:szCs w:val="20"/>
        </w:rPr>
        <w:t>”</w:t>
      </w:r>
      <w:r w:rsidR="001928B8" w:rsidRPr="001A4157">
        <w:rPr>
          <w:i w:val="0"/>
          <w:color w:val="auto"/>
          <w:szCs w:val="20"/>
        </w:rPr>
        <w:t>.</w:t>
      </w:r>
    </w:p>
    <w:p w:rsidR="003E789B" w:rsidRPr="001A4157" w:rsidRDefault="001928B8" w:rsidP="001928B8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  <w:szCs w:val="20"/>
        </w:rPr>
      </w:pPr>
      <w:bookmarkStart w:id="32" w:name="_Ref395795103"/>
      <w:r w:rsidRPr="001A4157">
        <w:rPr>
          <w:i w:val="0"/>
          <w:color w:val="auto"/>
          <w:szCs w:val="20"/>
        </w:rPr>
        <w:t xml:space="preserve">O sistema apresenta na tela o campo “Descrição </w:t>
      </w:r>
      <w:r w:rsidR="003E789B" w:rsidRPr="001A4157">
        <w:rPr>
          <w:i w:val="0"/>
          <w:color w:val="auto"/>
          <w:szCs w:val="20"/>
        </w:rPr>
        <w:t>Editada</w:t>
      </w:r>
      <w:r w:rsidRPr="001A4157">
        <w:rPr>
          <w:i w:val="0"/>
          <w:color w:val="auto"/>
          <w:szCs w:val="20"/>
        </w:rPr>
        <w:t>”.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4F591C" w:rsidRPr="001A4157">
        <w:rPr>
          <w:b/>
          <w:i w:val="0"/>
          <w:color w:val="auto"/>
          <w:szCs w:val="20"/>
        </w:rPr>
        <w:t>RN15-01</w:t>
      </w:r>
      <w:proofErr w:type="gramStart"/>
      <w:r w:rsidR="004F591C" w:rsidRPr="001A4157">
        <w:rPr>
          <w:b/>
          <w:i w:val="0"/>
          <w:color w:val="auto"/>
          <w:szCs w:val="20"/>
        </w:rPr>
        <w:t>]</w:t>
      </w:r>
      <w:proofErr w:type="gramEnd"/>
      <w:r w:rsidR="000A3C52" w:rsidRPr="001A4157">
        <w:rPr>
          <w:b/>
          <w:i w:val="0"/>
          <w:color w:val="auto"/>
          <w:szCs w:val="20"/>
        </w:rPr>
        <w:br/>
      </w:r>
      <w:r w:rsidR="0074107B" w:rsidRPr="001A4157">
        <w:rPr>
          <w:b/>
          <w:i w:val="0"/>
          <w:color w:val="auto"/>
          <w:szCs w:val="20"/>
        </w:rPr>
        <w:t>[RN15-02][RN15-03]</w:t>
      </w:r>
      <w:r w:rsidR="004F591C" w:rsidRPr="001A4157">
        <w:rPr>
          <w:b/>
          <w:i w:val="0"/>
          <w:color w:val="auto"/>
          <w:szCs w:val="20"/>
        </w:rPr>
        <w:t>[RN15-14]</w:t>
      </w:r>
      <w:bookmarkEnd w:id="32"/>
    </w:p>
    <w:p w:rsidR="001928B8" w:rsidRPr="001A4157" w:rsidRDefault="003E789B" w:rsidP="001928B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sistema desabilita a opção “Editar Manifestação” e </w:t>
      </w:r>
      <w:r w:rsidR="00890CEB" w:rsidRPr="001A4157">
        <w:rPr>
          <w:i w:val="0"/>
          <w:color w:val="auto"/>
          <w:szCs w:val="20"/>
        </w:rPr>
        <w:t>habilita</w:t>
      </w:r>
      <w:r w:rsidRPr="001A4157">
        <w:rPr>
          <w:i w:val="0"/>
          <w:color w:val="auto"/>
          <w:szCs w:val="20"/>
        </w:rPr>
        <w:t xml:space="preserve"> a opção “</w:t>
      </w:r>
      <w:r w:rsidR="004F591C" w:rsidRPr="001A4157">
        <w:rPr>
          <w:i w:val="0"/>
          <w:color w:val="auto"/>
          <w:szCs w:val="20"/>
        </w:rPr>
        <w:t>Salvar</w:t>
      </w:r>
      <w:r w:rsidRPr="001A4157">
        <w:rPr>
          <w:i w:val="0"/>
          <w:color w:val="auto"/>
          <w:szCs w:val="20"/>
        </w:rPr>
        <w:t>”.</w:t>
      </w:r>
    </w:p>
    <w:p w:rsidR="003E789B" w:rsidRPr="001A4157" w:rsidRDefault="001928B8" w:rsidP="003E789B">
      <w:pPr>
        <w:pStyle w:val="Instruo"/>
        <w:numPr>
          <w:ilvl w:val="0"/>
          <w:numId w:val="9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ator edita o conteúdo do campo </w:t>
      </w:r>
      <w:r w:rsidR="003E789B" w:rsidRPr="001A4157">
        <w:rPr>
          <w:i w:val="0"/>
          <w:color w:val="auto"/>
          <w:szCs w:val="20"/>
        </w:rPr>
        <w:t>“Descrição Editada”</w:t>
      </w:r>
      <w:r w:rsidRPr="001A4157">
        <w:rPr>
          <w:i w:val="0"/>
          <w:color w:val="auto"/>
          <w:szCs w:val="20"/>
        </w:rPr>
        <w:t>.</w:t>
      </w:r>
    </w:p>
    <w:p w:rsidR="00890CEB" w:rsidRPr="001A4157" w:rsidRDefault="003E789B" w:rsidP="003E789B">
      <w:pPr>
        <w:pStyle w:val="Instruo"/>
        <w:numPr>
          <w:ilvl w:val="0"/>
          <w:numId w:val="9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>O ator seleciona a opção “</w:t>
      </w:r>
      <w:r w:rsidR="006C5510" w:rsidRPr="001A4157">
        <w:rPr>
          <w:i w:val="0"/>
          <w:color w:val="auto"/>
          <w:szCs w:val="20"/>
        </w:rPr>
        <w:t>Salvar</w:t>
      </w:r>
      <w:r w:rsidRPr="001A4157">
        <w:rPr>
          <w:i w:val="0"/>
          <w:color w:val="auto"/>
          <w:szCs w:val="20"/>
        </w:rPr>
        <w:t>”.</w:t>
      </w:r>
    </w:p>
    <w:p w:rsidR="000024B1" w:rsidRPr="001A4157" w:rsidRDefault="00890CEB" w:rsidP="003E789B">
      <w:pPr>
        <w:pStyle w:val="Instruo"/>
        <w:numPr>
          <w:ilvl w:val="0"/>
          <w:numId w:val="9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sistema </w:t>
      </w:r>
      <w:r w:rsidR="00137052" w:rsidRPr="001A4157">
        <w:rPr>
          <w:i w:val="0"/>
          <w:color w:val="auto"/>
          <w:szCs w:val="20"/>
        </w:rPr>
        <w:t>habilita</w:t>
      </w:r>
      <w:r w:rsidRPr="001A4157">
        <w:rPr>
          <w:i w:val="0"/>
          <w:color w:val="auto"/>
          <w:szCs w:val="20"/>
        </w:rPr>
        <w:t xml:space="preserve"> a opção “Editar Manifestação”</w:t>
      </w:r>
      <w:r w:rsidR="0074107B" w:rsidRPr="001A4157">
        <w:rPr>
          <w:i w:val="0"/>
          <w:color w:val="auto"/>
          <w:szCs w:val="20"/>
        </w:rPr>
        <w:t xml:space="preserve"> e desabilita a opção "Salvar"</w:t>
      </w:r>
      <w:r w:rsidRPr="001A4157">
        <w:rPr>
          <w:i w:val="0"/>
          <w:color w:val="auto"/>
          <w:szCs w:val="20"/>
        </w:rPr>
        <w:t>.</w:t>
      </w:r>
    </w:p>
    <w:p w:rsidR="000024B1" w:rsidRPr="001A4157" w:rsidRDefault="000024B1" w:rsidP="000024B1">
      <w:pPr>
        <w:pStyle w:val="Instruo"/>
        <w:numPr>
          <w:ilvl w:val="0"/>
          <w:numId w:val="9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valida os dados.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FE-1</w:t>
      </w:r>
      <w:r w:rsidR="0081479D">
        <w:fldChar w:fldCharType="end"/>
      </w:r>
      <w:r w:rsidRPr="001A4157">
        <w:rPr>
          <w:b/>
          <w:i w:val="0"/>
          <w:color w:val="auto"/>
          <w:szCs w:val="20"/>
        </w:rPr>
        <w:t>]</w:t>
      </w:r>
    </w:p>
    <w:p w:rsidR="000024B1" w:rsidRPr="001A4157" w:rsidRDefault="003E789B" w:rsidP="003E789B">
      <w:pPr>
        <w:pStyle w:val="Instruo"/>
        <w:numPr>
          <w:ilvl w:val="0"/>
          <w:numId w:val="9"/>
        </w:numPr>
        <w:jc w:val="both"/>
        <w:rPr>
          <w:i w:val="0"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</w:t>
      </w:r>
      <w:r w:rsidR="000024B1" w:rsidRPr="001A4157">
        <w:rPr>
          <w:i w:val="0"/>
          <w:color w:val="auto"/>
          <w:szCs w:val="20"/>
        </w:rPr>
        <w:t xml:space="preserve"> grava os dados</w:t>
      </w:r>
      <w:r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490D7E" w:rsidRPr="001A4157">
        <w:rPr>
          <w:b/>
          <w:i w:val="0"/>
          <w:color w:val="auto"/>
          <w:szCs w:val="20"/>
        </w:rPr>
        <w:t>FE-2</w:t>
      </w:r>
      <w:r w:rsidR="0081479D">
        <w:fldChar w:fldCharType="end"/>
      </w:r>
      <w:r w:rsidR="000024B1" w:rsidRPr="001A4157">
        <w:rPr>
          <w:b/>
          <w:i w:val="0"/>
          <w:color w:val="auto"/>
          <w:szCs w:val="20"/>
        </w:rPr>
        <w:t>]</w:t>
      </w:r>
    </w:p>
    <w:p w:rsidR="000E30D1" w:rsidRPr="001A4157" w:rsidRDefault="001928B8" w:rsidP="001928B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 xml:space="preserve">O sistema retorna ao passo </w:t>
      </w:r>
      <w:r w:rsidR="00C654E9">
        <w:rPr>
          <w:i w:val="0"/>
          <w:color w:val="auto"/>
          <w:szCs w:val="20"/>
        </w:rPr>
        <w:fldChar w:fldCharType="begin"/>
      </w:r>
      <w:r w:rsidR="002E70F4">
        <w:rPr>
          <w:i w:val="0"/>
          <w:color w:val="auto"/>
          <w:szCs w:val="20"/>
        </w:rPr>
        <w:instrText xml:space="preserve"> REF _Ref395794633 \r \h </w:instrText>
      </w:r>
      <w:r w:rsidR="00C654E9">
        <w:rPr>
          <w:i w:val="0"/>
          <w:color w:val="auto"/>
          <w:szCs w:val="20"/>
        </w:rPr>
      </w:r>
      <w:r w:rsidR="00C654E9">
        <w:rPr>
          <w:i w:val="0"/>
          <w:color w:val="auto"/>
          <w:szCs w:val="20"/>
        </w:rPr>
        <w:fldChar w:fldCharType="separate"/>
      </w:r>
      <w:proofErr w:type="gramStart"/>
      <w:r w:rsidR="002E70F4">
        <w:rPr>
          <w:i w:val="0"/>
          <w:color w:val="auto"/>
          <w:szCs w:val="20"/>
        </w:rPr>
        <w:t>4</w:t>
      </w:r>
      <w:proofErr w:type="gramEnd"/>
      <w:r w:rsidR="00C654E9">
        <w:rPr>
          <w:i w:val="0"/>
          <w:color w:val="auto"/>
          <w:szCs w:val="20"/>
        </w:rPr>
        <w:fldChar w:fldCharType="end"/>
      </w:r>
      <w:r w:rsidRPr="001A4157">
        <w:rPr>
          <w:i w:val="0"/>
          <w:color w:val="auto"/>
          <w:szCs w:val="20"/>
        </w:rPr>
        <w:t xml:space="preserve"> do fluxo básico</w:t>
      </w:r>
      <w:r w:rsidR="009D349D" w:rsidRPr="001A4157">
        <w:rPr>
          <w:i w:val="0"/>
          <w:color w:val="auto"/>
          <w:szCs w:val="20"/>
        </w:rPr>
        <w:t xml:space="preserve">, ou ao passo </w:t>
      </w:r>
      <w:r w:rsidR="0081479D">
        <w:fldChar w:fldCharType="begin"/>
      </w:r>
      <w:r w:rsidR="0081479D">
        <w:instrText xml:space="preserve"> REF _Ref395725931 \r \h  \* MERGEFORMAT </w:instrText>
      </w:r>
      <w:r w:rsidR="0081479D">
        <w:fldChar w:fldCharType="separate"/>
      </w:r>
      <w:r w:rsidR="004548B5" w:rsidRPr="001A4157">
        <w:t>6</w:t>
      </w:r>
      <w:r w:rsidR="0081479D">
        <w:fldChar w:fldCharType="end"/>
      </w:r>
      <w:r w:rsidR="009D349D" w:rsidRPr="001A4157">
        <w:rPr>
          <w:i w:val="0"/>
          <w:color w:val="auto"/>
          <w:szCs w:val="20"/>
        </w:rPr>
        <w:t xml:space="preserve"> do fluxo básico, ou ao passo </w:t>
      </w:r>
      <w:r w:rsidR="0081479D">
        <w:fldChar w:fldCharType="begin"/>
      </w:r>
      <w:r w:rsidR="0081479D">
        <w:instrText xml:space="preserve"> REF _Ref395725943 \r \h  \* MERGEFORMAT </w:instrText>
      </w:r>
      <w:r w:rsidR="0081479D">
        <w:fldChar w:fldCharType="separate"/>
      </w:r>
      <w:r w:rsidR="004548B5" w:rsidRPr="001A4157">
        <w:t>9</w:t>
      </w:r>
      <w:r w:rsidR="0081479D">
        <w:fldChar w:fldCharType="end"/>
      </w:r>
      <w:r w:rsidR="009D349D" w:rsidRPr="001A4157">
        <w:rPr>
          <w:i w:val="0"/>
          <w:color w:val="auto"/>
          <w:szCs w:val="20"/>
        </w:rPr>
        <w:t xml:space="preserve"> do fluxo básico, ou ao passo </w:t>
      </w:r>
      <w:r w:rsidR="0081479D">
        <w:fldChar w:fldCharType="begin"/>
      </w:r>
      <w:r w:rsidR="0081479D">
        <w:instrText xml:space="preserve"> REF _Ref395725953 \r \h  \* MERGEFORMAT </w:instrText>
      </w:r>
      <w:r w:rsidR="0081479D">
        <w:fldChar w:fldCharType="separate"/>
      </w:r>
      <w:r w:rsidR="004548B5" w:rsidRPr="001A4157">
        <w:rPr>
          <w:i w:val="0"/>
          <w:color w:val="auto"/>
          <w:szCs w:val="20"/>
        </w:rPr>
        <w:t>17</w:t>
      </w:r>
      <w:r w:rsidR="0081479D">
        <w:fldChar w:fldCharType="end"/>
      </w:r>
      <w:r w:rsidR="009D349D" w:rsidRPr="001A4157">
        <w:rPr>
          <w:i w:val="0"/>
          <w:color w:val="auto"/>
          <w:szCs w:val="20"/>
        </w:rPr>
        <w:t xml:space="preserve"> do fluxo básico, ou ao passo </w:t>
      </w:r>
      <w:r w:rsidR="0081479D">
        <w:fldChar w:fldCharType="begin"/>
      </w:r>
      <w:r w:rsidR="0081479D">
        <w:instrText xml:space="preserve"> REF _Ref395725966 \r \h  \* MERGEFORMAT </w:instrText>
      </w:r>
      <w:r w:rsidR="0081479D">
        <w:fldChar w:fldCharType="separate"/>
      </w:r>
      <w:r w:rsidR="004548B5" w:rsidRPr="001A4157">
        <w:rPr>
          <w:i w:val="0"/>
          <w:color w:val="auto"/>
          <w:szCs w:val="20"/>
        </w:rPr>
        <w:t>27</w:t>
      </w:r>
      <w:r w:rsidR="0081479D">
        <w:fldChar w:fldCharType="end"/>
      </w:r>
      <w:r w:rsidR="009D349D" w:rsidRPr="001A4157">
        <w:rPr>
          <w:i w:val="0"/>
          <w:color w:val="auto"/>
          <w:szCs w:val="20"/>
        </w:rPr>
        <w:t xml:space="preserve"> do fluxo básico</w:t>
      </w:r>
      <w:r w:rsidR="00DB7D4B" w:rsidRPr="001A4157">
        <w:rPr>
          <w:i w:val="0"/>
          <w:color w:val="auto"/>
          <w:szCs w:val="20"/>
        </w:rPr>
        <w:t xml:space="preserve">, ou ao passo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4548B5" w:rsidRPr="001A4157">
        <w:rPr>
          <w:i w:val="0"/>
          <w:color w:val="auto"/>
          <w:szCs w:val="20"/>
        </w:rPr>
        <w:t>31</w:t>
      </w:r>
      <w:r w:rsidR="0081479D">
        <w:fldChar w:fldCharType="end"/>
      </w:r>
      <w:r w:rsidR="00DB7D4B" w:rsidRPr="001A4157">
        <w:rPr>
          <w:i w:val="0"/>
          <w:color w:val="auto"/>
          <w:szCs w:val="20"/>
        </w:rPr>
        <w:t xml:space="preserve"> do fluxo básico</w:t>
      </w:r>
      <w:r w:rsidRPr="001A4157">
        <w:rPr>
          <w:i w:val="0"/>
          <w:color w:val="auto"/>
          <w:szCs w:val="20"/>
        </w:rPr>
        <w:t>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[</w:t>
      </w:r>
      <w:r w:rsidR="00DB7D4B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RN15-19]</w:t>
      </w:r>
    </w:p>
    <w:p w:rsidR="00D214D5" w:rsidRPr="001A4157" w:rsidRDefault="00D214D5" w:rsidP="00D214D5">
      <w:pPr>
        <w:rPr>
          <w:sz w:val="20"/>
          <w:szCs w:val="20"/>
        </w:rPr>
      </w:pPr>
    </w:p>
    <w:p w:rsidR="000E30D1" w:rsidRPr="001A4157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Cs w:val="20"/>
        </w:rPr>
      </w:pPr>
      <w:r w:rsidRPr="001A4157">
        <w:rPr>
          <w:b/>
          <w:i w:val="0"/>
          <w:color w:val="auto"/>
          <w:szCs w:val="20"/>
        </w:rPr>
        <w:t xml:space="preserve"> </w:t>
      </w:r>
      <w:bookmarkStart w:id="33" w:name="_Ref395724739"/>
      <w:r w:rsidR="003261B8" w:rsidRPr="001A4157">
        <w:rPr>
          <w:b/>
          <w:i w:val="0"/>
          <w:color w:val="auto"/>
          <w:szCs w:val="20"/>
        </w:rPr>
        <w:t>– Incluir palavras-chave</w:t>
      </w:r>
      <w:bookmarkEnd w:id="33"/>
    </w:p>
    <w:p w:rsidR="000E30D1" w:rsidRPr="001A4157" w:rsidRDefault="000E30D1" w:rsidP="000E30D1">
      <w:pPr>
        <w:rPr>
          <w:sz w:val="20"/>
          <w:szCs w:val="20"/>
        </w:rPr>
      </w:pPr>
    </w:p>
    <w:p w:rsidR="00C65C91" w:rsidRPr="001A4157" w:rsidRDefault="00426AF7" w:rsidP="00C65C91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</w:t>
      </w:r>
      <w:r w:rsidR="000E30D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ator </w:t>
      </w:r>
      <w:r w:rsidR="00C65C9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desfaz a seleção</w:t>
      </w:r>
      <w:r w:rsidR="00CD567C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</w:t>
      </w:r>
      <w:r w:rsidR="00C65C9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d</w:t>
      </w:r>
      <w:r w:rsidR="00CD567C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a opção “</w:t>
      </w:r>
      <w:r w:rsidR="00C65C91" w:rsidRPr="001A4157">
        <w:rPr>
          <w:i w:val="0"/>
          <w:color w:val="auto"/>
          <w:szCs w:val="20"/>
        </w:rPr>
        <w:t>Não há palavras-chave para esta manifestação</w:t>
      </w:r>
      <w:r w:rsidR="000E30D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”</w:t>
      </w:r>
      <w:r w:rsidR="00C65C9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.</w:t>
      </w:r>
    </w:p>
    <w:p w:rsidR="00C65C91" w:rsidRPr="001A4157" w:rsidRDefault="00C65C91" w:rsidP="00C65C91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sistema habilita o campo “Palavras-chave”.</w:t>
      </w:r>
    </w:p>
    <w:p w:rsidR="00C65C91" w:rsidRPr="001A4157" w:rsidRDefault="00C65C91" w:rsidP="00C65C91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ator seleciona um registro de palavra</w:t>
      </w:r>
      <w:r w:rsidR="002E70F4">
        <w:rPr>
          <w:rFonts w:eastAsia="SimSun"/>
          <w:i w:val="0"/>
          <w:color w:val="auto"/>
          <w:kern w:val="3"/>
          <w:szCs w:val="20"/>
          <w:lang w:eastAsia="zh-CN" w:bidi="hi-IN"/>
        </w:rPr>
        <w:t>s</w:t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-chave.</w:t>
      </w:r>
    </w:p>
    <w:p w:rsidR="00C65C91" w:rsidRPr="001A4157" w:rsidRDefault="00C65C91" w:rsidP="00C65C91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ator seleciona a opção “</w:t>
      </w:r>
      <w:r w:rsidRPr="001A4157">
        <w:rPr>
          <w:rFonts w:eastAsia="SimSun"/>
          <w:noProof/>
          <w:color w:val="auto"/>
          <w:kern w:val="3"/>
          <w:szCs w:val="20"/>
        </w:rPr>
        <w:drawing>
          <wp:inline distT="0" distB="0" distL="0" distR="0">
            <wp:extent cx="213995" cy="2254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”.</w:t>
      </w:r>
    </w:p>
    <w:p w:rsidR="00B1679A" w:rsidRPr="001A4157" w:rsidRDefault="00C65C91" w:rsidP="00C65C91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sistema</w:t>
      </w:r>
      <w:r w:rsidR="00B1679A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apr</w:t>
      </w:r>
      <w:r w:rsidR="002E70F4">
        <w:rPr>
          <w:rFonts w:eastAsia="SimSun"/>
          <w:i w:val="0"/>
          <w:color w:val="auto"/>
          <w:kern w:val="3"/>
          <w:szCs w:val="20"/>
          <w:lang w:eastAsia="zh-CN" w:bidi="hi-IN"/>
        </w:rPr>
        <w:t>esenta na tela a tabela de P</w:t>
      </w:r>
      <w:r w:rsidR="00B1679A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alavras-chaves.</w:t>
      </w:r>
    </w:p>
    <w:p w:rsidR="002E70F4" w:rsidRDefault="00B1679A" w:rsidP="00137052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sistema inclui o reg</w:t>
      </w:r>
      <w:r w:rsidR="002E70F4">
        <w:rPr>
          <w:rFonts w:eastAsia="SimSun"/>
          <w:i w:val="0"/>
          <w:color w:val="auto"/>
          <w:kern w:val="3"/>
          <w:szCs w:val="20"/>
          <w:lang w:eastAsia="zh-CN" w:bidi="hi-IN"/>
        </w:rPr>
        <w:t>istro selecionado na tabela de P</w:t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alavras-chave.</w:t>
      </w:r>
    </w:p>
    <w:p w:rsidR="00B1679A" w:rsidRPr="001A4157" w:rsidRDefault="002E70F4" w:rsidP="00137052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O </w:t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ator confere os registros incluídos na tabela de </w:t>
      </w:r>
      <w:r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Palavras-chave. </w:t>
      </w:r>
      <w:r w:rsidRPr="002E70F4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[FA-7]</w:t>
      </w:r>
    </w:p>
    <w:p w:rsidR="00B1679A" w:rsidRPr="001A4157" w:rsidRDefault="008D5BF9" w:rsidP="00B1679A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bookmarkStart w:id="34" w:name="_Ref395726376"/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O sistema retorna ao passo </w:t>
      </w:r>
      <w:r w:rsidR="0081479D">
        <w:fldChar w:fldCharType="begin"/>
      </w:r>
      <w:r w:rsidR="0081479D">
        <w:instrText xml:space="preserve"> REF _Ref395725943 \r \h  \* MERGEFORMAT </w:instrText>
      </w:r>
      <w:r w:rsidR="0081479D">
        <w:fldChar w:fldCharType="separate"/>
      </w:r>
      <w:proofErr w:type="gramStart"/>
      <w:r w:rsidR="004548B5" w:rsidRPr="001A4157">
        <w:t>9</w:t>
      </w:r>
      <w:proofErr w:type="gramEnd"/>
      <w:r w:rsidR="0081479D">
        <w:fldChar w:fldCharType="end"/>
      </w:r>
      <w:r w:rsidR="00B1679A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do fluxo básico.</w:t>
      </w:r>
      <w:r w:rsid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</w:t>
      </w:r>
      <w:r w:rsidR="0009174A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[</w:t>
      </w:r>
      <w:r w:rsidR="00C02448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RN15-19]</w:t>
      </w:r>
      <w:bookmarkEnd w:id="34"/>
    </w:p>
    <w:p w:rsidR="000E30D1" w:rsidRPr="001A4157" w:rsidRDefault="000E30D1" w:rsidP="00D214D5">
      <w:pPr>
        <w:pStyle w:val="Instruo"/>
        <w:ind w:left="1440"/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</w:p>
    <w:p w:rsidR="000E30D1" w:rsidRPr="001A4157" w:rsidRDefault="003261B8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Cs w:val="20"/>
        </w:rPr>
      </w:pPr>
      <w:bookmarkStart w:id="35" w:name="_Ref395724956"/>
      <w:r w:rsidRPr="001A4157">
        <w:rPr>
          <w:b/>
          <w:i w:val="0"/>
          <w:color w:val="auto"/>
          <w:szCs w:val="20"/>
        </w:rPr>
        <w:t>– Pesquisar órgão</w:t>
      </w:r>
      <w:bookmarkEnd w:id="35"/>
    </w:p>
    <w:p w:rsidR="000E30D1" w:rsidRPr="001A4157" w:rsidRDefault="000E30D1" w:rsidP="000E30D1">
      <w:pPr>
        <w:rPr>
          <w:sz w:val="20"/>
          <w:szCs w:val="20"/>
        </w:rPr>
      </w:pPr>
    </w:p>
    <w:p w:rsidR="006D6AF1" w:rsidRPr="001A4157" w:rsidRDefault="001204AE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</w:t>
      </w:r>
      <w:r w:rsidR="000E30D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ator </w:t>
      </w:r>
      <w:r w:rsidR="00C97E70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seleciona</w:t>
      </w:r>
      <w:r w:rsidR="000E30D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</w:t>
      </w:r>
      <w:r w:rsidR="006D6AF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a opção “Não” na pergunta </w:t>
      </w:r>
      <w:r w:rsidR="000E30D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“</w:t>
      </w:r>
      <w:r w:rsidR="006D6AF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conteúdo dessa manifestação é afeto às atribuições do STJ?</w:t>
      </w:r>
      <w:r w:rsidR="000E30D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”</w:t>
      </w:r>
      <w:r w:rsidR="006D6AF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.</w:t>
      </w:r>
    </w:p>
    <w:p w:rsidR="00FC516B" w:rsidRPr="001A4157" w:rsidRDefault="00FC516B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sistema habilita o campo “Pesquisar Órgão”.</w:t>
      </w:r>
    </w:p>
    <w:p w:rsidR="00FC516B" w:rsidRPr="001A4157" w:rsidRDefault="00FC516B" w:rsidP="00FC516B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ator seleciona um registro de órgão.</w:t>
      </w:r>
      <w:r w:rsid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</w:t>
      </w:r>
      <w:r w:rsidR="0009174A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[</w:t>
      </w:r>
      <w:r w:rsidR="006E15F9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RN15-</w:t>
      </w:r>
      <w:r w:rsidR="008732BF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21</w:t>
      </w:r>
      <w:r w:rsidR="006E15F9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]</w:t>
      </w:r>
    </w:p>
    <w:p w:rsidR="00FC516B" w:rsidRPr="001A4157" w:rsidRDefault="00FC516B" w:rsidP="00FC516B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lastRenderedPageBreak/>
        <w:t>O ator seleciona a opção “</w:t>
      </w:r>
      <w:r w:rsidRPr="001A4157">
        <w:rPr>
          <w:rFonts w:eastAsia="SimSun"/>
          <w:noProof/>
          <w:color w:val="auto"/>
          <w:kern w:val="3"/>
          <w:szCs w:val="20"/>
        </w:rPr>
        <w:drawing>
          <wp:inline distT="0" distB="0" distL="0" distR="0">
            <wp:extent cx="213995" cy="2254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”.</w:t>
      </w:r>
    </w:p>
    <w:p w:rsidR="00FC516B" w:rsidRPr="001A4157" w:rsidRDefault="00FC516B" w:rsidP="00FC516B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sistema apresenta na tela a tabela de órgãos.</w:t>
      </w:r>
    </w:p>
    <w:p w:rsidR="00257C3B" w:rsidRPr="001A4157" w:rsidRDefault="00FC516B" w:rsidP="00257C3B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O sistema inclui o registro selecionado na tabela de </w:t>
      </w:r>
      <w:r w:rsidR="00A94B0C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órgãos</w:t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.</w:t>
      </w:r>
    </w:p>
    <w:p w:rsidR="00FC516B" w:rsidRPr="001A4157" w:rsidRDefault="00257C3B" w:rsidP="00257C3B">
      <w:pPr>
        <w:pStyle w:val="Instruo"/>
        <w:numPr>
          <w:ilvl w:val="0"/>
          <w:numId w:val="10"/>
        </w:numPr>
        <w:jc w:val="both"/>
        <w:rPr>
          <w:rFonts w:eastAsia="SimSun"/>
          <w:b/>
          <w:i w:val="0"/>
          <w:color w:val="auto"/>
          <w:kern w:val="3"/>
          <w:szCs w:val="20"/>
          <w:lang w:eastAsia="zh-CN" w:bidi="hi-IN"/>
        </w:rPr>
      </w:pPr>
      <w:bookmarkStart w:id="36" w:name="_Ref395795002"/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O ator confere os registros incluídos na tabela de Órgãos Responsáveis.</w:t>
      </w:r>
      <w:r w:rsid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</w:t>
      </w:r>
      <w:r w:rsidR="000A3C52" w:rsidRPr="001A4157">
        <w:rPr>
          <w:b/>
          <w:i w:val="0"/>
          <w:color w:val="auto"/>
          <w:szCs w:val="20"/>
        </w:rPr>
        <w:t>[</w:t>
      </w:r>
      <w:r w:rsidR="0081479D">
        <w:fldChar w:fldCharType="begin"/>
      </w:r>
      <w:r w:rsidR="0081479D">
        <w:instrText xml:space="preserve"> REF _Ref395726167 \r \h  \* MERGEFORMAT </w:instrText>
      </w:r>
      <w:r w:rsidR="0081479D">
        <w:fldChar w:fldCharType="separate"/>
      </w:r>
      <w:r w:rsidR="004548B5" w:rsidRPr="001A4157">
        <w:rPr>
          <w:b/>
          <w:i w:val="0"/>
          <w:color w:val="auto"/>
          <w:szCs w:val="20"/>
        </w:rPr>
        <w:t>FA-7</w:t>
      </w:r>
      <w:r w:rsidR="0081479D">
        <w:fldChar w:fldCharType="end"/>
      </w:r>
      <w:r w:rsidRPr="001A4157">
        <w:rPr>
          <w:b/>
          <w:i w:val="0"/>
          <w:color w:val="auto"/>
          <w:szCs w:val="20"/>
        </w:rPr>
        <w:t>]</w:t>
      </w:r>
      <w:bookmarkEnd w:id="36"/>
    </w:p>
    <w:p w:rsidR="000E30D1" w:rsidRPr="001A4157" w:rsidRDefault="00FC516B" w:rsidP="00FC516B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Cs w:val="20"/>
          <w:lang w:eastAsia="zh-CN" w:bidi="hi-IN"/>
        </w:rPr>
      </w:pPr>
      <w:bookmarkStart w:id="37" w:name="_Ref395726394"/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O sistema retorna ao passo </w:t>
      </w:r>
      <w:r w:rsidR="0081479D">
        <w:fldChar w:fldCharType="begin"/>
      </w:r>
      <w:r w:rsidR="0081479D">
        <w:instrText xml:space="preserve"> REF _Ref395725953 \r \h  \* MERGEFORMAT </w:instrText>
      </w:r>
      <w:r w:rsidR="0081479D">
        <w:fldChar w:fldCharType="separate"/>
      </w:r>
      <w:r w:rsidR="004548B5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17</w:t>
      </w:r>
      <w:r w:rsidR="0081479D">
        <w:fldChar w:fldCharType="end"/>
      </w:r>
      <w:r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do fluxo básico</w:t>
      </w:r>
      <w:r w:rsidR="006D6AF1" w:rsidRPr="001A4157">
        <w:rPr>
          <w:rFonts w:eastAsia="SimSun"/>
          <w:i w:val="0"/>
          <w:color w:val="auto"/>
          <w:kern w:val="3"/>
          <w:szCs w:val="20"/>
          <w:lang w:eastAsia="zh-CN" w:bidi="hi-IN"/>
        </w:rPr>
        <w:t>.</w:t>
      </w:r>
      <w:r w:rsidR="001A4157">
        <w:rPr>
          <w:rFonts w:eastAsia="SimSun"/>
          <w:i w:val="0"/>
          <w:color w:val="auto"/>
          <w:kern w:val="3"/>
          <w:szCs w:val="20"/>
          <w:lang w:eastAsia="zh-CN" w:bidi="hi-IN"/>
        </w:rPr>
        <w:t xml:space="preserve"> </w:t>
      </w:r>
      <w:r w:rsidR="0009174A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[</w:t>
      </w:r>
      <w:r w:rsidR="0074107B" w:rsidRPr="001A4157">
        <w:rPr>
          <w:rFonts w:eastAsia="SimSun"/>
          <w:b/>
          <w:i w:val="0"/>
          <w:color w:val="auto"/>
          <w:kern w:val="3"/>
          <w:szCs w:val="20"/>
          <w:lang w:eastAsia="zh-CN" w:bidi="hi-IN"/>
        </w:rPr>
        <w:t>RN15-19]</w:t>
      </w:r>
      <w:bookmarkEnd w:id="37"/>
    </w:p>
    <w:p w:rsidR="0029724D" w:rsidRPr="001A4157" w:rsidRDefault="0029724D" w:rsidP="003261B8">
      <w:pPr>
        <w:rPr>
          <w:sz w:val="20"/>
          <w:szCs w:val="20"/>
        </w:rPr>
      </w:pPr>
    </w:p>
    <w:p w:rsidR="003261B8" w:rsidRPr="001A4157" w:rsidRDefault="009C17DF" w:rsidP="003261B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Cs w:val="20"/>
        </w:rPr>
      </w:pPr>
      <w:bookmarkStart w:id="38" w:name="_Ref395725553"/>
      <w:r w:rsidRPr="001A4157">
        <w:rPr>
          <w:b/>
          <w:i w:val="0"/>
          <w:color w:val="auto"/>
          <w:szCs w:val="20"/>
        </w:rPr>
        <w:t>– Anexar arquivo</w:t>
      </w:r>
      <w:bookmarkEnd w:id="38"/>
    </w:p>
    <w:p w:rsidR="003261B8" w:rsidRPr="001A4157" w:rsidRDefault="003261B8" w:rsidP="003261B8">
      <w:pPr>
        <w:rPr>
          <w:sz w:val="20"/>
          <w:szCs w:val="20"/>
        </w:rPr>
      </w:pPr>
    </w:p>
    <w:p w:rsidR="00864FDD" w:rsidRPr="001A4157" w:rsidRDefault="003261B8" w:rsidP="003261B8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</w:t>
      </w:r>
      <w:r w:rsidR="00864FDD" w:rsidRPr="001A4157">
        <w:rPr>
          <w:rFonts w:ascii="Arial" w:hAnsi="Arial" w:cs="Arial"/>
          <w:sz w:val="20"/>
          <w:szCs w:val="20"/>
        </w:rPr>
        <w:t>Anexar Arquivo</w:t>
      </w:r>
      <w:r w:rsidRPr="001A4157">
        <w:rPr>
          <w:rFonts w:ascii="Arial" w:hAnsi="Arial" w:cs="Arial"/>
          <w:sz w:val="20"/>
          <w:szCs w:val="20"/>
        </w:rPr>
        <w:t>”</w:t>
      </w:r>
      <w:r w:rsidR="00B53B3D" w:rsidRPr="001A4157">
        <w:rPr>
          <w:rFonts w:ascii="Arial" w:hAnsi="Arial" w:cs="Arial"/>
          <w:sz w:val="20"/>
          <w:szCs w:val="20"/>
        </w:rPr>
        <w:t>.</w:t>
      </w:r>
    </w:p>
    <w:p w:rsidR="00864FDD" w:rsidRPr="001A4157" w:rsidRDefault="00864FDD" w:rsidP="003261B8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bookmarkStart w:id="39" w:name="_Ref395727465"/>
      <w:r w:rsidRPr="001A4157">
        <w:rPr>
          <w:rFonts w:ascii="Arial" w:hAnsi="Arial" w:cs="Arial"/>
          <w:sz w:val="20"/>
          <w:szCs w:val="20"/>
        </w:rPr>
        <w:t>O ator escolhe o arquivo a ser anexado de acordo com sistema operacional utilizado.</w:t>
      </w:r>
      <w:bookmarkEnd w:id="39"/>
    </w:p>
    <w:p w:rsidR="003261B8" w:rsidRPr="001A4157" w:rsidRDefault="00864FDD" w:rsidP="003261B8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inclui o arquivo na tabela de arquivos.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_Ref395726215 \r \h  \* MERGEFORMAT </w:instrText>
      </w:r>
      <w:r w:rsidR="0081479D">
        <w:fldChar w:fldCharType="separate"/>
      </w:r>
      <w:r w:rsidR="004548B5" w:rsidRPr="001A4157">
        <w:rPr>
          <w:rFonts w:ascii="Arial" w:hAnsi="Arial" w:cs="Arial"/>
          <w:b/>
          <w:sz w:val="20"/>
          <w:szCs w:val="20"/>
        </w:rPr>
        <w:t>FE-4</w:t>
      </w:r>
      <w:r w:rsidR="0081479D">
        <w:fldChar w:fldCharType="end"/>
      </w:r>
      <w:r w:rsidR="00B55A36" w:rsidRPr="001A4157">
        <w:rPr>
          <w:rFonts w:ascii="Arial" w:hAnsi="Arial" w:cs="Arial"/>
          <w:b/>
          <w:sz w:val="20"/>
          <w:szCs w:val="20"/>
        </w:rPr>
        <w:t>]</w:t>
      </w:r>
    </w:p>
    <w:p w:rsidR="002A716C" w:rsidRPr="002A716C" w:rsidRDefault="00864FDD" w:rsidP="003261B8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bookmarkStart w:id="40" w:name="_Ref395726505"/>
      <w:r w:rsidRPr="001A4157">
        <w:rPr>
          <w:rFonts w:ascii="Arial" w:hAnsi="Arial" w:cs="Arial"/>
          <w:sz w:val="20"/>
          <w:szCs w:val="20"/>
        </w:rPr>
        <w:t xml:space="preserve">O ator </w:t>
      </w:r>
      <w:r w:rsidR="009D349D" w:rsidRPr="001A4157">
        <w:rPr>
          <w:rFonts w:ascii="Arial" w:hAnsi="Arial" w:cs="Arial"/>
          <w:sz w:val="20"/>
          <w:szCs w:val="20"/>
        </w:rPr>
        <w:t xml:space="preserve">seleciona os registros na tabela </w:t>
      </w:r>
      <w:r w:rsidR="00274333" w:rsidRPr="001A4157">
        <w:rPr>
          <w:rFonts w:ascii="Arial" w:hAnsi="Arial" w:cs="Arial"/>
          <w:sz w:val="20"/>
          <w:szCs w:val="20"/>
        </w:rPr>
        <w:t>que</w:t>
      </w:r>
      <w:r w:rsidR="009D349D" w:rsidRPr="001A4157">
        <w:rPr>
          <w:rFonts w:ascii="Arial" w:hAnsi="Arial" w:cs="Arial"/>
          <w:sz w:val="20"/>
          <w:szCs w:val="20"/>
        </w:rPr>
        <w:t xml:space="preserve"> deverão ser encaminhados</w:t>
      </w:r>
      <w:r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_Ref395726167 \r \h  \* MERGEFORMAT </w:instrText>
      </w:r>
      <w:r w:rsidR="0081479D">
        <w:fldChar w:fldCharType="separate"/>
      </w:r>
      <w:r w:rsidR="004548B5" w:rsidRPr="001A4157">
        <w:rPr>
          <w:rFonts w:ascii="Arial" w:hAnsi="Arial" w:cs="Arial"/>
          <w:b/>
          <w:sz w:val="20"/>
          <w:szCs w:val="20"/>
        </w:rPr>
        <w:t>FA-7</w:t>
      </w:r>
      <w:r w:rsidR="0081479D">
        <w:fldChar w:fldCharType="end"/>
      </w:r>
      <w:r w:rsidR="00B55A36" w:rsidRPr="001A4157">
        <w:rPr>
          <w:rFonts w:ascii="Arial" w:hAnsi="Arial" w:cs="Arial"/>
          <w:b/>
          <w:sz w:val="20"/>
          <w:szCs w:val="20"/>
        </w:rPr>
        <w:t>]</w:t>
      </w:r>
      <w:bookmarkEnd w:id="40"/>
    </w:p>
    <w:p w:rsidR="00864FDD" w:rsidRPr="001A4157" w:rsidRDefault="002A716C" w:rsidP="003261B8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bookmarkStart w:id="41" w:name="_Ref395795025"/>
      <w:r w:rsidRPr="002A716C">
        <w:rPr>
          <w:rFonts w:ascii="Arial" w:hAnsi="Arial" w:cs="Arial"/>
          <w:sz w:val="20"/>
          <w:szCs w:val="20"/>
        </w:rPr>
        <w:t xml:space="preserve">O ator confere os registros incluídos na tabela de </w:t>
      </w:r>
      <w:r>
        <w:rPr>
          <w:rFonts w:ascii="Arial" w:hAnsi="Arial" w:cs="Arial"/>
          <w:sz w:val="20"/>
          <w:szCs w:val="20"/>
        </w:rPr>
        <w:t>Anexo</w:t>
      </w:r>
      <w:r w:rsidRPr="002A716C">
        <w:rPr>
          <w:rFonts w:ascii="Arial" w:hAnsi="Arial" w:cs="Arial"/>
          <w:sz w:val="20"/>
          <w:szCs w:val="20"/>
        </w:rPr>
        <w:t>.</w:t>
      </w:r>
      <w:bookmarkEnd w:id="41"/>
    </w:p>
    <w:p w:rsidR="00864FDD" w:rsidRPr="001A4157" w:rsidRDefault="00864FDD" w:rsidP="003261B8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retorna ao passo</w:t>
      </w:r>
      <w:r w:rsidR="009D349D" w:rsidRPr="001A4157">
        <w:rPr>
          <w:rFonts w:ascii="Arial" w:hAnsi="Arial" w:cs="Arial"/>
          <w:sz w:val="20"/>
          <w:szCs w:val="20"/>
        </w:rPr>
        <w:t xml:space="preserve">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4548B5" w:rsidRPr="001A4157">
        <w:rPr>
          <w:rFonts w:ascii="Arial" w:hAnsi="Arial" w:cs="Arial"/>
          <w:sz w:val="20"/>
          <w:szCs w:val="20"/>
        </w:rPr>
        <w:t>31</w:t>
      </w:r>
      <w:r w:rsidR="0081479D">
        <w:fldChar w:fldCharType="end"/>
      </w:r>
      <w:r w:rsidR="00DA40A4" w:rsidRPr="001A4157">
        <w:rPr>
          <w:rFonts w:ascii="Arial" w:hAnsi="Arial" w:cs="Arial"/>
          <w:sz w:val="20"/>
          <w:szCs w:val="20"/>
        </w:rPr>
        <w:t xml:space="preserve"> do fluxo básico</w:t>
      </w:r>
      <w:r w:rsidRPr="001A4157">
        <w:rPr>
          <w:rFonts w:ascii="Arial" w:hAnsi="Arial" w:cs="Arial"/>
          <w:sz w:val="20"/>
          <w:szCs w:val="20"/>
        </w:rPr>
        <w:t>.</w:t>
      </w:r>
    </w:p>
    <w:p w:rsidR="003261B8" w:rsidRPr="001A4157" w:rsidRDefault="003261B8" w:rsidP="000E30D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3261B8" w:rsidRPr="001A4157" w:rsidRDefault="009C17DF" w:rsidP="003261B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Cs w:val="20"/>
        </w:rPr>
      </w:pPr>
      <w:bookmarkStart w:id="42" w:name="_Ref395725644"/>
      <w:r w:rsidRPr="001A4157">
        <w:rPr>
          <w:b/>
          <w:i w:val="0"/>
          <w:color w:val="auto"/>
          <w:szCs w:val="20"/>
        </w:rPr>
        <w:t>– Manifestação repetida</w:t>
      </w:r>
      <w:bookmarkEnd w:id="42"/>
    </w:p>
    <w:p w:rsidR="003261B8" w:rsidRPr="001A4157" w:rsidRDefault="003261B8" w:rsidP="003261B8">
      <w:pPr>
        <w:rPr>
          <w:sz w:val="20"/>
          <w:szCs w:val="20"/>
        </w:rPr>
      </w:pPr>
    </w:p>
    <w:p w:rsidR="003E3ABE" w:rsidRPr="001A4157" w:rsidRDefault="003261B8" w:rsidP="003E3ABE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</w:t>
      </w:r>
      <w:r w:rsidR="003E3ABE" w:rsidRPr="001A4157">
        <w:rPr>
          <w:rFonts w:ascii="Arial" w:hAnsi="Arial" w:cs="Arial"/>
          <w:sz w:val="20"/>
          <w:szCs w:val="20"/>
        </w:rPr>
        <w:t>Manifestação Repetida</w:t>
      </w:r>
      <w:r w:rsidRPr="001A4157">
        <w:rPr>
          <w:rFonts w:ascii="Arial" w:hAnsi="Arial" w:cs="Arial"/>
          <w:sz w:val="20"/>
          <w:szCs w:val="20"/>
        </w:rPr>
        <w:t>”</w:t>
      </w:r>
      <w:r w:rsidR="00B53B3D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8B5D7C" w:rsidRPr="001A4157">
        <w:rPr>
          <w:rFonts w:ascii="Arial" w:hAnsi="Arial" w:cs="Arial"/>
          <w:b/>
          <w:bCs/>
          <w:sz w:val="20"/>
          <w:szCs w:val="20"/>
        </w:rPr>
        <w:t>[RN15–2</w:t>
      </w:r>
      <w:r w:rsidR="00770E70">
        <w:rPr>
          <w:rFonts w:ascii="Arial" w:hAnsi="Arial" w:cs="Arial"/>
          <w:b/>
          <w:bCs/>
          <w:sz w:val="20"/>
          <w:szCs w:val="20"/>
        </w:rPr>
        <w:t>4</w:t>
      </w:r>
      <w:r w:rsidR="008B5D7C" w:rsidRPr="001A4157">
        <w:rPr>
          <w:rFonts w:ascii="Arial" w:hAnsi="Arial" w:cs="Arial"/>
          <w:b/>
          <w:bCs/>
          <w:sz w:val="20"/>
          <w:szCs w:val="20"/>
        </w:rPr>
        <w:t>]</w:t>
      </w:r>
    </w:p>
    <w:p w:rsidR="003E3ABE" w:rsidRPr="001A4157" w:rsidRDefault="003E3ABE" w:rsidP="003E3ABE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altera a situação da manifestação.</w:t>
      </w:r>
    </w:p>
    <w:p w:rsidR="003E3ABE" w:rsidRPr="001A4157" w:rsidRDefault="003E3ABE" w:rsidP="003E3ABE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envia a manifestação para a caixa correspondente.</w:t>
      </w:r>
    </w:p>
    <w:p w:rsidR="003261B8" w:rsidRPr="001A4157" w:rsidRDefault="003E3ABE" w:rsidP="003E3ABE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ao passo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4548B5" w:rsidRPr="001A4157">
        <w:rPr>
          <w:rFonts w:ascii="Arial" w:hAnsi="Arial" w:cs="Arial"/>
          <w:sz w:val="20"/>
          <w:szCs w:val="20"/>
        </w:rPr>
        <w:t>31</w:t>
      </w:r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básico.</w:t>
      </w:r>
    </w:p>
    <w:p w:rsidR="0009174A" w:rsidRPr="001A4157" w:rsidRDefault="0009174A" w:rsidP="000E30D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9C17DF" w:rsidRPr="001A4157" w:rsidRDefault="009C17DF" w:rsidP="009C17DF">
      <w:pPr>
        <w:pStyle w:val="Instruo"/>
        <w:numPr>
          <w:ilvl w:val="0"/>
          <w:numId w:val="16"/>
        </w:numPr>
        <w:jc w:val="both"/>
        <w:rPr>
          <w:b/>
          <w:i w:val="0"/>
          <w:color w:val="auto"/>
          <w:szCs w:val="20"/>
        </w:rPr>
      </w:pPr>
      <w:bookmarkStart w:id="43" w:name="_Ref395725691"/>
      <w:r w:rsidRPr="001A4157">
        <w:rPr>
          <w:b/>
          <w:i w:val="0"/>
          <w:color w:val="auto"/>
          <w:szCs w:val="20"/>
        </w:rPr>
        <w:t>– Arquivar manifestação</w:t>
      </w:r>
      <w:bookmarkEnd w:id="43"/>
    </w:p>
    <w:p w:rsidR="003261B8" w:rsidRPr="001A4157" w:rsidRDefault="003261B8" w:rsidP="003261B8">
      <w:pPr>
        <w:rPr>
          <w:sz w:val="20"/>
          <w:szCs w:val="20"/>
        </w:rPr>
      </w:pPr>
    </w:p>
    <w:p w:rsidR="003E3ABE" w:rsidRPr="001A4157" w:rsidRDefault="003261B8" w:rsidP="00051C50">
      <w:pPr>
        <w:pStyle w:val="PargrafodaLista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</w:t>
      </w:r>
      <w:r w:rsidR="003E3ABE" w:rsidRPr="001A4157">
        <w:rPr>
          <w:rFonts w:ascii="Arial" w:hAnsi="Arial" w:cs="Arial"/>
          <w:sz w:val="20"/>
          <w:szCs w:val="20"/>
        </w:rPr>
        <w:t>ator seleciona a opção “Arquivar Manifestação”</w:t>
      </w:r>
      <w:r w:rsidR="008B5D7C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8B5D7C" w:rsidRPr="001A4157">
        <w:rPr>
          <w:rFonts w:ascii="Arial" w:hAnsi="Arial" w:cs="Arial"/>
          <w:b/>
          <w:bCs/>
          <w:sz w:val="20"/>
          <w:szCs w:val="20"/>
        </w:rPr>
        <w:t>[RN15–2</w:t>
      </w:r>
      <w:r w:rsidR="00770E70">
        <w:rPr>
          <w:rFonts w:ascii="Arial" w:hAnsi="Arial" w:cs="Arial"/>
          <w:b/>
          <w:bCs/>
          <w:sz w:val="20"/>
          <w:szCs w:val="20"/>
        </w:rPr>
        <w:t>5</w:t>
      </w:r>
      <w:r w:rsidR="008B5D7C" w:rsidRPr="001A4157">
        <w:rPr>
          <w:rFonts w:ascii="Arial" w:hAnsi="Arial" w:cs="Arial"/>
          <w:b/>
          <w:bCs/>
          <w:sz w:val="20"/>
          <w:szCs w:val="20"/>
        </w:rPr>
        <w:t>]</w:t>
      </w:r>
    </w:p>
    <w:p w:rsidR="003E3ABE" w:rsidRPr="001A4157" w:rsidRDefault="003E3ABE" w:rsidP="00051C50">
      <w:pPr>
        <w:pStyle w:val="PargrafodaLista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altera a situação da manifestação.</w:t>
      </w:r>
    </w:p>
    <w:p w:rsidR="003E3ABE" w:rsidRPr="001A4157" w:rsidRDefault="003E3ABE" w:rsidP="00051C50">
      <w:pPr>
        <w:pStyle w:val="PargrafodaLista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envia a manifestação para a caixa correspondente.</w:t>
      </w:r>
    </w:p>
    <w:p w:rsidR="003261B8" w:rsidRPr="001A4157" w:rsidRDefault="003E3ABE" w:rsidP="00051C50">
      <w:pPr>
        <w:pStyle w:val="PargrafodaLista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ao passo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4548B5" w:rsidRPr="001A4157">
        <w:rPr>
          <w:rFonts w:ascii="Arial" w:hAnsi="Arial" w:cs="Arial"/>
          <w:sz w:val="20"/>
          <w:szCs w:val="20"/>
        </w:rPr>
        <w:t>31</w:t>
      </w:r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básico.</w:t>
      </w:r>
    </w:p>
    <w:p w:rsidR="003261B8" w:rsidRPr="001A4157" w:rsidRDefault="003261B8" w:rsidP="000E30D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A40A4" w:rsidRPr="001A4157" w:rsidRDefault="00DA40A4" w:rsidP="00DA40A4">
      <w:pPr>
        <w:pStyle w:val="Instruo"/>
        <w:numPr>
          <w:ilvl w:val="0"/>
          <w:numId w:val="16"/>
        </w:numPr>
        <w:jc w:val="both"/>
        <w:rPr>
          <w:b/>
          <w:i w:val="0"/>
          <w:color w:val="auto"/>
          <w:szCs w:val="20"/>
        </w:rPr>
      </w:pPr>
      <w:bookmarkStart w:id="44" w:name="_Ref395726167"/>
      <w:r w:rsidRPr="001A4157">
        <w:rPr>
          <w:b/>
          <w:i w:val="0"/>
          <w:color w:val="auto"/>
          <w:szCs w:val="20"/>
        </w:rPr>
        <w:t>– Excluir</w:t>
      </w:r>
      <w:bookmarkEnd w:id="44"/>
      <w:r w:rsidR="005E4B7C" w:rsidRPr="001A4157">
        <w:rPr>
          <w:b/>
          <w:i w:val="0"/>
          <w:color w:val="auto"/>
          <w:szCs w:val="20"/>
        </w:rPr>
        <w:t xml:space="preserve"> </w:t>
      </w:r>
    </w:p>
    <w:p w:rsidR="00DA40A4" w:rsidRPr="001A4157" w:rsidRDefault="00DA40A4" w:rsidP="00DA40A4">
      <w:pPr>
        <w:rPr>
          <w:sz w:val="20"/>
          <w:szCs w:val="20"/>
        </w:rPr>
      </w:pPr>
    </w:p>
    <w:p w:rsidR="00DA40A4" w:rsidRPr="001A4157" w:rsidRDefault="00DA40A4" w:rsidP="00DA40A4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</w:t>
      </w:r>
      <w:r w:rsidRPr="001A4157">
        <w:rPr>
          <w:rFonts w:ascii="Arial" w:hAnsi="Arial" w:cs="Arial"/>
          <w:b/>
          <w:sz w:val="20"/>
          <w:szCs w:val="20"/>
        </w:rPr>
        <w:t>x</w:t>
      </w:r>
      <w:r w:rsidRPr="001A4157">
        <w:rPr>
          <w:rFonts w:ascii="Arial" w:hAnsi="Arial" w:cs="Arial"/>
          <w:sz w:val="20"/>
          <w:szCs w:val="20"/>
        </w:rPr>
        <w:t>”.</w:t>
      </w:r>
    </w:p>
    <w:p w:rsidR="005E4B7C" w:rsidRPr="001A4157" w:rsidRDefault="005E4B7C" w:rsidP="00DA40A4">
      <w:pPr>
        <w:pStyle w:val="PargrafodaLista"/>
        <w:numPr>
          <w:ilvl w:val="0"/>
          <w:numId w:val="32"/>
        </w:numPr>
        <w:rPr>
          <w:rFonts w:ascii="Arial" w:hAnsi="Arial" w:cs="Arial"/>
          <w:b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uma mensagem de confirmação.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Pr="001A4157">
        <w:rPr>
          <w:rFonts w:ascii="Arial" w:hAnsi="Arial" w:cs="Arial"/>
          <w:b/>
          <w:sz w:val="20"/>
          <w:szCs w:val="20"/>
        </w:rPr>
        <w:t>MSG</w:t>
      </w:r>
      <w:r w:rsidR="00274333" w:rsidRPr="001A4157">
        <w:rPr>
          <w:rFonts w:ascii="Arial" w:hAnsi="Arial" w:cs="Arial"/>
          <w:b/>
          <w:sz w:val="20"/>
          <w:szCs w:val="20"/>
        </w:rPr>
        <w:t>042</w:t>
      </w:r>
      <w:r w:rsidRPr="001A4157">
        <w:rPr>
          <w:rFonts w:ascii="Arial" w:hAnsi="Arial" w:cs="Arial"/>
          <w:b/>
          <w:sz w:val="20"/>
          <w:szCs w:val="20"/>
        </w:rPr>
        <w:t>]</w:t>
      </w:r>
    </w:p>
    <w:p w:rsidR="005E4B7C" w:rsidRPr="001A4157" w:rsidRDefault="005E4B7C" w:rsidP="00DA40A4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confirma a exclusão.</w:t>
      </w:r>
    </w:p>
    <w:p w:rsidR="005E4B7C" w:rsidRPr="001A4157" w:rsidRDefault="005E4B7C" w:rsidP="00DA40A4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exclui o registro. </w:t>
      </w:r>
    </w:p>
    <w:p w:rsidR="005E4B7C" w:rsidRPr="001A4157" w:rsidRDefault="0074107B" w:rsidP="00DA40A4">
      <w:pPr>
        <w:pStyle w:val="PargrafodaLista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ao </w:t>
      </w:r>
      <w:r w:rsidR="00137052" w:rsidRPr="001A4157">
        <w:rPr>
          <w:rFonts w:ascii="Arial" w:hAnsi="Arial" w:cs="Arial"/>
          <w:sz w:val="20"/>
          <w:szCs w:val="20"/>
        </w:rPr>
        <w:t xml:space="preserve">passo </w:t>
      </w:r>
      <w:r w:rsidR="0081479D">
        <w:fldChar w:fldCharType="begin"/>
      </w:r>
      <w:r w:rsidR="0081479D">
        <w:instrText xml:space="preserve"> REF _Ref395726376 \r \h  \* MERGEFORMAT </w:instrText>
      </w:r>
      <w:r w:rsidR="0081479D">
        <w:fldChar w:fldCharType="separate"/>
      </w:r>
      <w:proofErr w:type="gramStart"/>
      <w:r w:rsidR="004548B5" w:rsidRPr="001A4157">
        <w:t>7</w:t>
      </w:r>
      <w:proofErr w:type="gramEnd"/>
      <w:r w:rsidR="0081479D">
        <w:fldChar w:fldCharType="end"/>
      </w:r>
      <w:r w:rsidR="00137052" w:rsidRPr="001A4157">
        <w:rPr>
          <w:rFonts w:ascii="Arial" w:hAnsi="Arial" w:cs="Arial"/>
          <w:sz w:val="20"/>
          <w:szCs w:val="20"/>
        </w:rPr>
        <w:t xml:space="preserve"> do FA-2</w:t>
      </w:r>
      <w:r w:rsidR="006E15F9" w:rsidRPr="001A4157">
        <w:rPr>
          <w:rFonts w:ascii="Arial" w:hAnsi="Arial" w:cs="Arial"/>
          <w:sz w:val="20"/>
          <w:szCs w:val="20"/>
        </w:rPr>
        <w:t xml:space="preserve">, ou ao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2A716C">
        <w:rPr>
          <w:rFonts w:ascii="Arial" w:hAnsi="Arial" w:cs="Arial"/>
          <w:sz w:val="20"/>
          <w:szCs w:val="20"/>
        </w:rPr>
        <w:instrText xml:space="preserve"> REF _Ref395795002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2A716C">
        <w:rPr>
          <w:rFonts w:ascii="Arial" w:hAnsi="Arial" w:cs="Arial"/>
          <w:sz w:val="20"/>
          <w:szCs w:val="20"/>
        </w:rPr>
        <w:t>7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6E15F9" w:rsidRPr="001A4157">
        <w:rPr>
          <w:rFonts w:ascii="Arial" w:hAnsi="Arial" w:cs="Arial"/>
          <w:sz w:val="20"/>
          <w:szCs w:val="20"/>
        </w:rPr>
        <w:t xml:space="preserve"> do FA-3</w:t>
      </w:r>
      <w:r w:rsidR="008D5BF9" w:rsidRPr="001A4157">
        <w:rPr>
          <w:rFonts w:ascii="Arial" w:hAnsi="Arial" w:cs="Arial"/>
          <w:sz w:val="20"/>
          <w:szCs w:val="20"/>
        </w:rPr>
        <w:t xml:space="preserve">, ou ao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2A716C">
        <w:rPr>
          <w:rFonts w:ascii="Arial" w:hAnsi="Arial" w:cs="Arial"/>
          <w:sz w:val="20"/>
          <w:szCs w:val="20"/>
        </w:rPr>
        <w:instrText xml:space="preserve"> REF _Ref395795025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2A716C">
        <w:rPr>
          <w:rFonts w:ascii="Arial" w:hAnsi="Arial" w:cs="Arial"/>
          <w:sz w:val="20"/>
          <w:szCs w:val="20"/>
        </w:rPr>
        <w:t>5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8D5BF9" w:rsidRPr="001A4157">
        <w:rPr>
          <w:rFonts w:ascii="Arial" w:hAnsi="Arial" w:cs="Arial"/>
          <w:sz w:val="20"/>
          <w:szCs w:val="20"/>
        </w:rPr>
        <w:t xml:space="preserve"> do FA-4</w:t>
      </w:r>
      <w:r w:rsidR="005E4B7C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Pr="001A4157">
        <w:rPr>
          <w:rFonts w:ascii="Arial" w:hAnsi="Arial" w:cs="Arial"/>
          <w:b/>
          <w:sz w:val="20"/>
          <w:szCs w:val="20"/>
        </w:rPr>
        <w:t>[RN15-19]</w:t>
      </w:r>
    </w:p>
    <w:p w:rsidR="00635E63" w:rsidRPr="001A4157" w:rsidRDefault="00635E63" w:rsidP="00635E63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635E63" w:rsidRPr="001A4157" w:rsidRDefault="00635E63" w:rsidP="00635E63">
      <w:pPr>
        <w:pStyle w:val="Instruo"/>
        <w:numPr>
          <w:ilvl w:val="0"/>
          <w:numId w:val="16"/>
        </w:numPr>
        <w:jc w:val="both"/>
        <w:rPr>
          <w:b/>
          <w:i w:val="0"/>
          <w:color w:val="auto"/>
          <w:szCs w:val="20"/>
        </w:rPr>
      </w:pPr>
      <w:bookmarkStart w:id="45" w:name="_Ref395725085"/>
      <w:r w:rsidRPr="001A4157">
        <w:rPr>
          <w:b/>
          <w:i w:val="0"/>
          <w:color w:val="auto"/>
          <w:szCs w:val="20"/>
        </w:rPr>
        <w:t>– Retirar registro de unidade</w:t>
      </w:r>
      <w:bookmarkEnd w:id="45"/>
      <w:proofErr w:type="gramStart"/>
      <w:r w:rsidRPr="001A4157">
        <w:rPr>
          <w:b/>
          <w:i w:val="0"/>
          <w:color w:val="auto"/>
          <w:szCs w:val="20"/>
        </w:rPr>
        <w:t xml:space="preserve">  </w:t>
      </w:r>
    </w:p>
    <w:p w:rsidR="00635E63" w:rsidRPr="001A4157" w:rsidRDefault="00635E63" w:rsidP="00635E63">
      <w:pPr>
        <w:rPr>
          <w:sz w:val="20"/>
          <w:szCs w:val="20"/>
        </w:rPr>
      </w:pPr>
      <w:proofErr w:type="gramEnd"/>
    </w:p>
    <w:p w:rsidR="00635E63" w:rsidRPr="001A4157" w:rsidRDefault="00635E63" w:rsidP="00635E63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</w:t>
      </w:r>
      <w:r w:rsidRPr="001A4157">
        <w:rPr>
          <w:rFonts w:ascii="Arial" w:hAnsi="Arial" w:cs="Arial"/>
          <w:b/>
          <w:noProof/>
          <w:sz w:val="20"/>
          <w:szCs w:val="20"/>
          <w:lang w:eastAsia="pt-BR" w:bidi="ar-SA"/>
        </w:rPr>
        <w:drawing>
          <wp:inline distT="0" distB="0" distL="0" distR="0">
            <wp:extent cx="237490" cy="201930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4157">
        <w:rPr>
          <w:rFonts w:ascii="Arial" w:hAnsi="Arial" w:cs="Arial"/>
          <w:sz w:val="20"/>
          <w:szCs w:val="20"/>
        </w:rPr>
        <w:t>”.</w:t>
      </w:r>
    </w:p>
    <w:p w:rsidR="00635E63" w:rsidRPr="001A4157" w:rsidRDefault="00635E63" w:rsidP="00635E63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retorna o registro de unidade para o campo “Unidades Responsáveis”.</w:t>
      </w:r>
    </w:p>
    <w:p w:rsidR="00635E63" w:rsidRPr="001A4157" w:rsidRDefault="00635E63" w:rsidP="00635E63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confere os dados.</w:t>
      </w:r>
    </w:p>
    <w:p w:rsidR="00635E63" w:rsidRPr="001A4157" w:rsidRDefault="00635E63" w:rsidP="00635E63">
      <w:pPr>
        <w:pStyle w:val="PargrafodaLista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ao passo </w:t>
      </w:r>
      <w:r w:rsidR="0081479D">
        <w:fldChar w:fldCharType="begin"/>
      </w:r>
      <w:r w:rsidR="0081479D">
        <w:instrText xml:space="preserve"> REF _Ref395726558 \r \h  \* MERGEFORMAT </w:instrText>
      </w:r>
      <w:r w:rsidR="0081479D">
        <w:fldChar w:fldCharType="separate"/>
      </w:r>
      <w:r w:rsidR="00371E42" w:rsidRPr="001A4157">
        <w:rPr>
          <w:rFonts w:ascii="Arial" w:hAnsi="Arial" w:cs="Arial"/>
          <w:sz w:val="20"/>
          <w:szCs w:val="20"/>
        </w:rPr>
        <w:t>20</w:t>
      </w:r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básico.</w:t>
      </w:r>
    </w:p>
    <w:p w:rsidR="006E15F9" w:rsidRPr="001A4157" w:rsidRDefault="006E15F9" w:rsidP="006E15F9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6E15F9" w:rsidRPr="001A4157" w:rsidRDefault="006E15F9" w:rsidP="006E15F9">
      <w:pPr>
        <w:pStyle w:val="Instruo"/>
        <w:numPr>
          <w:ilvl w:val="0"/>
          <w:numId w:val="16"/>
        </w:numPr>
        <w:jc w:val="both"/>
        <w:rPr>
          <w:b/>
          <w:i w:val="0"/>
          <w:color w:val="auto"/>
          <w:szCs w:val="20"/>
        </w:rPr>
      </w:pPr>
      <w:bookmarkStart w:id="46" w:name="_Ref395725358"/>
      <w:r w:rsidRPr="001A4157">
        <w:rPr>
          <w:b/>
          <w:i w:val="0"/>
          <w:color w:val="auto"/>
          <w:szCs w:val="20"/>
        </w:rPr>
        <w:t xml:space="preserve">– </w:t>
      </w:r>
      <w:r w:rsidR="008732BF" w:rsidRPr="001A4157">
        <w:rPr>
          <w:b/>
          <w:i w:val="0"/>
          <w:color w:val="auto"/>
          <w:szCs w:val="20"/>
        </w:rPr>
        <w:t>Encaminhar para tratamento</w:t>
      </w:r>
      <w:bookmarkEnd w:id="46"/>
      <w:proofErr w:type="gramStart"/>
      <w:r w:rsidRPr="001A4157">
        <w:rPr>
          <w:b/>
          <w:i w:val="0"/>
          <w:color w:val="auto"/>
          <w:szCs w:val="20"/>
        </w:rPr>
        <w:t xml:space="preserve">  </w:t>
      </w:r>
    </w:p>
    <w:p w:rsidR="006E15F9" w:rsidRPr="001A4157" w:rsidRDefault="006E15F9" w:rsidP="006E15F9">
      <w:pPr>
        <w:rPr>
          <w:sz w:val="20"/>
          <w:szCs w:val="20"/>
        </w:rPr>
      </w:pPr>
      <w:proofErr w:type="gramEnd"/>
    </w:p>
    <w:p w:rsidR="006E15F9" w:rsidRPr="001A4157" w:rsidRDefault="006E15F9" w:rsidP="008732BF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</w:t>
      </w:r>
      <w:r w:rsidR="008732BF" w:rsidRPr="001A4157">
        <w:rPr>
          <w:rFonts w:ascii="Arial" w:hAnsi="Arial" w:cs="Arial"/>
          <w:sz w:val="20"/>
          <w:szCs w:val="20"/>
        </w:rPr>
        <w:t>Para tratamento</w:t>
      </w:r>
      <w:r w:rsidRPr="001A4157">
        <w:rPr>
          <w:rFonts w:ascii="Arial" w:hAnsi="Arial" w:cs="Arial"/>
          <w:sz w:val="20"/>
          <w:szCs w:val="20"/>
        </w:rPr>
        <w:t>”.</w:t>
      </w:r>
    </w:p>
    <w:p w:rsidR="006E15F9" w:rsidRPr="001A4157" w:rsidRDefault="006E15F9" w:rsidP="008732BF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bookmarkStart w:id="47" w:name="_Ref395795224"/>
      <w:r w:rsidRPr="001A4157">
        <w:rPr>
          <w:rFonts w:ascii="Arial" w:hAnsi="Arial" w:cs="Arial"/>
          <w:sz w:val="20"/>
          <w:szCs w:val="20"/>
        </w:rPr>
        <w:t xml:space="preserve">O sistema </w:t>
      </w:r>
      <w:r w:rsidR="008732BF" w:rsidRPr="001A4157">
        <w:rPr>
          <w:rFonts w:ascii="Arial" w:hAnsi="Arial" w:cs="Arial"/>
          <w:sz w:val="20"/>
          <w:szCs w:val="20"/>
        </w:rPr>
        <w:t>apresenta</w:t>
      </w:r>
      <w:r w:rsidRPr="001A4157">
        <w:rPr>
          <w:rFonts w:ascii="Arial" w:hAnsi="Arial" w:cs="Arial"/>
          <w:sz w:val="20"/>
          <w:szCs w:val="20"/>
        </w:rPr>
        <w:t xml:space="preserve"> o</w:t>
      </w:r>
      <w:r w:rsidR="008732BF" w:rsidRPr="001A4157">
        <w:rPr>
          <w:rFonts w:ascii="Arial" w:hAnsi="Arial" w:cs="Arial"/>
          <w:sz w:val="20"/>
          <w:szCs w:val="20"/>
        </w:rPr>
        <w:t>s</w:t>
      </w:r>
      <w:r w:rsidRPr="001A4157">
        <w:rPr>
          <w:rFonts w:ascii="Arial" w:hAnsi="Arial" w:cs="Arial"/>
          <w:sz w:val="20"/>
          <w:szCs w:val="20"/>
        </w:rPr>
        <w:t xml:space="preserve"> registro</w:t>
      </w:r>
      <w:r w:rsidR="008732BF" w:rsidRPr="001A4157">
        <w:rPr>
          <w:rFonts w:ascii="Arial" w:hAnsi="Arial" w:cs="Arial"/>
          <w:sz w:val="20"/>
          <w:szCs w:val="20"/>
        </w:rPr>
        <w:t>s</w:t>
      </w:r>
      <w:r w:rsidRPr="001A4157">
        <w:rPr>
          <w:rFonts w:ascii="Arial" w:hAnsi="Arial" w:cs="Arial"/>
          <w:sz w:val="20"/>
          <w:szCs w:val="20"/>
        </w:rPr>
        <w:t xml:space="preserve"> de unidade</w:t>
      </w:r>
      <w:r w:rsidR="008732BF" w:rsidRPr="001A4157">
        <w:rPr>
          <w:rFonts w:ascii="Arial" w:hAnsi="Arial" w:cs="Arial"/>
          <w:sz w:val="20"/>
          <w:szCs w:val="20"/>
        </w:rPr>
        <w:t>/órgão</w:t>
      </w:r>
      <w:r w:rsidRPr="001A4157">
        <w:rPr>
          <w:rFonts w:ascii="Arial" w:hAnsi="Arial" w:cs="Arial"/>
          <w:sz w:val="20"/>
          <w:szCs w:val="20"/>
        </w:rPr>
        <w:t xml:space="preserve"> </w:t>
      </w:r>
      <w:r w:rsidR="008732BF" w:rsidRPr="001A4157">
        <w:rPr>
          <w:rFonts w:ascii="Arial" w:hAnsi="Arial" w:cs="Arial"/>
          <w:sz w:val="20"/>
          <w:szCs w:val="20"/>
        </w:rPr>
        <w:t>selecionados na aba “Responsáveis”</w:t>
      </w:r>
      <w:r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371E42" w:rsidRPr="001A4157">
        <w:rPr>
          <w:rFonts w:ascii="Arial" w:hAnsi="Arial" w:cs="Arial"/>
          <w:b/>
          <w:sz w:val="20"/>
          <w:szCs w:val="20"/>
        </w:rPr>
        <w:t>FE-2</w:t>
      </w:r>
      <w:r w:rsidR="0081479D">
        <w:fldChar w:fldCharType="end"/>
      </w:r>
      <w:r w:rsidR="008732BF" w:rsidRPr="001A4157">
        <w:rPr>
          <w:rFonts w:ascii="Arial" w:hAnsi="Arial" w:cs="Arial"/>
          <w:b/>
          <w:sz w:val="20"/>
          <w:szCs w:val="20"/>
        </w:rPr>
        <w:t>]</w:t>
      </w:r>
      <w:bookmarkEnd w:id="47"/>
    </w:p>
    <w:p w:rsidR="008732BF" w:rsidRPr="001A4157" w:rsidRDefault="008732BF" w:rsidP="008732BF">
      <w:pPr>
        <w:pStyle w:val="PargrafodaLista"/>
        <w:numPr>
          <w:ilvl w:val="0"/>
          <w:numId w:val="38"/>
        </w:numPr>
        <w:rPr>
          <w:rFonts w:ascii="Arial" w:hAnsi="Arial" w:cs="Arial"/>
          <w:b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apresenta o campo “Data para </w:t>
      </w:r>
      <w:r w:rsidR="00371E42" w:rsidRPr="001A4157">
        <w:rPr>
          <w:rFonts w:ascii="Arial" w:hAnsi="Arial" w:cs="Arial"/>
          <w:sz w:val="20"/>
          <w:szCs w:val="20"/>
        </w:rPr>
        <w:t>resposta” com a data calculada.</w:t>
      </w:r>
      <w:r w:rsidR="000A3C52" w:rsidRPr="001A4157">
        <w:rPr>
          <w:rFonts w:ascii="Arial" w:hAnsi="Arial" w:cs="Arial"/>
          <w:sz w:val="20"/>
          <w:szCs w:val="20"/>
        </w:rPr>
        <w:br/>
      </w:r>
      <w:proofErr w:type="gramStart"/>
      <w:r w:rsidRPr="001A4157">
        <w:rPr>
          <w:rFonts w:ascii="Arial" w:hAnsi="Arial" w:cs="Arial"/>
          <w:b/>
          <w:sz w:val="20"/>
          <w:szCs w:val="20"/>
        </w:rPr>
        <w:t>[</w:t>
      </w:r>
      <w:proofErr w:type="gramEnd"/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371E42" w:rsidRPr="001A4157">
        <w:rPr>
          <w:rFonts w:ascii="Arial" w:hAnsi="Arial" w:cs="Arial"/>
          <w:b/>
          <w:sz w:val="20"/>
          <w:szCs w:val="20"/>
        </w:rPr>
        <w:t>FE-2</w:t>
      </w:r>
      <w:r w:rsidR="0081479D">
        <w:fldChar w:fldCharType="end"/>
      </w:r>
      <w:r w:rsidRPr="001A4157">
        <w:rPr>
          <w:rFonts w:ascii="Arial" w:hAnsi="Arial" w:cs="Arial"/>
          <w:b/>
          <w:sz w:val="20"/>
          <w:szCs w:val="20"/>
        </w:rPr>
        <w:t>][RN15-09]</w:t>
      </w:r>
    </w:p>
    <w:p w:rsidR="006E15F9" w:rsidRPr="001A4157" w:rsidRDefault="006E15F9" w:rsidP="008732BF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ator </w:t>
      </w:r>
      <w:r w:rsidR="008732BF" w:rsidRPr="001A4157">
        <w:rPr>
          <w:rFonts w:ascii="Arial" w:hAnsi="Arial" w:cs="Arial"/>
          <w:sz w:val="20"/>
          <w:szCs w:val="20"/>
        </w:rPr>
        <w:t>seleciona as unidades/órgãos</w:t>
      </w:r>
      <w:r w:rsidR="00DB7D4B" w:rsidRPr="001A4157">
        <w:rPr>
          <w:rFonts w:ascii="Arial" w:hAnsi="Arial" w:cs="Arial"/>
          <w:sz w:val="20"/>
          <w:szCs w:val="20"/>
        </w:rPr>
        <w:t xml:space="preserve"> que</w:t>
      </w:r>
      <w:r w:rsidR="008732BF" w:rsidRPr="001A4157">
        <w:rPr>
          <w:rFonts w:ascii="Arial" w:hAnsi="Arial" w:cs="Arial"/>
          <w:sz w:val="20"/>
          <w:szCs w:val="20"/>
        </w:rPr>
        <w:t xml:space="preserve"> receberão a manifestação para tratamento.</w:t>
      </w:r>
    </w:p>
    <w:p w:rsidR="008732BF" w:rsidRPr="001A4157" w:rsidRDefault="008732BF" w:rsidP="008732BF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“Encaminhar para Unidade”.</w:t>
      </w:r>
    </w:p>
    <w:p w:rsidR="008732BF" w:rsidRPr="001A4157" w:rsidRDefault="008732BF" w:rsidP="008732BF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bookmarkStart w:id="48" w:name="_Ref395727128"/>
      <w:r w:rsidRPr="001A4157">
        <w:rPr>
          <w:rFonts w:ascii="Arial" w:hAnsi="Arial" w:cs="Arial"/>
          <w:sz w:val="20"/>
          <w:szCs w:val="20"/>
        </w:rPr>
        <w:t>O sistema valida os dados.</w:t>
      </w:r>
      <w:r w:rsidR="001A4157">
        <w:rPr>
          <w:rFonts w:ascii="Arial" w:hAnsi="Arial" w:cs="Arial"/>
          <w:b/>
          <w:sz w:val="20"/>
          <w:szCs w:val="20"/>
        </w:rPr>
        <w:t xml:space="preserve"> </w:t>
      </w:r>
      <w:r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371E42" w:rsidRPr="001A4157">
        <w:rPr>
          <w:rFonts w:ascii="Arial" w:hAnsi="Arial" w:cs="Arial"/>
          <w:b/>
          <w:sz w:val="20"/>
          <w:szCs w:val="20"/>
        </w:rPr>
        <w:t>FE-1</w:t>
      </w:r>
      <w:r w:rsidR="0081479D">
        <w:fldChar w:fldCharType="end"/>
      </w:r>
      <w:proofErr w:type="gramStart"/>
      <w:r w:rsidRPr="001A4157">
        <w:rPr>
          <w:rFonts w:ascii="Arial" w:hAnsi="Arial" w:cs="Arial"/>
          <w:b/>
          <w:sz w:val="20"/>
          <w:szCs w:val="20"/>
        </w:rPr>
        <w:t>]</w:t>
      </w:r>
      <w:r w:rsidR="003A63F7" w:rsidRPr="001A4157">
        <w:rPr>
          <w:rFonts w:ascii="Arial" w:hAnsi="Arial" w:cs="Arial"/>
          <w:b/>
          <w:sz w:val="20"/>
          <w:szCs w:val="20"/>
        </w:rPr>
        <w:t>[</w:t>
      </w:r>
      <w:proofErr w:type="gramEnd"/>
      <w:r w:rsidR="003A63F7" w:rsidRPr="001A4157">
        <w:rPr>
          <w:rFonts w:ascii="Arial" w:hAnsi="Arial" w:cs="Arial"/>
          <w:b/>
          <w:sz w:val="20"/>
          <w:szCs w:val="20"/>
        </w:rPr>
        <w:t>RN15-10]</w:t>
      </w:r>
      <w:bookmarkEnd w:id="48"/>
    </w:p>
    <w:p w:rsidR="006E15F9" w:rsidRPr="001A4157" w:rsidRDefault="006E15F9" w:rsidP="008732BF">
      <w:pPr>
        <w:pStyle w:val="PargrafodaLista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bookmarkStart w:id="49" w:name="_Ref395726947"/>
      <w:r w:rsidRPr="001A4157">
        <w:rPr>
          <w:rFonts w:ascii="Arial" w:hAnsi="Arial" w:cs="Arial"/>
          <w:sz w:val="20"/>
          <w:szCs w:val="20"/>
        </w:rPr>
        <w:t xml:space="preserve">O sistema retorna ao passo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371E42" w:rsidRPr="001A4157">
        <w:rPr>
          <w:rFonts w:ascii="Arial" w:hAnsi="Arial" w:cs="Arial"/>
          <w:sz w:val="20"/>
          <w:szCs w:val="20"/>
        </w:rPr>
        <w:t>31</w:t>
      </w:r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DB7D4B" w:rsidRPr="001A4157">
        <w:rPr>
          <w:rFonts w:ascii="Arial" w:hAnsi="Arial" w:cs="Arial"/>
          <w:b/>
          <w:sz w:val="20"/>
          <w:szCs w:val="20"/>
        </w:rPr>
        <w:t>[RN15-19]</w:t>
      </w:r>
      <w:bookmarkEnd w:id="49"/>
    </w:p>
    <w:p w:rsidR="001A4157" w:rsidRDefault="001A4157" w:rsidP="001A4157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2A716C" w:rsidRPr="001A4157" w:rsidRDefault="002A716C" w:rsidP="001A4157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8732BF" w:rsidRPr="001A4157" w:rsidRDefault="008732BF" w:rsidP="008732BF">
      <w:pPr>
        <w:pStyle w:val="Instruo"/>
        <w:numPr>
          <w:ilvl w:val="0"/>
          <w:numId w:val="16"/>
        </w:numPr>
        <w:ind w:left="993"/>
        <w:jc w:val="both"/>
        <w:rPr>
          <w:b/>
          <w:i w:val="0"/>
          <w:color w:val="auto"/>
          <w:szCs w:val="20"/>
        </w:rPr>
      </w:pPr>
      <w:bookmarkStart w:id="50" w:name="_Ref395725460"/>
      <w:r w:rsidRPr="001A4157">
        <w:rPr>
          <w:b/>
          <w:i w:val="0"/>
          <w:color w:val="auto"/>
          <w:szCs w:val="20"/>
        </w:rPr>
        <w:t>– Encaminhar para conhecimento</w:t>
      </w:r>
      <w:bookmarkEnd w:id="50"/>
    </w:p>
    <w:p w:rsidR="008732BF" w:rsidRPr="001A4157" w:rsidRDefault="008732BF" w:rsidP="008732BF">
      <w:pPr>
        <w:rPr>
          <w:sz w:val="20"/>
          <w:szCs w:val="20"/>
        </w:rPr>
      </w:pPr>
    </w:p>
    <w:p w:rsidR="008732BF" w:rsidRPr="001A4157" w:rsidRDefault="008732BF" w:rsidP="008732BF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“Para conhecimento”.</w:t>
      </w:r>
    </w:p>
    <w:p w:rsidR="008732BF" w:rsidRPr="001A4157" w:rsidRDefault="008732BF" w:rsidP="008732BF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bookmarkStart w:id="51" w:name="_Ref395795255"/>
      <w:r w:rsidRPr="001A4157">
        <w:rPr>
          <w:rFonts w:ascii="Arial" w:hAnsi="Arial" w:cs="Arial"/>
          <w:sz w:val="20"/>
          <w:szCs w:val="20"/>
        </w:rPr>
        <w:t>O sistema apresenta os registros de unidade/órgão selecionados na aba “Responsáveis”.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_Ref395724577 \r \h  \* MERGEFORMAT </w:instrText>
      </w:r>
      <w:r w:rsidR="0081479D">
        <w:fldChar w:fldCharType="separate"/>
      </w:r>
      <w:r w:rsidR="00646482" w:rsidRPr="001A4157">
        <w:rPr>
          <w:rFonts w:ascii="Arial" w:hAnsi="Arial" w:cs="Arial"/>
          <w:b/>
          <w:sz w:val="20"/>
          <w:szCs w:val="20"/>
        </w:rPr>
        <w:t>FE-2</w:t>
      </w:r>
      <w:r w:rsidR="0081479D">
        <w:fldChar w:fldCharType="end"/>
      </w:r>
      <w:r w:rsidRPr="001A4157">
        <w:rPr>
          <w:rFonts w:ascii="Arial" w:hAnsi="Arial" w:cs="Arial"/>
          <w:b/>
          <w:sz w:val="20"/>
          <w:szCs w:val="20"/>
        </w:rPr>
        <w:t>]</w:t>
      </w:r>
      <w:bookmarkEnd w:id="51"/>
    </w:p>
    <w:p w:rsidR="008732BF" w:rsidRPr="001A4157" w:rsidRDefault="008732BF" w:rsidP="008732BF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as unidades/órgãos receberão a manifestação para conhecimento.</w:t>
      </w:r>
    </w:p>
    <w:p w:rsidR="008732BF" w:rsidRPr="001A4157" w:rsidRDefault="008732BF" w:rsidP="008732BF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“Encaminhar para Unidade”.</w:t>
      </w:r>
    </w:p>
    <w:p w:rsidR="008732BF" w:rsidRPr="001A4157" w:rsidRDefault="008732BF" w:rsidP="008732BF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valida os dados.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646482" w:rsidRPr="001A4157">
        <w:rPr>
          <w:rFonts w:ascii="Arial" w:hAnsi="Arial" w:cs="Arial"/>
          <w:b/>
          <w:sz w:val="20"/>
          <w:szCs w:val="20"/>
        </w:rPr>
        <w:t>FE-1</w:t>
      </w:r>
      <w:r w:rsidR="0081479D">
        <w:fldChar w:fldCharType="end"/>
      </w:r>
      <w:proofErr w:type="gramStart"/>
      <w:r w:rsidRPr="001A4157">
        <w:rPr>
          <w:rFonts w:ascii="Arial" w:hAnsi="Arial" w:cs="Arial"/>
          <w:b/>
          <w:sz w:val="20"/>
          <w:szCs w:val="20"/>
        </w:rPr>
        <w:t>]</w:t>
      </w:r>
      <w:r w:rsidR="003A63F7" w:rsidRPr="001A4157">
        <w:rPr>
          <w:rFonts w:ascii="Arial" w:hAnsi="Arial" w:cs="Arial"/>
          <w:b/>
          <w:sz w:val="20"/>
          <w:szCs w:val="20"/>
        </w:rPr>
        <w:t>[</w:t>
      </w:r>
      <w:proofErr w:type="gramEnd"/>
      <w:r w:rsidR="003A63F7" w:rsidRPr="001A4157">
        <w:rPr>
          <w:rFonts w:ascii="Arial" w:hAnsi="Arial" w:cs="Arial"/>
          <w:b/>
          <w:sz w:val="20"/>
          <w:szCs w:val="20"/>
        </w:rPr>
        <w:t>RN15-11]</w:t>
      </w:r>
    </w:p>
    <w:p w:rsidR="008732BF" w:rsidRPr="001A4157" w:rsidRDefault="008732BF" w:rsidP="008732BF">
      <w:pPr>
        <w:pStyle w:val="PargrafodaLista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ao passo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646482" w:rsidRPr="001A4157">
        <w:rPr>
          <w:rFonts w:ascii="Arial" w:hAnsi="Arial" w:cs="Arial"/>
          <w:sz w:val="20"/>
          <w:szCs w:val="20"/>
        </w:rPr>
        <w:t>31</w:t>
      </w:r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DB7D4B" w:rsidRPr="001A4157">
        <w:rPr>
          <w:rFonts w:ascii="Arial" w:hAnsi="Arial" w:cs="Arial"/>
          <w:b/>
          <w:sz w:val="20"/>
          <w:szCs w:val="20"/>
        </w:rPr>
        <w:t>[RN15-19]</w:t>
      </w:r>
    </w:p>
    <w:p w:rsidR="003A63F7" w:rsidRPr="001A4157" w:rsidRDefault="003A63F7" w:rsidP="008D5BF9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8D5BF9" w:rsidRPr="001A4157" w:rsidRDefault="008D5BF9" w:rsidP="008D5BF9">
      <w:pPr>
        <w:pStyle w:val="Instruo"/>
        <w:numPr>
          <w:ilvl w:val="0"/>
          <w:numId w:val="16"/>
        </w:numPr>
        <w:ind w:left="993"/>
        <w:jc w:val="both"/>
        <w:rPr>
          <w:b/>
          <w:i w:val="0"/>
          <w:color w:val="auto"/>
          <w:szCs w:val="20"/>
        </w:rPr>
      </w:pPr>
      <w:bookmarkStart w:id="52" w:name="_Ref395725623"/>
      <w:r w:rsidRPr="001A4157">
        <w:rPr>
          <w:b/>
          <w:i w:val="0"/>
          <w:color w:val="auto"/>
          <w:szCs w:val="20"/>
        </w:rPr>
        <w:t>– Responder a manifestação</w:t>
      </w:r>
      <w:bookmarkEnd w:id="52"/>
    </w:p>
    <w:p w:rsidR="008D5BF9" w:rsidRPr="001A4157" w:rsidRDefault="008D5BF9" w:rsidP="008D5BF9">
      <w:pPr>
        <w:rPr>
          <w:sz w:val="20"/>
          <w:szCs w:val="20"/>
        </w:rPr>
      </w:pPr>
    </w:p>
    <w:p w:rsidR="008D5BF9" w:rsidRPr="001A4157" w:rsidRDefault="008D5BF9" w:rsidP="008D5BF9">
      <w:pPr>
        <w:pStyle w:val="PargrafodaLista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bookmarkStart w:id="53" w:name="_Ref395795270"/>
      <w:r w:rsidRPr="001A4157">
        <w:rPr>
          <w:rFonts w:ascii="Arial" w:hAnsi="Arial" w:cs="Arial"/>
          <w:sz w:val="20"/>
          <w:szCs w:val="20"/>
        </w:rPr>
        <w:t>O ator preenche o campo “Resposta da Ouvidoria”</w:t>
      </w:r>
      <w:bookmarkEnd w:id="53"/>
      <w:r w:rsidRPr="001A4157">
        <w:rPr>
          <w:rFonts w:ascii="Arial" w:hAnsi="Arial" w:cs="Arial"/>
          <w:sz w:val="20"/>
          <w:szCs w:val="20"/>
        </w:rPr>
        <w:t xml:space="preserve"> </w:t>
      </w:r>
    </w:p>
    <w:p w:rsidR="008D5BF9" w:rsidRPr="001A4157" w:rsidRDefault="008D5BF9" w:rsidP="008D5BF9">
      <w:pPr>
        <w:pStyle w:val="PargrafodaLista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ator seleciona a opção “Enviar Resposta ao Manifestante”.</w:t>
      </w:r>
    </w:p>
    <w:p w:rsidR="008D5BF9" w:rsidRPr="001A4157" w:rsidRDefault="008D5BF9" w:rsidP="008D5BF9">
      <w:pPr>
        <w:pStyle w:val="PargrafodaLista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valida os dados.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81479D">
        <w:fldChar w:fldCharType="begin"/>
      </w:r>
      <w:r w:rsidR="0081479D">
        <w:instrText xml:space="preserve"> REF _Ref384397525 \r \h  \* MERGEFORMAT </w:instrText>
      </w:r>
      <w:r w:rsidR="0081479D">
        <w:fldChar w:fldCharType="separate"/>
      </w:r>
      <w:r w:rsidR="005C3E47" w:rsidRPr="001A4157">
        <w:rPr>
          <w:rFonts w:ascii="Arial" w:hAnsi="Arial" w:cs="Arial"/>
          <w:b/>
          <w:sz w:val="20"/>
          <w:szCs w:val="20"/>
        </w:rPr>
        <w:t>FE-1</w:t>
      </w:r>
      <w:r w:rsidR="0081479D">
        <w:fldChar w:fldCharType="end"/>
      </w:r>
      <w:proofErr w:type="gramStart"/>
      <w:r w:rsidRPr="001A4157">
        <w:rPr>
          <w:rFonts w:ascii="Arial" w:hAnsi="Arial" w:cs="Arial"/>
          <w:b/>
          <w:sz w:val="20"/>
          <w:szCs w:val="20"/>
        </w:rPr>
        <w:t>]</w:t>
      </w:r>
      <w:r w:rsidR="003A63F7" w:rsidRPr="001A4157">
        <w:rPr>
          <w:rFonts w:ascii="Arial" w:hAnsi="Arial" w:cs="Arial"/>
          <w:b/>
          <w:sz w:val="20"/>
          <w:szCs w:val="20"/>
        </w:rPr>
        <w:t>[</w:t>
      </w:r>
      <w:proofErr w:type="gramEnd"/>
      <w:r w:rsidR="003A63F7" w:rsidRPr="001A4157">
        <w:rPr>
          <w:rFonts w:ascii="Arial" w:hAnsi="Arial" w:cs="Arial"/>
          <w:b/>
          <w:sz w:val="20"/>
          <w:szCs w:val="20"/>
        </w:rPr>
        <w:t>RN15-08]</w:t>
      </w:r>
    </w:p>
    <w:p w:rsidR="008D5BF9" w:rsidRPr="001A4157" w:rsidRDefault="008D5BF9" w:rsidP="008D5BF9">
      <w:pPr>
        <w:pStyle w:val="PargrafodaLista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ao passo </w:t>
      </w:r>
      <w:r w:rsidR="0081479D">
        <w:fldChar w:fldCharType="begin"/>
      </w:r>
      <w:r w:rsidR="0081479D">
        <w:instrText xml:space="preserve"> REF _Ref395726053 \r \h  \* MERGEFORMAT </w:instrText>
      </w:r>
      <w:r w:rsidR="0081479D">
        <w:fldChar w:fldCharType="separate"/>
      </w:r>
      <w:r w:rsidR="005C3E47" w:rsidRPr="001A4157">
        <w:rPr>
          <w:rFonts w:ascii="Arial" w:hAnsi="Arial" w:cs="Arial"/>
          <w:sz w:val="20"/>
          <w:szCs w:val="20"/>
        </w:rPr>
        <w:t>31</w:t>
      </w:r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básico.</w:t>
      </w:r>
    </w:p>
    <w:p w:rsidR="008732BF" w:rsidRPr="001A4157" w:rsidRDefault="008732BF" w:rsidP="00DA40A4"/>
    <w:p w:rsidR="000E30D1" w:rsidRPr="001A4157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54" w:name="_Toc382318137"/>
      <w:bookmarkStart w:id="55" w:name="_Toc398046246"/>
      <w:r w:rsidRPr="001A4157">
        <w:t>FLUXOS</w:t>
      </w:r>
      <w:r w:rsidRPr="001A4157">
        <w:rPr>
          <w:color w:val="auto"/>
        </w:rPr>
        <w:t xml:space="preserve"> DE EXCEÇÃO</w:t>
      </w:r>
      <w:bookmarkEnd w:id="54"/>
      <w:bookmarkEnd w:id="55"/>
    </w:p>
    <w:p w:rsidR="000E30D1" w:rsidRPr="001A4157" w:rsidRDefault="000E30D1" w:rsidP="000E30D1">
      <w:pPr>
        <w:pStyle w:val="Instruo"/>
        <w:jc w:val="both"/>
        <w:rPr>
          <w:i w:val="0"/>
          <w:iCs/>
        </w:rPr>
      </w:pPr>
    </w:p>
    <w:p w:rsidR="000E30D1" w:rsidRPr="001A4157" w:rsidRDefault="0051728F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Cs w:val="20"/>
        </w:rPr>
      </w:pPr>
      <w:bookmarkStart w:id="56" w:name="_Ref384397525"/>
      <w:r w:rsidRPr="001A4157">
        <w:rPr>
          <w:b/>
          <w:i w:val="0"/>
          <w:color w:val="auto"/>
          <w:szCs w:val="20"/>
        </w:rPr>
        <w:t>Campos o</w:t>
      </w:r>
      <w:r w:rsidR="000E30D1" w:rsidRPr="001A4157">
        <w:rPr>
          <w:b/>
          <w:i w:val="0"/>
          <w:color w:val="auto"/>
          <w:szCs w:val="20"/>
        </w:rPr>
        <w:t>brigatórios</w:t>
      </w:r>
      <w:bookmarkEnd w:id="56"/>
    </w:p>
    <w:p w:rsidR="000E30D1" w:rsidRPr="001A4157" w:rsidRDefault="000E30D1" w:rsidP="000E30D1">
      <w:pPr>
        <w:rPr>
          <w:strike/>
          <w:sz w:val="20"/>
          <w:szCs w:val="20"/>
        </w:rPr>
      </w:pPr>
    </w:p>
    <w:p w:rsidR="000E30D1" w:rsidRPr="001A4157" w:rsidRDefault="00DF405B" w:rsidP="00DF405B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</w:t>
      </w:r>
      <w:r w:rsidR="000E30D1" w:rsidRPr="001A4157">
        <w:rPr>
          <w:i w:val="0"/>
          <w:color w:val="auto"/>
          <w:szCs w:val="20"/>
        </w:rPr>
        <w:t xml:space="preserve"> sistema verifica que não foram preenchidos os dados obrigatórios</w:t>
      </w:r>
      <w:r w:rsidR="00F03E18" w:rsidRPr="001A4157">
        <w:rPr>
          <w:i w:val="0"/>
          <w:color w:val="auto"/>
          <w:szCs w:val="20"/>
        </w:rPr>
        <w:t>;</w:t>
      </w:r>
    </w:p>
    <w:p w:rsidR="000E30D1" w:rsidRPr="001A4157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a mensagem</w:t>
      </w:r>
      <w:r w:rsidR="002C173F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Pr="001A4157">
        <w:rPr>
          <w:rFonts w:ascii="Arial" w:hAnsi="Arial" w:cs="Arial"/>
          <w:b/>
          <w:sz w:val="20"/>
          <w:szCs w:val="20"/>
        </w:rPr>
        <w:t>[MSG</w:t>
      </w:r>
      <w:r w:rsidR="0051728F" w:rsidRPr="001A4157">
        <w:rPr>
          <w:rFonts w:ascii="Arial" w:hAnsi="Arial" w:cs="Arial"/>
          <w:b/>
          <w:sz w:val="20"/>
          <w:szCs w:val="20"/>
        </w:rPr>
        <w:t>003</w:t>
      </w:r>
      <w:r w:rsidRPr="001A4157">
        <w:rPr>
          <w:rFonts w:ascii="Arial" w:hAnsi="Arial" w:cs="Arial"/>
          <w:b/>
          <w:sz w:val="20"/>
          <w:szCs w:val="20"/>
        </w:rPr>
        <w:t>]</w:t>
      </w:r>
    </w:p>
    <w:p w:rsidR="000E30D1" w:rsidRPr="001A4157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</w:t>
      </w:r>
      <w:r w:rsidR="00890CEB" w:rsidRPr="001A4157">
        <w:rPr>
          <w:rFonts w:ascii="Arial" w:hAnsi="Arial" w:cs="Arial"/>
          <w:sz w:val="20"/>
          <w:szCs w:val="20"/>
        </w:rPr>
        <w:t xml:space="preserve">sistema </w:t>
      </w:r>
      <w:r w:rsidR="00770E70" w:rsidRPr="001A4157">
        <w:rPr>
          <w:rFonts w:ascii="Arial" w:hAnsi="Arial" w:cs="Arial"/>
          <w:sz w:val="20"/>
          <w:szCs w:val="20"/>
        </w:rPr>
        <w:t xml:space="preserve">retorna para </w:t>
      </w:r>
      <w:r w:rsidR="00770E70">
        <w:rPr>
          <w:rFonts w:ascii="Arial" w:hAnsi="Arial" w:cs="Arial"/>
          <w:sz w:val="20"/>
          <w:szCs w:val="20"/>
        </w:rPr>
        <w:t xml:space="preserve">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_Ref395795103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proofErr w:type="gramStart"/>
      <w:r w:rsidR="00770E70">
        <w:rPr>
          <w:rFonts w:ascii="Arial" w:hAnsi="Arial" w:cs="Arial"/>
          <w:sz w:val="20"/>
          <w:szCs w:val="20"/>
        </w:rPr>
        <w:t>2</w:t>
      </w:r>
      <w:proofErr w:type="gramEnd"/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 do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855493">
        <w:rPr>
          <w:rFonts w:ascii="Arial" w:hAnsi="Arial" w:cs="Arial"/>
          <w:sz w:val="20"/>
          <w:szCs w:val="20"/>
        </w:rPr>
        <w:instrText xml:space="preserve"> REF _Ref395724665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855493">
        <w:rPr>
          <w:rFonts w:ascii="Arial" w:hAnsi="Arial" w:cs="Arial"/>
          <w:sz w:val="20"/>
          <w:szCs w:val="20"/>
        </w:rPr>
        <w:t>FA-1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, ou para </w:t>
      </w:r>
      <w:r w:rsidR="00770E70" w:rsidRPr="001A4157">
        <w:rPr>
          <w:rFonts w:ascii="Arial" w:hAnsi="Arial" w:cs="Arial"/>
          <w:sz w:val="20"/>
          <w:szCs w:val="20"/>
        </w:rPr>
        <w:t xml:space="preserve">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_Ref395795126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9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81479D">
        <w:fldChar w:fldCharType="begin"/>
      </w:r>
      <w:r w:rsidR="0081479D">
        <w:instrText xml:space="preserve"> REF _Ref395727196 \r \h  \* MERGEFORMAT </w:instrText>
      </w:r>
      <w:r w:rsidR="0081479D">
        <w:fldChar w:fldCharType="separate"/>
      </w:r>
      <w:r w:rsidR="0081479D">
        <w:fldChar w:fldCharType="end"/>
      </w:r>
      <w:r w:rsidR="00770E70" w:rsidRPr="001A4157">
        <w:rPr>
          <w:rFonts w:ascii="Arial" w:hAnsi="Arial" w:cs="Arial"/>
          <w:sz w:val="20"/>
          <w:szCs w:val="20"/>
        </w:rPr>
        <w:t xml:space="preserve"> do fluxo básico, ou para 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_Ref395795144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_Ref395795172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17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 w:rsidRPr="001A4157">
        <w:rPr>
          <w:rFonts w:ascii="Arial" w:hAnsi="Arial" w:cs="Arial"/>
          <w:sz w:val="20"/>
          <w:szCs w:val="20"/>
        </w:rPr>
        <w:t xml:space="preserve"> do fluxo básico, ou para 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_Ref395795188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27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 </w:t>
      </w:r>
      <w:r w:rsidR="00770E70" w:rsidRPr="001A4157">
        <w:rPr>
          <w:rFonts w:ascii="Arial" w:hAnsi="Arial" w:cs="Arial"/>
          <w:sz w:val="20"/>
          <w:szCs w:val="20"/>
        </w:rPr>
        <w:t>do fluxo básico</w:t>
      </w:r>
      <w:r w:rsidR="00770E70">
        <w:rPr>
          <w:rFonts w:ascii="Arial" w:hAnsi="Arial" w:cs="Arial"/>
          <w:sz w:val="20"/>
          <w:szCs w:val="20"/>
        </w:rPr>
        <w:t>,</w:t>
      </w:r>
      <w:r w:rsidR="00770E70" w:rsidRPr="002A716C">
        <w:rPr>
          <w:rFonts w:ascii="Arial" w:hAnsi="Arial" w:cs="Arial"/>
          <w:sz w:val="20"/>
          <w:szCs w:val="20"/>
        </w:rPr>
        <w:t xml:space="preserve"> </w:t>
      </w:r>
      <w:r w:rsidR="00770E70" w:rsidRPr="001A4157">
        <w:rPr>
          <w:rFonts w:ascii="Arial" w:hAnsi="Arial" w:cs="Arial"/>
          <w:sz w:val="20"/>
          <w:szCs w:val="20"/>
        </w:rPr>
        <w:t xml:space="preserve">ou para 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_Ref395795224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2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 </w:t>
      </w:r>
      <w:r w:rsidR="00770E70" w:rsidRPr="001A4157">
        <w:rPr>
          <w:rFonts w:ascii="Arial" w:hAnsi="Arial" w:cs="Arial"/>
          <w:sz w:val="20"/>
          <w:szCs w:val="20"/>
        </w:rPr>
        <w:t xml:space="preserve">do </w:t>
      </w:r>
      <w:r w:rsidR="00770E70">
        <w:rPr>
          <w:rFonts w:ascii="Arial" w:hAnsi="Arial" w:cs="Arial"/>
          <w:sz w:val="20"/>
          <w:szCs w:val="20"/>
        </w:rPr>
        <w:t xml:space="preserve">FA-9, </w:t>
      </w:r>
      <w:r w:rsidR="00770E70" w:rsidRPr="001A4157">
        <w:rPr>
          <w:rFonts w:ascii="Arial" w:hAnsi="Arial" w:cs="Arial"/>
          <w:sz w:val="20"/>
          <w:szCs w:val="20"/>
        </w:rPr>
        <w:t>ou para o passo</w:t>
      </w:r>
      <w:r w:rsidR="00770E70">
        <w:rPr>
          <w:rFonts w:ascii="Arial" w:hAnsi="Arial" w:cs="Arial"/>
          <w:sz w:val="20"/>
          <w:szCs w:val="20"/>
        </w:rPr>
        <w:t xml:space="preserve">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_Ref395795255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2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 do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855493">
        <w:rPr>
          <w:rFonts w:ascii="Arial" w:hAnsi="Arial" w:cs="Arial"/>
          <w:sz w:val="20"/>
          <w:szCs w:val="20"/>
        </w:rPr>
        <w:instrText xml:space="preserve"> REF _Ref395725460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855493">
        <w:rPr>
          <w:rFonts w:ascii="Arial" w:hAnsi="Arial" w:cs="Arial"/>
          <w:sz w:val="20"/>
          <w:szCs w:val="20"/>
        </w:rPr>
        <w:t>FA-10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, </w:t>
      </w:r>
      <w:r w:rsidR="00770E70" w:rsidRPr="001A4157">
        <w:rPr>
          <w:rFonts w:ascii="Arial" w:hAnsi="Arial" w:cs="Arial"/>
          <w:sz w:val="20"/>
          <w:szCs w:val="20"/>
        </w:rPr>
        <w:t>ou para o passo</w:t>
      </w:r>
      <w:r w:rsidR="00770E70">
        <w:rPr>
          <w:rFonts w:ascii="Arial" w:hAnsi="Arial" w:cs="Arial"/>
          <w:sz w:val="20"/>
          <w:szCs w:val="20"/>
        </w:rPr>
        <w:t xml:space="preserve">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_Ref395795270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1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 do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855493">
        <w:rPr>
          <w:rFonts w:ascii="Arial" w:hAnsi="Arial" w:cs="Arial"/>
          <w:sz w:val="20"/>
          <w:szCs w:val="20"/>
        </w:rPr>
        <w:instrText xml:space="preserve"> REF _Ref395725623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855493">
        <w:rPr>
          <w:rFonts w:ascii="Arial" w:hAnsi="Arial" w:cs="Arial"/>
          <w:sz w:val="20"/>
          <w:szCs w:val="20"/>
        </w:rPr>
        <w:t>FA-11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995E95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137052" w:rsidRPr="001A4157">
        <w:rPr>
          <w:rFonts w:ascii="Arial" w:hAnsi="Arial" w:cs="Arial"/>
          <w:b/>
          <w:sz w:val="20"/>
          <w:szCs w:val="20"/>
        </w:rPr>
        <w:t>RN15-19</w:t>
      </w:r>
      <w:r w:rsidR="00995E95" w:rsidRPr="001A4157">
        <w:rPr>
          <w:rFonts w:ascii="Arial" w:hAnsi="Arial" w:cs="Arial"/>
          <w:b/>
          <w:sz w:val="20"/>
          <w:szCs w:val="20"/>
        </w:rPr>
        <w:t>]</w:t>
      </w:r>
    </w:p>
    <w:p w:rsidR="0051728F" w:rsidRPr="001A4157" w:rsidRDefault="0051728F" w:rsidP="0051728F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51728F" w:rsidRPr="001A4157" w:rsidRDefault="0051728F" w:rsidP="0051728F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Cs w:val="20"/>
        </w:rPr>
      </w:pPr>
      <w:bookmarkStart w:id="57" w:name="_Ref395724577"/>
      <w:r w:rsidRPr="001A4157">
        <w:rPr>
          <w:b/>
          <w:i w:val="0"/>
          <w:color w:val="auto"/>
          <w:szCs w:val="20"/>
        </w:rPr>
        <w:t>Erro no banco de dados</w:t>
      </w:r>
      <w:bookmarkEnd w:id="57"/>
    </w:p>
    <w:p w:rsidR="0051728F" w:rsidRPr="001A4157" w:rsidRDefault="0051728F" w:rsidP="0051728F">
      <w:pPr>
        <w:rPr>
          <w:strike/>
          <w:sz w:val="20"/>
          <w:szCs w:val="20"/>
        </w:rPr>
      </w:pPr>
    </w:p>
    <w:p w:rsidR="0051728F" w:rsidRPr="001A4157" w:rsidRDefault="0051728F" w:rsidP="00DA40A4">
      <w:pPr>
        <w:pStyle w:val="Instruo"/>
        <w:numPr>
          <w:ilvl w:val="0"/>
          <w:numId w:val="34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verifica que houve um erro no banco de dados.</w:t>
      </w:r>
    </w:p>
    <w:p w:rsidR="0051728F" w:rsidRPr="001A4157" w:rsidRDefault="0051728F" w:rsidP="00DA40A4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a mensagem</w:t>
      </w:r>
      <w:r w:rsidR="002C173F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Pr="001A4157">
        <w:rPr>
          <w:rFonts w:ascii="Arial" w:hAnsi="Arial" w:cs="Arial"/>
          <w:b/>
          <w:sz w:val="20"/>
          <w:szCs w:val="20"/>
        </w:rPr>
        <w:t>MSG039]</w:t>
      </w:r>
    </w:p>
    <w:p w:rsidR="0051728F" w:rsidRPr="001A4157" w:rsidRDefault="0051728F" w:rsidP="00DA40A4">
      <w:pPr>
        <w:pStyle w:val="Pargrafoda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para </w:t>
      </w:r>
      <w:r w:rsidR="002A716C">
        <w:rPr>
          <w:rFonts w:ascii="Arial" w:hAnsi="Arial" w:cs="Arial"/>
          <w:sz w:val="20"/>
          <w:szCs w:val="20"/>
        </w:rPr>
        <w:t>o passo</w:t>
      </w:r>
      <w:r w:rsidR="00770E70">
        <w:rPr>
          <w:rFonts w:ascii="Arial" w:hAnsi="Arial" w:cs="Arial"/>
          <w:sz w:val="20"/>
          <w:szCs w:val="20"/>
        </w:rPr>
        <w:t xml:space="preserve">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_Ref384653246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36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="00770E70">
        <w:rPr>
          <w:rFonts w:ascii="Arial" w:hAnsi="Arial" w:cs="Arial"/>
          <w:sz w:val="20"/>
          <w:szCs w:val="20"/>
        </w:rPr>
        <w:t xml:space="preserve"> do fluxo básico</w:t>
      </w:r>
      <w:r w:rsidRPr="001A4157">
        <w:rPr>
          <w:rFonts w:ascii="Arial" w:hAnsi="Arial" w:cs="Arial"/>
          <w:sz w:val="20"/>
          <w:szCs w:val="20"/>
        </w:rPr>
        <w:t>.</w:t>
      </w:r>
    </w:p>
    <w:p w:rsidR="00096F55" w:rsidRPr="001A4157" w:rsidRDefault="00096F55" w:rsidP="00096F55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096F55" w:rsidRPr="001A4157" w:rsidRDefault="00096F55" w:rsidP="00096F55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Cs w:val="20"/>
        </w:rPr>
      </w:pPr>
      <w:bookmarkStart w:id="58" w:name="_Ref395725291"/>
      <w:r w:rsidRPr="001A4157">
        <w:rPr>
          <w:b/>
          <w:i w:val="0"/>
          <w:color w:val="auto"/>
          <w:szCs w:val="20"/>
        </w:rPr>
        <w:t>Erro ao vincular manifestação</w:t>
      </w:r>
      <w:bookmarkEnd w:id="58"/>
    </w:p>
    <w:p w:rsidR="00096F55" w:rsidRPr="001A4157" w:rsidRDefault="00096F55" w:rsidP="00096F55">
      <w:pPr>
        <w:rPr>
          <w:strike/>
          <w:sz w:val="20"/>
          <w:szCs w:val="20"/>
        </w:rPr>
      </w:pPr>
    </w:p>
    <w:p w:rsidR="00096F55" w:rsidRPr="001A4157" w:rsidRDefault="00096F55" w:rsidP="00DA40A4">
      <w:pPr>
        <w:pStyle w:val="Instruo"/>
        <w:numPr>
          <w:ilvl w:val="0"/>
          <w:numId w:val="35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verifica que houve um erro ao vincular a manifestação ao usuário.</w:t>
      </w:r>
    </w:p>
    <w:p w:rsidR="00096F55" w:rsidRPr="001A4157" w:rsidRDefault="00096F55" w:rsidP="00DA40A4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a mensagem</w:t>
      </w:r>
      <w:r w:rsidR="002C173F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Pr="001A4157">
        <w:rPr>
          <w:rFonts w:ascii="Arial" w:hAnsi="Arial" w:cs="Arial"/>
          <w:b/>
          <w:sz w:val="20"/>
          <w:szCs w:val="20"/>
        </w:rPr>
        <w:t>[MSG040]</w:t>
      </w:r>
    </w:p>
    <w:p w:rsidR="00096F55" w:rsidRPr="001A4157" w:rsidRDefault="00096F55" w:rsidP="00DA40A4">
      <w:pPr>
        <w:pStyle w:val="Pargrafoda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para o passo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770E70">
        <w:rPr>
          <w:rFonts w:ascii="Arial" w:hAnsi="Arial" w:cs="Arial"/>
          <w:sz w:val="20"/>
          <w:szCs w:val="20"/>
        </w:rPr>
        <w:instrText xml:space="preserve"> REF _Ref395795188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770E70">
        <w:rPr>
          <w:rFonts w:ascii="Arial" w:hAnsi="Arial" w:cs="Arial"/>
          <w:sz w:val="20"/>
          <w:szCs w:val="20"/>
        </w:rPr>
        <w:t>27</w:t>
      </w:r>
      <w:r w:rsidR="00C654E9">
        <w:rPr>
          <w:rFonts w:ascii="Arial" w:hAnsi="Arial" w:cs="Arial"/>
          <w:sz w:val="20"/>
          <w:szCs w:val="20"/>
        </w:rPr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básico</w:t>
      </w:r>
      <w:r w:rsidR="002C173F" w:rsidRPr="001A4157">
        <w:rPr>
          <w:rFonts w:ascii="Arial" w:hAnsi="Arial" w:cs="Arial"/>
          <w:sz w:val="20"/>
          <w:szCs w:val="20"/>
        </w:rPr>
        <w:t>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="00995E95" w:rsidRPr="001A4157">
        <w:rPr>
          <w:rFonts w:ascii="Arial" w:hAnsi="Arial" w:cs="Arial"/>
          <w:b/>
          <w:sz w:val="20"/>
          <w:szCs w:val="20"/>
        </w:rPr>
        <w:t>RN</w:t>
      </w:r>
      <w:r w:rsidR="00137052" w:rsidRPr="001A4157">
        <w:rPr>
          <w:rFonts w:ascii="Arial" w:hAnsi="Arial" w:cs="Arial"/>
          <w:b/>
          <w:sz w:val="20"/>
          <w:szCs w:val="20"/>
        </w:rPr>
        <w:t>15-19</w:t>
      </w:r>
      <w:r w:rsidR="00995E95" w:rsidRPr="001A4157">
        <w:rPr>
          <w:rFonts w:ascii="Arial" w:hAnsi="Arial" w:cs="Arial"/>
          <w:b/>
          <w:sz w:val="20"/>
          <w:szCs w:val="20"/>
        </w:rPr>
        <w:t>]</w:t>
      </w:r>
    </w:p>
    <w:p w:rsidR="00DA40A4" w:rsidRPr="001A4157" w:rsidRDefault="00DA40A4" w:rsidP="00DA40A4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A40A4" w:rsidRPr="001A4157" w:rsidRDefault="00DA40A4" w:rsidP="00DA40A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Cs w:val="20"/>
        </w:rPr>
      </w:pPr>
      <w:bookmarkStart w:id="59" w:name="_Ref395726215"/>
      <w:r w:rsidRPr="001A4157">
        <w:rPr>
          <w:b/>
          <w:i w:val="0"/>
          <w:color w:val="auto"/>
          <w:szCs w:val="20"/>
        </w:rPr>
        <w:t>Arquivo não permitido</w:t>
      </w:r>
      <w:bookmarkEnd w:id="59"/>
      <w:r w:rsidRPr="001A4157">
        <w:rPr>
          <w:b/>
          <w:i w:val="0"/>
          <w:color w:val="auto"/>
          <w:szCs w:val="20"/>
        </w:rPr>
        <w:t xml:space="preserve"> </w:t>
      </w:r>
    </w:p>
    <w:p w:rsidR="00DA40A4" w:rsidRPr="001A4157" w:rsidRDefault="00DA40A4" w:rsidP="00DA40A4">
      <w:pPr>
        <w:rPr>
          <w:strike/>
          <w:sz w:val="20"/>
          <w:szCs w:val="20"/>
        </w:rPr>
      </w:pPr>
    </w:p>
    <w:p w:rsidR="00DA40A4" w:rsidRPr="001A4157" w:rsidRDefault="00DA40A4" w:rsidP="00DA40A4">
      <w:pPr>
        <w:pStyle w:val="Instruo"/>
        <w:numPr>
          <w:ilvl w:val="0"/>
          <w:numId w:val="33"/>
        </w:numPr>
        <w:jc w:val="both"/>
        <w:rPr>
          <w:i w:val="0"/>
          <w:iCs/>
          <w:color w:val="auto"/>
          <w:szCs w:val="20"/>
        </w:rPr>
      </w:pPr>
      <w:r w:rsidRPr="001A4157">
        <w:rPr>
          <w:i w:val="0"/>
          <w:color w:val="auto"/>
          <w:szCs w:val="20"/>
        </w:rPr>
        <w:t>O sistema verifica que houve um erro</w:t>
      </w:r>
      <w:r w:rsidR="003E3ABE" w:rsidRPr="001A4157">
        <w:rPr>
          <w:i w:val="0"/>
          <w:color w:val="auto"/>
          <w:szCs w:val="20"/>
        </w:rPr>
        <w:t xml:space="preserve"> ao</w:t>
      </w:r>
      <w:r w:rsidRPr="001A4157">
        <w:rPr>
          <w:i w:val="0"/>
          <w:color w:val="auto"/>
          <w:szCs w:val="20"/>
        </w:rPr>
        <w:t xml:space="preserve"> incluir um arquivo.</w:t>
      </w:r>
      <w:r w:rsidR="001A4157">
        <w:rPr>
          <w:i w:val="0"/>
          <w:color w:val="auto"/>
          <w:szCs w:val="20"/>
        </w:rPr>
        <w:t xml:space="preserve"> </w:t>
      </w:r>
      <w:r w:rsidR="0009174A" w:rsidRPr="001A4157">
        <w:rPr>
          <w:b/>
          <w:i w:val="0"/>
          <w:color w:val="auto"/>
          <w:szCs w:val="20"/>
        </w:rPr>
        <w:t>[</w:t>
      </w:r>
      <w:r w:rsidR="00DB7D4B" w:rsidRPr="001A4157">
        <w:rPr>
          <w:b/>
          <w:i w:val="0"/>
          <w:color w:val="auto"/>
          <w:szCs w:val="20"/>
        </w:rPr>
        <w:t>RN15-2</w:t>
      </w:r>
      <w:r w:rsidR="00770E70">
        <w:rPr>
          <w:b/>
          <w:i w:val="0"/>
          <w:color w:val="auto"/>
          <w:szCs w:val="20"/>
        </w:rPr>
        <w:t>3</w:t>
      </w:r>
      <w:r w:rsidR="00DB7D4B" w:rsidRPr="001A4157">
        <w:rPr>
          <w:b/>
          <w:i w:val="0"/>
          <w:color w:val="auto"/>
          <w:szCs w:val="20"/>
        </w:rPr>
        <w:t>]</w:t>
      </w:r>
    </w:p>
    <w:p w:rsidR="00DA40A4" w:rsidRPr="001A4157" w:rsidRDefault="00DA40A4" w:rsidP="00DA40A4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>O sistema apresenta a mensagem.</w:t>
      </w:r>
      <w:r w:rsidR="001A4157">
        <w:rPr>
          <w:rFonts w:ascii="Arial" w:hAnsi="Arial" w:cs="Arial"/>
          <w:sz w:val="20"/>
          <w:szCs w:val="20"/>
        </w:rPr>
        <w:t xml:space="preserve"> </w:t>
      </w:r>
      <w:r w:rsidR="0009174A" w:rsidRPr="001A4157">
        <w:rPr>
          <w:rFonts w:ascii="Arial" w:hAnsi="Arial" w:cs="Arial"/>
          <w:b/>
          <w:sz w:val="20"/>
          <w:szCs w:val="20"/>
        </w:rPr>
        <w:t>[</w:t>
      </w:r>
      <w:r w:rsidRPr="001A4157">
        <w:rPr>
          <w:rFonts w:ascii="Arial" w:hAnsi="Arial" w:cs="Arial"/>
          <w:b/>
          <w:sz w:val="20"/>
          <w:szCs w:val="20"/>
        </w:rPr>
        <w:t>MSG04</w:t>
      </w:r>
      <w:r w:rsidR="00274333" w:rsidRPr="001A4157">
        <w:rPr>
          <w:rFonts w:ascii="Arial" w:hAnsi="Arial" w:cs="Arial"/>
          <w:b/>
          <w:sz w:val="20"/>
          <w:szCs w:val="20"/>
        </w:rPr>
        <w:t>3</w:t>
      </w:r>
      <w:r w:rsidRPr="001A4157">
        <w:rPr>
          <w:rFonts w:ascii="Arial" w:hAnsi="Arial" w:cs="Arial"/>
          <w:b/>
          <w:sz w:val="20"/>
          <w:szCs w:val="20"/>
        </w:rPr>
        <w:t>]</w:t>
      </w:r>
    </w:p>
    <w:p w:rsidR="00DA40A4" w:rsidRPr="001A4157" w:rsidRDefault="00DA40A4" w:rsidP="00DA40A4">
      <w:pPr>
        <w:pStyle w:val="PargrafodaLista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1A4157">
        <w:rPr>
          <w:rFonts w:ascii="Arial" w:hAnsi="Arial" w:cs="Arial"/>
          <w:sz w:val="20"/>
          <w:szCs w:val="20"/>
        </w:rPr>
        <w:t xml:space="preserve">O sistema retorna para o passo </w:t>
      </w:r>
      <w:r w:rsidR="0081479D">
        <w:fldChar w:fldCharType="begin"/>
      </w:r>
      <w:r w:rsidR="0081479D">
        <w:instrText xml:space="preserve"> REF _Ref395727465 \r \h  \* MERGEFORMAT </w:instrText>
      </w:r>
      <w:r w:rsidR="0081479D">
        <w:fldChar w:fldCharType="separate"/>
      </w:r>
      <w:proofErr w:type="gramStart"/>
      <w:r w:rsidR="00887CF8" w:rsidRPr="001A4157">
        <w:t>2</w:t>
      </w:r>
      <w:proofErr w:type="gramEnd"/>
      <w:r w:rsidR="0081479D">
        <w:fldChar w:fldCharType="end"/>
      </w:r>
      <w:r w:rsidRPr="001A4157">
        <w:rPr>
          <w:rFonts w:ascii="Arial" w:hAnsi="Arial" w:cs="Arial"/>
          <w:sz w:val="20"/>
          <w:szCs w:val="20"/>
        </w:rPr>
        <w:t xml:space="preserve"> do fluxo </w:t>
      </w:r>
      <w:r w:rsidR="005E4B7C" w:rsidRPr="001A4157">
        <w:rPr>
          <w:rFonts w:ascii="Arial" w:hAnsi="Arial" w:cs="Arial"/>
          <w:sz w:val="20"/>
          <w:szCs w:val="20"/>
        </w:rPr>
        <w:t xml:space="preserve">alternativo </w:t>
      </w:r>
      <w:r w:rsidR="00C654E9">
        <w:rPr>
          <w:rFonts w:ascii="Arial" w:hAnsi="Arial" w:cs="Arial"/>
          <w:sz w:val="20"/>
          <w:szCs w:val="20"/>
        </w:rPr>
        <w:fldChar w:fldCharType="begin"/>
      </w:r>
      <w:r w:rsidR="00855493">
        <w:rPr>
          <w:rFonts w:ascii="Arial" w:hAnsi="Arial" w:cs="Arial"/>
          <w:sz w:val="20"/>
          <w:szCs w:val="20"/>
        </w:rPr>
        <w:instrText xml:space="preserve"> REF _Ref395725553 \r \h </w:instrText>
      </w:r>
      <w:r w:rsidR="00C654E9">
        <w:rPr>
          <w:rFonts w:ascii="Arial" w:hAnsi="Arial" w:cs="Arial"/>
          <w:sz w:val="20"/>
          <w:szCs w:val="20"/>
        </w:rPr>
      </w:r>
      <w:r w:rsidR="00C654E9">
        <w:rPr>
          <w:rFonts w:ascii="Arial" w:hAnsi="Arial" w:cs="Arial"/>
          <w:sz w:val="20"/>
          <w:szCs w:val="20"/>
        </w:rPr>
        <w:fldChar w:fldCharType="separate"/>
      </w:r>
      <w:r w:rsidR="00855493">
        <w:rPr>
          <w:rFonts w:ascii="Arial" w:hAnsi="Arial" w:cs="Arial"/>
          <w:sz w:val="20"/>
          <w:szCs w:val="20"/>
        </w:rPr>
        <w:t>FA-4</w:t>
      </w:r>
      <w:r w:rsidR="00C654E9">
        <w:rPr>
          <w:rFonts w:ascii="Arial" w:hAnsi="Arial" w:cs="Arial"/>
          <w:sz w:val="20"/>
          <w:szCs w:val="20"/>
        </w:rPr>
        <w:fldChar w:fldCharType="end"/>
      </w:r>
    </w:p>
    <w:p w:rsidR="00DA40A4" w:rsidRPr="00DA40A4" w:rsidRDefault="00DA40A4" w:rsidP="00DA40A4">
      <w:pPr>
        <w:rPr>
          <w:highlight w:val="yellow"/>
        </w:rPr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60" w:name="_Toc398046247"/>
      <w:r w:rsidRPr="00F70840">
        <w:t>PONTOS DE INCLUSÃO</w:t>
      </w:r>
      <w:bookmarkStart w:id="61" w:name="_Toc373416696"/>
      <w:bookmarkEnd w:id="60"/>
    </w:p>
    <w:p w:rsidR="00405F2E" w:rsidRPr="00032BEF" w:rsidRDefault="0021765A" w:rsidP="008131FB">
      <w:pPr>
        <w:ind w:left="348"/>
        <w:rPr>
          <w:sz w:val="20"/>
          <w:szCs w:val="20"/>
        </w:rPr>
      </w:pPr>
      <w:r w:rsidRPr="00032BEF">
        <w:rPr>
          <w:sz w:val="20"/>
          <w:szCs w:val="20"/>
        </w:rPr>
        <w:t>Não se aplica</w:t>
      </w:r>
      <w:r w:rsidR="00AE0E62" w:rsidRPr="00032BEF">
        <w:rPr>
          <w:sz w:val="20"/>
          <w:szCs w:val="20"/>
        </w:rPr>
        <w:t>.</w:t>
      </w:r>
      <w:r w:rsidR="003261B8" w:rsidRPr="00032BEF">
        <w:rPr>
          <w:sz w:val="20"/>
          <w:szCs w:val="20"/>
        </w:rPr>
        <w:t xml:space="preserve"> 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62" w:name="_Toc398046248"/>
      <w:r w:rsidRPr="00D4593E">
        <w:t>PONTOS DE EXTENSÃO</w:t>
      </w:r>
      <w:bookmarkEnd w:id="62"/>
    </w:p>
    <w:bookmarkEnd w:id="61"/>
    <w:p w:rsidR="00177937" w:rsidRPr="00032BEF" w:rsidRDefault="00AE0E62" w:rsidP="00AE0E62">
      <w:pPr>
        <w:ind w:left="348"/>
        <w:rPr>
          <w:b/>
          <w:bCs/>
          <w:sz w:val="20"/>
          <w:szCs w:val="20"/>
        </w:rPr>
      </w:pPr>
      <w:r w:rsidRPr="00032BEF">
        <w:rPr>
          <w:color w:val="auto"/>
          <w:sz w:val="20"/>
          <w:szCs w:val="20"/>
        </w:rPr>
        <w:t>Não se aplica.</w:t>
      </w:r>
    </w:p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63" w:name="_Toc398046249"/>
      <w:r>
        <w:t>FREQÜÊNCIA DE OCORRÊNCIA</w:t>
      </w:r>
      <w:bookmarkEnd w:id="63"/>
    </w:p>
    <w:p w:rsidR="00177937" w:rsidRPr="00032BEF" w:rsidRDefault="00EE5511" w:rsidP="006A3D99">
      <w:pPr>
        <w:ind w:left="348"/>
        <w:rPr>
          <w:color w:val="auto"/>
          <w:sz w:val="20"/>
          <w:szCs w:val="20"/>
        </w:rPr>
      </w:pPr>
      <w:r w:rsidRPr="00032BEF">
        <w:rPr>
          <w:color w:val="auto"/>
          <w:sz w:val="20"/>
          <w:szCs w:val="20"/>
        </w:rPr>
        <w:t>Não se aplica</w:t>
      </w:r>
      <w:r w:rsidR="00AE0E62" w:rsidRPr="00032BEF">
        <w:rPr>
          <w:color w:val="auto"/>
          <w:sz w:val="20"/>
          <w:szCs w:val="20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64" w:name="_Toc125373395"/>
      <w:bookmarkStart w:id="65" w:name="_Toc398046250"/>
      <w:r>
        <w:t>REFERÊNCIAS</w:t>
      </w:r>
      <w:bookmarkEnd w:id="64"/>
      <w:bookmarkEnd w:id="65"/>
    </w:p>
    <w:p w:rsidR="00C2421C" w:rsidRDefault="00C2421C" w:rsidP="00032BEF">
      <w:pPr>
        <w:pStyle w:val="CTMISCorpo1"/>
      </w:pPr>
      <w:r w:rsidRPr="001A4157">
        <w:t xml:space="preserve">-Projeto Sistema de Ouvidoria - Especificação de Tela </w:t>
      </w:r>
      <w:r w:rsidR="00887CF8" w:rsidRPr="001A4157">
        <w:t>Manter Manifestações Em Análise</w:t>
      </w:r>
      <w:r w:rsidRPr="001A4157">
        <w:t xml:space="preserve"> </w:t>
      </w:r>
      <w:r w:rsidR="00954E5F" w:rsidRPr="001A4157">
        <w:t xml:space="preserve">- </w:t>
      </w:r>
      <w:r w:rsidR="000A3A27" w:rsidRPr="001A4157">
        <w:t xml:space="preserve">    </w:t>
      </w:r>
      <w:r w:rsidRPr="001A4157">
        <w:t xml:space="preserve">Versão </w:t>
      </w:r>
      <w:r w:rsidR="00E623AB">
        <w:t>0.</w:t>
      </w:r>
      <w:r w:rsidR="00887CF8" w:rsidRPr="001A4157">
        <w:t>0</w:t>
      </w:r>
      <w:r w:rsidR="00E623AB">
        <w:t>9</w:t>
      </w:r>
    </w:p>
    <w:p w:rsidR="00DD04F5" w:rsidRPr="001A4157" w:rsidRDefault="00DD04F5" w:rsidP="00DD04F5">
      <w:pPr>
        <w:pStyle w:val="CTMISCorpo1"/>
      </w:pPr>
      <w:r w:rsidRPr="001A4157">
        <w:t xml:space="preserve">-Projeto Sistema de Ouvidoria - Especificação de Tela </w:t>
      </w:r>
      <w:r>
        <w:t>Manter Manifestações Recebidas</w:t>
      </w:r>
      <w:r w:rsidRPr="001A4157">
        <w:t xml:space="preserve"> -     Versão </w:t>
      </w:r>
      <w:r>
        <w:t>0.</w:t>
      </w:r>
      <w:r w:rsidRPr="001A4157">
        <w:t>0</w:t>
      </w:r>
      <w:r>
        <w:t>2</w:t>
      </w:r>
    </w:p>
    <w:p w:rsidR="00C2421C" w:rsidRPr="00E623AB" w:rsidRDefault="00C2421C" w:rsidP="00032BEF">
      <w:pPr>
        <w:pStyle w:val="CTMISCorpo1"/>
      </w:pPr>
      <w:r w:rsidRPr="001A4157">
        <w:t xml:space="preserve">-Projeto Sistema de Ouvidoria - </w:t>
      </w:r>
      <w:r w:rsidRPr="00E623AB">
        <w:t>Lista de Mensagem - Versão 0.</w:t>
      </w:r>
      <w:r w:rsidR="00274333" w:rsidRPr="00E623AB">
        <w:t>1</w:t>
      </w:r>
      <w:r w:rsidR="00032BEF" w:rsidRPr="00E623AB">
        <w:t>1</w:t>
      </w:r>
    </w:p>
    <w:p w:rsidR="00C2421C" w:rsidRDefault="00C2421C" w:rsidP="00032BEF">
      <w:pPr>
        <w:pStyle w:val="CTMISCorpo1"/>
      </w:pPr>
      <w:r w:rsidRPr="00E623AB">
        <w:t>-Projeto Sistema de Ouvidoria - Regra de Negócios - Versão 0.</w:t>
      </w:r>
      <w:r w:rsidR="00E623AB" w:rsidRPr="00E623AB">
        <w:t>11</w:t>
      </w:r>
    </w:p>
    <w:p w:rsidR="00BB4C9C" w:rsidRDefault="00BB4C9C" w:rsidP="00032BEF">
      <w:pPr>
        <w:pStyle w:val="CTMISCorpo1"/>
      </w:pPr>
    </w:p>
    <w:p w:rsidR="00C0421F" w:rsidRPr="00BB4C9C" w:rsidRDefault="00177937" w:rsidP="00BB4C9C">
      <w:pPr>
        <w:pStyle w:val="STJNvel1"/>
        <w:numPr>
          <w:ilvl w:val="0"/>
          <w:numId w:val="1"/>
        </w:numPr>
        <w:tabs>
          <w:tab w:val="left" w:pos="426"/>
        </w:tabs>
      </w:pPr>
      <w:bookmarkStart w:id="66" w:name="_Toc398046251"/>
      <w:r w:rsidRPr="00BB4C9C">
        <w:t>REFERÊNCIAS BIBLIOGRÁFICAS</w:t>
      </w:r>
      <w:bookmarkStart w:id="67" w:name="_Toc125373396"/>
      <w:bookmarkEnd w:id="66"/>
    </w:p>
    <w:p w:rsidR="00C0421F" w:rsidRPr="00032BEF" w:rsidRDefault="00C0421F" w:rsidP="00032BEF">
      <w:pPr>
        <w:pStyle w:val="CTMISCorpo1"/>
        <w:spacing w:after="240"/>
      </w:pPr>
      <w:r w:rsidRPr="00032BEF">
        <w:t>N</w:t>
      </w:r>
      <w:r w:rsidR="00D31B4F" w:rsidRPr="00032BEF">
        <w:t>ão se aplica</w:t>
      </w:r>
      <w:r w:rsidR="000A3A27" w:rsidRPr="00032BEF">
        <w:t>.</w:t>
      </w:r>
      <w:r w:rsidR="00D31B4F" w:rsidRPr="00032BEF">
        <w:t xml:space="preserve"> </w:t>
      </w:r>
    </w:p>
    <w:p w:rsidR="00995E95" w:rsidRDefault="00995E95" w:rsidP="00032BEF">
      <w:pPr>
        <w:pStyle w:val="CTMISCorpo1"/>
      </w:pPr>
    </w:p>
    <w:p w:rsidR="00177937" w:rsidRPr="00D74D3A" w:rsidRDefault="00177937" w:rsidP="00D74D3A">
      <w:pPr>
        <w:pStyle w:val="STJNvel1"/>
        <w:numPr>
          <w:ilvl w:val="0"/>
          <w:numId w:val="1"/>
        </w:numPr>
        <w:tabs>
          <w:tab w:val="left" w:pos="426"/>
        </w:tabs>
      </w:pPr>
      <w:bookmarkStart w:id="68" w:name="_Toc398046252"/>
      <w:r w:rsidRPr="00D74D3A">
        <w:t>ASSINATURAS</w:t>
      </w:r>
      <w:bookmarkEnd w:id="1"/>
      <w:bookmarkEnd w:id="67"/>
      <w:bookmarkEnd w:id="68"/>
    </w:p>
    <w:p w:rsidR="002573EB" w:rsidRPr="00F229D7" w:rsidRDefault="002573EB" w:rsidP="002573EB">
      <w:pPr>
        <w:pStyle w:val="STJNvel1"/>
        <w:numPr>
          <w:ilvl w:val="0"/>
          <w:numId w:val="0"/>
        </w:numPr>
      </w:pPr>
    </w:p>
    <w:p w:rsidR="002573EB" w:rsidRDefault="002573EB" w:rsidP="00032BEF">
      <w:pPr>
        <w:pStyle w:val="CTMISCorpo1"/>
      </w:pPr>
      <w:r>
        <w:t>Concordam com conteúdo deste documento:</w:t>
      </w:r>
    </w:p>
    <w:p w:rsidR="002573EB" w:rsidRPr="00170DB7" w:rsidRDefault="002573EB" w:rsidP="00032BE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687F0A" w:rsidRDefault="004B7850" w:rsidP="00B336B0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 xml:space="preserve">Deusdete Alves </w:t>
            </w:r>
            <w:proofErr w:type="spellStart"/>
            <w:r w:rsidRPr="00687F0A">
              <w:rPr>
                <w:b w:val="0"/>
              </w:rPr>
              <w:t>Paixão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Líder do Projeto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0A7AF2" w:rsidRDefault="000A7AF2"/>
    <w:sectPr w:rsidR="000A7AF2" w:rsidSect="004B668F">
      <w:footerReference w:type="default" r:id="rId15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9D" w:rsidRDefault="0081479D">
      <w:r>
        <w:separator/>
      </w:r>
    </w:p>
  </w:endnote>
  <w:endnote w:type="continuationSeparator" w:id="0">
    <w:p w:rsidR="0081479D" w:rsidRDefault="0081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68"/>
      <w:gridCol w:w="1794"/>
    </w:tblGrid>
    <w:tr w:rsidR="00D93422">
      <w:trPr>
        <w:cantSplit/>
        <w:jc w:val="center"/>
      </w:trPr>
      <w:tc>
        <w:tcPr>
          <w:tcW w:w="8268" w:type="dxa"/>
        </w:tcPr>
        <w:p w:rsidR="00D93422" w:rsidRDefault="00C654E9" w:rsidP="006933C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D93422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D93422">
            <w:rPr>
              <w:noProof/>
              <w:sz w:val="20"/>
            </w:rPr>
            <w:t>sisouv_escu_uc010_manter_manifestacoes_em_analise</w:t>
          </w:r>
          <w:r w:rsidRPr="00410780">
            <w:rPr>
              <w:sz w:val="20"/>
            </w:rPr>
            <w:fldChar w:fldCharType="end"/>
          </w:r>
          <w:r w:rsidR="00D93422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D93422" w:rsidRDefault="00D93422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C654E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654E9">
            <w:rPr>
              <w:rStyle w:val="Nmerodepgina"/>
              <w:sz w:val="20"/>
            </w:rPr>
            <w:fldChar w:fldCharType="separate"/>
          </w:r>
          <w:r w:rsidR="00FD7A0C">
            <w:rPr>
              <w:rStyle w:val="Nmerodepgina"/>
              <w:noProof/>
              <w:sz w:val="20"/>
            </w:rPr>
            <w:t>2</w:t>
          </w:r>
          <w:r w:rsidR="00C654E9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C654E9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C654E9">
            <w:rPr>
              <w:sz w:val="20"/>
            </w:rPr>
            <w:fldChar w:fldCharType="separate"/>
          </w:r>
          <w:r w:rsidR="00FD7A0C">
            <w:rPr>
              <w:noProof/>
              <w:sz w:val="20"/>
            </w:rPr>
            <w:t>8</w:t>
          </w:r>
          <w:r w:rsidR="00C654E9">
            <w:rPr>
              <w:sz w:val="20"/>
            </w:rPr>
            <w:fldChar w:fldCharType="end"/>
          </w:r>
        </w:p>
      </w:tc>
    </w:tr>
  </w:tbl>
  <w:p w:rsidR="00D93422" w:rsidRDefault="00D93422" w:rsidP="005449C2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68"/>
      <w:gridCol w:w="1794"/>
    </w:tblGrid>
    <w:tr w:rsidR="00D93422" w:rsidRPr="005449C2">
      <w:trPr>
        <w:cantSplit/>
        <w:jc w:val="center"/>
      </w:trPr>
      <w:tc>
        <w:tcPr>
          <w:tcW w:w="8268" w:type="dxa"/>
        </w:tcPr>
        <w:p w:rsidR="00D93422" w:rsidRPr="005449C2" w:rsidRDefault="00C654E9" w:rsidP="0076665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D93422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D93422">
            <w:rPr>
              <w:noProof/>
              <w:sz w:val="20"/>
            </w:rPr>
            <w:t>sisouv_escu_uc010_manter_manifestacoes_em_analise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D93422" w:rsidRPr="005449C2" w:rsidRDefault="00D9342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C654E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C654E9" w:rsidRPr="005449C2">
            <w:rPr>
              <w:sz w:val="20"/>
            </w:rPr>
            <w:fldChar w:fldCharType="separate"/>
          </w:r>
          <w:r w:rsidR="00FD7A0C">
            <w:rPr>
              <w:noProof/>
              <w:sz w:val="20"/>
            </w:rPr>
            <w:t>8</w:t>
          </w:r>
          <w:r w:rsidR="00C654E9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C654E9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C654E9" w:rsidRPr="005449C2">
            <w:rPr>
              <w:sz w:val="20"/>
            </w:rPr>
            <w:fldChar w:fldCharType="separate"/>
          </w:r>
          <w:r w:rsidR="00FD7A0C">
            <w:rPr>
              <w:noProof/>
              <w:sz w:val="20"/>
            </w:rPr>
            <w:t>8</w:t>
          </w:r>
          <w:r w:rsidR="00C654E9" w:rsidRPr="005449C2">
            <w:rPr>
              <w:sz w:val="20"/>
            </w:rPr>
            <w:fldChar w:fldCharType="end"/>
          </w:r>
        </w:p>
      </w:tc>
    </w:tr>
  </w:tbl>
  <w:p w:rsidR="00D93422" w:rsidRPr="005449C2" w:rsidRDefault="00D93422" w:rsidP="005449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9D" w:rsidRDefault="0081479D">
      <w:r>
        <w:separator/>
      </w:r>
    </w:p>
  </w:footnote>
  <w:footnote w:type="continuationSeparator" w:id="0">
    <w:p w:rsidR="0081479D" w:rsidRDefault="00814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422" w:rsidRDefault="0081479D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98.7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D93422" w:rsidRPr="00EF182A" w:rsidRDefault="0081479D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DOCPROPERTY  ProcessoSTJ  \* MERGEFORMAT </w:instrText>
                </w:r>
                <w:r>
                  <w:fldChar w:fldCharType="separate"/>
                </w:r>
                <w:r w:rsidR="00D93422" w:rsidRPr="00404026">
                  <w:rPr>
                    <w:rFonts w:ascii="Arial Narrow" w:eastAsia="Arial Unicode MS" w:hAnsi="Arial Narrow"/>
                    <w:sz w:val="16"/>
                    <w:szCs w:val="16"/>
                  </w:rPr>
                  <w:t xml:space="preserve">STJ </w:t>
                </w:r>
                <w:r w:rsidR="00D93422">
                  <w:rPr>
                    <w:rFonts w:ascii="Arial Narrow" w:eastAsia="Arial Unicode MS" w:hAnsi="Arial Narrow"/>
                    <w:sz w:val="16"/>
                    <w:szCs w:val="16"/>
                  </w:rPr>
                  <w:t>0005</w:t>
                </w:r>
                <w:r w:rsidR="00D93422" w:rsidRPr="00404026">
                  <w:rPr>
                    <w:rFonts w:ascii="Arial Narrow" w:eastAsia="Arial Unicode MS" w:hAnsi="Arial Narrow"/>
                    <w:sz w:val="16"/>
                    <w:szCs w:val="16"/>
                  </w:rPr>
                  <w:t>/2</w:t>
                </w:r>
                <w:r w:rsidR="00D93422">
                  <w:rPr>
                    <w:rFonts w:ascii="Arial Narrow" w:eastAsia="Arial Unicode MS" w:hAnsi="Arial Narrow"/>
                    <w:sz w:val="16"/>
                    <w:szCs w:val="16"/>
                  </w:rPr>
                  <w:t>014</w:t>
                </w:r>
                <w:r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D93422" w:rsidRPr="00DC67AE" w:rsidRDefault="00D93422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D9342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342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91"/>
      <w:gridCol w:w="7800"/>
      <w:gridCol w:w="871"/>
    </w:tblGrid>
    <w:tr w:rsidR="00D93422">
      <w:trPr>
        <w:cantSplit/>
        <w:trHeight w:val="575"/>
        <w:jc w:val="center"/>
      </w:trPr>
      <w:tc>
        <w:tcPr>
          <w:tcW w:w="691" w:type="pct"/>
          <w:vAlign w:val="center"/>
        </w:tcPr>
        <w:p w:rsidR="00D93422" w:rsidRDefault="00D93422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D93422" w:rsidRDefault="00D9342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D93422" w:rsidRPr="003E7920" w:rsidRDefault="0081479D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D93422" w:rsidRPr="00EF182A" w:rsidRDefault="0081479D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DOCPROPERTY  ProcessoSTJ  \* MERGEFORMAT </w:instrText>
                      </w:r>
                      <w:r>
                        <w:fldChar w:fldCharType="separate"/>
                      </w:r>
                      <w:r w:rsidR="00D93422" w:rsidRPr="00404026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t xml:space="preserve">STJ </w:t>
                      </w:r>
                      <w:r w:rsidR="00D93422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t>0005</w:t>
                      </w:r>
                      <w:r w:rsidR="00D93422" w:rsidRPr="00404026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t>/20</w:t>
                      </w:r>
                      <w:r w:rsidR="00D93422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t>14</w:t>
                      </w:r>
                      <w: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D93422">
            <w:rPr>
              <w:b/>
              <w:bCs/>
            </w:rPr>
            <w:t xml:space="preserve"> Manter Manifestações Em Análise</w:t>
          </w:r>
        </w:p>
        <w:p w:rsidR="00D93422" w:rsidRPr="003E7920" w:rsidRDefault="00D93422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D93422" w:rsidRPr="006933C4" w:rsidRDefault="0081479D" w:rsidP="006933C4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fldChar w:fldCharType="begin"/>
          </w:r>
          <w:r>
            <w:instrText xml:space="preserve"> DOCPROPERTY  SiglaNomeProjeto  \* MERGEFORMAT </w:instrText>
          </w:r>
          <w:r>
            <w:fldChar w:fldCharType="separate"/>
          </w:r>
          <w:r w:rsidR="00D93422" w:rsidRPr="006933C4">
            <w:rPr>
              <w:b/>
            </w:rPr>
            <w:t xml:space="preserve">SISOUV - </w:t>
          </w:r>
          <w:r>
            <w:rPr>
              <w:b/>
            </w:rPr>
            <w:fldChar w:fldCharType="end"/>
          </w:r>
          <w:r w:rsidR="00D93422" w:rsidRPr="006933C4">
            <w:rPr>
              <w:b/>
            </w:rPr>
            <w:t>Sistema de Ouvidoria</w:t>
          </w:r>
        </w:p>
      </w:tc>
      <w:tc>
        <w:tcPr>
          <w:tcW w:w="433" w:type="pct"/>
        </w:tcPr>
        <w:p w:rsidR="00D93422" w:rsidRDefault="00D9342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D93422" w:rsidRDefault="00D93422">
    <w:pPr>
      <w:pStyle w:val="Cabealh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B0B5F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486F2C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6F90648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091A7A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0E227F4"/>
    <w:multiLevelType w:val="hybridMultilevel"/>
    <w:tmpl w:val="9FC26F6C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282BD2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80E6A81"/>
    <w:multiLevelType w:val="hybridMultilevel"/>
    <w:tmpl w:val="2C30BD5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AFD6D34"/>
    <w:multiLevelType w:val="hybridMultilevel"/>
    <w:tmpl w:val="4C5E084C"/>
    <w:lvl w:ilvl="0" w:tplc="C380A32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226113"/>
    <w:multiLevelType w:val="hybridMultilevel"/>
    <w:tmpl w:val="05C00974"/>
    <w:lvl w:ilvl="0" w:tplc="08D8A98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0">
    <w:nsid w:val="40054B34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BD5716D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3162E8"/>
    <w:multiLevelType w:val="hybridMultilevel"/>
    <w:tmpl w:val="C172D110"/>
    <w:lvl w:ilvl="0" w:tplc="C7EAF5E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35B1C6E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CA9162C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3903B07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6904D0F"/>
    <w:multiLevelType w:val="multilevel"/>
    <w:tmpl w:val="5D94912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772D66"/>
    <w:multiLevelType w:val="hybridMultilevel"/>
    <w:tmpl w:val="5FDE541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3"/>
  </w:num>
  <w:num w:numId="2">
    <w:abstractNumId w:val="36"/>
  </w:num>
  <w:num w:numId="3">
    <w:abstractNumId w:val="6"/>
  </w:num>
  <w:num w:numId="4">
    <w:abstractNumId w:val="16"/>
  </w:num>
  <w:num w:numId="5">
    <w:abstractNumId w:val="26"/>
  </w:num>
  <w:num w:numId="6">
    <w:abstractNumId w:val="29"/>
  </w:num>
  <w:num w:numId="7">
    <w:abstractNumId w:val="19"/>
  </w:num>
  <w:num w:numId="8">
    <w:abstractNumId w:val="14"/>
  </w:num>
  <w:num w:numId="9">
    <w:abstractNumId w:val="21"/>
  </w:num>
  <w:num w:numId="10">
    <w:abstractNumId w:val="15"/>
  </w:num>
  <w:num w:numId="11">
    <w:abstractNumId w:val="31"/>
  </w:num>
  <w:num w:numId="12">
    <w:abstractNumId w:val="35"/>
  </w:num>
  <w:num w:numId="13">
    <w:abstractNumId w:val="28"/>
  </w:num>
  <w:num w:numId="14">
    <w:abstractNumId w:val="10"/>
  </w:num>
  <w:num w:numId="15">
    <w:abstractNumId w:val="5"/>
  </w:num>
  <w:num w:numId="16">
    <w:abstractNumId w:val="11"/>
  </w:num>
  <w:num w:numId="17">
    <w:abstractNumId w:val="25"/>
  </w:num>
  <w:num w:numId="18">
    <w:abstractNumId w:val="34"/>
  </w:num>
  <w:num w:numId="19">
    <w:abstractNumId w:val="8"/>
  </w:num>
  <w:num w:numId="20">
    <w:abstractNumId w:val="2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30"/>
  </w:num>
  <w:num w:numId="27">
    <w:abstractNumId w:val="18"/>
  </w:num>
  <w:num w:numId="28">
    <w:abstractNumId w:val="7"/>
  </w:num>
  <w:num w:numId="29">
    <w:abstractNumId w:val="12"/>
  </w:num>
  <w:num w:numId="30">
    <w:abstractNumId w:val="3"/>
  </w:num>
  <w:num w:numId="31">
    <w:abstractNumId w:val="37"/>
  </w:num>
  <w:num w:numId="32">
    <w:abstractNumId w:val="23"/>
  </w:num>
  <w:num w:numId="33">
    <w:abstractNumId w:val="4"/>
  </w:num>
  <w:num w:numId="34">
    <w:abstractNumId w:val="20"/>
  </w:num>
  <w:num w:numId="35">
    <w:abstractNumId w:val="22"/>
  </w:num>
  <w:num w:numId="36">
    <w:abstractNumId w:val="24"/>
  </w:num>
  <w:num w:numId="37">
    <w:abstractNumId w:val="27"/>
  </w:num>
  <w:num w:numId="38">
    <w:abstractNumId w:val="17"/>
  </w:num>
  <w:num w:numId="39">
    <w:abstractNumId w:val="32"/>
  </w:num>
  <w:num w:numId="40">
    <w:abstractNumId w:val="9"/>
  </w:num>
  <w:num w:numId="4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025"/>
    <w:rsid w:val="00001079"/>
    <w:rsid w:val="000024B1"/>
    <w:rsid w:val="0000620B"/>
    <w:rsid w:val="00010E20"/>
    <w:rsid w:val="00012DEB"/>
    <w:rsid w:val="00017D2E"/>
    <w:rsid w:val="0002333A"/>
    <w:rsid w:val="0002447B"/>
    <w:rsid w:val="00024EE6"/>
    <w:rsid w:val="0002724C"/>
    <w:rsid w:val="00031C2B"/>
    <w:rsid w:val="00032BEF"/>
    <w:rsid w:val="000341DA"/>
    <w:rsid w:val="000377B1"/>
    <w:rsid w:val="00041AE0"/>
    <w:rsid w:val="0004225D"/>
    <w:rsid w:val="00043F0C"/>
    <w:rsid w:val="00044CD5"/>
    <w:rsid w:val="00051C50"/>
    <w:rsid w:val="00054BF2"/>
    <w:rsid w:val="00060505"/>
    <w:rsid w:val="00063427"/>
    <w:rsid w:val="00073F9B"/>
    <w:rsid w:val="00074427"/>
    <w:rsid w:val="000767C6"/>
    <w:rsid w:val="00083699"/>
    <w:rsid w:val="00084643"/>
    <w:rsid w:val="00087019"/>
    <w:rsid w:val="0009174A"/>
    <w:rsid w:val="00092B67"/>
    <w:rsid w:val="000943C5"/>
    <w:rsid w:val="00096F55"/>
    <w:rsid w:val="00097FE0"/>
    <w:rsid w:val="000A25F7"/>
    <w:rsid w:val="000A2C03"/>
    <w:rsid w:val="000A30D3"/>
    <w:rsid w:val="000A3A27"/>
    <w:rsid w:val="000A3C52"/>
    <w:rsid w:val="000A554A"/>
    <w:rsid w:val="000A6C74"/>
    <w:rsid w:val="000A7AF2"/>
    <w:rsid w:val="000B21C5"/>
    <w:rsid w:val="000B3B3B"/>
    <w:rsid w:val="000B4C16"/>
    <w:rsid w:val="000C0672"/>
    <w:rsid w:val="000C172B"/>
    <w:rsid w:val="000C1A53"/>
    <w:rsid w:val="000D090F"/>
    <w:rsid w:val="000D2520"/>
    <w:rsid w:val="000D6861"/>
    <w:rsid w:val="000E30D1"/>
    <w:rsid w:val="000E38B5"/>
    <w:rsid w:val="000E79E7"/>
    <w:rsid w:val="000E79F0"/>
    <w:rsid w:val="000F45EB"/>
    <w:rsid w:val="000F5DED"/>
    <w:rsid w:val="000F6BA5"/>
    <w:rsid w:val="001058D8"/>
    <w:rsid w:val="001204AE"/>
    <w:rsid w:val="00125A56"/>
    <w:rsid w:val="00125FEB"/>
    <w:rsid w:val="00136ACE"/>
    <w:rsid w:val="00137052"/>
    <w:rsid w:val="001439EE"/>
    <w:rsid w:val="0014559A"/>
    <w:rsid w:val="00146E8C"/>
    <w:rsid w:val="00152D65"/>
    <w:rsid w:val="001608E0"/>
    <w:rsid w:val="00166536"/>
    <w:rsid w:val="00173B74"/>
    <w:rsid w:val="00176C2E"/>
    <w:rsid w:val="00177937"/>
    <w:rsid w:val="00191591"/>
    <w:rsid w:val="001928B8"/>
    <w:rsid w:val="00192E43"/>
    <w:rsid w:val="001A0970"/>
    <w:rsid w:val="001A3E6A"/>
    <w:rsid w:val="001A4157"/>
    <w:rsid w:val="001A55C8"/>
    <w:rsid w:val="001A6B33"/>
    <w:rsid w:val="001B06D1"/>
    <w:rsid w:val="001B7C5D"/>
    <w:rsid w:val="001C765D"/>
    <w:rsid w:val="001D0EA6"/>
    <w:rsid w:val="001D2D81"/>
    <w:rsid w:val="001F24FB"/>
    <w:rsid w:val="00206406"/>
    <w:rsid w:val="00213B89"/>
    <w:rsid w:val="00214BCE"/>
    <w:rsid w:val="0021765A"/>
    <w:rsid w:val="00221467"/>
    <w:rsid w:val="00223961"/>
    <w:rsid w:val="0022696F"/>
    <w:rsid w:val="00250EB8"/>
    <w:rsid w:val="002573EB"/>
    <w:rsid w:val="00257C3B"/>
    <w:rsid w:val="00260FB7"/>
    <w:rsid w:val="00265C89"/>
    <w:rsid w:val="0026642B"/>
    <w:rsid w:val="00266B51"/>
    <w:rsid w:val="00267603"/>
    <w:rsid w:val="00267675"/>
    <w:rsid w:val="00267D99"/>
    <w:rsid w:val="002708C0"/>
    <w:rsid w:val="00274333"/>
    <w:rsid w:val="00277A09"/>
    <w:rsid w:val="00282AFB"/>
    <w:rsid w:val="002946AE"/>
    <w:rsid w:val="0029724D"/>
    <w:rsid w:val="002A2FC9"/>
    <w:rsid w:val="002A3A0A"/>
    <w:rsid w:val="002A47A3"/>
    <w:rsid w:val="002A716C"/>
    <w:rsid w:val="002B370E"/>
    <w:rsid w:val="002B60F0"/>
    <w:rsid w:val="002C059F"/>
    <w:rsid w:val="002C173F"/>
    <w:rsid w:val="002C1FE8"/>
    <w:rsid w:val="002C2E5E"/>
    <w:rsid w:val="002C4797"/>
    <w:rsid w:val="002C4B05"/>
    <w:rsid w:val="002D558C"/>
    <w:rsid w:val="002E2F7D"/>
    <w:rsid w:val="002E387A"/>
    <w:rsid w:val="002E70F4"/>
    <w:rsid w:val="002F1D70"/>
    <w:rsid w:val="002F69F7"/>
    <w:rsid w:val="002F7009"/>
    <w:rsid w:val="002F7222"/>
    <w:rsid w:val="002F72A0"/>
    <w:rsid w:val="00301F25"/>
    <w:rsid w:val="00302C8A"/>
    <w:rsid w:val="0031297A"/>
    <w:rsid w:val="0031640E"/>
    <w:rsid w:val="003226B4"/>
    <w:rsid w:val="00324EA3"/>
    <w:rsid w:val="003261B8"/>
    <w:rsid w:val="00331481"/>
    <w:rsid w:val="00343F53"/>
    <w:rsid w:val="00350CBC"/>
    <w:rsid w:val="00351724"/>
    <w:rsid w:val="003538F9"/>
    <w:rsid w:val="00361674"/>
    <w:rsid w:val="0036698A"/>
    <w:rsid w:val="00371E42"/>
    <w:rsid w:val="00375310"/>
    <w:rsid w:val="0037558C"/>
    <w:rsid w:val="003802FD"/>
    <w:rsid w:val="00385279"/>
    <w:rsid w:val="00391A8F"/>
    <w:rsid w:val="0039287D"/>
    <w:rsid w:val="003970E1"/>
    <w:rsid w:val="003A244E"/>
    <w:rsid w:val="003A63F7"/>
    <w:rsid w:val="003A6923"/>
    <w:rsid w:val="003B572A"/>
    <w:rsid w:val="003B717F"/>
    <w:rsid w:val="003B7BBA"/>
    <w:rsid w:val="003C2423"/>
    <w:rsid w:val="003D2809"/>
    <w:rsid w:val="003E0E1B"/>
    <w:rsid w:val="003E3ABE"/>
    <w:rsid w:val="003E56EE"/>
    <w:rsid w:val="003E77AE"/>
    <w:rsid w:val="003E789B"/>
    <w:rsid w:val="003E7920"/>
    <w:rsid w:val="003F0B98"/>
    <w:rsid w:val="003F489C"/>
    <w:rsid w:val="00404026"/>
    <w:rsid w:val="004047B9"/>
    <w:rsid w:val="00405F2E"/>
    <w:rsid w:val="00410E2B"/>
    <w:rsid w:val="0041130F"/>
    <w:rsid w:val="00421837"/>
    <w:rsid w:val="0042259D"/>
    <w:rsid w:val="00423712"/>
    <w:rsid w:val="00424DF2"/>
    <w:rsid w:val="00426AF7"/>
    <w:rsid w:val="004375CA"/>
    <w:rsid w:val="00441A1A"/>
    <w:rsid w:val="00445092"/>
    <w:rsid w:val="004468EC"/>
    <w:rsid w:val="00446D70"/>
    <w:rsid w:val="004548B5"/>
    <w:rsid w:val="00460256"/>
    <w:rsid w:val="00461717"/>
    <w:rsid w:val="00461CB9"/>
    <w:rsid w:val="00475E83"/>
    <w:rsid w:val="0047762A"/>
    <w:rsid w:val="00487018"/>
    <w:rsid w:val="00490D7E"/>
    <w:rsid w:val="0049462D"/>
    <w:rsid w:val="004A5C5E"/>
    <w:rsid w:val="004A6480"/>
    <w:rsid w:val="004A7624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7812"/>
    <w:rsid w:val="004F55A5"/>
    <w:rsid w:val="004F591C"/>
    <w:rsid w:val="00504BF1"/>
    <w:rsid w:val="00514539"/>
    <w:rsid w:val="00516025"/>
    <w:rsid w:val="0051728F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ECF"/>
    <w:rsid w:val="0056392B"/>
    <w:rsid w:val="00565761"/>
    <w:rsid w:val="00570421"/>
    <w:rsid w:val="00582A5D"/>
    <w:rsid w:val="005846B0"/>
    <w:rsid w:val="00586CB3"/>
    <w:rsid w:val="00597393"/>
    <w:rsid w:val="005A0433"/>
    <w:rsid w:val="005A2596"/>
    <w:rsid w:val="005A5C97"/>
    <w:rsid w:val="005B01CE"/>
    <w:rsid w:val="005C0D12"/>
    <w:rsid w:val="005C1350"/>
    <w:rsid w:val="005C3BE1"/>
    <w:rsid w:val="005C3E47"/>
    <w:rsid w:val="005C6CF8"/>
    <w:rsid w:val="005D2501"/>
    <w:rsid w:val="005D2C34"/>
    <w:rsid w:val="005E1BE6"/>
    <w:rsid w:val="005E2FDE"/>
    <w:rsid w:val="005E4B7C"/>
    <w:rsid w:val="005F24BB"/>
    <w:rsid w:val="0060056B"/>
    <w:rsid w:val="00604F9F"/>
    <w:rsid w:val="00616B58"/>
    <w:rsid w:val="00623733"/>
    <w:rsid w:val="00632407"/>
    <w:rsid w:val="0063281A"/>
    <w:rsid w:val="00635E63"/>
    <w:rsid w:val="00636878"/>
    <w:rsid w:val="00641BB6"/>
    <w:rsid w:val="00641EFF"/>
    <w:rsid w:val="00642CEA"/>
    <w:rsid w:val="00646482"/>
    <w:rsid w:val="00652C5E"/>
    <w:rsid w:val="00652D7B"/>
    <w:rsid w:val="00663664"/>
    <w:rsid w:val="006702EE"/>
    <w:rsid w:val="0067193E"/>
    <w:rsid w:val="006736BB"/>
    <w:rsid w:val="00676C03"/>
    <w:rsid w:val="00683A48"/>
    <w:rsid w:val="00693007"/>
    <w:rsid w:val="006933C4"/>
    <w:rsid w:val="006A0E1B"/>
    <w:rsid w:val="006A3413"/>
    <w:rsid w:val="006A3D99"/>
    <w:rsid w:val="006A57E6"/>
    <w:rsid w:val="006B40D5"/>
    <w:rsid w:val="006C25CC"/>
    <w:rsid w:val="006C4DA5"/>
    <w:rsid w:val="006C5510"/>
    <w:rsid w:val="006D60C4"/>
    <w:rsid w:val="006D6AF1"/>
    <w:rsid w:val="006E15F9"/>
    <w:rsid w:val="006E7E3F"/>
    <w:rsid w:val="006F0F87"/>
    <w:rsid w:val="00704067"/>
    <w:rsid w:val="00707CB8"/>
    <w:rsid w:val="00710574"/>
    <w:rsid w:val="00724767"/>
    <w:rsid w:val="00727A41"/>
    <w:rsid w:val="0073491E"/>
    <w:rsid w:val="0074107B"/>
    <w:rsid w:val="007413F5"/>
    <w:rsid w:val="0074308A"/>
    <w:rsid w:val="00750748"/>
    <w:rsid w:val="007523F6"/>
    <w:rsid w:val="00755F6E"/>
    <w:rsid w:val="0076665F"/>
    <w:rsid w:val="007671BE"/>
    <w:rsid w:val="00770E70"/>
    <w:rsid w:val="0078095C"/>
    <w:rsid w:val="00782A98"/>
    <w:rsid w:val="0078346A"/>
    <w:rsid w:val="00783C9A"/>
    <w:rsid w:val="00784E4E"/>
    <w:rsid w:val="00787FE5"/>
    <w:rsid w:val="00794A1D"/>
    <w:rsid w:val="00794E5F"/>
    <w:rsid w:val="007A3A29"/>
    <w:rsid w:val="007B51ED"/>
    <w:rsid w:val="007B7814"/>
    <w:rsid w:val="007C1D64"/>
    <w:rsid w:val="007C603F"/>
    <w:rsid w:val="007C7D78"/>
    <w:rsid w:val="007D0E58"/>
    <w:rsid w:val="007D48C2"/>
    <w:rsid w:val="007D4A8F"/>
    <w:rsid w:val="007D4E1E"/>
    <w:rsid w:val="007D4F17"/>
    <w:rsid w:val="007E3F84"/>
    <w:rsid w:val="007E5F59"/>
    <w:rsid w:val="007F1144"/>
    <w:rsid w:val="007F3490"/>
    <w:rsid w:val="007F7E35"/>
    <w:rsid w:val="00801A27"/>
    <w:rsid w:val="008124B5"/>
    <w:rsid w:val="008131FB"/>
    <w:rsid w:val="00813757"/>
    <w:rsid w:val="0081479D"/>
    <w:rsid w:val="00816484"/>
    <w:rsid w:val="00816642"/>
    <w:rsid w:val="0082416F"/>
    <w:rsid w:val="0082502F"/>
    <w:rsid w:val="008274BC"/>
    <w:rsid w:val="00830608"/>
    <w:rsid w:val="00836B5D"/>
    <w:rsid w:val="008371D3"/>
    <w:rsid w:val="00855493"/>
    <w:rsid w:val="00861014"/>
    <w:rsid w:val="00864FDD"/>
    <w:rsid w:val="00866DAF"/>
    <w:rsid w:val="0086792E"/>
    <w:rsid w:val="008732BF"/>
    <w:rsid w:val="008751F0"/>
    <w:rsid w:val="008770E1"/>
    <w:rsid w:val="00881A6F"/>
    <w:rsid w:val="00881F79"/>
    <w:rsid w:val="00883D8B"/>
    <w:rsid w:val="00884314"/>
    <w:rsid w:val="00887CF8"/>
    <w:rsid w:val="00890CEB"/>
    <w:rsid w:val="008A1D34"/>
    <w:rsid w:val="008A7B5B"/>
    <w:rsid w:val="008B05C7"/>
    <w:rsid w:val="008B1F61"/>
    <w:rsid w:val="008B2BA4"/>
    <w:rsid w:val="008B5D7C"/>
    <w:rsid w:val="008C090C"/>
    <w:rsid w:val="008D5BF9"/>
    <w:rsid w:val="008D6CD6"/>
    <w:rsid w:val="008E2DC3"/>
    <w:rsid w:val="008F70A0"/>
    <w:rsid w:val="00906318"/>
    <w:rsid w:val="00913FB9"/>
    <w:rsid w:val="009149E1"/>
    <w:rsid w:val="009149EA"/>
    <w:rsid w:val="00914CA3"/>
    <w:rsid w:val="00915645"/>
    <w:rsid w:val="0091631E"/>
    <w:rsid w:val="00925379"/>
    <w:rsid w:val="00925794"/>
    <w:rsid w:val="00930184"/>
    <w:rsid w:val="00933FC4"/>
    <w:rsid w:val="0093506A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4159"/>
    <w:rsid w:val="0097669C"/>
    <w:rsid w:val="009778C6"/>
    <w:rsid w:val="009810E0"/>
    <w:rsid w:val="00995E95"/>
    <w:rsid w:val="0099626E"/>
    <w:rsid w:val="00997E66"/>
    <w:rsid w:val="009A1328"/>
    <w:rsid w:val="009A13D3"/>
    <w:rsid w:val="009A5EA0"/>
    <w:rsid w:val="009B671C"/>
    <w:rsid w:val="009B6D06"/>
    <w:rsid w:val="009C17DF"/>
    <w:rsid w:val="009C45A5"/>
    <w:rsid w:val="009C762E"/>
    <w:rsid w:val="009D28A1"/>
    <w:rsid w:val="009D349D"/>
    <w:rsid w:val="009D40E9"/>
    <w:rsid w:val="009D6CAF"/>
    <w:rsid w:val="009E7CFD"/>
    <w:rsid w:val="009F19E5"/>
    <w:rsid w:val="009F7E36"/>
    <w:rsid w:val="00A020B7"/>
    <w:rsid w:val="00A0761A"/>
    <w:rsid w:val="00A133CF"/>
    <w:rsid w:val="00A2106B"/>
    <w:rsid w:val="00A231EB"/>
    <w:rsid w:val="00A23BB9"/>
    <w:rsid w:val="00A24201"/>
    <w:rsid w:val="00A254F8"/>
    <w:rsid w:val="00A37DAD"/>
    <w:rsid w:val="00A401EC"/>
    <w:rsid w:val="00A4189C"/>
    <w:rsid w:val="00A51518"/>
    <w:rsid w:val="00A517F6"/>
    <w:rsid w:val="00A52B6B"/>
    <w:rsid w:val="00A57D1F"/>
    <w:rsid w:val="00A610E6"/>
    <w:rsid w:val="00A64214"/>
    <w:rsid w:val="00A7622A"/>
    <w:rsid w:val="00A94B0C"/>
    <w:rsid w:val="00AA0979"/>
    <w:rsid w:val="00AB1FD1"/>
    <w:rsid w:val="00AB46E7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2CC1"/>
    <w:rsid w:val="00AE7533"/>
    <w:rsid w:val="00AF0DE9"/>
    <w:rsid w:val="00AF707F"/>
    <w:rsid w:val="00B00695"/>
    <w:rsid w:val="00B03B4B"/>
    <w:rsid w:val="00B1679A"/>
    <w:rsid w:val="00B16A79"/>
    <w:rsid w:val="00B27407"/>
    <w:rsid w:val="00B336B0"/>
    <w:rsid w:val="00B4481D"/>
    <w:rsid w:val="00B4778D"/>
    <w:rsid w:val="00B5083E"/>
    <w:rsid w:val="00B51AB3"/>
    <w:rsid w:val="00B53B3D"/>
    <w:rsid w:val="00B547F5"/>
    <w:rsid w:val="00B54CA5"/>
    <w:rsid w:val="00B55837"/>
    <w:rsid w:val="00B55A36"/>
    <w:rsid w:val="00B727DD"/>
    <w:rsid w:val="00B873F3"/>
    <w:rsid w:val="00B9733A"/>
    <w:rsid w:val="00BA6DDD"/>
    <w:rsid w:val="00BA74F4"/>
    <w:rsid w:val="00BB3072"/>
    <w:rsid w:val="00BB40FC"/>
    <w:rsid w:val="00BB4C9C"/>
    <w:rsid w:val="00BC3D32"/>
    <w:rsid w:val="00BC73B0"/>
    <w:rsid w:val="00BD39AF"/>
    <w:rsid w:val="00BD39B4"/>
    <w:rsid w:val="00BD434B"/>
    <w:rsid w:val="00BD54F5"/>
    <w:rsid w:val="00BE13BB"/>
    <w:rsid w:val="00C02448"/>
    <w:rsid w:val="00C02F44"/>
    <w:rsid w:val="00C0421F"/>
    <w:rsid w:val="00C0477A"/>
    <w:rsid w:val="00C11C0E"/>
    <w:rsid w:val="00C16582"/>
    <w:rsid w:val="00C2421C"/>
    <w:rsid w:val="00C25223"/>
    <w:rsid w:val="00C276B0"/>
    <w:rsid w:val="00C360A8"/>
    <w:rsid w:val="00C44688"/>
    <w:rsid w:val="00C47ADA"/>
    <w:rsid w:val="00C522AB"/>
    <w:rsid w:val="00C528D4"/>
    <w:rsid w:val="00C53001"/>
    <w:rsid w:val="00C61E88"/>
    <w:rsid w:val="00C622B7"/>
    <w:rsid w:val="00C654E9"/>
    <w:rsid w:val="00C65C91"/>
    <w:rsid w:val="00C731F0"/>
    <w:rsid w:val="00C8178A"/>
    <w:rsid w:val="00C824C9"/>
    <w:rsid w:val="00C849A3"/>
    <w:rsid w:val="00C86CAE"/>
    <w:rsid w:val="00C951AC"/>
    <w:rsid w:val="00C953C1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606E"/>
    <w:rsid w:val="00CE783F"/>
    <w:rsid w:val="00CF20B5"/>
    <w:rsid w:val="00CF219B"/>
    <w:rsid w:val="00CF715A"/>
    <w:rsid w:val="00D03C0A"/>
    <w:rsid w:val="00D133C1"/>
    <w:rsid w:val="00D14A67"/>
    <w:rsid w:val="00D1746D"/>
    <w:rsid w:val="00D214D5"/>
    <w:rsid w:val="00D2181A"/>
    <w:rsid w:val="00D31B4F"/>
    <w:rsid w:val="00D34753"/>
    <w:rsid w:val="00D4391A"/>
    <w:rsid w:val="00D4593E"/>
    <w:rsid w:val="00D64A37"/>
    <w:rsid w:val="00D64F1B"/>
    <w:rsid w:val="00D70B05"/>
    <w:rsid w:val="00D72CE0"/>
    <w:rsid w:val="00D74D3A"/>
    <w:rsid w:val="00D74D9B"/>
    <w:rsid w:val="00D756E4"/>
    <w:rsid w:val="00D812B6"/>
    <w:rsid w:val="00D8148A"/>
    <w:rsid w:val="00D81BB7"/>
    <w:rsid w:val="00D828E1"/>
    <w:rsid w:val="00D83A18"/>
    <w:rsid w:val="00D84D3B"/>
    <w:rsid w:val="00D84F01"/>
    <w:rsid w:val="00D93422"/>
    <w:rsid w:val="00DA40A4"/>
    <w:rsid w:val="00DA4302"/>
    <w:rsid w:val="00DB3A50"/>
    <w:rsid w:val="00DB7D4B"/>
    <w:rsid w:val="00DC1B1E"/>
    <w:rsid w:val="00DC25B3"/>
    <w:rsid w:val="00DC2A06"/>
    <w:rsid w:val="00DC67AE"/>
    <w:rsid w:val="00DC6E4A"/>
    <w:rsid w:val="00DD04F5"/>
    <w:rsid w:val="00DD5BB6"/>
    <w:rsid w:val="00DE45D4"/>
    <w:rsid w:val="00DE5539"/>
    <w:rsid w:val="00DF405B"/>
    <w:rsid w:val="00DF67DA"/>
    <w:rsid w:val="00E14F7E"/>
    <w:rsid w:val="00E2106E"/>
    <w:rsid w:val="00E23960"/>
    <w:rsid w:val="00E250F4"/>
    <w:rsid w:val="00E3554F"/>
    <w:rsid w:val="00E4224B"/>
    <w:rsid w:val="00E460C3"/>
    <w:rsid w:val="00E573BC"/>
    <w:rsid w:val="00E57CC1"/>
    <w:rsid w:val="00E623AB"/>
    <w:rsid w:val="00E63E97"/>
    <w:rsid w:val="00E65321"/>
    <w:rsid w:val="00E67DE9"/>
    <w:rsid w:val="00E7082E"/>
    <w:rsid w:val="00E70C78"/>
    <w:rsid w:val="00E737B0"/>
    <w:rsid w:val="00E761E7"/>
    <w:rsid w:val="00E86BF9"/>
    <w:rsid w:val="00E8737A"/>
    <w:rsid w:val="00E8744A"/>
    <w:rsid w:val="00E93DEF"/>
    <w:rsid w:val="00EA0285"/>
    <w:rsid w:val="00EA157B"/>
    <w:rsid w:val="00EA6ED8"/>
    <w:rsid w:val="00EC18F3"/>
    <w:rsid w:val="00EC258E"/>
    <w:rsid w:val="00EE41B1"/>
    <w:rsid w:val="00EE5511"/>
    <w:rsid w:val="00EF06C4"/>
    <w:rsid w:val="00F0083E"/>
    <w:rsid w:val="00F03A08"/>
    <w:rsid w:val="00F03E18"/>
    <w:rsid w:val="00F067BB"/>
    <w:rsid w:val="00F07EE5"/>
    <w:rsid w:val="00F1003E"/>
    <w:rsid w:val="00F229D7"/>
    <w:rsid w:val="00F24E11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F12"/>
    <w:rsid w:val="00FB5142"/>
    <w:rsid w:val="00FB73D3"/>
    <w:rsid w:val="00FC2537"/>
    <w:rsid w:val="00FC26E2"/>
    <w:rsid w:val="00FC516B"/>
    <w:rsid w:val="00FC66FA"/>
    <w:rsid w:val="00FD7A0C"/>
    <w:rsid w:val="00FE762A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32BEF"/>
    <w:pPr>
      <w:spacing w:before="120"/>
      <w:ind w:left="567" w:hanging="141"/>
      <w:jc w:val="both"/>
    </w:pPr>
    <w:rPr>
      <w:sz w:val="20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229D7"/>
    <w:pPr>
      <w:keepNext/>
      <w:numPr>
        <w:numId w:val="1"/>
      </w:numPr>
      <w:tabs>
        <w:tab w:val="clear" w:pos="360"/>
        <w:tab w:val="num" w:pos="567"/>
      </w:tabs>
      <w:spacing w:before="240"/>
      <w:ind w:left="426" w:hanging="426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rFonts w:ascii="Arial" w:hAnsi="Arial"/>
      <w:b/>
      <w:bCs/>
      <w:color w:val="000000"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EF22B-A4B1-48F1-9169-C9597D19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356</TotalTime>
  <Pages>8</Pages>
  <Words>2227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14225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Carlos Gurgel</cp:lastModifiedBy>
  <cp:revision>24</cp:revision>
  <cp:lastPrinted>2014-07-24T17:07:00Z</cp:lastPrinted>
  <dcterms:created xsi:type="dcterms:W3CDTF">2014-08-22T13:21:00Z</dcterms:created>
  <dcterms:modified xsi:type="dcterms:W3CDTF">2014-09-11T10:54:00Z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