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75035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3T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F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ozKd&#10;04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D97A04" w:rsidRPr="009B646B" w:rsidRDefault="00D97A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D97A04" w:rsidRPr="00B324BC" w:rsidRDefault="00D97A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D97A04" w:rsidRDefault="00D97A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D97A04" w:rsidRPr="00EC0C81" w:rsidRDefault="00D97A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Consultar </w:t>
                  </w:r>
                  <w:proofErr w:type="spellStart"/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Log</w:t>
                  </w:r>
                  <w:proofErr w:type="spellEnd"/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de Auditoria</w:t>
                  </w:r>
                </w:p>
                <w:p w:rsidR="00D97A04" w:rsidRPr="00B324BC" w:rsidRDefault="00D97A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D97A04" w:rsidRPr="009B646B" w:rsidRDefault="00D97A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0.1</w:t>
                  </w:r>
                </w:p>
                <w:p w:rsidR="00D97A04" w:rsidRDefault="00D97A04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D97A04" w:rsidTr="00D97A04">
        <w:trPr>
          <w:jc w:val="center"/>
        </w:trPr>
        <w:tc>
          <w:tcPr>
            <w:tcW w:w="1639" w:type="dxa"/>
          </w:tcPr>
          <w:p w:rsidR="00D97A04" w:rsidRPr="00873131" w:rsidRDefault="00D97A04" w:rsidP="00D97A0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19/09/2014</w:t>
            </w:r>
          </w:p>
        </w:tc>
        <w:tc>
          <w:tcPr>
            <w:tcW w:w="960" w:type="dxa"/>
          </w:tcPr>
          <w:p w:rsidR="00D97A04" w:rsidRPr="00873131" w:rsidRDefault="00D97A04" w:rsidP="00D97A0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97A04" w:rsidRPr="00873131" w:rsidRDefault="00D97A04" w:rsidP="00D97A0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D97A04" w:rsidRPr="00873131" w:rsidRDefault="00D97A04" w:rsidP="00D97A0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3B3D50" w:rsidTr="00CD0522">
        <w:trPr>
          <w:jc w:val="center"/>
        </w:trPr>
        <w:tc>
          <w:tcPr>
            <w:tcW w:w="1639" w:type="dxa"/>
          </w:tcPr>
          <w:p w:rsidR="003B3D50" w:rsidRPr="00873131" w:rsidRDefault="00D97A04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</w:t>
            </w:r>
            <w:r w:rsidR="00EC070C">
              <w:rPr>
                <w:b w:val="0"/>
                <w:lang w:val="pt-BR"/>
              </w:rPr>
              <w:t>/09</w:t>
            </w:r>
            <w:r w:rsidR="003B3D50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3B3D50" w:rsidRPr="00873131" w:rsidRDefault="003B3D50" w:rsidP="00D97A0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D97A04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B3D50" w:rsidRPr="00873131" w:rsidRDefault="00D97A04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dos itens de controle</w:t>
            </w:r>
            <w:r w:rsidR="004D315D">
              <w:rPr>
                <w:b w:val="0"/>
                <w:lang w:val="pt-BR"/>
              </w:rPr>
              <w:t xml:space="preserve"> após reunião do modelo de dados realizada no dia 19/09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B3D50" w:rsidRPr="00873131" w:rsidRDefault="003B3D50" w:rsidP="00CD052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94050B" w:rsidRDefault="007503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304639" w:history="1">
        <w:r w:rsidR="0094050B" w:rsidRPr="00DC6ECD">
          <w:rPr>
            <w:rStyle w:val="Hyperlink"/>
          </w:rPr>
          <w:t>1.</w:t>
        </w:r>
        <w:r w:rsidR="0094050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94050B" w:rsidRPr="00DC6ECD">
          <w:rPr>
            <w:rStyle w:val="Hyperlink"/>
          </w:rPr>
          <w:t>INTRODUÇÃO</w:t>
        </w:r>
        <w:r w:rsidR="0094050B">
          <w:rPr>
            <w:webHidden/>
          </w:rPr>
          <w:tab/>
        </w:r>
        <w:r>
          <w:rPr>
            <w:webHidden/>
          </w:rPr>
          <w:fldChar w:fldCharType="begin"/>
        </w:r>
        <w:r w:rsidR="0094050B">
          <w:rPr>
            <w:webHidden/>
          </w:rPr>
          <w:instrText xml:space="preserve"> PAGEREF _Toc398304639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4050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050B" w:rsidRDefault="007503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304640" w:history="1">
        <w:r w:rsidR="0094050B" w:rsidRPr="00DC6ECD">
          <w:rPr>
            <w:rStyle w:val="Hyperlink"/>
            <w:lang w:val="pt-PT"/>
          </w:rPr>
          <w:t>2.</w:t>
        </w:r>
        <w:r w:rsidR="0094050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94050B" w:rsidRPr="00DC6ECD">
          <w:rPr>
            <w:rStyle w:val="Hyperlink"/>
            <w:lang w:val="pt-PT"/>
          </w:rPr>
          <w:t>Detalhamento da Apresentação</w:t>
        </w:r>
        <w:r w:rsidR="0094050B">
          <w:rPr>
            <w:webHidden/>
          </w:rPr>
          <w:tab/>
        </w:r>
        <w:r>
          <w:rPr>
            <w:webHidden/>
          </w:rPr>
          <w:fldChar w:fldCharType="begin"/>
        </w:r>
        <w:r w:rsidR="0094050B">
          <w:rPr>
            <w:webHidden/>
          </w:rPr>
          <w:instrText xml:space="preserve"> PAGEREF _Toc398304640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4050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050B" w:rsidRDefault="0075035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304641" w:history="1">
        <w:r w:rsidR="0094050B" w:rsidRPr="00DC6ECD">
          <w:rPr>
            <w:rStyle w:val="Hyperlink"/>
          </w:rPr>
          <w:t>2.1</w:t>
        </w:r>
        <w:r w:rsidR="0094050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4050B" w:rsidRPr="00DC6ECD">
          <w:rPr>
            <w:rStyle w:val="Hyperlink"/>
            <w:lang w:val="pt-PT"/>
          </w:rPr>
          <w:t>Usuário</w:t>
        </w:r>
        <w:r w:rsidR="0094050B" w:rsidRPr="00DC6ECD">
          <w:rPr>
            <w:rStyle w:val="Hyperlink"/>
          </w:rPr>
          <w:t>s / Atores</w:t>
        </w:r>
        <w:r w:rsidR="0094050B">
          <w:rPr>
            <w:webHidden/>
          </w:rPr>
          <w:tab/>
        </w:r>
        <w:r>
          <w:rPr>
            <w:webHidden/>
          </w:rPr>
          <w:fldChar w:fldCharType="begin"/>
        </w:r>
        <w:r w:rsidR="0094050B">
          <w:rPr>
            <w:webHidden/>
          </w:rPr>
          <w:instrText xml:space="preserve"> PAGEREF _Toc398304641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4050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050B" w:rsidRDefault="0075035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304642" w:history="1">
        <w:r w:rsidR="0094050B" w:rsidRPr="00DC6ECD">
          <w:rPr>
            <w:rStyle w:val="Hyperlink"/>
          </w:rPr>
          <w:t>2.2</w:t>
        </w:r>
        <w:r w:rsidR="0094050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4050B" w:rsidRPr="00DC6ECD">
          <w:rPr>
            <w:rStyle w:val="Hyperlink"/>
          </w:rPr>
          <w:t>Log de Auditoria</w:t>
        </w:r>
        <w:r w:rsidR="0094050B">
          <w:rPr>
            <w:webHidden/>
          </w:rPr>
          <w:tab/>
        </w:r>
        <w:r>
          <w:rPr>
            <w:webHidden/>
          </w:rPr>
          <w:fldChar w:fldCharType="begin"/>
        </w:r>
        <w:r w:rsidR="0094050B">
          <w:rPr>
            <w:webHidden/>
          </w:rPr>
          <w:instrText xml:space="preserve"> PAGEREF _Toc398304642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4050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050B" w:rsidRDefault="007503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304643" w:history="1">
        <w:r w:rsidR="0094050B" w:rsidRPr="00DC6ECD">
          <w:rPr>
            <w:rStyle w:val="Hyperlink"/>
          </w:rPr>
          <w:t>2.2.1. Tela Consultar Log de Auditoria</w:t>
        </w:r>
        <w:r w:rsidR="0094050B">
          <w:rPr>
            <w:webHidden/>
          </w:rPr>
          <w:tab/>
        </w:r>
        <w:r>
          <w:rPr>
            <w:webHidden/>
          </w:rPr>
          <w:fldChar w:fldCharType="begin"/>
        </w:r>
        <w:r w:rsidR="0094050B">
          <w:rPr>
            <w:webHidden/>
          </w:rPr>
          <w:instrText xml:space="preserve"> PAGEREF _Toc398304643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4050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050B" w:rsidRDefault="007503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304644" w:history="1">
        <w:r w:rsidR="0094050B" w:rsidRPr="00DC6ECD">
          <w:rPr>
            <w:rStyle w:val="Hyperlink"/>
          </w:rPr>
          <w:t>2.2.1. Tela Visualizar detalhamento</w:t>
        </w:r>
        <w:r w:rsidR="0094050B">
          <w:rPr>
            <w:webHidden/>
          </w:rPr>
          <w:tab/>
        </w:r>
        <w:r>
          <w:rPr>
            <w:webHidden/>
          </w:rPr>
          <w:fldChar w:fldCharType="begin"/>
        </w:r>
        <w:r w:rsidR="0094050B">
          <w:rPr>
            <w:webHidden/>
          </w:rPr>
          <w:instrText xml:space="preserve"> PAGEREF _Toc398304644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4050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2036" w:rsidRDefault="00750352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8304639"/>
      <w:r>
        <w:lastRenderedPageBreak/>
        <w:t>INTRODUÇÃO</w:t>
      </w:r>
      <w:bookmarkEnd w:id="0"/>
      <w:bookmarkEnd w:id="1"/>
    </w:p>
    <w:p w:rsidR="00AA1D89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856290">
        <w:rPr>
          <w:i w:val="0"/>
          <w:color w:val="auto"/>
        </w:rPr>
        <w:t>t</w:t>
      </w:r>
      <w:r w:rsidR="00946FDF">
        <w:rPr>
          <w:i w:val="0"/>
          <w:color w:val="auto"/>
        </w:rPr>
        <w:t>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856290">
        <w:rPr>
          <w:i w:val="0"/>
          <w:color w:val="auto"/>
        </w:rPr>
        <w:t>t</w:t>
      </w:r>
      <w:r w:rsidR="00946FDF">
        <w:rPr>
          <w:i w:val="0"/>
          <w:color w:val="auto"/>
        </w:rPr>
        <w:t>ela</w:t>
      </w:r>
      <w:r w:rsidRPr="00A5164B">
        <w:rPr>
          <w:i w:val="0"/>
          <w:color w:val="auto"/>
        </w:rPr>
        <w:t>.</w:t>
      </w:r>
    </w:p>
    <w:p w:rsidR="0028468D" w:rsidRDefault="0028468D" w:rsidP="0028468D"/>
    <w:p w:rsidR="001E2036" w:rsidRDefault="001E2036">
      <w:pPr>
        <w:pStyle w:val="STJNvel1"/>
        <w:rPr>
          <w:lang w:val="pt-PT"/>
        </w:rPr>
      </w:pPr>
      <w:bookmarkStart w:id="2" w:name="_Toc398304640"/>
      <w:r>
        <w:rPr>
          <w:lang w:val="pt-PT"/>
        </w:rPr>
        <w:t>Detalhamento da Apresentação</w:t>
      </w:r>
      <w:bookmarkEnd w:id="2"/>
    </w:p>
    <w:p w:rsidR="00EC070C" w:rsidRPr="00EC070C" w:rsidRDefault="00EC070C" w:rsidP="00EC070C">
      <w:pPr>
        <w:autoSpaceDE w:val="0"/>
        <w:autoSpaceDN w:val="0"/>
        <w:adjustRightInd w:val="0"/>
        <w:rPr>
          <w:color w:val="auto"/>
        </w:rPr>
      </w:pPr>
      <w:r w:rsidRPr="00EC070C">
        <w:rPr>
          <w:color w:val="auto"/>
        </w:rPr>
        <w:t>O objetivo desta funcionalidade é gravar todas as inclusões, alterações e exclusões realizadas no sistema de Ouvidoria e permitir a consulta dessas informações quando necessário.</w:t>
      </w:r>
    </w:p>
    <w:p w:rsidR="00EC070C" w:rsidRPr="00053494" w:rsidRDefault="00EC070C" w:rsidP="00053494">
      <w:pPr>
        <w:pStyle w:val="PargrafodaLista"/>
        <w:ind w:left="0"/>
        <w:rPr>
          <w:color w:val="auto"/>
        </w:rPr>
      </w:pPr>
    </w:p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053494" w:rsidRPr="00053494" w:rsidRDefault="00053494" w:rsidP="00053494"/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EC070C">
        <w:rPr>
          <w:i w:val="0"/>
          <w:color w:val="auto"/>
        </w:rPr>
        <w:t xml:space="preserve">Consultar </w:t>
      </w:r>
      <w:proofErr w:type="spellStart"/>
      <w:r w:rsidR="00EC070C">
        <w:rPr>
          <w:i w:val="0"/>
          <w:color w:val="auto"/>
        </w:rPr>
        <w:t>Log</w:t>
      </w:r>
      <w:proofErr w:type="spellEnd"/>
      <w:r w:rsidR="00EC070C">
        <w:rPr>
          <w:i w:val="0"/>
          <w:color w:val="auto"/>
        </w:rPr>
        <w:t xml:space="preserve"> de Auditoria</w:t>
      </w:r>
    </w:p>
    <w:p w:rsid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1E2036" w:rsidRDefault="001E2036" w:rsidP="0073562D">
      <w:pPr>
        <w:pStyle w:val="STJNvel2"/>
      </w:pPr>
      <w:bookmarkStart w:id="3" w:name="_Toc398304641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895259" w:rsidRDefault="00895259" w:rsidP="00895259">
      <w:pPr>
        <w:pStyle w:val="PargrafodaLista"/>
        <w:ind w:left="0"/>
      </w:pPr>
      <w:r>
        <w:t xml:space="preserve">Administrador: </w:t>
      </w:r>
      <w:r w:rsidR="0094050B">
        <w:t>r</w:t>
      </w:r>
      <w:r>
        <w:t xml:space="preserve">esponsável por </w:t>
      </w:r>
      <w:r w:rsidR="00EC070C">
        <w:t xml:space="preserve">consultar as operações (incluir, alterar e excluir) dos usuários. </w:t>
      </w:r>
    </w:p>
    <w:p w:rsidR="0094050B" w:rsidRDefault="0094050B" w:rsidP="00895259">
      <w:pPr>
        <w:pStyle w:val="PargrafodaLista"/>
        <w:ind w:left="0"/>
      </w:pPr>
    </w:p>
    <w:p w:rsidR="0094050B" w:rsidRPr="006F02E2" w:rsidRDefault="0094050B" w:rsidP="0094050B">
      <w:pPr>
        <w:rPr>
          <w:lang w:val="pt-PT"/>
        </w:rPr>
      </w:pPr>
      <w:r>
        <w:rPr>
          <w:lang w:val="pt-PT"/>
        </w:rPr>
        <w:t>Ouvidoria: r</w:t>
      </w:r>
      <w:r w:rsidRPr="006F02E2">
        <w:rPr>
          <w:lang w:val="pt-PT"/>
        </w:rPr>
        <w:t>esponsável pela consulta e visualização dos registros nesta funcionalidade.</w:t>
      </w:r>
    </w:p>
    <w:p w:rsidR="0094050B" w:rsidRPr="0094050B" w:rsidRDefault="0094050B" w:rsidP="00895259">
      <w:pPr>
        <w:pStyle w:val="PargrafodaLista"/>
        <w:ind w:left="0"/>
        <w:rPr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8304642"/>
      <w:proofErr w:type="spellStart"/>
      <w:r w:rsidR="00EC070C">
        <w:t>Log</w:t>
      </w:r>
      <w:proofErr w:type="spellEnd"/>
      <w:r w:rsidR="00EC070C">
        <w:t xml:space="preserve"> de Auditoria</w:t>
      </w:r>
      <w:bookmarkEnd w:id="4"/>
    </w:p>
    <w:p w:rsidR="00751346" w:rsidRPr="00751346" w:rsidRDefault="001B00B2" w:rsidP="001C6256">
      <w:pPr>
        <w:pStyle w:val="STJNivel3"/>
        <w:rPr>
          <w:i w:val="0"/>
        </w:rPr>
      </w:pPr>
      <w:bookmarkStart w:id="5" w:name="_Toc398304643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3B3D50">
        <w:t>Consultar</w:t>
      </w:r>
      <w:r w:rsidR="00E4473E">
        <w:t xml:space="preserve"> </w:t>
      </w:r>
      <w:bookmarkStart w:id="6" w:name="_Toc388362883"/>
      <w:bookmarkEnd w:id="6"/>
      <w:proofErr w:type="spellStart"/>
      <w:r w:rsidR="00EC070C">
        <w:t>Log</w:t>
      </w:r>
      <w:proofErr w:type="spellEnd"/>
      <w:r w:rsidR="00EC070C">
        <w:t xml:space="preserve"> de Auditoria</w:t>
      </w:r>
      <w:bookmarkEnd w:id="5"/>
    </w:p>
    <w:p w:rsidR="00912ECA" w:rsidRDefault="00912ECA" w:rsidP="00E4473E">
      <w:pPr>
        <w:pStyle w:val="Instruo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1C6256" w:rsidRDefault="002A0245" w:rsidP="00DA78DC">
      <w:pPr>
        <w:jc w:val="center"/>
        <w:rPr>
          <w:i/>
          <w:color w:val="auto"/>
        </w:rPr>
      </w:pPr>
      <w:r>
        <w:rPr>
          <w:i/>
          <w:noProof/>
          <w:color w:val="auto"/>
        </w:rPr>
        <w:drawing>
          <wp:inline distT="0" distB="0" distL="0" distR="0">
            <wp:extent cx="6298565" cy="4125595"/>
            <wp:effectExtent l="19050" t="0" r="6985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F1" w:rsidRDefault="004D03F1" w:rsidP="00DA78DC">
      <w:pPr>
        <w:jc w:val="center"/>
        <w:rPr>
          <w:i/>
          <w:color w:val="auto"/>
        </w:rPr>
      </w:pPr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3B3D50">
        <w:rPr>
          <w:i w:val="0"/>
          <w:color w:val="auto"/>
        </w:rPr>
        <w:t>Consultar</w:t>
      </w:r>
      <w:r w:rsidR="00053494">
        <w:rPr>
          <w:i w:val="0"/>
          <w:color w:val="auto"/>
        </w:rPr>
        <w:t xml:space="preserve"> </w:t>
      </w:r>
      <w:proofErr w:type="spellStart"/>
      <w:r w:rsidR="00EC070C">
        <w:rPr>
          <w:i w:val="0"/>
          <w:color w:val="auto"/>
        </w:rPr>
        <w:t>Log</w:t>
      </w:r>
      <w:proofErr w:type="spellEnd"/>
      <w:r w:rsidR="00EC070C">
        <w:rPr>
          <w:i w:val="0"/>
          <w:color w:val="auto"/>
        </w:rPr>
        <w:t xml:space="preserve"> de Auditoria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AE4E21" w:rsidRDefault="00AE4E21" w:rsidP="003D3867">
      <w:pPr>
        <w:pStyle w:val="Titulo4"/>
      </w:pPr>
      <w:r>
        <w:lastRenderedPageBreak/>
        <w:t>Regras de Apresentação</w:t>
      </w:r>
    </w:p>
    <w:p w:rsidR="0094050B" w:rsidRPr="003E25B3" w:rsidRDefault="0094050B" w:rsidP="0094050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pesquisa.</w:t>
      </w:r>
    </w:p>
    <w:p w:rsidR="0094050B" w:rsidRPr="003E25B3" w:rsidRDefault="0094050B" w:rsidP="0094050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Limpar, o sistema limpará o(s) parâmetro(s) de pesquisa informado(s).</w:t>
      </w:r>
    </w:p>
    <w:p w:rsidR="0094050B" w:rsidRPr="003E25B3" w:rsidRDefault="0094050B" w:rsidP="0094050B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>
        <w:rPr>
          <w:color w:val="auto"/>
        </w:rPr>
        <w:t xml:space="preserve">acionar </w:t>
      </w:r>
      <w:r w:rsidRPr="003E25B3">
        <w:rPr>
          <w:color w:val="auto"/>
        </w:rPr>
        <w:t xml:space="preserve">o botão Cancelar, o sistema </w:t>
      </w:r>
      <w:r>
        <w:rPr>
          <w:color w:val="auto"/>
        </w:rPr>
        <w:t>retornará para a tela inicial</w:t>
      </w:r>
      <w:r w:rsidRPr="003E25B3">
        <w:rPr>
          <w:color w:val="auto"/>
        </w:rPr>
        <w:t>.</w:t>
      </w:r>
    </w:p>
    <w:p w:rsidR="0094050B" w:rsidRDefault="0094050B" w:rsidP="0094050B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acionar o ícone Visualizar, o sistema apresenta a Tela Visualizar Detalhamento.</w:t>
      </w:r>
    </w:p>
    <w:p w:rsidR="0094050B" w:rsidRPr="0018595F" w:rsidRDefault="0094050B" w:rsidP="0094050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Log</w:t>
      </w:r>
      <w:proofErr w:type="spellEnd"/>
      <w:r>
        <w:rPr>
          <w:i w:val="0"/>
          <w:color w:val="auto"/>
        </w:rPr>
        <w:t xml:space="preserve"> de Auditoria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“Data” em ordem crescente.</w:t>
      </w:r>
    </w:p>
    <w:p w:rsidR="0094050B" w:rsidRDefault="0094050B" w:rsidP="0094050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O botão Imprimir será apresentado após a pesquisa do </w:t>
      </w:r>
      <w:proofErr w:type="spellStart"/>
      <w:r>
        <w:rPr>
          <w:i w:val="0"/>
          <w:color w:val="auto"/>
        </w:rPr>
        <w:t>log</w:t>
      </w:r>
      <w:proofErr w:type="spellEnd"/>
      <w:r>
        <w:rPr>
          <w:i w:val="0"/>
          <w:color w:val="auto"/>
        </w:rPr>
        <w:t xml:space="preserve"> de auditoria.</w:t>
      </w:r>
    </w:p>
    <w:p w:rsidR="0094050B" w:rsidRPr="00876CA6" w:rsidRDefault="0094050B" w:rsidP="0094050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O sistema deve apresentar 100 registros por página.</w:t>
      </w:r>
    </w:p>
    <w:p w:rsidR="0094050B" w:rsidRDefault="0094050B" w:rsidP="00EC070C">
      <w:pPr>
        <w:pStyle w:val="PargrafodaLista"/>
        <w:tabs>
          <w:tab w:val="left" w:pos="1701"/>
        </w:tabs>
        <w:ind w:left="0" w:firstLine="709"/>
      </w:pPr>
    </w:p>
    <w:p w:rsidR="00AE4E21" w:rsidRDefault="00AE4E21" w:rsidP="003D3867">
      <w:pPr>
        <w:pStyle w:val="Titulo4"/>
      </w:pPr>
      <w:r>
        <w:t>Exceções</w:t>
      </w:r>
    </w:p>
    <w:p w:rsidR="00AE4E21" w:rsidRDefault="00AE4E21" w:rsidP="00AE4E21">
      <w:r>
        <w:tab/>
        <w:t>Não se aplica.</w:t>
      </w:r>
    </w:p>
    <w:p w:rsidR="00AE4E21" w:rsidRDefault="00AE4E21" w:rsidP="003D3867">
      <w:pPr>
        <w:pStyle w:val="Titulo4"/>
      </w:pPr>
      <w:r>
        <w:t>Itens de Controle</w:t>
      </w:r>
    </w:p>
    <w:p w:rsidR="00AE4E21" w:rsidRDefault="00AE4E21" w:rsidP="00AE4E21"/>
    <w:tbl>
      <w:tblPr>
        <w:tblW w:w="1007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07"/>
        <w:gridCol w:w="709"/>
        <w:gridCol w:w="567"/>
        <w:gridCol w:w="425"/>
        <w:gridCol w:w="1134"/>
        <w:gridCol w:w="425"/>
        <w:gridCol w:w="1418"/>
        <w:gridCol w:w="708"/>
        <w:gridCol w:w="1134"/>
        <w:gridCol w:w="1493"/>
      </w:tblGrid>
      <w:tr w:rsidR="00140486" w:rsidTr="001404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07" w:type="dxa"/>
            <w:shd w:val="pct25" w:color="auto" w:fill="auto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418" w:type="dxa"/>
            <w:shd w:val="pct25" w:color="auto" w:fill="auto"/>
            <w:textDirection w:val="btLr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493" w:type="dxa"/>
            <w:shd w:val="pct25" w:color="auto" w:fill="auto"/>
            <w:vAlign w:val="center"/>
          </w:tcPr>
          <w:p w:rsidR="00D97A04" w:rsidRDefault="00D97A04" w:rsidP="00D97A0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40486" w:rsidRPr="00140486" w:rsidTr="00140486">
        <w:trPr>
          <w:cantSplit/>
          <w:trHeight w:val="353"/>
          <w:jc w:val="center"/>
        </w:trPr>
        <w:tc>
          <w:tcPr>
            <w:tcW w:w="554" w:type="dxa"/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50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709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200/A</w:t>
            </w:r>
          </w:p>
        </w:tc>
        <w:tc>
          <w:tcPr>
            <w:tcW w:w="56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Selecione</w:t>
            </w:r>
          </w:p>
        </w:tc>
        <w:tc>
          <w:tcPr>
            <w:tcW w:w="425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Lista de usuários cadastrados</w:t>
            </w:r>
          </w:p>
        </w:tc>
        <w:tc>
          <w:tcPr>
            <w:tcW w:w="70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493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495"/>
          <w:jc w:val="center"/>
        </w:trPr>
        <w:tc>
          <w:tcPr>
            <w:tcW w:w="554" w:type="dxa"/>
            <w:vAlign w:val="bottom"/>
          </w:tcPr>
          <w:p w:rsidR="002A0245" w:rsidRPr="00140486" w:rsidRDefault="002A0245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709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200/A</w:t>
            </w:r>
          </w:p>
        </w:tc>
        <w:tc>
          <w:tcPr>
            <w:tcW w:w="567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Selecione</w:t>
            </w:r>
          </w:p>
        </w:tc>
        <w:tc>
          <w:tcPr>
            <w:tcW w:w="425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Lista de </w:t>
            </w:r>
            <w:r w:rsidR="00140486" w:rsidRPr="00140486">
              <w:rPr>
                <w:i/>
                <w:iCs/>
                <w:color w:val="auto"/>
                <w:sz w:val="16"/>
                <w:szCs w:val="16"/>
              </w:rPr>
              <w:t>perfis</w:t>
            </w:r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 cadastrados</w:t>
            </w:r>
          </w:p>
        </w:tc>
        <w:tc>
          <w:tcPr>
            <w:tcW w:w="708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493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495"/>
          <w:jc w:val="center"/>
        </w:trPr>
        <w:tc>
          <w:tcPr>
            <w:tcW w:w="554" w:type="dxa"/>
            <w:vAlign w:val="bottom"/>
          </w:tcPr>
          <w:p w:rsidR="002A0245" w:rsidRPr="00140486" w:rsidRDefault="002A0245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Funcionalidade</w:t>
            </w:r>
          </w:p>
        </w:tc>
        <w:tc>
          <w:tcPr>
            <w:tcW w:w="709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200/A</w:t>
            </w:r>
          </w:p>
        </w:tc>
        <w:tc>
          <w:tcPr>
            <w:tcW w:w="567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Selecione</w:t>
            </w:r>
          </w:p>
        </w:tc>
        <w:tc>
          <w:tcPr>
            <w:tcW w:w="425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Lista de </w:t>
            </w:r>
            <w:r w:rsidR="00140486" w:rsidRPr="00140486">
              <w:rPr>
                <w:i/>
                <w:iCs/>
                <w:color w:val="auto"/>
                <w:sz w:val="16"/>
                <w:szCs w:val="16"/>
              </w:rPr>
              <w:t>funcionalidades</w:t>
            </w:r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 cadastrados</w:t>
            </w:r>
          </w:p>
        </w:tc>
        <w:tc>
          <w:tcPr>
            <w:tcW w:w="708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493" w:type="dxa"/>
            <w:vAlign w:val="bottom"/>
          </w:tcPr>
          <w:p w:rsidR="002A0245" w:rsidRPr="00140486" w:rsidRDefault="002A0245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495"/>
          <w:jc w:val="center"/>
        </w:trPr>
        <w:tc>
          <w:tcPr>
            <w:tcW w:w="554" w:type="dxa"/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Data</w:t>
            </w:r>
          </w:p>
        </w:tc>
        <w:tc>
          <w:tcPr>
            <w:tcW w:w="709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DT</w:t>
            </w:r>
          </w:p>
        </w:tc>
        <w:tc>
          <w:tcPr>
            <w:tcW w:w="425" w:type="dxa"/>
            <w:vAlign w:val="bottom"/>
          </w:tcPr>
          <w:p w:rsidR="00D97A04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134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493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495"/>
          <w:jc w:val="center"/>
        </w:trPr>
        <w:tc>
          <w:tcPr>
            <w:tcW w:w="554" w:type="dxa"/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Até</w:t>
            </w:r>
          </w:p>
        </w:tc>
        <w:tc>
          <w:tcPr>
            <w:tcW w:w="709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DT</w:t>
            </w:r>
          </w:p>
        </w:tc>
        <w:tc>
          <w:tcPr>
            <w:tcW w:w="425" w:type="dxa"/>
            <w:vAlign w:val="bottom"/>
          </w:tcPr>
          <w:p w:rsidR="00D97A04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134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493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495"/>
          <w:jc w:val="center"/>
        </w:trPr>
        <w:tc>
          <w:tcPr>
            <w:tcW w:w="554" w:type="dxa"/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Ícone Calendário</w:t>
            </w:r>
          </w:p>
        </w:tc>
        <w:tc>
          <w:tcPr>
            <w:tcW w:w="709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bottom"/>
          </w:tcPr>
          <w:p w:rsidR="00D97A04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493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Apresenta opções de escolha de data.</w:t>
            </w:r>
          </w:p>
        </w:tc>
      </w:tr>
      <w:tr w:rsidR="00140486" w:rsidRPr="00140486" w:rsidTr="00140486">
        <w:trPr>
          <w:cantSplit/>
          <w:trHeight w:val="495"/>
          <w:jc w:val="center"/>
        </w:trPr>
        <w:tc>
          <w:tcPr>
            <w:tcW w:w="554" w:type="dxa"/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50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Botão Pesquisar</w:t>
            </w:r>
          </w:p>
        </w:tc>
        <w:tc>
          <w:tcPr>
            <w:tcW w:w="709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1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3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Ao ser acionado apresenta lista de resultados.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Botão Limpar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Ao ser acionado limpa os parâmetros de pesquisa.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Ao ser acionado retorna para a página inicial.</w:t>
            </w:r>
          </w:p>
        </w:tc>
      </w:tr>
      <w:tr w:rsidR="00140486" w:rsidRPr="00140486" w:rsidTr="00D97A04">
        <w:trPr>
          <w:cantSplit/>
          <w:trHeight w:val="391"/>
          <w:jc w:val="center"/>
        </w:trPr>
        <w:tc>
          <w:tcPr>
            <w:tcW w:w="1007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0486" w:rsidRPr="00140486" w:rsidRDefault="00140486" w:rsidP="00140486">
            <w:pPr>
              <w:jc w:val="center"/>
              <w:rPr>
                <w:b/>
                <w:i/>
                <w:iCs/>
                <w:color w:val="auto"/>
              </w:rPr>
            </w:pPr>
            <w:r w:rsidRPr="00140486">
              <w:rPr>
                <w:b/>
                <w:i/>
                <w:iCs/>
                <w:color w:val="auto"/>
              </w:rPr>
              <w:t>Resultado da Auditoria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Data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Hora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Entidade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Transação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Ícone Visualizar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Ao ser acionado apresenta tela do visualizar detalhamento.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Botão Imprimir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Apresenta opções de impressão.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Primeira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Exibe a primeira página de resultados da pesquisa.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Anterior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Exibe a página anterior de resultados da pesquisa.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Próxima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Exibe a próxima página de resultados da pesquisa.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Última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Exibe a última página de resultados da pesquisa.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X (número da página)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Exibe o número da página atual e o número total de páginas do resultado da pesquisa.</w:t>
            </w:r>
          </w:p>
        </w:tc>
      </w:tr>
      <w:tr w:rsidR="00140486" w:rsidRPr="00140486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pStyle w:val="PargrafodaLista"/>
              <w:numPr>
                <w:ilvl w:val="0"/>
                <w:numId w:val="45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0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Total XXXX/XXXX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bottom"/>
          </w:tcPr>
          <w:p w:rsidR="00140486" w:rsidRPr="00140486" w:rsidRDefault="00140486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Exibe a quantidade de registros listados ou selecionados.</w:t>
            </w:r>
          </w:p>
        </w:tc>
      </w:tr>
    </w:tbl>
    <w:p w:rsidR="00EC070C" w:rsidRDefault="00EC070C" w:rsidP="00F5625B">
      <w:pPr>
        <w:pStyle w:val="STJNivel3"/>
      </w:pPr>
    </w:p>
    <w:p w:rsidR="00856290" w:rsidRDefault="00856290" w:rsidP="00F5625B">
      <w:pPr>
        <w:pStyle w:val="STJNivel3"/>
        <w:sectPr w:rsidR="00856290" w:rsidSect="005E4B13">
          <w:pgSz w:w="11907" w:h="16840" w:code="9"/>
          <w:pgMar w:top="1418" w:right="567" w:bottom="1418" w:left="1418" w:header="567" w:footer="488" w:gutter="0"/>
          <w:cols w:space="708"/>
          <w:docGrid w:linePitch="360"/>
        </w:sectPr>
      </w:pPr>
    </w:p>
    <w:p w:rsidR="007308B5" w:rsidRDefault="007308B5" w:rsidP="00F5625B">
      <w:pPr>
        <w:pStyle w:val="STJNivel3"/>
      </w:pPr>
    </w:p>
    <w:p w:rsidR="00856290" w:rsidRDefault="00856290">
      <w:pPr>
        <w:jc w:val="left"/>
        <w:rPr>
          <w:b/>
          <w:i/>
          <w:color w:val="auto"/>
          <w:sz w:val="22"/>
          <w:szCs w:val="22"/>
          <w:lang w:eastAsia="en-US"/>
        </w:rPr>
      </w:pPr>
      <w:r>
        <w:br w:type="page"/>
      </w:r>
    </w:p>
    <w:p w:rsidR="00F5625B" w:rsidRPr="00751346" w:rsidRDefault="00F5625B" w:rsidP="00F5625B">
      <w:pPr>
        <w:pStyle w:val="STJNivel3"/>
        <w:rPr>
          <w:i w:val="0"/>
        </w:rPr>
      </w:pPr>
      <w:bookmarkStart w:id="11" w:name="_Toc398304644"/>
      <w:r w:rsidRPr="0097716C">
        <w:lastRenderedPageBreak/>
        <w:t>2.2.</w:t>
      </w:r>
      <w:r w:rsidR="00D97A04">
        <w:t>2</w:t>
      </w:r>
      <w:r w:rsidRPr="0097716C">
        <w:t xml:space="preserve">. </w:t>
      </w:r>
      <w:r>
        <w:t>Tela</w:t>
      </w:r>
      <w:r w:rsidRPr="0097716C">
        <w:t xml:space="preserve"> </w:t>
      </w:r>
      <w:r w:rsidR="00EC070C">
        <w:t>Visualizar detalhamento</w:t>
      </w:r>
      <w:bookmarkEnd w:id="11"/>
    </w:p>
    <w:p w:rsidR="00F5625B" w:rsidRDefault="00F5625B" w:rsidP="00F5625B">
      <w:pPr>
        <w:pStyle w:val="Instruo"/>
        <w:jc w:val="center"/>
        <w:rPr>
          <w:i w:val="0"/>
          <w:color w:val="auto"/>
        </w:rPr>
      </w:pPr>
    </w:p>
    <w:p w:rsidR="00F5625B" w:rsidRPr="00F5625B" w:rsidRDefault="00140486" w:rsidP="00F5625B">
      <w:pPr>
        <w:jc w:val="center"/>
      </w:pPr>
      <w:r>
        <w:rPr>
          <w:noProof/>
        </w:rPr>
        <w:drawing>
          <wp:inline distT="0" distB="0" distL="0" distR="0">
            <wp:extent cx="6298565" cy="3957320"/>
            <wp:effectExtent l="19050" t="0" r="698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25B" w:rsidRDefault="00F5625B" w:rsidP="00F5625B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</w:t>
      </w:r>
      <w:r w:rsidR="00140486">
        <w:rPr>
          <w:i w:val="0"/>
          <w:color w:val="auto"/>
        </w:rPr>
        <w:t>2</w:t>
      </w:r>
      <w:r w:rsidRPr="00751346">
        <w:rPr>
          <w:i w:val="0"/>
          <w:color w:val="auto"/>
        </w:rPr>
        <w:t xml:space="preserve"> - </w:t>
      </w:r>
      <w:r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EC070C">
        <w:rPr>
          <w:i w:val="0"/>
          <w:color w:val="auto"/>
        </w:rPr>
        <w:t xml:space="preserve">Visualizar Detalhamento do </w:t>
      </w:r>
      <w:proofErr w:type="spellStart"/>
      <w:r w:rsidR="00EC070C">
        <w:rPr>
          <w:i w:val="0"/>
          <w:color w:val="auto"/>
        </w:rPr>
        <w:t>Log</w:t>
      </w:r>
      <w:proofErr w:type="spellEnd"/>
      <w:r w:rsidR="00EC070C">
        <w:rPr>
          <w:i w:val="0"/>
          <w:color w:val="auto"/>
        </w:rPr>
        <w:t xml:space="preserve"> de Auditoria</w:t>
      </w:r>
      <w:r w:rsidRPr="00751346">
        <w:rPr>
          <w:i w:val="0"/>
          <w:color w:val="auto"/>
        </w:rPr>
        <w:t>.</w:t>
      </w:r>
    </w:p>
    <w:p w:rsidR="00F5625B" w:rsidRDefault="00F5625B" w:rsidP="00D97A04">
      <w:pPr>
        <w:pStyle w:val="Nvel4"/>
      </w:pPr>
      <w:r>
        <w:t>Regras de Apresentação</w:t>
      </w:r>
    </w:p>
    <w:p w:rsidR="00F5625B" w:rsidRDefault="00F5625B" w:rsidP="004D03F1">
      <w:pPr>
        <w:pStyle w:val="PargrafodaLista"/>
        <w:tabs>
          <w:tab w:val="left" w:pos="1701"/>
        </w:tabs>
        <w:ind w:left="0"/>
      </w:pPr>
    </w:p>
    <w:p w:rsidR="0094050B" w:rsidRPr="003E25B3" w:rsidRDefault="0094050B" w:rsidP="0094050B">
      <w:pPr>
        <w:pStyle w:val="Instruo"/>
        <w:numPr>
          <w:ilvl w:val="0"/>
          <w:numId w:val="36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o botão Voltar, o sistema irá retornar para a tela Consultar </w:t>
      </w:r>
      <w:proofErr w:type="spellStart"/>
      <w:r>
        <w:rPr>
          <w:i w:val="0"/>
          <w:color w:val="auto"/>
        </w:rPr>
        <w:t>Log</w:t>
      </w:r>
      <w:proofErr w:type="spellEnd"/>
      <w:r>
        <w:rPr>
          <w:i w:val="0"/>
          <w:color w:val="auto"/>
        </w:rPr>
        <w:t xml:space="preserve"> de Auditoria</w:t>
      </w:r>
      <w:r w:rsidRPr="003E25B3">
        <w:rPr>
          <w:i w:val="0"/>
          <w:color w:val="auto"/>
        </w:rPr>
        <w:t>.</w:t>
      </w:r>
    </w:p>
    <w:p w:rsidR="00F5625B" w:rsidRDefault="00F5625B" w:rsidP="00D97A04">
      <w:pPr>
        <w:pStyle w:val="Nvel4"/>
      </w:pPr>
      <w:r>
        <w:t>Exceções</w:t>
      </w:r>
    </w:p>
    <w:p w:rsidR="00F5625B" w:rsidRDefault="00F5625B" w:rsidP="00F5625B">
      <w:r>
        <w:tab/>
        <w:t>Não se aplica.</w:t>
      </w:r>
    </w:p>
    <w:p w:rsidR="00F5625B" w:rsidRDefault="00F5625B" w:rsidP="00D97A04">
      <w:pPr>
        <w:pStyle w:val="Nvel4"/>
      </w:pPr>
      <w:r>
        <w:t>Itens de Controle</w:t>
      </w:r>
    </w:p>
    <w:p w:rsidR="00F5625B" w:rsidRDefault="00F5625B" w:rsidP="00F5625B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567"/>
        <w:gridCol w:w="567"/>
        <w:gridCol w:w="567"/>
        <w:gridCol w:w="425"/>
        <w:gridCol w:w="952"/>
        <w:gridCol w:w="608"/>
        <w:gridCol w:w="992"/>
        <w:gridCol w:w="1641"/>
      </w:tblGrid>
      <w:tr w:rsidR="00D97A04" w:rsidRPr="009D4097" w:rsidTr="00D97A04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clear" w:color="auto" w:fill="BFBFBF" w:themeFill="background1" w:themeFillShade="BF"/>
            <w:textDirection w:val="btLr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8" w:type="dxa"/>
            <w:shd w:val="clear" w:color="auto" w:fill="BFBFBF" w:themeFill="background1" w:themeFillShade="BF"/>
            <w:textDirection w:val="btLr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92" w:type="dxa"/>
            <w:shd w:val="clear" w:color="auto" w:fill="BFBFBF" w:themeFill="background1" w:themeFillShade="BF"/>
            <w:textDirection w:val="btLr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641" w:type="dxa"/>
            <w:shd w:val="clear" w:color="auto" w:fill="BFBFBF" w:themeFill="background1" w:themeFillShade="BF"/>
            <w:vAlign w:val="center"/>
          </w:tcPr>
          <w:p w:rsidR="00D97A04" w:rsidRPr="009D4097" w:rsidRDefault="00D97A04" w:rsidP="00D97A04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D97A04" w:rsidRPr="009D4097" w:rsidTr="00140486">
        <w:trPr>
          <w:cantSplit/>
          <w:trHeight w:val="495"/>
          <w:jc w:val="center"/>
        </w:trPr>
        <w:tc>
          <w:tcPr>
            <w:tcW w:w="554" w:type="dxa"/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6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120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Alterado por:</w:t>
            </w:r>
          </w:p>
        </w:tc>
        <w:tc>
          <w:tcPr>
            <w:tcW w:w="811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608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641" w:type="dxa"/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Apresenta o nome do usuário que está gravado no </w:t>
            </w: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log</w:t>
            </w:r>
            <w:proofErr w:type="spellEnd"/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 selecionado.</w:t>
            </w:r>
          </w:p>
        </w:tc>
      </w:tr>
      <w:tr w:rsidR="00D97A04" w:rsidRPr="009D4097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6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Em: &lt;data&gt; ás &lt;horário&gt;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DT</w:t>
            </w:r>
          </w:p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HH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Apresenta a data e o horário que foi gravado no </w:t>
            </w: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log</w:t>
            </w:r>
            <w:proofErr w:type="spellEnd"/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 selecionado.</w:t>
            </w:r>
          </w:p>
        </w:tc>
      </w:tr>
      <w:tr w:rsidR="00D97A04" w:rsidRPr="009D4097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6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Dados anteriores: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D97A04" w:rsidRPr="009D4097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6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Dados atuais: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D97A04" w:rsidRPr="009D4097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6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&lt;campo&gt;: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Apresenta o nome do campo da funcionalidade que foi gravado no </w:t>
            </w: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log</w:t>
            </w:r>
            <w:proofErr w:type="spellEnd"/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 selecionado.</w:t>
            </w:r>
          </w:p>
        </w:tc>
      </w:tr>
      <w:tr w:rsidR="00D97A04" w:rsidRPr="009D4097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6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&lt;</w:t>
            </w: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valoranterior</w:t>
            </w:r>
            <w:proofErr w:type="spellEnd"/>
            <w:r w:rsidRPr="00140486">
              <w:rPr>
                <w:i/>
                <w:iCs/>
                <w:color w:val="auto"/>
                <w:sz w:val="16"/>
                <w:szCs w:val="16"/>
              </w:rPr>
              <w:t>&gt;: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Apresenta o valor anterior do campo que foi gravado no </w:t>
            </w: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log</w:t>
            </w:r>
            <w:proofErr w:type="spellEnd"/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 selecionado.</w:t>
            </w:r>
          </w:p>
        </w:tc>
      </w:tr>
      <w:tr w:rsidR="00D97A04" w:rsidRPr="009D4097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6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&lt;</w:t>
            </w: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valoratual</w:t>
            </w:r>
            <w:proofErr w:type="spellEnd"/>
            <w:r w:rsidRPr="00140486">
              <w:rPr>
                <w:i/>
                <w:iCs/>
                <w:color w:val="auto"/>
                <w:sz w:val="16"/>
                <w:szCs w:val="16"/>
              </w:rPr>
              <w:t>&gt;: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Label</w:t>
            </w:r>
            <w:proofErr w:type="spellEnd"/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Apresenta o valor atual do campo que foi gravado no </w:t>
            </w: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log</w:t>
            </w:r>
            <w:proofErr w:type="spellEnd"/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 selecionado.</w:t>
            </w:r>
          </w:p>
        </w:tc>
      </w:tr>
      <w:tr w:rsidR="00D97A04" w:rsidRPr="009D4097" w:rsidTr="0014048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pStyle w:val="PargrafodaLista"/>
              <w:numPr>
                <w:ilvl w:val="0"/>
                <w:numId w:val="46"/>
              </w:num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D97A04" w:rsidRPr="00140486" w:rsidRDefault="00D97A04" w:rsidP="001404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Retorna para a tela de consulta de </w:t>
            </w:r>
            <w:proofErr w:type="spellStart"/>
            <w:r w:rsidRPr="00140486">
              <w:rPr>
                <w:i/>
                <w:iCs/>
                <w:color w:val="auto"/>
                <w:sz w:val="16"/>
                <w:szCs w:val="16"/>
              </w:rPr>
              <w:t>log</w:t>
            </w:r>
            <w:proofErr w:type="spellEnd"/>
            <w:r w:rsidRPr="00140486">
              <w:rPr>
                <w:i/>
                <w:iCs/>
                <w:color w:val="auto"/>
                <w:sz w:val="16"/>
                <w:szCs w:val="16"/>
              </w:rPr>
              <w:t xml:space="preserve"> de auditoria.</w:t>
            </w:r>
          </w:p>
        </w:tc>
      </w:tr>
      <w:tr w:rsidR="00D97A04" w:rsidTr="00D97A04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97A04" w:rsidRDefault="00D97A04" w:rsidP="00D97A04">
            <w:pPr>
              <w:rPr>
                <w:sz w:val="22"/>
              </w:rPr>
            </w:pPr>
          </w:p>
          <w:p w:rsidR="00D97A04" w:rsidRPr="007E5E04" w:rsidRDefault="00D97A04" w:rsidP="00D97A04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97A04" w:rsidRPr="007E5E04" w:rsidRDefault="00D97A04" w:rsidP="00D97A0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97A04" w:rsidRPr="007E5E04" w:rsidRDefault="00D97A04" w:rsidP="00D97A0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97A04" w:rsidRPr="007E5E04" w:rsidRDefault="00D97A04" w:rsidP="00D97A0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97A04" w:rsidRPr="007E5E04" w:rsidRDefault="00D97A04" w:rsidP="00D97A04">
            <w:pPr>
              <w:rPr>
                <w:sz w:val="16"/>
                <w:szCs w:val="16"/>
              </w:rPr>
            </w:pPr>
            <w:proofErr w:type="spellStart"/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>Data</w:t>
            </w:r>
            <w:proofErr w:type="spellEnd"/>
            <w:r w:rsidRPr="007E5E04">
              <w:rPr>
                <w:sz w:val="16"/>
                <w:szCs w:val="16"/>
              </w:rPr>
              <w:t xml:space="preserve">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97A04" w:rsidRPr="007E5E04" w:rsidRDefault="00D97A04" w:rsidP="00D97A04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yyyyhh:mm:ss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D97A04" w:rsidRPr="007E5E04" w:rsidRDefault="00D97A04" w:rsidP="00D97A04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97A04" w:rsidRPr="007E5E04" w:rsidRDefault="00D97A04" w:rsidP="00D97A04">
            <w:pPr>
              <w:rPr>
                <w:sz w:val="16"/>
                <w:szCs w:val="16"/>
              </w:rPr>
            </w:pPr>
          </w:p>
          <w:p w:rsidR="00D97A04" w:rsidRPr="007E5E04" w:rsidRDefault="00D97A04" w:rsidP="00D97A04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97A04" w:rsidRPr="007E5E04" w:rsidRDefault="00D97A04" w:rsidP="00D97A04">
            <w:pPr>
              <w:ind w:left="1093" w:hanging="1093"/>
              <w:rPr>
                <w:sz w:val="16"/>
                <w:szCs w:val="16"/>
              </w:rPr>
            </w:pPr>
          </w:p>
          <w:p w:rsidR="00D97A04" w:rsidRDefault="00D97A04" w:rsidP="00D97A04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F5625B" w:rsidRDefault="00F5625B" w:rsidP="00F5625B">
      <w:pPr>
        <w:pStyle w:val="STJNivel3"/>
      </w:pPr>
    </w:p>
    <w:p w:rsidR="003D3867" w:rsidRDefault="003D3867" w:rsidP="00E10D92">
      <w:pPr>
        <w:pStyle w:val="STJNivel3"/>
      </w:pPr>
    </w:p>
    <w:sectPr w:rsidR="003D3867" w:rsidSect="00856290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30C" w:rsidRDefault="0028530C">
      <w:r>
        <w:separator/>
      </w:r>
    </w:p>
  </w:endnote>
  <w:endnote w:type="continuationSeparator" w:id="0">
    <w:p w:rsidR="0028530C" w:rsidRDefault="00285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04" w:rsidRDefault="00D97A04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D97A0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97A04" w:rsidRDefault="00D97A04">
          <w:proofErr w:type="spellStart"/>
          <w:r>
            <w:t>Politec</w:t>
          </w:r>
          <w:proofErr w:type="spellEnd"/>
          <w:r>
            <w:t xml:space="preserve"> Ltda.</w:t>
          </w:r>
        </w:p>
        <w:p w:rsidR="00D97A04" w:rsidRDefault="00D97A04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97A04" w:rsidRDefault="00D97A04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97A04" w:rsidRDefault="00D97A04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D97A04" w:rsidRDefault="00D97A0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04" w:rsidRDefault="00D97A04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D97A04">
      <w:trPr>
        <w:cantSplit/>
        <w:jc w:val="center"/>
      </w:trPr>
      <w:tc>
        <w:tcPr>
          <w:tcW w:w="8005" w:type="dxa"/>
        </w:tcPr>
        <w:p w:rsidR="00D97A04" w:rsidRDefault="00750352" w:rsidP="00D97A04">
          <w:pPr>
            <w:pStyle w:val="Rodap"/>
            <w:ind w:right="360"/>
          </w:pPr>
          <w:fldSimple w:instr=" FILENAME ">
            <w:r w:rsidR="00D97A04">
              <w:rPr>
                <w:noProof/>
              </w:rPr>
              <w:t>sisouv_este_it020_consultar_log_auditoria</w:t>
            </w:r>
          </w:fldSimple>
        </w:p>
      </w:tc>
      <w:tc>
        <w:tcPr>
          <w:tcW w:w="1705" w:type="dxa"/>
          <w:vAlign w:val="center"/>
        </w:tcPr>
        <w:p w:rsidR="00D97A04" w:rsidRPr="00203AE9" w:rsidRDefault="00D97A04" w:rsidP="00007E61">
          <w:pPr>
            <w:pStyle w:val="Rodap"/>
            <w:jc w:val="right"/>
          </w:pPr>
          <w:r w:rsidRPr="00203AE9">
            <w:t>Pág.</w:t>
          </w:r>
          <w:r w:rsidR="0075035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750352">
            <w:rPr>
              <w:rStyle w:val="Nmerodepgina"/>
              <w:sz w:val="20"/>
            </w:rPr>
            <w:fldChar w:fldCharType="separate"/>
          </w:r>
          <w:r w:rsidR="00985783">
            <w:rPr>
              <w:rStyle w:val="Nmerodepgina"/>
              <w:noProof/>
              <w:sz w:val="20"/>
            </w:rPr>
            <w:t>8</w:t>
          </w:r>
          <w:r w:rsidR="00750352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985783">
              <w:rPr>
                <w:noProof/>
              </w:rPr>
              <w:t>8</w:t>
            </w:r>
          </w:fldSimple>
        </w:p>
      </w:tc>
    </w:tr>
  </w:tbl>
  <w:p w:rsidR="00D97A04" w:rsidRDefault="00D97A0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30C" w:rsidRDefault="0028530C">
      <w:r>
        <w:separator/>
      </w:r>
    </w:p>
  </w:footnote>
  <w:footnote w:type="continuationSeparator" w:id="0">
    <w:p w:rsidR="0028530C" w:rsidRDefault="002853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A04" w:rsidRDefault="00750352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6387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D97A04" w:rsidRPr="00EF182A" w:rsidRDefault="00750352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D97A04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D97A0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7A0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D97A0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97A04" w:rsidRDefault="00D97A04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97A04" w:rsidRDefault="00D97A04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D97A04" w:rsidRDefault="00D97A04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45pt;height:32.6pt" o:ole="">
                <v:imagedata r:id="rId1" o:title=""/>
              </v:shape>
              <o:OLEObject Type="Embed" ProgID="Word.Picture.8" ShapeID="_x0000_i1025" DrawAspect="Content" ObjectID="_1472997374" r:id="rId2"/>
            </w:object>
          </w:r>
        </w:p>
      </w:tc>
    </w:tr>
  </w:tbl>
  <w:p w:rsidR="00D97A04" w:rsidRDefault="00D97A0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D97A04">
      <w:trPr>
        <w:cantSplit/>
        <w:trHeight w:val="575"/>
        <w:jc w:val="center"/>
      </w:trPr>
      <w:tc>
        <w:tcPr>
          <w:tcW w:w="720" w:type="pct"/>
          <w:vAlign w:val="center"/>
        </w:tcPr>
        <w:p w:rsidR="00D97A04" w:rsidRDefault="00D97A04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D97A04" w:rsidRDefault="0075035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750352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6385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S3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x7RkHnYHXwwB+Zg/n1tWWqod7WX3TSMhlS8WG3Solx5bRGtIL7U3/4uqE&#10;oy3Ievwoa4hDt0Y6oH2jegsI3UCADjQ9naixuVRwmMTxfD7DqAJTFCVx4KjzaXa8PCht3jPZI7vI&#10;sQLmHTjd3Wtjk6HZ0cXGErLkXefY78SzA3CcTiA0XLU2m4Qj82capKtklRCPRPHKI0FReLflknhx&#10;Gc5nxbtiuSzCXzZuSLKW1zUTNsxRWCH5M+IOEp8kcZKWlh2vLZxNSavNetkptKMg7NJ9ruVgObv5&#10;z9NwTYBaXpQURiS4i1KvjJO5R0oy89J5kHhBmN6lcUBSUpTPS7rngv17SWjMcTqLZpOWzkm/qC1w&#10;3+vaaNZzA6Oj4z2o4+REM6vAlagdtYbyblpftMKmf24F0H0k2unVSnQSq9mv94eXAWBWy2tZP4GA&#10;lQSBgUph7MGileoHRiOMkBzr71uqGEbdBwGPIA0JsTPHbchsHsFGXVrWlxYqKoDKscFoWi7NNKe2&#10;g+KbFiJNz07IW3g4DXeiPmd1eG4wJlxth5Fm59Dl3nmdB+/iNwAAAP//AwBQSwMEFAAGAAgAAAAh&#10;ACzgPP/eAAAACQEAAA8AAABkcnMvZG93bnJldi54bWxMj8FOwzAQRO9I/QdrkbhRm5Q0JWRTIRBX&#10;UFtA4ubG2yRqvI5itwl/jznR42qeZt4W68l24kyDbx0j3M0VCOLKmZZrhI/d6+0KhA+aje4cE8IP&#10;eViXs6tC58aNvKHzNtQilrDPNUITQp9L6auGrPZz1xPH7OAGq0M8h1qaQY+x3HYyUWoprW45LjS6&#10;p+eGquP2ZBE+3w7fX/fqvX6xaT+6SUm2DxLx5np6egQRaAr/MPzpR3Uoo9Pendh40SFkicoiipCo&#10;BYgIrNIsAbFHSJcLkGUhLz8ofwEAAP//AwBQSwECLQAUAAYACAAAACEAtoM4kv4AAADhAQAAEwAA&#10;AAAAAAAAAAAAAAAAAAAAW0NvbnRlbnRfVHlwZXNdLnhtbFBLAQItABQABgAIAAAAIQA4/SH/1gAA&#10;AJQBAAALAAAAAAAAAAAAAAAAAC8BAABfcmVscy8ucmVsc1BLAQItABQABgAIAAAAIQD4UmS3uAIA&#10;AMAFAAAOAAAAAAAAAAAAAAAAAC4CAABkcnMvZTJvRG9jLnhtbFBLAQItABQABgAIAAAAIQAs4Dz/&#10;3gAAAAkBAAAPAAAAAAAAAAAAAAAAABIFAABkcnMvZG93bnJldi54bWxQSwUGAAAAAAQABADzAAAA&#10;HQYAAAAA&#10;" filled="f" stroked="f">
                <v:textbox>
                  <w:txbxContent>
                    <w:p w:rsidR="00D97A04" w:rsidRPr="000A3E7C" w:rsidRDefault="00750352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D97A04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D97A04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97A04" w:rsidRPr="00B444D2">
            <w:rPr>
              <w:sz w:val="24"/>
              <w:szCs w:val="24"/>
            </w:rPr>
            <w:t xml:space="preserve">Especificação de </w:t>
          </w:r>
          <w:r w:rsidR="00D97A04">
            <w:rPr>
              <w:sz w:val="24"/>
              <w:szCs w:val="24"/>
            </w:rPr>
            <w:t>Tela</w:t>
          </w:r>
        </w:p>
        <w:p w:rsidR="00D97A04" w:rsidRDefault="00D97A0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Consultar </w:t>
          </w:r>
          <w:proofErr w:type="spellStart"/>
          <w:r>
            <w:rPr>
              <w:sz w:val="24"/>
              <w:szCs w:val="24"/>
            </w:rPr>
            <w:t>Log</w:t>
          </w:r>
          <w:proofErr w:type="spellEnd"/>
          <w:r>
            <w:rPr>
              <w:sz w:val="24"/>
              <w:szCs w:val="24"/>
            </w:rPr>
            <w:t xml:space="preserve"> de Auditoria</w:t>
          </w:r>
        </w:p>
        <w:p w:rsidR="00D97A04" w:rsidRDefault="00D97A0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D97A04" w:rsidRDefault="00750352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D97A04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D97A04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D97A04" w:rsidRPr="00B444D2" w:rsidRDefault="00D97A0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D97A04" w:rsidRDefault="00D97A0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79351EF"/>
    <w:multiLevelType w:val="multilevel"/>
    <w:tmpl w:val="6D0A7296"/>
    <w:numStyleLink w:val="Estilo2"/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CB0D31"/>
    <w:multiLevelType w:val="hybridMultilevel"/>
    <w:tmpl w:val="63F2C48A"/>
    <w:lvl w:ilvl="0" w:tplc="6D20C7C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8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9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4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6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7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9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4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3"/>
  </w:num>
  <w:num w:numId="3">
    <w:abstractNumId w:val="13"/>
  </w:num>
  <w:num w:numId="4">
    <w:abstractNumId w:val="34"/>
  </w:num>
  <w:num w:numId="5">
    <w:abstractNumId w:val="1"/>
  </w:num>
  <w:num w:numId="6">
    <w:abstractNumId w:val="5"/>
  </w:num>
  <w:num w:numId="7">
    <w:abstractNumId w:val="27"/>
  </w:num>
  <w:num w:numId="8">
    <w:abstractNumId w:val="3"/>
  </w:num>
  <w:num w:numId="9">
    <w:abstractNumId w:val="17"/>
  </w:num>
  <w:num w:numId="10">
    <w:abstractNumId w:val="11"/>
  </w:num>
  <w:num w:numId="11">
    <w:abstractNumId w:val="7"/>
  </w:num>
  <w:num w:numId="12">
    <w:abstractNumId w:val="15"/>
  </w:num>
  <w:num w:numId="13">
    <w:abstractNumId w:val="26"/>
  </w:num>
  <w:num w:numId="14">
    <w:abstractNumId w:val="25"/>
  </w:num>
  <w:num w:numId="15">
    <w:abstractNumId w:val="18"/>
  </w:num>
  <w:num w:numId="16">
    <w:abstractNumId w:val="23"/>
  </w:num>
  <w:num w:numId="17">
    <w:abstractNumId w:val="10"/>
  </w:num>
  <w:num w:numId="18">
    <w:abstractNumId w:val="19"/>
  </w:num>
  <w:num w:numId="19">
    <w:abstractNumId w:val="35"/>
  </w:num>
  <w:num w:numId="20">
    <w:abstractNumId w:val="28"/>
  </w:num>
  <w:num w:numId="21">
    <w:abstractNumId w:val="31"/>
  </w:num>
  <w:num w:numId="22">
    <w:abstractNumId w:val="18"/>
  </w:num>
  <w:num w:numId="23">
    <w:abstractNumId w:val="28"/>
  </w:num>
  <w:num w:numId="24">
    <w:abstractNumId w:val="28"/>
  </w:num>
  <w:num w:numId="25">
    <w:abstractNumId w:val="32"/>
  </w:num>
  <w:num w:numId="26">
    <w:abstractNumId w:val="18"/>
  </w:num>
  <w:num w:numId="27">
    <w:abstractNumId w:val="33"/>
  </w:num>
  <w:num w:numId="28">
    <w:abstractNumId w:val="24"/>
  </w:num>
  <w:num w:numId="29">
    <w:abstractNumId w:val="6"/>
  </w:num>
  <w:num w:numId="30">
    <w:abstractNumId w:val="14"/>
  </w:num>
  <w:num w:numId="31">
    <w:abstractNumId w:val="14"/>
  </w:num>
  <w:num w:numId="32">
    <w:abstractNumId w:val="14"/>
  </w:num>
  <w:num w:numId="33">
    <w:abstractNumId w:val="28"/>
  </w:num>
  <w:num w:numId="34">
    <w:abstractNumId w:val="18"/>
  </w:num>
  <w:num w:numId="35">
    <w:abstractNumId w:val="28"/>
  </w:num>
  <w:num w:numId="36">
    <w:abstractNumId w:val="22"/>
  </w:num>
  <w:num w:numId="37">
    <w:abstractNumId w:val="20"/>
  </w:num>
  <w:num w:numId="38">
    <w:abstractNumId w:val="8"/>
  </w:num>
  <w:num w:numId="39">
    <w:abstractNumId w:val="16"/>
  </w:num>
  <w:num w:numId="40">
    <w:abstractNumId w:val="4"/>
  </w:num>
  <w:num w:numId="41">
    <w:abstractNumId w:val="21"/>
  </w:num>
  <w:num w:numId="42">
    <w:abstractNumId w:val="30"/>
  </w:num>
  <w:num w:numId="43">
    <w:abstractNumId w:val="0"/>
  </w:num>
  <w:num w:numId="44">
    <w:abstractNumId w:val="12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5">
    <w:abstractNumId w:val="9"/>
  </w:num>
  <w:num w:numId="4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6391"/>
    <o:shapelayout v:ext="edit">
      <o:idmap v:ext="edit" data="16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4A6E"/>
    <w:rsid w:val="00007E61"/>
    <w:rsid w:val="000111EC"/>
    <w:rsid w:val="000255FE"/>
    <w:rsid w:val="0003340E"/>
    <w:rsid w:val="00037EEA"/>
    <w:rsid w:val="00040C21"/>
    <w:rsid w:val="00043603"/>
    <w:rsid w:val="00047391"/>
    <w:rsid w:val="00053494"/>
    <w:rsid w:val="0005371C"/>
    <w:rsid w:val="000549A5"/>
    <w:rsid w:val="000574FA"/>
    <w:rsid w:val="00063BB4"/>
    <w:rsid w:val="00071340"/>
    <w:rsid w:val="00074905"/>
    <w:rsid w:val="0008094F"/>
    <w:rsid w:val="0008132A"/>
    <w:rsid w:val="00081406"/>
    <w:rsid w:val="0008484B"/>
    <w:rsid w:val="00084F7F"/>
    <w:rsid w:val="00086396"/>
    <w:rsid w:val="000952B9"/>
    <w:rsid w:val="000A263A"/>
    <w:rsid w:val="000A3E7C"/>
    <w:rsid w:val="000A5058"/>
    <w:rsid w:val="000B1FDE"/>
    <w:rsid w:val="000B59D0"/>
    <w:rsid w:val="000D0A1A"/>
    <w:rsid w:val="000D6432"/>
    <w:rsid w:val="000D6D31"/>
    <w:rsid w:val="000E12ED"/>
    <w:rsid w:val="000E3A68"/>
    <w:rsid w:val="00100B80"/>
    <w:rsid w:val="00103470"/>
    <w:rsid w:val="001136DA"/>
    <w:rsid w:val="001327E3"/>
    <w:rsid w:val="0014047E"/>
    <w:rsid w:val="00140486"/>
    <w:rsid w:val="00142AFE"/>
    <w:rsid w:val="00150B44"/>
    <w:rsid w:val="00151168"/>
    <w:rsid w:val="00171BF5"/>
    <w:rsid w:val="00181BCE"/>
    <w:rsid w:val="001856DD"/>
    <w:rsid w:val="0019428F"/>
    <w:rsid w:val="001A189E"/>
    <w:rsid w:val="001A2B27"/>
    <w:rsid w:val="001A3289"/>
    <w:rsid w:val="001A4EFF"/>
    <w:rsid w:val="001A7205"/>
    <w:rsid w:val="001B00B2"/>
    <w:rsid w:val="001B0F3A"/>
    <w:rsid w:val="001C3B06"/>
    <w:rsid w:val="001C6256"/>
    <w:rsid w:val="001D24BC"/>
    <w:rsid w:val="001D2A41"/>
    <w:rsid w:val="001D4958"/>
    <w:rsid w:val="001D4ED4"/>
    <w:rsid w:val="001D5203"/>
    <w:rsid w:val="001D5B8E"/>
    <w:rsid w:val="001E2036"/>
    <w:rsid w:val="001E2C70"/>
    <w:rsid w:val="001E388D"/>
    <w:rsid w:val="001E5302"/>
    <w:rsid w:val="001E5654"/>
    <w:rsid w:val="001F09FC"/>
    <w:rsid w:val="001F0FF0"/>
    <w:rsid w:val="001F583D"/>
    <w:rsid w:val="00200361"/>
    <w:rsid w:val="00203AE9"/>
    <w:rsid w:val="002055AA"/>
    <w:rsid w:val="00212C6C"/>
    <w:rsid w:val="00220EBB"/>
    <w:rsid w:val="00220FC1"/>
    <w:rsid w:val="0022436C"/>
    <w:rsid w:val="00226B3F"/>
    <w:rsid w:val="00242196"/>
    <w:rsid w:val="002457F2"/>
    <w:rsid w:val="00246405"/>
    <w:rsid w:val="00251ADF"/>
    <w:rsid w:val="00262482"/>
    <w:rsid w:val="0026576B"/>
    <w:rsid w:val="00275542"/>
    <w:rsid w:val="00275E57"/>
    <w:rsid w:val="00276BA4"/>
    <w:rsid w:val="00277EBD"/>
    <w:rsid w:val="0028468D"/>
    <w:rsid w:val="0028530C"/>
    <w:rsid w:val="002870E8"/>
    <w:rsid w:val="002A0015"/>
    <w:rsid w:val="002A0245"/>
    <w:rsid w:val="002B2242"/>
    <w:rsid w:val="002B503B"/>
    <w:rsid w:val="002B614F"/>
    <w:rsid w:val="002C0DB6"/>
    <w:rsid w:val="002D0354"/>
    <w:rsid w:val="002D1468"/>
    <w:rsid w:val="002D260F"/>
    <w:rsid w:val="002D6445"/>
    <w:rsid w:val="002E597F"/>
    <w:rsid w:val="002F3303"/>
    <w:rsid w:val="002F6875"/>
    <w:rsid w:val="00306079"/>
    <w:rsid w:val="003120F2"/>
    <w:rsid w:val="0031517E"/>
    <w:rsid w:val="00321220"/>
    <w:rsid w:val="00323B1B"/>
    <w:rsid w:val="00323BE9"/>
    <w:rsid w:val="00333C38"/>
    <w:rsid w:val="00335B4E"/>
    <w:rsid w:val="00335C66"/>
    <w:rsid w:val="00344B01"/>
    <w:rsid w:val="00354E33"/>
    <w:rsid w:val="0036235B"/>
    <w:rsid w:val="0036361A"/>
    <w:rsid w:val="003646B7"/>
    <w:rsid w:val="003659B1"/>
    <w:rsid w:val="003674EC"/>
    <w:rsid w:val="00370524"/>
    <w:rsid w:val="00376D29"/>
    <w:rsid w:val="003826CE"/>
    <w:rsid w:val="00384BAF"/>
    <w:rsid w:val="0038695A"/>
    <w:rsid w:val="00393D93"/>
    <w:rsid w:val="00394BFA"/>
    <w:rsid w:val="003A2C23"/>
    <w:rsid w:val="003A2EBB"/>
    <w:rsid w:val="003A709D"/>
    <w:rsid w:val="003B3D50"/>
    <w:rsid w:val="003B759B"/>
    <w:rsid w:val="003C62E6"/>
    <w:rsid w:val="003D3867"/>
    <w:rsid w:val="003D7D06"/>
    <w:rsid w:val="003E0B6D"/>
    <w:rsid w:val="003E5456"/>
    <w:rsid w:val="003F6E8C"/>
    <w:rsid w:val="00416E70"/>
    <w:rsid w:val="00455316"/>
    <w:rsid w:val="00457B0D"/>
    <w:rsid w:val="00457E40"/>
    <w:rsid w:val="00460284"/>
    <w:rsid w:val="004666ED"/>
    <w:rsid w:val="0047553C"/>
    <w:rsid w:val="004815F2"/>
    <w:rsid w:val="00481779"/>
    <w:rsid w:val="00492370"/>
    <w:rsid w:val="004A34D8"/>
    <w:rsid w:val="004B2DF3"/>
    <w:rsid w:val="004B2E11"/>
    <w:rsid w:val="004B3D40"/>
    <w:rsid w:val="004B5499"/>
    <w:rsid w:val="004C2611"/>
    <w:rsid w:val="004C7BFE"/>
    <w:rsid w:val="004D03F1"/>
    <w:rsid w:val="004D315D"/>
    <w:rsid w:val="004D5E19"/>
    <w:rsid w:val="004D65E4"/>
    <w:rsid w:val="005060D7"/>
    <w:rsid w:val="00507900"/>
    <w:rsid w:val="005204DF"/>
    <w:rsid w:val="00532AD7"/>
    <w:rsid w:val="00534860"/>
    <w:rsid w:val="00535A19"/>
    <w:rsid w:val="00544A73"/>
    <w:rsid w:val="005638F7"/>
    <w:rsid w:val="005719CB"/>
    <w:rsid w:val="00581D9F"/>
    <w:rsid w:val="005A74A3"/>
    <w:rsid w:val="005B29D1"/>
    <w:rsid w:val="005C324F"/>
    <w:rsid w:val="005D0847"/>
    <w:rsid w:val="005D1B34"/>
    <w:rsid w:val="005D537A"/>
    <w:rsid w:val="005E1E50"/>
    <w:rsid w:val="005E3355"/>
    <w:rsid w:val="005E4B13"/>
    <w:rsid w:val="005F27A4"/>
    <w:rsid w:val="00600AFB"/>
    <w:rsid w:val="00601651"/>
    <w:rsid w:val="00605DEE"/>
    <w:rsid w:val="006126D5"/>
    <w:rsid w:val="00626487"/>
    <w:rsid w:val="006327B2"/>
    <w:rsid w:val="00641FCF"/>
    <w:rsid w:val="006458C1"/>
    <w:rsid w:val="00664317"/>
    <w:rsid w:val="00664F21"/>
    <w:rsid w:val="00674C02"/>
    <w:rsid w:val="00676135"/>
    <w:rsid w:val="00677472"/>
    <w:rsid w:val="00677CBD"/>
    <w:rsid w:val="00677EC3"/>
    <w:rsid w:val="00684CCB"/>
    <w:rsid w:val="0068588D"/>
    <w:rsid w:val="00686F1C"/>
    <w:rsid w:val="006B620D"/>
    <w:rsid w:val="006C0E74"/>
    <w:rsid w:val="006C2D4C"/>
    <w:rsid w:val="006C619D"/>
    <w:rsid w:val="006D242B"/>
    <w:rsid w:val="006F6A39"/>
    <w:rsid w:val="006F7DB5"/>
    <w:rsid w:val="0070201C"/>
    <w:rsid w:val="00707D4F"/>
    <w:rsid w:val="007308B5"/>
    <w:rsid w:val="00734D7D"/>
    <w:rsid w:val="0073562D"/>
    <w:rsid w:val="0074174B"/>
    <w:rsid w:val="007443E5"/>
    <w:rsid w:val="00747530"/>
    <w:rsid w:val="00750352"/>
    <w:rsid w:val="00751346"/>
    <w:rsid w:val="00751D95"/>
    <w:rsid w:val="00753D4E"/>
    <w:rsid w:val="00753FB6"/>
    <w:rsid w:val="00763A87"/>
    <w:rsid w:val="00764B60"/>
    <w:rsid w:val="00770C2E"/>
    <w:rsid w:val="0077609E"/>
    <w:rsid w:val="00781035"/>
    <w:rsid w:val="0078489A"/>
    <w:rsid w:val="00785442"/>
    <w:rsid w:val="00787E5F"/>
    <w:rsid w:val="00793E87"/>
    <w:rsid w:val="00794149"/>
    <w:rsid w:val="007B0CF0"/>
    <w:rsid w:val="007B18F4"/>
    <w:rsid w:val="007D5FA8"/>
    <w:rsid w:val="007D7B3F"/>
    <w:rsid w:val="007E0680"/>
    <w:rsid w:val="007E1F29"/>
    <w:rsid w:val="007E5E04"/>
    <w:rsid w:val="007E7632"/>
    <w:rsid w:val="007F0062"/>
    <w:rsid w:val="0081784C"/>
    <w:rsid w:val="00830B06"/>
    <w:rsid w:val="00831EF9"/>
    <w:rsid w:val="008344AC"/>
    <w:rsid w:val="00845586"/>
    <w:rsid w:val="008475CC"/>
    <w:rsid w:val="00856290"/>
    <w:rsid w:val="0085642D"/>
    <w:rsid w:val="00856F74"/>
    <w:rsid w:val="0087394A"/>
    <w:rsid w:val="00880FFD"/>
    <w:rsid w:val="00884A85"/>
    <w:rsid w:val="00892F5C"/>
    <w:rsid w:val="00895259"/>
    <w:rsid w:val="00896307"/>
    <w:rsid w:val="008B0472"/>
    <w:rsid w:val="008B3AA2"/>
    <w:rsid w:val="008C1B80"/>
    <w:rsid w:val="008D20F1"/>
    <w:rsid w:val="008D5654"/>
    <w:rsid w:val="008D67FD"/>
    <w:rsid w:val="008E2255"/>
    <w:rsid w:val="008E4AE2"/>
    <w:rsid w:val="008F0A04"/>
    <w:rsid w:val="008F73B0"/>
    <w:rsid w:val="009010A7"/>
    <w:rsid w:val="00902F37"/>
    <w:rsid w:val="009129EC"/>
    <w:rsid w:val="00912ECA"/>
    <w:rsid w:val="00921F78"/>
    <w:rsid w:val="00922B15"/>
    <w:rsid w:val="00937175"/>
    <w:rsid w:val="0094050B"/>
    <w:rsid w:val="00946FDF"/>
    <w:rsid w:val="00950849"/>
    <w:rsid w:val="00963927"/>
    <w:rsid w:val="00973BAB"/>
    <w:rsid w:val="00973D59"/>
    <w:rsid w:val="00975BFA"/>
    <w:rsid w:val="0097716C"/>
    <w:rsid w:val="00985783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A148AF"/>
    <w:rsid w:val="00A17548"/>
    <w:rsid w:val="00A37AE5"/>
    <w:rsid w:val="00A505CE"/>
    <w:rsid w:val="00A627F2"/>
    <w:rsid w:val="00A6605D"/>
    <w:rsid w:val="00A73DD9"/>
    <w:rsid w:val="00A9084B"/>
    <w:rsid w:val="00A958FF"/>
    <w:rsid w:val="00AA1D89"/>
    <w:rsid w:val="00AA6634"/>
    <w:rsid w:val="00AC1B28"/>
    <w:rsid w:val="00AC1D00"/>
    <w:rsid w:val="00AD3A1E"/>
    <w:rsid w:val="00AD5D88"/>
    <w:rsid w:val="00AD636F"/>
    <w:rsid w:val="00AD70A6"/>
    <w:rsid w:val="00AD7D56"/>
    <w:rsid w:val="00AE4D93"/>
    <w:rsid w:val="00AE4E21"/>
    <w:rsid w:val="00AE6BC5"/>
    <w:rsid w:val="00B146E8"/>
    <w:rsid w:val="00B17307"/>
    <w:rsid w:val="00B17C79"/>
    <w:rsid w:val="00B24521"/>
    <w:rsid w:val="00B324BC"/>
    <w:rsid w:val="00B337A6"/>
    <w:rsid w:val="00B33B2C"/>
    <w:rsid w:val="00B36C35"/>
    <w:rsid w:val="00B444D2"/>
    <w:rsid w:val="00B53369"/>
    <w:rsid w:val="00B54144"/>
    <w:rsid w:val="00B5513D"/>
    <w:rsid w:val="00B56117"/>
    <w:rsid w:val="00B57161"/>
    <w:rsid w:val="00B6114E"/>
    <w:rsid w:val="00B658BF"/>
    <w:rsid w:val="00B719DD"/>
    <w:rsid w:val="00B71BF2"/>
    <w:rsid w:val="00B72014"/>
    <w:rsid w:val="00B72689"/>
    <w:rsid w:val="00B76867"/>
    <w:rsid w:val="00B80DE2"/>
    <w:rsid w:val="00B82C95"/>
    <w:rsid w:val="00B90A61"/>
    <w:rsid w:val="00BD3286"/>
    <w:rsid w:val="00BE4B48"/>
    <w:rsid w:val="00BE666E"/>
    <w:rsid w:val="00BF4ACA"/>
    <w:rsid w:val="00BF4D71"/>
    <w:rsid w:val="00BF5EAD"/>
    <w:rsid w:val="00BF6D89"/>
    <w:rsid w:val="00C12980"/>
    <w:rsid w:val="00C137BC"/>
    <w:rsid w:val="00C2482A"/>
    <w:rsid w:val="00C25C16"/>
    <w:rsid w:val="00C30200"/>
    <w:rsid w:val="00C3295B"/>
    <w:rsid w:val="00C54E74"/>
    <w:rsid w:val="00C5513C"/>
    <w:rsid w:val="00C638AD"/>
    <w:rsid w:val="00C8004D"/>
    <w:rsid w:val="00C817BF"/>
    <w:rsid w:val="00C8326B"/>
    <w:rsid w:val="00C94B3E"/>
    <w:rsid w:val="00CB5327"/>
    <w:rsid w:val="00CB6295"/>
    <w:rsid w:val="00CC595F"/>
    <w:rsid w:val="00CC65F6"/>
    <w:rsid w:val="00CC6E7A"/>
    <w:rsid w:val="00CD0522"/>
    <w:rsid w:val="00CD3D64"/>
    <w:rsid w:val="00CD7109"/>
    <w:rsid w:val="00CE330C"/>
    <w:rsid w:val="00CE52B3"/>
    <w:rsid w:val="00CE785F"/>
    <w:rsid w:val="00CF706A"/>
    <w:rsid w:val="00D244E3"/>
    <w:rsid w:val="00D25829"/>
    <w:rsid w:val="00D32CE9"/>
    <w:rsid w:val="00D33DF7"/>
    <w:rsid w:val="00D3433C"/>
    <w:rsid w:val="00D356CE"/>
    <w:rsid w:val="00D364A3"/>
    <w:rsid w:val="00D45991"/>
    <w:rsid w:val="00D50117"/>
    <w:rsid w:val="00D56FE6"/>
    <w:rsid w:val="00D571D7"/>
    <w:rsid w:val="00D71340"/>
    <w:rsid w:val="00D71455"/>
    <w:rsid w:val="00D742FC"/>
    <w:rsid w:val="00D769C6"/>
    <w:rsid w:val="00D77F43"/>
    <w:rsid w:val="00D85555"/>
    <w:rsid w:val="00D85611"/>
    <w:rsid w:val="00D96274"/>
    <w:rsid w:val="00D97A04"/>
    <w:rsid w:val="00DA1DDB"/>
    <w:rsid w:val="00DA78DC"/>
    <w:rsid w:val="00DB797E"/>
    <w:rsid w:val="00DC3D9F"/>
    <w:rsid w:val="00DC5358"/>
    <w:rsid w:val="00DD1546"/>
    <w:rsid w:val="00DD19E5"/>
    <w:rsid w:val="00DE43DE"/>
    <w:rsid w:val="00DE4CB1"/>
    <w:rsid w:val="00DE5EB8"/>
    <w:rsid w:val="00DE79B9"/>
    <w:rsid w:val="00DF5C90"/>
    <w:rsid w:val="00DF7A44"/>
    <w:rsid w:val="00DF7ED4"/>
    <w:rsid w:val="00E10D92"/>
    <w:rsid w:val="00E275E2"/>
    <w:rsid w:val="00E338AE"/>
    <w:rsid w:val="00E34F9B"/>
    <w:rsid w:val="00E356D2"/>
    <w:rsid w:val="00E36E72"/>
    <w:rsid w:val="00E4473E"/>
    <w:rsid w:val="00E80B2F"/>
    <w:rsid w:val="00E85F0F"/>
    <w:rsid w:val="00E87D6E"/>
    <w:rsid w:val="00EA3FA3"/>
    <w:rsid w:val="00EB2BAD"/>
    <w:rsid w:val="00EB6088"/>
    <w:rsid w:val="00EC070C"/>
    <w:rsid w:val="00EC0C81"/>
    <w:rsid w:val="00EC5883"/>
    <w:rsid w:val="00ED1070"/>
    <w:rsid w:val="00EE01E5"/>
    <w:rsid w:val="00EE2606"/>
    <w:rsid w:val="00EE2CA5"/>
    <w:rsid w:val="00EE421E"/>
    <w:rsid w:val="00EE5800"/>
    <w:rsid w:val="00EF182A"/>
    <w:rsid w:val="00EF4C61"/>
    <w:rsid w:val="00EF7199"/>
    <w:rsid w:val="00EF7E3E"/>
    <w:rsid w:val="00F03118"/>
    <w:rsid w:val="00F178B9"/>
    <w:rsid w:val="00F32822"/>
    <w:rsid w:val="00F33A8B"/>
    <w:rsid w:val="00F371E0"/>
    <w:rsid w:val="00F4102F"/>
    <w:rsid w:val="00F5625B"/>
    <w:rsid w:val="00F60A08"/>
    <w:rsid w:val="00F72DA5"/>
    <w:rsid w:val="00F739B8"/>
    <w:rsid w:val="00F76E47"/>
    <w:rsid w:val="00F86850"/>
    <w:rsid w:val="00F91367"/>
    <w:rsid w:val="00FA0E09"/>
    <w:rsid w:val="00FB1B9A"/>
    <w:rsid w:val="00FB6B6E"/>
    <w:rsid w:val="00FD727E"/>
    <w:rsid w:val="00FD7521"/>
    <w:rsid w:val="00FE025D"/>
    <w:rsid w:val="00FF0969"/>
    <w:rsid w:val="00FF0F88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0C4FF-EB0D-4D79-BEC3-CD3ABCC4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</TotalTime>
  <Pages>8</Pages>
  <Words>1018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6227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2</cp:revision>
  <cp:lastPrinted>2009-03-06T19:55:00Z</cp:lastPrinted>
  <dcterms:created xsi:type="dcterms:W3CDTF">2014-09-23T20:10:00Z</dcterms:created>
  <dcterms:modified xsi:type="dcterms:W3CDTF">2014-09-23T20:10:00Z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