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5F" w:rsidRPr="001E27E1" w:rsidRDefault="000D7D5F">
      <w:pPr>
        <w:pStyle w:val="NormalWeb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>
      <w:pPr>
        <w:pStyle w:val="NormalWeb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>
      <w:pPr>
        <w:pStyle w:val="NormalWeb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>
      <w:pPr>
        <w:pStyle w:val="NormalWeb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>
      <w:pPr>
        <w:pStyle w:val="NormalWeb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>
      <w:pPr>
        <w:pStyle w:val="NormalWeb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>
      <w:pPr>
        <w:pStyle w:val="NormalWeb"/>
        <w:divId w:val="557791200"/>
        <w:rPr>
          <w:rFonts w:ascii="Arial" w:hAnsi="Arial" w:cs="Arial"/>
          <w:sz w:val="32"/>
          <w:szCs w:val="32"/>
        </w:rPr>
      </w:pPr>
    </w:p>
    <w:p w:rsidR="00000000" w:rsidRPr="001E27E1" w:rsidRDefault="009C7C23" w:rsidP="000D7D5F">
      <w:pPr>
        <w:pStyle w:val="NormalWeb"/>
        <w:jc w:val="right"/>
        <w:divId w:val="557791200"/>
        <w:rPr>
          <w:rFonts w:ascii="Arial" w:hAnsi="Arial" w:cs="Arial"/>
          <w:b/>
          <w:sz w:val="32"/>
          <w:szCs w:val="32"/>
        </w:rPr>
      </w:pPr>
      <w:r w:rsidRPr="001E27E1">
        <w:rPr>
          <w:rFonts w:ascii="Arial" w:hAnsi="Arial" w:cs="Arial"/>
          <w:b/>
          <w:sz w:val="32"/>
          <w:szCs w:val="32"/>
        </w:rPr>
        <w:t>STJ - SISOUV</w:t>
      </w:r>
      <w:r w:rsidRPr="001E27E1">
        <w:rPr>
          <w:rFonts w:ascii="Arial" w:hAnsi="Arial" w:cs="Arial"/>
          <w:b/>
          <w:sz w:val="32"/>
          <w:szCs w:val="32"/>
        </w:rPr>
        <w:br/>
      </w:r>
      <w:r w:rsidRPr="001E27E1">
        <w:rPr>
          <w:rFonts w:ascii="Arial" w:hAnsi="Arial" w:cs="Arial"/>
          <w:b/>
          <w:sz w:val="32"/>
          <w:szCs w:val="32"/>
        </w:rPr>
        <w:t>S</w:t>
      </w:r>
      <w:r w:rsidR="001E27E1">
        <w:rPr>
          <w:rFonts w:ascii="Arial" w:hAnsi="Arial" w:cs="Arial"/>
          <w:b/>
          <w:sz w:val="32"/>
          <w:szCs w:val="32"/>
        </w:rPr>
        <w:t>TJ - SISOUV - RTE007 - Associar</w:t>
      </w: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b/>
          <w:sz w:val="32"/>
          <w:szCs w:val="32"/>
        </w:rPr>
      </w:pPr>
      <w:r w:rsidRPr="001E27E1">
        <w:rPr>
          <w:rFonts w:ascii="Arial" w:hAnsi="Arial" w:cs="Arial"/>
          <w:b/>
          <w:sz w:val="32"/>
          <w:szCs w:val="32"/>
        </w:rPr>
        <w:t>Versão 0.00</w:t>
      </w: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1E27E1" w:rsidRDefault="001E27E1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1E27E1" w:rsidRDefault="001E27E1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1E27E1" w:rsidRDefault="001E27E1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1E27E1" w:rsidRPr="001E27E1" w:rsidRDefault="001E27E1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page" w:tblpX="2173" w:tblpY="657"/>
        <w:tblW w:w="8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D7D5F" w:rsidRPr="001E27E1" w:rsidTr="000D7D5F">
        <w:trPr>
          <w:divId w:val="557791200"/>
        </w:trPr>
        <w:tc>
          <w:tcPr>
            <w:tcW w:w="1639" w:type="dxa"/>
            <w:shd w:val="clear" w:color="auto" w:fill="C0C0C0"/>
          </w:tcPr>
          <w:p w:rsidR="000D7D5F" w:rsidRPr="001E27E1" w:rsidRDefault="000D7D5F" w:rsidP="000C7C44">
            <w:pPr>
              <w:pStyle w:val="CTMISTabela"/>
              <w:rPr>
                <w:lang w:val="pt-BR"/>
              </w:rPr>
            </w:pPr>
            <w:r w:rsidRPr="001E27E1">
              <w:rPr>
                <w:lang w:val="pt-BR"/>
              </w:rPr>
              <w:lastRenderedPageBreak/>
              <w:t>Data</w:t>
            </w:r>
          </w:p>
        </w:tc>
        <w:tc>
          <w:tcPr>
            <w:tcW w:w="960" w:type="dxa"/>
            <w:shd w:val="clear" w:color="auto" w:fill="C0C0C0"/>
          </w:tcPr>
          <w:p w:rsidR="000D7D5F" w:rsidRPr="001E27E1" w:rsidRDefault="000D7D5F" w:rsidP="000C7C44">
            <w:pPr>
              <w:pStyle w:val="CTMISTabela"/>
              <w:rPr>
                <w:lang w:val="pt-BR"/>
              </w:rPr>
            </w:pPr>
            <w:r w:rsidRPr="001E27E1">
              <w:rPr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D7D5F" w:rsidRPr="001E27E1" w:rsidRDefault="000D7D5F" w:rsidP="000C7C44">
            <w:pPr>
              <w:pStyle w:val="CTMISTabela"/>
              <w:rPr>
                <w:lang w:val="pt-BR"/>
              </w:rPr>
            </w:pPr>
            <w:r w:rsidRPr="001E27E1">
              <w:rPr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D7D5F" w:rsidRPr="001E27E1" w:rsidRDefault="000D7D5F" w:rsidP="000C7C44">
            <w:pPr>
              <w:pStyle w:val="CTMISTabela"/>
              <w:rPr>
                <w:lang w:val="pt-BR"/>
              </w:rPr>
            </w:pPr>
            <w:r w:rsidRPr="001E27E1">
              <w:rPr>
                <w:lang w:val="pt-BR"/>
              </w:rPr>
              <w:t>Autor</w:t>
            </w:r>
          </w:p>
        </w:tc>
      </w:tr>
      <w:tr w:rsidR="000D7D5F" w:rsidRPr="001E27E1" w:rsidTr="000D7D5F">
        <w:trPr>
          <w:divId w:val="557791200"/>
        </w:trPr>
        <w:tc>
          <w:tcPr>
            <w:tcW w:w="1639" w:type="dxa"/>
          </w:tcPr>
          <w:p w:rsidR="000D7D5F" w:rsidRPr="001E27E1" w:rsidRDefault="000D7D5F" w:rsidP="000C7C44">
            <w:pPr>
              <w:pStyle w:val="CTMISTabela"/>
              <w:rPr>
                <w:b w:val="0"/>
                <w:lang w:val="pt-BR"/>
              </w:rPr>
            </w:pPr>
            <w:r w:rsidRPr="001E27E1">
              <w:rPr>
                <w:b w:val="0"/>
                <w:lang w:val="pt-BR"/>
              </w:rPr>
              <w:t>07/10/2014</w:t>
            </w:r>
          </w:p>
        </w:tc>
        <w:tc>
          <w:tcPr>
            <w:tcW w:w="960" w:type="dxa"/>
          </w:tcPr>
          <w:p w:rsidR="000D7D5F" w:rsidRPr="001E27E1" w:rsidRDefault="000D7D5F" w:rsidP="000C7C44">
            <w:pPr>
              <w:pStyle w:val="CTMISTabela"/>
              <w:rPr>
                <w:b w:val="0"/>
                <w:lang w:val="pt-BR"/>
              </w:rPr>
            </w:pPr>
            <w:r w:rsidRPr="001E27E1"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D7D5F" w:rsidRPr="001E27E1" w:rsidRDefault="000D7D5F" w:rsidP="000C7C44">
            <w:pPr>
              <w:pStyle w:val="CTMISTabela"/>
              <w:rPr>
                <w:b w:val="0"/>
                <w:lang w:val="pt-BR"/>
              </w:rPr>
            </w:pPr>
            <w:r w:rsidRPr="001E27E1"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0D7D5F" w:rsidRPr="001E27E1" w:rsidRDefault="000D7D5F" w:rsidP="000C7C44">
            <w:pPr>
              <w:pStyle w:val="CTMISTabela"/>
              <w:rPr>
                <w:b w:val="0"/>
              </w:rPr>
            </w:pPr>
            <w:proofErr w:type="spellStart"/>
            <w:r w:rsidRPr="001E27E1">
              <w:rPr>
                <w:b w:val="0"/>
              </w:rPr>
              <w:t>Ademilton</w:t>
            </w:r>
            <w:proofErr w:type="spellEnd"/>
            <w:r w:rsidRPr="001E27E1">
              <w:rPr>
                <w:b w:val="0"/>
              </w:rPr>
              <w:t xml:space="preserve"> </w:t>
            </w:r>
            <w:proofErr w:type="spellStart"/>
            <w:r w:rsidRPr="001E27E1">
              <w:rPr>
                <w:b w:val="0"/>
              </w:rPr>
              <w:t>Sartori</w:t>
            </w:r>
            <w:proofErr w:type="spellEnd"/>
          </w:p>
        </w:tc>
      </w:tr>
    </w:tbl>
    <w:p w:rsidR="000D7D5F" w:rsidRPr="001E27E1" w:rsidRDefault="000D7D5F" w:rsidP="000D7D5F">
      <w:pPr>
        <w:pStyle w:val="Ttulo"/>
        <w:ind w:left="3119" w:right="1700" w:firstLine="142"/>
        <w:divId w:val="557791200"/>
        <w:rPr>
          <w:rFonts w:cs="Arial"/>
          <w:sz w:val="20"/>
          <w:lang w:val="pt-BR"/>
        </w:rPr>
      </w:pPr>
      <w:r w:rsidRPr="001E27E1">
        <w:rPr>
          <w:rFonts w:cs="Arial"/>
          <w:sz w:val="20"/>
          <w:lang w:val="pt-BR"/>
        </w:rPr>
        <w:t>HISTÓRICO DE REVISÃO</w:t>
      </w:r>
    </w:p>
    <w:p w:rsidR="000D7D5F" w:rsidRPr="001E27E1" w:rsidRDefault="000D7D5F" w:rsidP="000D7D5F">
      <w:pPr>
        <w:pStyle w:val="NormalWeb"/>
        <w:jc w:val="right"/>
        <w:divId w:val="557791200"/>
        <w:rPr>
          <w:rFonts w:ascii="Arial" w:hAnsi="Arial" w:cs="Arial"/>
          <w:sz w:val="20"/>
          <w:szCs w:val="20"/>
        </w:rPr>
      </w:pPr>
    </w:p>
    <w:p w:rsidR="00000000" w:rsidRPr="001E27E1" w:rsidRDefault="009C7C23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1E27E1">
        <w:rPr>
          <w:rFonts w:ascii="Arial" w:eastAsia="Times New Roman" w:hAnsi="Arial" w:cs="Arial"/>
          <w:sz w:val="20"/>
          <w:szCs w:val="20"/>
        </w:rPr>
        <w:lastRenderedPageBreak/>
        <w:t>SUMÁRIO</w:t>
      </w:r>
    </w:p>
    <w:p w:rsidR="00000000" w:rsidRPr="001E27E1" w:rsidRDefault="009C7C23">
      <w:pPr>
        <w:pStyle w:val="NormalWeb"/>
        <w:divId w:val="1228153770"/>
        <w:rPr>
          <w:rFonts w:ascii="Arial" w:hAnsi="Arial" w:cs="Arial"/>
          <w:b/>
          <w:bCs/>
          <w:sz w:val="20"/>
          <w:szCs w:val="20"/>
        </w:rPr>
      </w:pPr>
      <w:hyperlink w:anchor="toc_1" w:history="1">
        <w:r w:rsidRPr="001E27E1">
          <w:rPr>
            <w:rStyle w:val="Hyperlink"/>
            <w:rFonts w:ascii="Arial" w:hAnsi="Arial" w:cs="Arial"/>
            <w:b/>
            <w:bCs/>
            <w:sz w:val="20"/>
            <w:szCs w:val="20"/>
          </w:rPr>
          <w:t>1. RTE007 - Associar Funcionalidade ao Perfil</w:t>
        </w:r>
      </w:hyperlink>
    </w:p>
    <w:p w:rsidR="00000000" w:rsidRPr="001E27E1" w:rsidRDefault="009C7C23">
      <w:pPr>
        <w:pStyle w:val="NormalWeb"/>
        <w:divId w:val="1228153770"/>
        <w:rPr>
          <w:rFonts w:ascii="Arial" w:hAnsi="Arial" w:cs="Arial"/>
          <w:b/>
          <w:bCs/>
          <w:sz w:val="20"/>
          <w:szCs w:val="20"/>
        </w:rPr>
      </w:pPr>
      <w:hyperlink w:anchor="toc_1_1" w:history="1">
        <w:r w:rsidRPr="001E27E1">
          <w:rPr>
            <w:rStyle w:val="Hyperlink"/>
            <w:rFonts w:ascii="Arial" w:hAnsi="Arial" w:cs="Arial"/>
            <w:b/>
            <w:bCs/>
            <w:sz w:val="20"/>
            <w:szCs w:val="20"/>
          </w:rPr>
          <w:t>1.1. CN001 - Associar Funcionalidade ao Perfil</w:t>
        </w:r>
      </w:hyperlink>
    </w:p>
    <w:p w:rsidR="00000000" w:rsidRPr="001E27E1" w:rsidRDefault="009C7C23">
      <w:pPr>
        <w:pStyle w:val="NormalWeb"/>
        <w:divId w:val="1228153770"/>
        <w:rPr>
          <w:rFonts w:ascii="Arial" w:hAnsi="Arial" w:cs="Arial"/>
          <w:b/>
          <w:bCs/>
          <w:sz w:val="20"/>
          <w:szCs w:val="20"/>
        </w:rPr>
      </w:pPr>
      <w:hyperlink w:anchor="toc_1_1_1" w:history="1">
        <w:r w:rsidRPr="001E27E1">
          <w:rPr>
            <w:rStyle w:val="Hyperlink"/>
            <w:rFonts w:ascii="Arial" w:hAnsi="Arial" w:cs="Arial"/>
            <w:b/>
            <w:bCs/>
            <w:sz w:val="20"/>
            <w:szCs w:val="20"/>
          </w:rPr>
          <w:t>1.1.1. Funcional</w:t>
        </w:r>
      </w:hyperlink>
    </w:p>
    <w:p w:rsidR="00000000" w:rsidRPr="001E27E1" w:rsidRDefault="009C7C23">
      <w:pPr>
        <w:pStyle w:val="NormalWeb"/>
        <w:divId w:val="1228153770"/>
        <w:rPr>
          <w:rFonts w:ascii="Arial" w:hAnsi="Arial" w:cs="Arial"/>
          <w:sz w:val="20"/>
          <w:szCs w:val="20"/>
        </w:rPr>
      </w:pPr>
      <w:hyperlink w:anchor="toc_tc64240" w:history="1">
        <w:r w:rsidRPr="001E27E1">
          <w:rPr>
            <w:rStyle w:val="Hyperlink"/>
            <w:rFonts w:ascii="Arial" w:hAnsi="Arial" w:cs="Arial"/>
            <w:sz w:val="20"/>
            <w:szCs w:val="20"/>
          </w:rPr>
          <w:t>SISOUV-72: CN001 - Associar Funcionalidade ao Perfil</w:t>
        </w:r>
      </w:hyperlink>
    </w:p>
    <w:p w:rsidR="00000000" w:rsidRPr="001E27E1" w:rsidRDefault="009C7C23">
      <w:pPr>
        <w:pStyle w:val="NormalWeb"/>
        <w:divId w:val="1228153770"/>
        <w:rPr>
          <w:rFonts w:ascii="Arial" w:hAnsi="Arial" w:cs="Arial"/>
          <w:sz w:val="20"/>
          <w:szCs w:val="20"/>
        </w:rPr>
      </w:pPr>
      <w:hyperlink w:anchor="toc_tc64246" w:history="1">
        <w:r w:rsidRPr="001E27E1">
          <w:rPr>
            <w:rStyle w:val="Hyperlink"/>
            <w:rFonts w:ascii="Arial" w:hAnsi="Arial" w:cs="Arial"/>
            <w:sz w:val="20"/>
            <w:szCs w:val="20"/>
          </w:rPr>
          <w:t>SISOUV-73</w:t>
        </w:r>
        <w:r w:rsidRPr="001E27E1">
          <w:rPr>
            <w:rStyle w:val="Hyperlink"/>
            <w:rFonts w:ascii="Arial" w:hAnsi="Arial" w:cs="Arial"/>
            <w:sz w:val="20"/>
            <w:szCs w:val="20"/>
          </w:rPr>
          <w:t>: CN002 - Campos obrigatórios</w:t>
        </w:r>
      </w:hyperlink>
    </w:p>
    <w:p w:rsidR="00000000" w:rsidRPr="001E27E1" w:rsidRDefault="009C7C23">
      <w:pPr>
        <w:pStyle w:val="NormalWeb"/>
        <w:divId w:val="1228153770"/>
        <w:rPr>
          <w:rFonts w:ascii="Arial" w:hAnsi="Arial" w:cs="Arial"/>
          <w:b/>
          <w:bCs/>
          <w:sz w:val="20"/>
          <w:szCs w:val="20"/>
        </w:rPr>
      </w:pPr>
      <w:hyperlink w:anchor="toc_1_1_2" w:history="1">
        <w:r w:rsidRPr="001E27E1">
          <w:rPr>
            <w:rStyle w:val="Hyperlink"/>
            <w:rFonts w:ascii="Arial" w:hAnsi="Arial" w:cs="Arial"/>
            <w:b/>
            <w:bCs/>
            <w:sz w:val="20"/>
            <w:szCs w:val="20"/>
          </w:rPr>
          <w:t>1.1.2. Não Funcional</w:t>
        </w:r>
      </w:hyperlink>
    </w:p>
    <w:p w:rsidR="00000000" w:rsidRPr="001E27E1" w:rsidRDefault="009C7C23">
      <w:pPr>
        <w:pStyle w:val="NormalWeb"/>
        <w:divId w:val="1228153770"/>
        <w:rPr>
          <w:rFonts w:ascii="Arial" w:hAnsi="Arial" w:cs="Arial"/>
          <w:sz w:val="20"/>
          <w:szCs w:val="20"/>
        </w:rPr>
      </w:pPr>
      <w:hyperlink w:anchor="toc_tc64934" w:history="1">
        <w:r w:rsidRPr="001E27E1">
          <w:rPr>
            <w:rStyle w:val="Hyperlink"/>
            <w:rFonts w:ascii="Arial" w:hAnsi="Arial" w:cs="Arial"/>
            <w:sz w:val="20"/>
            <w:szCs w:val="20"/>
          </w:rPr>
          <w:t>SISOUV-383: CTNF001 - Validar Campos</w:t>
        </w:r>
      </w:hyperlink>
    </w:p>
    <w:p w:rsidR="00000000" w:rsidRPr="001E27E1" w:rsidRDefault="009C7C23">
      <w:pPr>
        <w:pStyle w:val="NormalWeb"/>
        <w:divId w:val="1228153770"/>
        <w:rPr>
          <w:rFonts w:ascii="Arial" w:hAnsi="Arial" w:cs="Arial"/>
          <w:sz w:val="20"/>
          <w:szCs w:val="20"/>
        </w:rPr>
      </w:pPr>
      <w:hyperlink w:anchor="toc_tc64948" w:history="1">
        <w:r w:rsidRPr="001E27E1">
          <w:rPr>
            <w:rStyle w:val="Hyperlink"/>
            <w:rFonts w:ascii="Arial" w:hAnsi="Arial" w:cs="Arial"/>
            <w:sz w:val="20"/>
            <w:szCs w:val="20"/>
          </w:rPr>
          <w:t>SISOUV-384: Teste de interface das telas e campos</w:t>
        </w:r>
      </w:hyperlink>
    </w:p>
    <w:p w:rsidR="00000000" w:rsidRPr="001E27E1" w:rsidRDefault="009C7C23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1E27E1">
        <w:rPr>
          <w:rFonts w:ascii="Arial" w:eastAsia="Times New Roman" w:hAnsi="Arial" w:cs="Arial"/>
          <w:sz w:val="20"/>
          <w:szCs w:val="20"/>
        </w:rPr>
        <w:lastRenderedPageBreak/>
        <w:t>Escopo</w:t>
      </w:r>
    </w:p>
    <w:p w:rsidR="00000000" w:rsidRPr="001E27E1" w:rsidRDefault="009C7C23">
      <w:pPr>
        <w:pStyle w:val="NormalWeb"/>
        <w:divId w:val="973217687"/>
        <w:rPr>
          <w:rFonts w:ascii="Arial" w:hAnsi="Arial" w:cs="Arial"/>
          <w:sz w:val="20"/>
          <w:szCs w:val="20"/>
        </w:rPr>
      </w:pPr>
      <w:r w:rsidRPr="001E27E1">
        <w:rPr>
          <w:rFonts w:ascii="Arial" w:hAnsi="Arial" w:cs="Arial"/>
          <w:sz w:val="20"/>
          <w:szCs w:val="20"/>
        </w:rPr>
        <w:t>SISOUV - Si</w:t>
      </w:r>
      <w:r w:rsidRPr="001E27E1">
        <w:rPr>
          <w:rFonts w:ascii="Arial" w:hAnsi="Arial" w:cs="Arial"/>
          <w:sz w:val="20"/>
          <w:szCs w:val="20"/>
        </w:rPr>
        <w:t>stema de Ouvidoria</w:t>
      </w:r>
    </w:p>
    <w:p w:rsidR="00000000" w:rsidRPr="001E27E1" w:rsidRDefault="009C7C23">
      <w:pPr>
        <w:rPr>
          <w:rFonts w:ascii="Arial" w:eastAsia="Times New Roman" w:hAnsi="Arial" w:cs="Arial"/>
          <w:sz w:val="20"/>
          <w:szCs w:val="20"/>
        </w:rPr>
      </w:pPr>
      <w:bookmarkStart w:id="0" w:name="toc_1"/>
      <w:bookmarkEnd w:id="0"/>
    </w:p>
    <w:p w:rsidR="00000000" w:rsidRPr="001E27E1" w:rsidRDefault="009C7C23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1E27E1">
        <w:rPr>
          <w:rFonts w:ascii="Arial" w:eastAsia="Times New Roman" w:hAnsi="Arial" w:cs="Arial"/>
          <w:sz w:val="20"/>
          <w:szCs w:val="20"/>
        </w:rPr>
        <w:lastRenderedPageBreak/>
        <w:t xml:space="preserve">1. Suíte de </w:t>
      </w:r>
      <w:proofErr w:type="gramStart"/>
      <w:r w:rsidRPr="001E27E1">
        <w:rPr>
          <w:rFonts w:ascii="Arial" w:eastAsia="Times New Roman" w:hAnsi="Arial" w:cs="Arial"/>
          <w:sz w:val="20"/>
          <w:szCs w:val="20"/>
        </w:rPr>
        <w:t>Teste :</w:t>
      </w:r>
      <w:proofErr w:type="gramEnd"/>
      <w:r w:rsidRPr="001E27E1">
        <w:rPr>
          <w:rFonts w:ascii="Arial" w:eastAsia="Times New Roman" w:hAnsi="Arial" w:cs="Arial"/>
          <w:sz w:val="20"/>
          <w:szCs w:val="20"/>
        </w:rPr>
        <w:t xml:space="preserve"> RTE007 - Associar Funcionalidade ao Perfil</w:t>
      </w:r>
    </w:p>
    <w:p w:rsidR="00000000" w:rsidRPr="001E27E1" w:rsidRDefault="009C7C23">
      <w:pPr>
        <w:divId w:val="1902130335"/>
        <w:rPr>
          <w:rFonts w:ascii="Arial" w:eastAsia="Times New Roman" w:hAnsi="Arial" w:cs="Arial"/>
          <w:sz w:val="20"/>
          <w:szCs w:val="20"/>
        </w:rPr>
      </w:pPr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Este Roteiro de Teste tem como objetivo contemplar os cenários de teste relacionados </w:t>
      </w:r>
      <w:proofErr w:type="gramStart"/>
      <w:r w:rsidRPr="001E27E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 funcionalidade de</w:t>
      </w:r>
      <w:r w:rsidRPr="001E27E1">
        <w:rPr>
          <w:rStyle w:val="Forte"/>
          <w:rFonts w:ascii="Arial" w:eastAsia="Times New Roman" w:hAnsi="Arial" w:cs="Arial"/>
          <w:color w:val="000000"/>
          <w:sz w:val="20"/>
          <w:szCs w:val="20"/>
        </w:rPr>
        <w:t xml:space="preserve"> Associar Funcionalidade ao Perfil:</w:t>
      </w:r>
    </w:p>
    <w:p w:rsidR="00000000" w:rsidRPr="001E27E1" w:rsidRDefault="009C7C23">
      <w:pPr>
        <w:numPr>
          <w:ilvl w:val="0"/>
          <w:numId w:val="1"/>
        </w:numPr>
        <w:spacing w:before="100" w:beforeAutospacing="1" w:after="100" w:afterAutospacing="1"/>
        <w:divId w:val="1574268634"/>
        <w:rPr>
          <w:rFonts w:ascii="Arial" w:eastAsia="Times New Roman" w:hAnsi="Arial" w:cs="Arial"/>
          <w:sz w:val="20"/>
          <w:szCs w:val="20"/>
        </w:rPr>
      </w:pPr>
      <w:r w:rsidRPr="001E27E1">
        <w:rPr>
          <w:rFonts w:ascii="Arial" w:eastAsia="Times New Roman" w:hAnsi="Arial" w:cs="Arial"/>
          <w:color w:val="000000"/>
          <w:sz w:val="20"/>
          <w:szCs w:val="20"/>
        </w:rPr>
        <w:t>Associar Funcionalidade ao Perfil.</w:t>
      </w:r>
    </w:p>
    <w:p w:rsidR="00000000" w:rsidRPr="001E27E1" w:rsidRDefault="009C7C23">
      <w:pPr>
        <w:divId w:val="1569531070"/>
        <w:rPr>
          <w:rFonts w:ascii="Arial" w:eastAsia="Times New Roman" w:hAnsi="Arial" w:cs="Arial"/>
          <w:sz w:val="20"/>
          <w:szCs w:val="20"/>
        </w:rPr>
      </w:pPr>
      <w:r w:rsidRPr="001E27E1">
        <w:rPr>
          <w:rFonts w:ascii="Arial" w:eastAsia="Times New Roman" w:hAnsi="Arial" w:cs="Arial"/>
          <w:color w:val="000000"/>
          <w:sz w:val="20"/>
          <w:szCs w:val="20"/>
        </w:rPr>
        <w:t>Documentos utilizados na elaboração deste roteiro:</w:t>
      </w:r>
    </w:p>
    <w:p w:rsidR="00000000" w:rsidRPr="001E27E1" w:rsidRDefault="009C7C23">
      <w:pPr>
        <w:numPr>
          <w:ilvl w:val="0"/>
          <w:numId w:val="2"/>
        </w:numPr>
        <w:spacing w:before="100" w:beforeAutospacing="1" w:after="100" w:afterAutospacing="1"/>
        <w:divId w:val="1574268634"/>
        <w:rPr>
          <w:rFonts w:ascii="Arial" w:eastAsia="Times New Roman" w:hAnsi="Arial" w:cs="Arial"/>
          <w:sz w:val="20"/>
          <w:szCs w:val="20"/>
        </w:rPr>
      </w:pPr>
      <w:proofErr w:type="gramStart"/>
      <w:r w:rsidRPr="001E27E1">
        <w:rPr>
          <w:rFonts w:ascii="Arial" w:eastAsia="Times New Roman" w:hAnsi="Arial" w:cs="Arial"/>
          <w:color w:val="000000"/>
          <w:sz w:val="20"/>
          <w:szCs w:val="20"/>
        </w:rPr>
        <w:t>sisouv_escu_uc007</w:t>
      </w:r>
      <w:proofErr w:type="gramEnd"/>
      <w:r w:rsidRPr="001E27E1">
        <w:rPr>
          <w:rFonts w:ascii="Arial" w:eastAsia="Times New Roman" w:hAnsi="Arial" w:cs="Arial"/>
          <w:color w:val="000000"/>
          <w:sz w:val="20"/>
          <w:szCs w:val="20"/>
        </w:rPr>
        <w:t>_</w:t>
      </w:r>
      <w:proofErr w:type="spellStart"/>
      <w:r w:rsidRPr="001E27E1">
        <w:rPr>
          <w:rFonts w:ascii="Arial" w:eastAsia="Times New Roman" w:hAnsi="Arial" w:cs="Arial"/>
          <w:color w:val="000000"/>
          <w:sz w:val="20"/>
          <w:szCs w:val="20"/>
        </w:rPr>
        <w:t>associar_funcionalidade_perfil</w:t>
      </w:r>
      <w:proofErr w:type="spellEnd"/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E27E1">
        <w:rPr>
          <w:rFonts w:ascii="Arial" w:eastAsia="Times New Roman" w:hAnsi="Arial" w:cs="Arial"/>
          <w:b/>
          <w:bCs/>
          <w:color w:val="000000"/>
          <w:sz w:val="20"/>
          <w:szCs w:val="20"/>
        </w:rPr>
        <w:t>|</w:t>
      </w:r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 Versão 1.0 </w:t>
      </w:r>
    </w:p>
    <w:p w:rsidR="00000000" w:rsidRPr="001E27E1" w:rsidRDefault="009C7C23">
      <w:pPr>
        <w:numPr>
          <w:ilvl w:val="0"/>
          <w:numId w:val="2"/>
        </w:numPr>
        <w:spacing w:before="100" w:beforeAutospacing="1" w:after="100" w:afterAutospacing="1"/>
        <w:divId w:val="1574268634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E27E1">
        <w:rPr>
          <w:rFonts w:ascii="Arial" w:eastAsia="Times New Roman" w:hAnsi="Arial" w:cs="Arial"/>
          <w:color w:val="000000"/>
          <w:sz w:val="20"/>
          <w:szCs w:val="20"/>
        </w:rPr>
        <w:t>sisouv_limg_lista_de_mensagem</w:t>
      </w:r>
      <w:proofErr w:type="spellEnd"/>
      <w:proofErr w:type="gramEnd"/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E27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Versão 1.0 </w:t>
      </w:r>
    </w:p>
    <w:p w:rsidR="00000000" w:rsidRPr="001E27E1" w:rsidRDefault="009C7C23">
      <w:pPr>
        <w:numPr>
          <w:ilvl w:val="0"/>
          <w:numId w:val="2"/>
        </w:numPr>
        <w:spacing w:before="100" w:beforeAutospacing="1" w:after="100" w:afterAutospacing="1"/>
        <w:divId w:val="1574268634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E27E1">
        <w:rPr>
          <w:rFonts w:ascii="Arial" w:eastAsia="Times New Roman" w:hAnsi="Arial" w:cs="Arial"/>
          <w:color w:val="000000"/>
          <w:sz w:val="20"/>
          <w:szCs w:val="20"/>
        </w:rPr>
        <w:t>sisouv_dorn_regras_de_negocio</w:t>
      </w:r>
      <w:proofErr w:type="spellEnd"/>
      <w:proofErr w:type="gramEnd"/>
      <w:r w:rsidRPr="001E27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</w:t>
      </w:r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 Versão 1.0 </w:t>
      </w:r>
    </w:p>
    <w:p w:rsidR="00000000" w:rsidRPr="001E27E1" w:rsidRDefault="009C7C23">
      <w:pPr>
        <w:numPr>
          <w:ilvl w:val="0"/>
          <w:numId w:val="2"/>
        </w:numPr>
        <w:spacing w:before="100" w:beforeAutospacing="1" w:after="100" w:afterAutospacing="1"/>
        <w:divId w:val="1574268634"/>
        <w:rPr>
          <w:rFonts w:ascii="Arial" w:eastAsia="Times New Roman" w:hAnsi="Arial" w:cs="Arial"/>
          <w:sz w:val="20"/>
          <w:szCs w:val="20"/>
        </w:rPr>
      </w:pPr>
      <w:proofErr w:type="gramStart"/>
      <w:r w:rsidRPr="001E27E1">
        <w:rPr>
          <w:rFonts w:ascii="Arial" w:eastAsia="Times New Roman" w:hAnsi="Arial" w:cs="Arial"/>
          <w:color w:val="000000"/>
          <w:sz w:val="20"/>
          <w:szCs w:val="20"/>
        </w:rPr>
        <w:t>sisouv_este_it007</w:t>
      </w:r>
      <w:proofErr w:type="gramEnd"/>
      <w:r w:rsidRPr="001E27E1">
        <w:rPr>
          <w:rFonts w:ascii="Arial" w:eastAsia="Times New Roman" w:hAnsi="Arial" w:cs="Arial"/>
          <w:color w:val="000000"/>
          <w:sz w:val="20"/>
          <w:szCs w:val="20"/>
        </w:rPr>
        <w:t>_</w:t>
      </w:r>
      <w:proofErr w:type="spellStart"/>
      <w:r w:rsidRPr="001E27E1">
        <w:rPr>
          <w:rFonts w:ascii="Arial" w:eastAsia="Times New Roman" w:hAnsi="Arial" w:cs="Arial"/>
          <w:color w:val="000000"/>
          <w:sz w:val="20"/>
          <w:szCs w:val="20"/>
        </w:rPr>
        <w:t>associarr_funcionalidade_perfil</w:t>
      </w:r>
      <w:proofErr w:type="spellEnd"/>
      <w:r w:rsidRPr="001E27E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E27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Pr="001E27E1">
        <w:rPr>
          <w:rFonts w:ascii="Arial" w:eastAsia="Times New Roman" w:hAnsi="Arial" w:cs="Arial"/>
          <w:color w:val="000000"/>
          <w:sz w:val="20"/>
          <w:szCs w:val="20"/>
        </w:rPr>
        <w:t>Versão 1.0</w:t>
      </w:r>
    </w:p>
    <w:p w:rsidR="00000000" w:rsidRPr="001E27E1" w:rsidRDefault="009C7C23">
      <w:pPr>
        <w:pStyle w:val="Ttulo2"/>
        <w:ind w:firstLine="68"/>
        <w:rPr>
          <w:rFonts w:ascii="Arial" w:eastAsia="Times New Roman" w:hAnsi="Arial" w:cs="Arial"/>
          <w:sz w:val="20"/>
          <w:szCs w:val="20"/>
        </w:rPr>
      </w:pPr>
      <w:bookmarkStart w:id="1" w:name="toc_1_1"/>
      <w:bookmarkEnd w:id="1"/>
      <w:r w:rsidRPr="001E27E1">
        <w:rPr>
          <w:rFonts w:ascii="Arial" w:eastAsia="Times New Roman" w:hAnsi="Arial" w:cs="Arial"/>
          <w:sz w:val="20"/>
          <w:szCs w:val="20"/>
        </w:rPr>
        <w:t xml:space="preserve">1.1. Suíte de </w:t>
      </w:r>
      <w:proofErr w:type="gramStart"/>
      <w:r w:rsidRPr="001E27E1">
        <w:rPr>
          <w:rFonts w:ascii="Arial" w:eastAsia="Times New Roman" w:hAnsi="Arial" w:cs="Arial"/>
          <w:sz w:val="20"/>
          <w:szCs w:val="20"/>
        </w:rPr>
        <w:t>Teste :</w:t>
      </w:r>
      <w:proofErr w:type="gramEnd"/>
      <w:r w:rsidRPr="001E27E1">
        <w:rPr>
          <w:rFonts w:ascii="Arial" w:eastAsia="Times New Roman" w:hAnsi="Arial" w:cs="Arial"/>
          <w:sz w:val="20"/>
          <w:szCs w:val="20"/>
        </w:rPr>
        <w:t xml:space="preserve"> CN001 - Associar Funcionalidade ao Perfil</w:t>
      </w:r>
    </w:p>
    <w:p w:rsidR="00000000" w:rsidRPr="001E27E1" w:rsidRDefault="009C7C23">
      <w:pPr>
        <w:pStyle w:val="NormalWeb"/>
        <w:divId w:val="977104839"/>
        <w:rPr>
          <w:rFonts w:ascii="Arial" w:eastAsia="Times New Roman" w:hAnsi="Arial" w:cs="Arial"/>
          <w:color w:val="000000"/>
          <w:sz w:val="20"/>
          <w:szCs w:val="20"/>
        </w:rPr>
      </w:pPr>
      <w:r w:rsidRPr="001E27E1">
        <w:rPr>
          <w:rFonts w:ascii="Arial" w:eastAsia="Times New Roman" w:hAnsi="Arial" w:cs="Arial"/>
          <w:color w:val="000000"/>
          <w:sz w:val="20"/>
          <w:szCs w:val="20"/>
        </w:rPr>
        <w:t>Este cenário de teste tem como objetivo validar a associação da funcionalidade ao perfil no sistema. </w:t>
      </w:r>
    </w:p>
    <w:p w:rsidR="00000000" w:rsidRPr="001E27E1" w:rsidRDefault="009C7C23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" w:name="toc_1_1_1"/>
      <w:bookmarkEnd w:id="2"/>
      <w:r w:rsidRPr="001E27E1">
        <w:rPr>
          <w:rFonts w:ascii="Arial" w:eastAsia="Times New Roman" w:hAnsi="Arial" w:cs="Arial"/>
          <w:sz w:val="20"/>
          <w:szCs w:val="20"/>
        </w:rPr>
        <w:t xml:space="preserve">1.1.1. Suíte de </w:t>
      </w:r>
      <w:proofErr w:type="gramStart"/>
      <w:r w:rsidRPr="001E27E1">
        <w:rPr>
          <w:rFonts w:ascii="Arial" w:eastAsia="Times New Roman" w:hAnsi="Arial" w:cs="Arial"/>
          <w:sz w:val="20"/>
          <w:szCs w:val="20"/>
        </w:rPr>
        <w:t>Teste :</w:t>
      </w:r>
      <w:proofErr w:type="gramEnd"/>
      <w:r w:rsidRPr="001E27E1">
        <w:rPr>
          <w:rFonts w:ascii="Arial" w:eastAsia="Times New Roman" w:hAnsi="Arial" w:cs="Arial"/>
          <w:sz w:val="20"/>
          <w:szCs w:val="20"/>
        </w:rPr>
        <w:t xml:space="preserve"> Fun</w:t>
      </w:r>
      <w:r w:rsidRPr="001E27E1">
        <w:rPr>
          <w:rFonts w:ascii="Arial" w:eastAsia="Times New Roman" w:hAnsi="Arial" w:cs="Arial"/>
          <w:sz w:val="20"/>
          <w:szCs w:val="20"/>
        </w:rPr>
        <w:t>cional</w:t>
      </w:r>
    </w:p>
    <w:p w:rsidR="00000000" w:rsidRPr="001E27E1" w:rsidRDefault="009C7C23">
      <w:pPr>
        <w:pStyle w:val="NormalWeb"/>
        <w:rPr>
          <w:rFonts w:ascii="Arial" w:hAnsi="Arial" w:cs="Arial"/>
          <w:sz w:val="20"/>
          <w:szCs w:val="20"/>
        </w:rPr>
      </w:pPr>
      <w:bookmarkStart w:id="3" w:name="toc_tc64240"/>
      <w:bookmarkEnd w:id="3"/>
      <w:r w:rsidRPr="001E27E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7" w:type="dxa"/>
          <w:left w:w="27" w:type="dxa"/>
          <w:bottom w:w="27" w:type="dxa"/>
          <w:right w:w="27" w:type="dxa"/>
        </w:tblCellMar>
        <w:tblLook w:val="04A0"/>
      </w:tblPr>
      <w:tblGrid>
        <w:gridCol w:w="1626"/>
        <w:gridCol w:w="2971"/>
        <w:gridCol w:w="3533"/>
      </w:tblGrid>
      <w:tr w:rsidR="00000000" w:rsidRPr="001E27E1" w:rsidTr="001E27E1">
        <w:trPr>
          <w:divId w:val="10461744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SISOUV-72: CN001 - Associar Funcionalidade ao Perfil</w:t>
            </w:r>
          </w:p>
        </w:tc>
      </w:tr>
      <w:tr w:rsidR="00000000" w:rsidRPr="001E27E1" w:rsidTr="001E27E1">
        <w:trPr>
          <w:divId w:val="10461744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00000" w:rsidRPr="001E27E1" w:rsidTr="001E27E1">
        <w:trPr>
          <w:divId w:val="10461744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00000" w:rsidRPr="001E27E1" w:rsidTr="001E27E1">
        <w:trPr>
          <w:divId w:val="10461744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1E27E1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Caso de teste </w:t>
            </w:r>
            <w:r w:rsidR="001E27E1">
              <w:rPr>
                <w:rFonts w:ascii="Arial" w:hAnsi="Arial" w:cs="Arial"/>
                <w:sz w:val="20"/>
                <w:szCs w:val="20"/>
              </w:rPr>
              <w:t>Positivo</w:t>
            </w:r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Este caso de teste tem como objetivo validar a associação da funcionalidade ao perfil.</w:t>
            </w:r>
          </w:p>
        </w:tc>
      </w:tr>
      <w:tr w:rsidR="00000000" w:rsidRPr="001E27E1" w:rsidTr="001E27E1">
        <w:trPr>
          <w:divId w:val="104617449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1E27E1" w:rsidRDefault="009C7C23">
            <w:pPr>
              <w:divId w:val="1095442860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1151680874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Deverá estar devidamente registrado no sistema com perfil:</w:t>
            </w:r>
          </w:p>
          <w:p w:rsidR="00000000" w:rsidRPr="001E27E1" w:rsidRDefault="009C7C2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Usuário Interno</w:t>
            </w:r>
          </w:p>
        </w:tc>
      </w:tr>
      <w:tr w:rsidR="00000000" w:rsidRPr="001E27E1" w:rsidTr="001E27E1">
        <w:trPr>
          <w:divId w:val="10461744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8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1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</w:t>
            </w:r>
            <w:proofErr w:type="gramStart"/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</w:p>
        </w:tc>
      </w:tr>
      <w:tr w:rsidR="00000000" w:rsidRPr="001E27E1" w:rsidTr="001E27E1">
        <w:trPr>
          <w:divId w:val="10461744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Configurações" 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no Sub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" na opção </w:t>
            </w: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>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Visualizar Perfil</w:t>
            </w:r>
            <w:r w:rsidRPr="001E27E1">
              <w:rPr>
                <w:rFonts w:ascii="Arial" w:hAnsi="Arial" w:cs="Arial"/>
                <w:sz w:val="20"/>
                <w:szCs w:val="20"/>
              </w:rPr>
              <w:t>"  no menu lateral.</w:t>
            </w:r>
          </w:p>
        </w:tc>
        <w:tc>
          <w:tcPr>
            <w:tcW w:w="21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>Apresentar os campos para preenchimento do(s) parâmetro(s) de seleção da tela de 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Associação dos 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Perfis</w:t>
            </w:r>
            <w:r w:rsidRPr="001E27E1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Recuperar e apresentar a lista de fu</w:t>
            </w:r>
            <w:r w:rsidRPr="001E27E1">
              <w:rPr>
                <w:rFonts w:ascii="Arial" w:hAnsi="Arial" w:cs="Arial"/>
                <w:sz w:val="20"/>
                <w:szCs w:val="20"/>
              </w:rPr>
              <w:t>ncionalidade(s) e perfil(s) cadastrados no sistema de acordo com a regra: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[RN10–01] - Preenchimento Padrão.</w:t>
            </w:r>
          </w:p>
          <w:p w:rsidR="00000000" w:rsidRPr="001E27E1" w:rsidRDefault="009C7C23">
            <w:pPr>
              <w:divId w:val="927496280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O sistema deve apresentar a situação ativo e a descrição previamente cadastrada para todos os perfis na tela associar funcionalidade ao perfil. </w:t>
            </w:r>
          </w:p>
        </w:tc>
      </w:tr>
      <w:tr w:rsidR="00000000" w:rsidRPr="001E27E1" w:rsidTr="001E27E1">
        <w:trPr>
          <w:divId w:val="10461744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  <w:proofErr w:type="gramEnd"/>
          </w:p>
        </w:tc>
        <w:tc>
          <w:tcPr>
            <w:tcW w:w="18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divId w:val="39207677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Informar o(s) parâmetro(s) de seleção;</w:t>
            </w:r>
          </w:p>
          <w:p w:rsidR="00000000" w:rsidRPr="001E27E1" w:rsidRDefault="009C7C23">
            <w:pPr>
              <w:divId w:val="273946344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1625307922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Associar as funcionalidades aos parâmetros de seleção;</w:t>
            </w:r>
          </w:p>
          <w:p w:rsidR="00000000" w:rsidRPr="001E27E1" w:rsidRDefault="009C7C23">
            <w:pPr>
              <w:divId w:val="1040013006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1335913264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Selecionar a opção “</w:t>
            </w:r>
            <w:r w:rsidRPr="001E27E1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Salvar</w:t>
            </w: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”.</w:t>
            </w:r>
          </w:p>
        </w:tc>
        <w:tc>
          <w:tcPr>
            <w:tcW w:w="21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os dados informados;</w:t>
            </w:r>
          </w:p>
          <w:p w:rsidR="00000000" w:rsidRPr="001E27E1" w:rsidRDefault="009C7C23">
            <w:pPr>
              <w:divId w:val="115692324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[RN10–02] - Obrigatoriedade da Consulta.</w:t>
            </w:r>
          </w:p>
          <w:p w:rsidR="00000000" w:rsidRPr="001E27E1" w:rsidRDefault="009C7C23">
            <w:pPr>
              <w:divId w:val="1052922921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964964270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 xml:space="preserve">O sistema deve marcar (selecionar) automaticamente </w:t>
            </w: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a ação consultar sempre que for permitido realizar qualquer das ações: incluir, alterar, excluir e imprimir.  </w:t>
            </w:r>
          </w:p>
          <w:p w:rsidR="00000000" w:rsidRPr="001E27E1" w:rsidRDefault="009C7C23">
            <w:pPr>
              <w:divId w:val="114643870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643580032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 xml:space="preserve">Ou seja, toda funcionalidade terá a opção de consulta quando </w:t>
            </w: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for</w:t>
            </w:r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 xml:space="preserve"> selecionada quaisquer das opções de ação. </w:t>
            </w:r>
          </w:p>
          <w:p w:rsidR="00000000" w:rsidRPr="001E27E1" w:rsidRDefault="009C7C23">
            <w:pPr>
              <w:divId w:val="209374452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1778985346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 xml:space="preserve">Gravar no banco de dados </w:t>
            </w: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as</w:t>
            </w:r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 xml:space="preserve"> funcionalidades permitidas de acordo com o perfil cadastrado.</w:t>
            </w:r>
          </w:p>
          <w:p w:rsidR="00000000" w:rsidRPr="001E27E1" w:rsidRDefault="009C7C23">
            <w:pPr>
              <w:divId w:val="1654287729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000000" w:rsidRPr="001E27E1" w:rsidRDefault="009C7C23">
      <w:pPr>
        <w:pStyle w:val="NormalWeb"/>
        <w:rPr>
          <w:rFonts w:ascii="Arial" w:hAnsi="Arial" w:cs="Arial"/>
          <w:sz w:val="20"/>
          <w:szCs w:val="20"/>
        </w:rPr>
      </w:pPr>
      <w:bookmarkStart w:id="4" w:name="toc_tc64246"/>
      <w:bookmarkEnd w:id="4"/>
      <w:r w:rsidRPr="001E27E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7" w:type="dxa"/>
          <w:left w:w="27" w:type="dxa"/>
          <w:bottom w:w="27" w:type="dxa"/>
          <w:right w:w="27" w:type="dxa"/>
        </w:tblCellMar>
        <w:tblLook w:val="04A0"/>
      </w:tblPr>
      <w:tblGrid>
        <w:gridCol w:w="1626"/>
        <w:gridCol w:w="3076"/>
        <w:gridCol w:w="3428"/>
      </w:tblGrid>
      <w:tr w:rsidR="00000000" w:rsidRPr="001E27E1" w:rsidTr="001E27E1">
        <w:trPr>
          <w:divId w:val="15468940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SISOUV-73: CN002 - Campos obrigatórios</w:t>
            </w:r>
          </w:p>
        </w:tc>
      </w:tr>
      <w:tr w:rsidR="00000000" w:rsidRPr="001E27E1" w:rsidTr="001E27E1">
        <w:trPr>
          <w:divId w:val="1546894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ademilton</w:t>
            </w:r>
            <w:proofErr w:type="spellEnd"/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sartori</w:t>
            </w:r>
            <w:proofErr w:type="spellEnd"/>
          </w:p>
        </w:tc>
      </w:tr>
      <w:tr w:rsidR="00000000" w:rsidRPr="001E27E1" w:rsidTr="001E27E1">
        <w:trPr>
          <w:divId w:val="1546894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00000" w:rsidRPr="001E27E1" w:rsidTr="001E27E1">
        <w:trPr>
          <w:divId w:val="15468940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1E27E1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Este caso de teste tem como objetivo validar o comportamento do sistema quando não selecionado os campos obrigatórios.</w:t>
            </w:r>
          </w:p>
        </w:tc>
      </w:tr>
      <w:tr w:rsidR="00000000" w:rsidRPr="001E27E1" w:rsidTr="001E27E1">
        <w:trPr>
          <w:divId w:val="154689404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1E27E1" w:rsidRDefault="009C7C23">
            <w:pPr>
              <w:divId w:val="49422427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1440301114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Deverá estar devidamente registrado no sistema com perfil:</w:t>
            </w:r>
          </w:p>
          <w:p w:rsidR="00000000" w:rsidRPr="001E27E1" w:rsidRDefault="009C7C2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Usuário Interno</w:t>
            </w:r>
          </w:p>
        </w:tc>
      </w:tr>
      <w:tr w:rsidR="00000000" w:rsidRPr="001E27E1" w:rsidTr="001E27E1">
        <w:trPr>
          <w:divId w:val="1546894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1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</w:t>
            </w:r>
            <w:proofErr w:type="gramStart"/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</w:p>
        </w:tc>
      </w:tr>
      <w:tr w:rsidR="00000000" w:rsidRPr="001E27E1" w:rsidTr="001E27E1">
        <w:trPr>
          <w:divId w:val="1546894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Selecionar a opção 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Configurações" 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no Sub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1E27E1">
              <w:rPr>
                <w:rFonts w:ascii="Arial" w:hAnsi="Arial" w:cs="Arial"/>
                <w:sz w:val="20"/>
                <w:szCs w:val="20"/>
              </w:rPr>
              <w:t>" na opção 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Visualizar Perfil</w:t>
            </w:r>
            <w:r w:rsidRPr="001E27E1">
              <w:rPr>
                <w:rFonts w:ascii="Arial" w:hAnsi="Arial" w:cs="Arial"/>
                <w:sz w:val="20"/>
                <w:szCs w:val="20"/>
              </w:rPr>
              <w:t>"  no menu lateral.</w:t>
            </w:r>
          </w:p>
        </w:tc>
        <w:tc>
          <w:tcPr>
            <w:tcW w:w="21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Apresentar os campos para preenchimento do(s) parâmetro(s) de seleção da tela de "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Associação dos Perfis</w:t>
            </w:r>
            <w:r w:rsidRPr="001E27E1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Recup</w:t>
            </w:r>
            <w:r w:rsidRPr="001E27E1">
              <w:rPr>
                <w:rFonts w:ascii="Arial" w:hAnsi="Arial" w:cs="Arial"/>
                <w:sz w:val="20"/>
                <w:szCs w:val="20"/>
              </w:rPr>
              <w:t>erar e apresentar a lista de funcionalidade(s) e perfil(s) cadastrados no sistema de acordo com a regra: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[RN10–01] - Preenchimento Padrão.</w:t>
            </w:r>
          </w:p>
          <w:p w:rsidR="00000000" w:rsidRPr="001E27E1" w:rsidRDefault="009C7C23">
            <w:pPr>
              <w:divId w:val="391467723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O sistema deve apresentar a situação ativo e a descrição previamente cadastrada para todos os perfis na tela associar</w:t>
            </w:r>
            <w:r w:rsidRPr="001E27E1">
              <w:rPr>
                <w:rFonts w:ascii="Arial" w:eastAsia="Times New Roman" w:hAnsi="Arial" w:cs="Arial"/>
                <w:sz w:val="20"/>
                <w:szCs w:val="20"/>
              </w:rPr>
              <w:t xml:space="preserve"> funcionalidade ao perfil.</w:t>
            </w:r>
          </w:p>
        </w:tc>
      </w:tr>
      <w:tr w:rsidR="00000000" w:rsidRPr="001E27E1" w:rsidTr="001E27E1">
        <w:trPr>
          <w:divId w:val="1546894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divId w:val="1758362122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 xml:space="preserve">Não informar </w:t>
            </w: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o(s) parâmetro(s) de seleção obrigatórios</w:t>
            </w:r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000000" w:rsidRPr="001E27E1" w:rsidRDefault="009C7C23">
            <w:pPr>
              <w:divId w:val="19000966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1851992674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Selecionar a opção “</w:t>
            </w:r>
            <w:r w:rsidRPr="001E27E1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Salvar</w:t>
            </w: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”.</w:t>
            </w:r>
          </w:p>
        </w:tc>
        <w:tc>
          <w:tcPr>
            <w:tcW w:w="21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Verificar que não foram preenchidos os dados obrigatórios;</w:t>
            </w:r>
          </w:p>
          <w:p w:rsidR="00000000" w:rsidRPr="001E27E1" w:rsidRDefault="009C7C23">
            <w:pPr>
              <w:divId w:val="2012680093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00000" w:rsidRPr="001E27E1" w:rsidRDefault="009C7C23">
            <w:pPr>
              <w:divId w:val="71973666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divId w:val="859658633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[MSG003] - O campo %nome do campo% é </w:t>
            </w:r>
            <w:r w:rsidRPr="001E27E1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obrigatório!</w:t>
            </w:r>
          </w:p>
        </w:tc>
      </w:tr>
    </w:tbl>
    <w:p w:rsidR="00000000" w:rsidRPr="001E27E1" w:rsidRDefault="009C7C23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5" w:name="toc_1_1_2"/>
      <w:bookmarkEnd w:id="5"/>
      <w:r w:rsidRPr="001E27E1">
        <w:rPr>
          <w:rFonts w:ascii="Arial" w:eastAsia="Times New Roman" w:hAnsi="Arial" w:cs="Arial"/>
          <w:sz w:val="20"/>
          <w:szCs w:val="20"/>
        </w:rPr>
        <w:t xml:space="preserve">1.1.2. Suíte de </w:t>
      </w:r>
      <w:proofErr w:type="gramStart"/>
      <w:r w:rsidRPr="001E27E1">
        <w:rPr>
          <w:rFonts w:ascii="Arial" w:eastAsia="Times New Roman" w:hAnsi="Arial" w:cs="Arial"/>
          <w:sz w:val="20"/>
          <w:szCs w:val="20"/>
        </w:rPr>
        <w:t>Teste :</w:t>
      </w:r>
      <w:proofErr w:type="gramEnd"/>
      <w:r w:rsidRPr="001E27E1">
        <w:rPr>
          <w:rFonts w:ascii="Arial" w:eastAsia="Times New Roman" w:hAnsi="Arial" w:cs="Arial"/>
          <w:sz w:val="20"/>
          <w:szCs w:val="20"/>
        </w:rPr>
        <w:t xml:space="preserve"> Não Funcional</w:t>
      </w:r>
    </w:p>
    <w:p w:rsidR="00000000" w:rsidRPr="001E27E1" w:rsidRDefault="009C7C23">
      <w:pPr>
        <w:pStyle w:val="NormalWeb"/>
        <w:rPr>
          <w:rFonts w:ascii="Arial" w:hAnsi="Arial" w:cs="Arial"/>
          <w:sz w:val="20"/>
          <w:szCs w:val="20"/>
        </w:rPr>
      </w:pPr>
      <w:bookmarkStart w:id="6" w:name="toc_tc64934"/>
      <w:bookmarkEnd w:id="6"/>
      <w:r w:rsidRPr="001E27E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7" w:type="dxa"/>
          <w:left w:w="27" w:type="dxa"/>
          <w:bottom w:w="27" w:type="dxa"/>
          <w:right w:w="27" w:type="dxa"/>
        </w:tblCellMar>
        <w:tblLook w:val="04A0"/>
      </w:tblPr>
      <w:tblGrid>
        <w:gridCol w:w="1626"/>
        <w:gridCol w:w="2400"/>
        <w:gridCol w:w="4104"/>
      </w:tblGrid>
      <w:tr w:rsidR="00000000" w:rsidRPr="001E27E1" w:rsidTr="001E27E1">
        <w:trPr>
          <w:divId w:val="116647725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SISOUV-383: CTNF001 - Validar Campos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marcus</w:t>
            </w:r>
            <w:proofErr w:type="spellEnd"/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.oliveira</w:t>
            </w:r>
          </w:p>
        </w:tc>
      </w:tr>
      <w:tr w:rsidR="00000000" w:rsidRPr="001E27E1" w:rsidTr="001E27E1">
        <w:trPr>
          <w:divId w:val="116647725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1E27E1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O objetivo desse caso de teste é validar os campos da tela de Associação dos Perfis.</w:t>
            </w:r>
          </w:p>
        </w:tc>
      </w:tr>
      <w:tr w:rsidR="00000000" w:rsidRPr="001E27E1" w:rsidTr="001E27E1">
        <w:trPr>
          <w:divId w:val="116647725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1E27E1" w:rsidRDefault="009C7C23">
            <w:pPr>
              <w:divId w:val="105732210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Deverá estar devidamente registrado no sistema com perfil:</w:t>
            </w:r>
          </w:p>
          <w:p w:rsidR="00000000" w:rsidRPr="001E27E1" w:rsidRDefault="009C7C2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 Usuário Interno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#:</w:t>
            </w:r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</w:t>
            </w:r>
            <w:proofErr w:type="gramStart"/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combo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"Perfil"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20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Alfanumerico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CS - Ignora Caixa, CE - Aceita Caracteres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Especias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, CA - Aceita Caracteres Acentuados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S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1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o campo "Descrição"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100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Alfanumerico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CS - Ignora Caixa, CE - Aceita Caracteres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Especias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, CA - Aceita Caracteres Acentuados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S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2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>: Editar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N/A</w:t>
            </w:r>
            <w:proofErr w:type="gramEnd"/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Validar o radio </w:t>
            </w:r>
            <w:proofErr w:type="spellStart"/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"Situação"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Link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S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3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>: Selecionar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Ativar ou Inativar perfil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a coluna "Nome da Funcionalidade"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50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A -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Alfanumerico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4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"Incluir"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Link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5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Marca a açã</w:t>
            </w:r>
            <w:r w:rsidRPr="001E27E1">
              <w:rPr>
                <w:rFonts w:ascii="Arial" w:hAnsi="Arial" w:cs="Arial"/>
                <w:sz w:val="20"/>
                <w:szCs w:val="20"/>
              </w:rPr>
              <w:t>o Incluir de acordo com o perfil ou seleciona todos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"Excluir"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Link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6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Marca a ação E</w:t>
            </w:r>
            <w:r w:rsidRPr="001E27E1">
              <w:rPr>
                <w:rFonts w:ascii="Arial" w:hAnsi="Arial" w:cs="Arial"/>
                <w:sz w:val="20"/>
                <w:szCs w:val="20"/>
              </w:rPr>
              <w:t>xcluir de acordo com o perfil ou seleciona todos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"Alterar"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Link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7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Marca a açã</w:t>
            </w:r>
            <w:r w:rsidRPr="001E27E1">
              <w:rPr>
                <w:rFonts w:ascii="Arial" w:hAnsi="Arial" w:cs="Arial"/>
                <w:sz w:val="20"/>
                <w:szCs w:val="20"/>
              </w:rPr>
              <w:t>o Alterar de acordo com o perfil ou seleciona todos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"Consultar"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Link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Obrigatório </w:t>
            </w:r>
            <w:r w:rsidRPr="001E27E1">
              <w:rPr>
                <w:rFonts w:ascii="Arial" w:hAnsi="Arial" w:cs="Arial"/>
                <w:sz w:val="20"/>
                <w:szCs w:val="20"/>
              </w:rPr>
              <w:t>(S/N):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8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Marca a açã</w:t>
            </w:r>
            <w:r w:rsidRPr="001E27E1">
              <w:rPr>
                <w:rFonts w:ascii="Arial" w:hAnsi="Arial" w:cs="Arial"/>
                <w:sz w:val="20"/>
                <w:szCs w:val="20"/>
              </w:rPr>
              <w:t>o Consultar de acordo com o perfil ou seleciona todos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Validar 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check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"Imprimir"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Link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9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Marca a açã</w:t>
            </w:r>
            <w:r w:rsidRPr="001E27E1">
              <w:rPr>
                <w:rFonts w:ascii="Arial" w:hAnsi="Arial" w:cs="Arial"/>
                <w:sz w:val="20"/>
                <w:szCs w:val="20"/>
              </w:rPr>
              <w:t>o Imprimir de acordo com o perfil ou seleciona todos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o campo "Número das Páginas"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10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  <w:tr w:rsidR="00000000" w:rsidRPr="001E27E1" w:rsidTr="001E27E1">
        <w:trPr>
          <w:divId w:val="11664772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47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o campo "Total"</w:t>
            </w:r>
          </w:p>
        </w:tc>
        <w:tc>
          <w:tcPr>
            <w:tcW w:w="25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Tamanho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Tipo do Campo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Máscara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Obrigatório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Valor Padrão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Editável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(S/N)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Domínio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Tab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Order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: 11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Evento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Ação</w:t>
            </w:r>
            <w:r w:rsidRPr="001E27E1">
              <w:rPr>
                <w:rFonts w:ascii="Arial" w:hAnsi="Arial" w:cs="Arial"/>
                <w:sz w:val="20"/>
                <w:szCs w:val="20"/>
              </w:rPr>
              <w:t>: N/A</w:t>
            </w:r>
          </w:p>
        </w:tc>
      </w:tr>
    </w:tbl>
    <w:p w:rsidR="00000000" w:rsidRPr="001E27E1" w:rsidRDefault="009C7C23">
      <w:pPr>
        <w:pStyle w:val="NormalWeb"/>
        <w:rPr>
          <w:rFonts w:ascii="Arial" w:hAnsi="Arial" w:cs="Arial"/>
          <w:sz w:val="20"/>
          <w:szCs w:val="20"/>
        </w:rPr>
      </w:pPr>
      <w:bookmarkStart w:id="7" w:name="toc_tc64948"/>
      <w:bookmarkEnd w:id="7"/>
      <w:r w:rsidRPr="001E27E1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7" w:type="dxa"/>
          <w:left w:w="27" w:type="dxa"/>
          <w:bottom w:w="27" w:type="dxa"/>
          <w:right w:w="27" w:type="dxa"/>
        </w:tblCellMar>
        <w:tblLook w:val="04A0"/>
      </w:tblPr>
      <w:tblGrid>
        <w:gridCol w:w="1626"/>
        <w:gridCol w:w="2959"/>
        <w:gridCol w:w="3545"/>
      </w:tblGrid>
      <w:tr w:rsidR="00000000" w:rsidRPr="001E27E1" w:rsidTr="001E27E1">
        <w:trPr>
          <w:divId w:val="12571363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SISOUV-384: Teste de interface das telas e campos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marco</w:t>
            </w:r>
            <w:proofErr w:type="gramEnd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neiva</w:t>
            </w:r>
            <w:proofErr w:type="spellEnd"/>
          </w:p>
        </w:tc>
      </w:tr>
      <w:tr w:rsidR="00000000" w:rsidRPr="001E27E1" w:rsidTr="001E27E1">
        <w:trPr>
          <w:divId w:val="12571363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1E27E1">
            <w:pPr>
              <w:spacing w:before="68" w:after="68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Verificar as propriedades da tela e dos campos de acordo com o especificado.</w:t>
            </w:r>
            <w:r w:rsidRPr="001E27E1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</w:p>
        </w:tc>
      </w:tr>
      <w:tr w:rsidR="00000000" w:rsidRPr="001E27E1" w:rsidTr="001E27E1">
        <w:trPr>
          <w:divId w:val="12571363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</w:t>
            </w:r>
            <w:proofErr w:type="gramStart"/>
            <w:r w:rsidRPr="001E27E1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O sistema deve estar em acordo com a disposição dos campos conforme a TL descrita.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Os seguintes tópicos devem ser verificados para a tela:  </w:t>
            </w:r>
            <w:r w:rsidRPr="001E27E1">
              <w:rPr>
                <w:rFonts w:ascii="Arial" w:hAnsi="Arial" w:cs="Arial"/>
                <w:sz w:val="20"/>
                <w:szCs w:val="20"/>
              </w:rPr>
              <w:t> 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tabelas e mensagens na(s)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versão(</w:t>
            </w:r>
            <w:proofErr w:type="spellStart"/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ões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) e browser(s) definido(s).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sugerida e em resoluções maiores.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V3    tamanho da fonte das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labels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por padrão e após a utilização dos compon</w:t>
            </w:r>
            <w:r w:rsidRPr="001E27E1">
              <w:rPr>
                <w:rFonts w:ascii="Arial" w:hAnsi="Arial" w:cs="Arial"/>
                <w:sz w:val="20"/>
                <w:szCs w:val="20"/>
              </w:rPr>
              <w:t>entes A+/A-.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V4    utilização do teclado na ordem de tabulação e </w:t>
            </w: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>acionamento das opções.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V6    grafia dos títulos, campos somente leitura e mensagens informativas.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V7    ordenação dos componentes (campos, </w:t>
            </w:r>
            <w:r w:rsidRPr="001E27E1">
              <w:rPr>
                <w:rFonts w:ascii="Arial" w:hAnsi="Arial" w:cs="Arial"/>
                <w:sz w:val="20"/>
                <w:szCs w:val="20"/>
              </w:rPr>
              <w:t>botões, etc.).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V8    apresentação de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hints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conformidade com campos relacionados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</w:t>
            </w:r>
            <w:r w:rsidRPr="001E27E1">
              <w:rPr>
                <w:rFonts w:ascii="Arial" w:hAnsi="Arial" w:cs="Arial"/>
                <w:sz w:val="20"/>
                <w:szCs w:val="20"/>
              </w:rPr>
              <w:t>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(Arrastar e soltar) co</w:t>
            </w:r>
            <w:r w:rsidRPr="001E27E1">
              <w:rPr>
                <w:rFonts w:ascii="Arial" w:hAnsi="Arial" w:cs="Arial"/>
                <w:sz w:val="20"/>
                <w:szCs w:val="20"/>
              </w:rPr>
              <w:t>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checklist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verificação de interface deve ser aplicado para cada campo da TL conforme especificado na descrição de interface e documentos relacionados.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 xml:space="preserve">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</w:t>
            </w:r>
            <w:r w:rsidRPr="001E27E1">
              <w:rPr>
                <w:rFonts w:ascii="Arial" w:hAnsi="Arial" w:cs="Arial"/>
                <w:sz w:val="20"/>
                <w:szCs w:val="20"/>
              </w:rPr>
              <w:t>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(Arrastar e soltar) com mais c</w:t>
            </w:r>
            <w:r w:rsidRPr="001E27E1">
              <w:rPr>
                <w:rFonts w:ascii="Arial" w:hAnsi="Arial" w:cs="Arial"/>
                <w:sz w:val="20"/>
                <w:szCs w:val="20"/>
              </w:rPr>
              <w:t>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</w:t>
            </w:r>
            <w:r w:rsidRPr="001E27E1">
              <w:rPr>
                <w:rFonts w:ascii="Arial" w:hAnsi="Arial" w:cs="Arial"/>
                <w:sz w:val="20"/>
                <w:szCs w:val="20"/>
              </w:rPr>
              <w:t>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ao pressionar as teclas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 CTRL+V e tirar o foco com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(Arrastar e soltar) com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Conforme resultado esperado do pas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lastRenderedPageBreak/>
              <w:t>Senha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  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7.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(Arrastar e solt</w:t>
            </w:r>
            <w:r w:rsidRPr="001E27E1">
              <w:rPr>
                <w:rFonts w:ascii="Arial" w:hAnsi="Arial" w:cs="Arial"/>
                <w:sz w:val="20"/>
                <w:szCs w:val="20"/>
              </w:rPr>
              <w:t>ar) com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 8.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do contador de caracteres.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</w:t>
            </w:r>
            <w:r w:rsidRPr="001E27E1">
              <w:rPr>
                <w:rFonts w:ascii="Arial" w:hAnsi="Arial" w:cs="Arial"/>
                <w:sz w:val="20"/>
                <w:szCs w:val="20"/>
              </w:rPr>
              <w:t>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dos valores do campo.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</w:t>
            </w:r>
            <w:r w:rsidRPr="001E27E1">
              <w:rPr>
                <w:rFonts w:ascii="Arial" w:hAnsi="Arial" w:cs="Arial"/>
                <w:sz w:val="20"/>
                <w:szCs w:val="20"/>
              </w:rPr>
              <w:t>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selecionar apenas um registro por vez.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(Seleção </w:t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Multipla</w:t>
            </w:r>
            <w:proofErr w:type="spellEnd"/>
            <w:proofErr w:type="gram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ordenação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dos valores do cam</w:t>
            </w:r>
            <w:r w:rsidRPr="001E27E1">
              <w:rPr>
                <w:rFonts w:ascii="Arial" w:hAnsi="Arial" w:cs="Arial"/>
                <w:sz w:val="20"/>
                <w:szCs w:val="20"/>
              </w:rPr>
              <w:t>po.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manipular mais de um registro por vez.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  <w:proofErr w:type="gramEnd"/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</w:t>
            </w:r>
            <w:r w:rsidRPr="001E27E1">
              <w:rPr>
                <w:rFonts w:ascii="Arial" w:hAnsi="Arial" w:cs="Arial"/>
                <w:sz w:val="20"/>
                <w:szCs w:val="20"/>
              </w:rPr>
              <w:t>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selecionar um valor por vez.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campo relacio</w:t>
            </w:r>
            <w:r w:rsidRPr="001E27E1">
              <w:rPr>
                <w:rFonts w:ascii="Arial" w:hAnsi="Arial" w:cs="Arial"/>
                <w:sz w:val="20"/>
                <w:szCs w:val="20"/>
              </w:rPr>
              <w:t>nado.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</w:t>
            </w:r>
            <w:r w:rsidRPr="001E27E1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domínio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do campo e conformidade de grafia.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selecionar todos os valores de uma vez.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 xml:space="preserve">  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(Único</w:t>
            </w:r>
            <w:proofErr w:type="gram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1.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3.conformidade </w:t>
            </w:r>
            <w:r w:rsidRPr="001E27E1">
              <w:rPr>
                <w:rFonts w:ascii="Arial" w:hAnsi="Arial" w:cs="Arial"/>
                <w:sz w:val="20"/>
                <w:szCs w:val="20"/>
              </w:rPr>
              <w:t>de grafia da opção.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selecionar e desfazer a seleção.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campo relacionado.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Suggestion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B</w:t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ox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todo tipo de caractere.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tamanho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máximo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  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  6.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registros sugeridos ao informar o mínimo de caracteres definido.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7.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ao pressionar as teclas CTRL+V e tirar o foco com mais caracteres que o permitido.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8.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utilizando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Drag&amp;Drop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 xml:space="preserve"> (Arrastar e soltar) com </w:t>
            </w:r>
            <w:r w:rsidRPr="001E27E1">
              <w:rPr>
                <w:rFonts w:ascii="Arial" w:hAnsi="Arial" w:cs="Arial"/>
                <w:sz w:val="20"/>
                <w:szCs w:val="20"/>
              </w:rPr>
              <w:t>mais caracteres que o permitido.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.apresentaçã</w:t>
            </w:r>
            <w:r w:rsidRPr="001E27E1">
              <w:rPr>
                <w:rFonts w:ascii="Arial" w:hAnsi="Arial" w:cs="Arial"/>
                <w:sz w:val="20"/>
                <w:szCs w:val="20"/>
              </w:rPr>
              <w:t xml:space="preserve">o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    3.local em que a página é apresentada.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lastRenderedPageBreak/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Upload</w:t>
            </w:r>
            <w:proofErr w:type="spellEnd"/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 xml:space="preserve"> de arquivo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edição do campo.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 w:rsidRPr="001E27E1" w:rsidTr="001E27E1">
        <w:trPr>
          <w:divId w:val="12571363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E27E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8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>V</w:t>
            </w:r>
            <w:r w:rsidRPr="001E27E1">
              <w:rPr>
                <w:rFonts w:ascii="Arial" w:hAnsi="Arial" w:cs="Arial"/>
                <w:sz w:val="20"/>
                <w:szCs w:val="20"/>
              </w:rPr>
              <w:t>alidar campos conforme descrição de campos abaixo e conformidade com a TL.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marcação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 obrigatoriedade.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2.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apresentação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e conformidade na grafia da </w:t>
            </w:r>
            <w:proofErr w:type="spellStart"/>
            <w:r w:rsidRPr="001E27E1">
              <w:rPr>
                <w:rFonts w:ascii="Arial" w:hAnsi="Arial" w:cs="Arial"/>
                <w:sz w:val="20"/>
                <w:szCs w:val="20"/>
              </w:rPr>
              <w:t>label</w:t>
            </w:r>
            <w:proofErr w:type="spell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3.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valo</w:t>
            </w:r>
            <w:r w:rsidRPr="001E27E1">
              <w:rPr>
                <w:rFonts w:ascii="Arial" w:hAnsi="Arial" w:cs="Arial"/>
                <w:sz w:val="20"/>
                <w:szCs w:val="20"/>
              </w:rPr>
              <w:t>r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default.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4.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selecionar apenas um valor do componente de data por vez.</w:t>
            </w:r>
            <w:r w:rsidRPr="001E27E1">
              <w:rPr>
                <w:rFonts w:ascii="Arial" w:hAnsi="Arial" w:cs="Arial"/>
                <w:sz w:val="20"/>
                <w:szCs w:val="20"/>
              </w:rPr>
              <w:br/>
              <w:t xml:space="preserve">    5.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permissão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 xml:space="preserve"> para preenchimento manual do campo.</w:t>
            </w:r>
          </w:p>
        </w:tc>
        <w:tc>
          <w:tcPr>
            <w:tcW w:w="21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1E27E1" w:rsidRDefault="009C7C2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E27E1">
              <w:rPr>
                <w:rFonts w:ascii="Arial" w:hAnsi="Arial" w:cs="Arial"/>
                <w:sz w:val="20"/>
                <w:szCs w:val="20"/>
              </w:rPr>
              <w:t xml:space="preserve">Conforme resultado esperado do passo </w:t>
            </w:r>
            <w:proofErr w:type="gramStart"/>
            <w:r w:rsidRPr="001E27E1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  <w:r w:rsidRPr="001E27E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C7C23" w:rsidRPr="001E27E1" w:rsidRDefault="009C7C23">
      <w:pPr>
        <w:divId w:val="1257136341"/>
        <w:rPr>
          <w:rFonts w:ascii="Arial" w:eastAsia="Times New Roman" w:hAnsi="Arial" w:cs="Arial"/>
          <w:sz w:val="20"/>
          <w:szCs w:val="20"/>
        </w:rPr>
      </w:pPr>
    </w:p>
    <w:sectPr w:rsidR="009C7C23" w:rsidRPr="001E27E1" w:rsidSect="000D7D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C23" w:rsidRDefault="009C7C23" w:rsidP="001E27E1">
      <w:r>
        <w:separator/>
      </w:r>
    </w:p>
  </w:endnote>
  <w:endnote w:type="continuationSeparator" w:id="0">
    <w:p w:rsidR="009C7C23" w:rsidRDefault="009C7C23" w:rsidP="001E2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E1" w:rsidRDefault="001E27E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E87D94" w:rsidRPr="00120582" w:rsidTr="000C7C44">
      <w:trPr>
        <w:cantSplit/>
        <w:jc w:val="center"/>
      </w:trPr>
      <w:tc>
        <w:tcPr>
          <w:tcW w:w="8268" w:type="dxa"/>
        </w:tcPr>
        <w:p w:rsidR="00E87D94" w:rsidRPr="00120582" w:rsidRDefault="00E87D94" w:rsidP="000C7C44">
          <w:pPr>
            <w:pStyle w:val="Rodap"/>
            <w:ind w:right="360"/>
            <w:rPr>
              <w:rFonts w:ascii="Arial" w:hAnsi="Arial" w:cs="Arial"/>
              <w:sz w:val="16"/>
              <w:szCs w:val="16"/>
            </w:rPr>
          </w:pPr>
          <w:proofErr w:type="gramStart"/>
          <w:r>
            <w:rPr>
              <w:rFonts w:ascii="Arial" w:hAnsi="Arial" w:cs="Arial"/>
              <w:sz w:val="16"/>
              <w:szCs w:val="16"/>
            </w:rPr>
            <w:t>sisouv_rote_rte007</w:t>
          </w:r>
          <w:proofErr w:type="gramEnd"/>
          <w:r>
            <w:rPr>
              <w:rFonts w:ascii="Arial" w:hAnsi="Arial" w:cs="Arial"/>
              <w:sz w:val="16"/>
              <w:szCs w:val="16"/>
            </w:rPr>
            <w:t>_associar_funcionalidade_ao_perfil</w:t>
          </w:r>
          <w:r w:rsidRPr="00120582">
            <w:rPr>
              <w:rFonts w:ascii="Arial" w:hAnsi="Arial" w:cs="Arial"/>
              <w:sz w:val="16"/>
              <w:szCs w:val="16"/>
            </w:rPr>
            <w:t>.doc</w:t>
          </w:r>
        </w:p>
      </w:tc>
      <w:tc>
        <w:tcPr>
          <w:tcW w:w="1794" w:type="dxa"/>
          <w:vAlign w:val="center"/>
        </w:tcPr>
        <w:p w:rsidR="00E87D94" w:rsidRPr="00120582" w:rsidRDefault="00E87D94" w:rsidP="000C7C44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120582">
            <w:rPr>
              <w:rFonts w:ascii="Arial" w:hAnsi="Arial" w:cs="Arial"/>
              <w:sz w:val="16"/>
              <w:szCs w:val="16"/>
            </w:rPr>
            <w:t xml:space="preserve">Pág. </w:t>
          </w:r>
          <w:r w:rsidRPr="00120582">
            <w:rPr>
              <w:rStyle w:val="Nmerodepgina"/>
              <w:rFonts w:ascii="Arial" w:hAnsi="Arial" w:cs="Arial"/>
              <w:szCs w:val="16"/>
            </w:rPr>
            <w:fldChar w:fldCharType="begin"/>
          </w:r>
          <w:r w:rsidRPr="00120582">
            <w:rPr>
              <w:rStyle w:val="Nmerodepgina"/>
              <w:rFonts w:ascii="Arial" w:hAnsi="Arial" w:cs="Arial"/>
              <w:szCs w:val="16"/>
            </w:rPr>
            <w:instrText xml:space="preserve"> PAGE </w:instrText>
          </w:r>
          <w:r w:rsidRPr="00120582">
            <w:rPr>
              <w:rStyle w:val="Nmerodepgina"/>
              <w:rFonts w:ascii="Arial" w:hAnsi="Arial" w:cs="Arial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Cs w:val="16"/>
            </w:rPr>
            <w:t>2</w:t>
          </w:r>
          <w:r w:rsidRPr="00120582">
            <w:rPr>
              <w:rStyle w:val="Nmerodepgina"/>
              <w:rFonts w:ascii="Arial" w:hAnsi="Arial" w:cs="Arial"/>
              <w:szCs w:val="16"/>
            </w:rPr>
            <w:fldChar w:fldCharType="end"/>
          </w:r>
          <w:r w:rsidRPr="00120582">
            <w:rPr>
              <w:rFonts w:ascii="Arial" w:hAnsi="Arial" w:cs="Arial"/>
              <w:sz w:val="16"/>
              <w:szCs w:val="16"/>
            </w:rPr>
            <w:t xml:space="preserve"> de </w:t>
          </w:r>
          <w:r w:rsidRPr="00120582">
            <w:rPr>
              <w:rFonts w:ascii="Arial" w:hAnsi="Arial" w:cs="Arial"/>
              <w:sz w:val="16"/>
              <w:szCs w:val="16"/>
            </w:rPr>
            <w:fldChar w:fldCharType="begin"/>
          </w:r>
          <w:r w:rsidRPr="00120582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120582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16</w:t>
          </w:r>
          <w:r w:rsidRPr="00120582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87D94" w:rsidRDefault="00E87D94" w:rsidP="00E87D94">
    <w:pPr>
      <w:pStyle w:val="Rodap"/>
      <w:rPr>
        <w:sz w:val="16"/>
      </w:rPr>
    </w:pPr>
  </w:p>
  <w:p w:rsidR="00E87D94" w:rsidRDefault="00E87D94" w:rsidP="00E87D94">
    <w:pPr>
      <w:pStyle w:val="Rodap"/>
    </w:pPr>
  </w:p>
  <w:p w:rsidR="001E27E1" w:rsidRDefault="001E27E1" w:rsidP="00E87D94">
    <w:pPr>
      <w:pStyle w:val="Rodap"/>
      <w:tabs>
        <w:tab w:val="clear" w:pos="4252"/>
        <w:tab w:val="clear" w:pos="8504"/>
        <w:tab w:val="left" w:pos="3502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E1" w:rsidRDefault="001E27E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C23" w:rsidRDefault="009C7C23" w:rsidP="001E27E1">
      <w:r>
        <w:separator/>
      </w:r>
    </w:p>
  </w:footnote>
  <w:footnote w:type="continuationSeparator" w:id="0">
    <w:p w:rsidR="009C7C23" w:rsidRDefault="009C7C23" w:rsidP="001E2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E1" w:rsidRDefault="001E27E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</w:tblGrid>
    <w:tr w:rsidR="001E27E1" w:rsidRPr="00CF0419" w:rsidTr="000C7C44">
      <w:trPr>
        <w:cantSplit/>
        <w:trHeight w:val="658"/>
      </w:trPr>
      <w:tc>
        <w:tcPr>
          <w:tcW w:w="1440" w:type="dxa"/>
          <w:vAlign w:val="center"/>
        </w:tcPr>
        <w:p w:rsidR="001E27E1" w:rsidRDefault="001E27E1" w:rsidP="000C7C44">
          <w:pPr>
            <w:pStyle w:val="Cabealho"/>
            <w:ind w:left="-68" w:right="-57"/>
            <w:rPr>
              <w:i/>
              <w:sz w:val="20"/>
            </w:rPr>
          </w:pPr>
          <w:r w:rsidRPr="00E50FFD">
            <w:rPr>
              <w:i/>
              <w:noProof/>
              <w:sz w:val="20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-116994</wp:posOffset>
                </wp:positionH>
                <wp:positionV relativeFrom="paragraph">
                  <wp:posOffset>-62402</wp:posOffset>
                </wp:positionV>
                <wp:extent cx="627294" cy="551936"/>
                <wp:effectExtent l="19050" t="0" r="4445" b="0"/>
                <wp:wrapTopAndBottom/>
                <wp:docPr id="13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1E27E1" w:rsidRPr="00E87D94" w:rsidRDefault="001E27E1" w:rsidP="000C7C44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 w:rsidRPr="00E87D94">
            <w:rPr>
              <w:b/>
              <w:noProof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-182245</wp:posOffset>
                </wp:positionV>
                <wp:extent cx="1078865" cy="979170"/>
                <wp:effectExtent l="19050" t="0" r="6985" b="0"/>
                <wp:wrapNone/>
                <wp:docPr id="14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979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E27E1" w:rsidRPr="00E87D94" w:rsidRDefault="001E27E1" w:rsidP="000C7C44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  <w:r w:rsidRPr="00E87D94">
            <w:rPr>
              <w:rFonts w:ascii="Arial" w:hAnsi="Arial" w:cs="Arial"/>
              <w:b/>
            </w:rPr>
            <w:t>Roteiro de Teste</w:t>
          </w:r>
        </w:p>
        <w:p w:rsidR="001E27E1" w:rsidRPr="00E87D94" w:rsidRDefault="001E27E1" w:rsidP="000C7C44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</w:rPr>
          </w:pPr>
          <w:r w:rsidRPr="00E87D94">
            <w:rPr>
              <w:rFonts w:ascii="Arial" w:hAnsi="Arial" w:cs="Arial"/>
            </w:rPr>
            <w:t>Gerenciar Órgão Unidade</w:t>
          </w:r>
        </w:p>
        <w:p w:rsidR="001E27E1" w:rsidRPr="00E87D94" w:rsidRDefault="001E27E1" w:rsidP="000C7C44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</w:p>
        <w:p w:rsidR="001E27E1" w:rsidRPr="00CF0419" w:rsidRDefault="001E27E1" w:rsidP="000C7C44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  <w:color w:val="0000FF"/>
              <w:sz w:val="20"/>
            </w:rPr>
          </w:pPr>
          <w:fldSimple w:instr=" DOCPROPERTY  SiglaNomeProjeto  \* MERGEFORMAT ">
            <w:r w:rsidRPr="00E87D94">
              <w:rPr>
                <w:rFonts w:ascii="Arial" w:hAnsi="Arial" w:cs="Arial"/>
                <w:b/>
              </w:rPr>
              <w:t>SISOUV - Sistema de Ouvidoria</w:t>
            </w:r>
          </w:fldSimple>
        </w:p>
      </w:tc>
    </w:tr>
  </w:tbl>
  <w:p w:rsidR="001E27E1" w:rsidRDefault="001E27E1" w:rsidP="001E27E1">
    <w:pPr>
      <w:pStyle w:val="Cabealho"/>
      <w:jc w:val="center"/>
    </w:pPr>
  </w:p>
  <w:p w:rsidR="001E27E1" w:rsidRDefault="001E27E1" w:rsidP="001E27E1">
    <w:pPr>
      <w:pStyle w:val="Cabealho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E1" w:rsidRDefault="001E27E1" w:rsidP="001E27E1">
    <w:pPr>
      <w:pStyle w:val="Cabealho"/>
      <w:jc w:val="center"/>
    </w:pPr>
    <w:r w:rsidRPr="001E27E1"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4908118</wp:posOffset>
          </wp:positionH>
          <wp:positionV relativeFrom="paragraph">
            <wp:posOffset>-332537</wp:posOffset>
          </wp:positionV>
          <wp:extent cx="1077290" cy="790042"/>
          <wp:effectExtent l="19050" t="0" r="8255" b="0"/>
          <wp:wrapNone/>
          <wp:docPr id="11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7E1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2464841</wp:posOffset>
          </wp:positionH>
          <wp:positionV relativeFrom="paragraph">
            <wp:posOffset>-332537</wp:posOffset>
          </wp:positionV>
          <wp:extent cx="617373" cy="402336"/>
          <wp:effectExtent l="19050" t="0" r="0" b="0"/>
          <wp:wrapTopAndBottom/>
          <wp:docPr id="1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01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10FE"/>
    <w:multiLevelType w:val="multilevel"/>
    <w:tmpl w:val="1B9C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82376"/>
    <w:multiLevelType w:val="multilevel"/>
    <w:tmpl w:val="32F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F53F5"/>
    <w:multiLevelType w:val="multilevel"/>
    <w:tmpl w:val="2D8E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D7CB6"/>
    <w:multiLevelType w:val="multilevel"/>
    <w:tmpl w:val="3DA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63283"/>
    <w:multiLevelType w:val="multilevel"/>
    <w:tmpl w:val="050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849"/>
    <w:rsid w:val="000D7D5F"/>
    <w:rsid w:val="001E27E1"/>
    <w:rsid w:val="008B0849"/>
    <w:rsid w:val="009C7C23"/>
    <w:rsid w:val="00E8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679" w:after="679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36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36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272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7D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D5F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0D7D5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D7D5F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0D7D5F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0D7D5F"/>
    <w:rPr>
      <w:rFonts w:ascii="Arial" w:hAnsi="Arial"/>
      <w:b/>
      <w:sz w:val="36"/>
      <w:lang w:val="en-US" w:eastAsia="en-US"/>
    </w:rPr>
  </w:style>
  <w:style w:type="paragraph" w:customStyle="1" w:styleId="CTMISTabela">
    <w:name w:val="CTM/IS Tabela"/>
    <w:autoRedefine/>
    <w:rsid w:val="000D7D5F"/>
    <w:pPr>
      <w:spacing w:before="60" w:after="60"/>
    </w:pPr>
    <w:rPr>
      <w:rFonts w:ascii="Arial" w:hAnsi="Arial" w:cs="Arial"/>
      <w:b/>
      <w:bCs/>
      <w:lang w:val="es-ES_tradnl"/>
    </w:rPr>
  </w:style>
  <w:style w:type="paragraph" w:styleId="Cabealho">
    <w:name w:val="header"/>
    <w:basedOn w:val="Normal"/>
    <w:link w:val="CabealhoChar"/>
    <w:unhideWhenUsed/>
    <w:rsid w:val="001E27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E27E1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nhideWhenUsed/>
    <w:rsid w:val="001E27E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27E1"/>
    <w:rPr>
      <w:rFonts w:eastAsiaTheme="minorEastAsia"/>
      <w:sz w:val="24"/>
      <w:szCs w:val="24"/>
    </w:rPr>
  </w:style>
  <w:style w:type="character" w:styleId="Nmerodepgina">
    <w:name w:val="page number"/>
    <w:rsid w:val="00E87D94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3573">
      <w:marLeft w:val="0"/>
      <w:marRight w:val="0"/>
      <w:marTop w:val="543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0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24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57426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136">
      <w:marLeft w:val="0"/>
      <w:marRight w:val="0"/>
      <w:marTop w:val="1358"/>
      <w:marBottom w:val="135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2355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SISOUV - RTE007 - Associar Funcionalidade ao Perfil</vt:lpstr>
    </vt:vector>
  </TitlesOfParts>
  <Company/>
  <LinksUpToDate>false</LinksUpToDate>
  <CharactersWithSpaces>15047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SISOUV - RTE007 - Associar Funcionalidade ao Perfil</dc:title>
  <dc:creator>marcus.oliveira</dc:creator>
  <cp:lastModifiedBy>marcus.oliveira</cp:lastModifiedBy>
  <cp:revision>2</cp:revision>
  <dcterms:created xsi:type="dcterms:W3CDTF">2014-10-07T19:02:00Z</dcterms:created>
  <dcterms:modified xsi:type="dcterms:W3CDTF">2014-10-07T19:02:00Z</dcterms:modified>
</cp:coreProperties>
</file>