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进阶职业：调律师</w:t>
      </w:r>
    </w:p>
    <w:p>
      <w:pPr>
        <w:pStyle w:val="2"/>
        <w:keepNext w:val="0"/>
        <w:keepLines w:val="0"/>
        <w:widowControl/>
        <w:suppressLineNumbers w:val="0"/>
        <w:spacing w:before="0" w:beforeAutospacing="0" w:after="10" w:afterAutospacing="0" w:line="360" w:lineRule="auto"/>
        <w:ind w:left="0" w:firstLine="0"/>
        <w:jc w:val="left"/>
        <w:rPr>
          <w:rFonts w:hint="eastAsia"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w:t>
      </w:r>
      <w:r>
        <w:rPr>
          <w:rFonts w:hint="eastAsia" w:cs="Times New Roman"/>
          <w:kern w:val="2"/>
          <w:sz w:val="21"/>
          <w:szCs w:val="24"/>
          <w:lang w:val="en-US" w:eastAsia="zh-CN" w:bidi="ar-SA"/>
        </w:rPr>
        <w:t>波粒二象性啊，波粒二象性懂不懂啊！</w:t>
      </w:r>
      <w:r>
        <w:rPr>
          <w:rFonts w:hint="eastAsia" w:ascii="Calibri" w:hAnsi="Calibri" w:eastAsia="宋体" w:cs="Times New Roman"/>
          <w:kern w:val="2"/>
          <w:sz w:val="21"/>
          <w:szCs w:val="24"/>
          <w:lang w:val="en-US" w:eastAsia="zh-CN" w:bidi="ar-SA"/>
        </w:rPr>
        <w:t>”--</w:t>
      </w:r>
      <w:r>
        <w:rPr>
          <w:rFonts w:hint="eastAsia" w:cs="Times New Roman"/>
          <w:kern w:val="2"/>
          <w:sz w:val="21"/>
          <w:szCs w:val="24"/>
          <w:lang w:val="en-US" w:eastAsia="zh-CN" w:bidi="ar-SA"/>
        </w:rPr>
        <w:t>谬提普·指向者·伊尼肖莱</w:t>
      </w:r>
    </w:p>
    <w:p>
      <w:pPr>
        <w:pStyle w:val="2"/>
        <w:keepNext w:val="0"/>
        <w:keepLines w:val="0"/>
        <w:widowControl/>
        <w:suppressLineNumbers w:val="0"/>
        <w:spacing w:before="0" w:beforeAutospacing="0" w:after="10" w:afterAutospacing="0" w:line="360" w:lineRule="auto"/>
        <w:ind w:left="0" w:firstLine="0"/>
        <w:jc w:val="left"/>
        <w:rPr>
          <w:rFonts w:hint="default" w:cs="Times New Roman"/>
          <w:kern w:val="2"/>
          <w:sz w:val="21"/>
          <w:szCs w:val="24"/>
          <w:lang w:val="en-US" w:eastAsia="zh-CN" w:bidi="ar-SA"/>
        </w:rPr>
      </w:pPr>
      <w:r>
        <w:rPr>
          <w:rFonts w:hint="eastAsia" w:cs="Times New Roman"/>
          <w:kern w:val="2"/>
          <w:sz w:val="21"/>
          <w:szCs w:val="24"/>
          <w:lang w:val="en-US" w:eastAsia="zh-CN" w:bidi="ar-SA"/>
        </w:rPr>
        <w:t>调律师重视并研究世界的波动性和蕴含在波动性中的变化性，借此，他可以干涉存在的物质，改变法术的力量，调整身边人的形态，甚至是扭曲时空。然而，研究波动性的道路如行走在钢丝上一般艰巨，稍有不慎，便是万丈深渊，将自己的精神扭转。</w:t>
      </w:r>
    </w:p>
    <w:p>
      <w:pPr>
        <w:pStyle w:val="2"/>
        <w:keepNext w:val="0"/>
        <w:keepLines w:val="0"/>
        <w:widowControl/>
        <w:suppressLineNumbers w:val="0"/>
        <w:spacing w:before="0" w:beforeAutospacing="0" w:after="10" w:afterAutospacing="0" w:line="360" w:lineRule="auto"/>
        <w:ind w:left="0" w:firstLine="0"/>
        <w:jc w:val="left"/>
        <w:rPr>
          <w:rFonts w:hint="eastAsia" w:cs="Times New Roman"/>
          <w:kern w:val="2"/>
          <w:sz w:val="21"/>
          <w:szCs w:val="24"/>
          <w:lang w:val="en-US" w:eastAsia="zh-CN" w:bidi="ar-SA"/>
        </w:rPr>
      </w:pPr>
      <w:r>
        <w:rPr>
          <w:rFonts w:hint="eastAsia" w:cs="Times New Roman"/>
          <w:kern w:val="2"/>
          <w:sz w:val="21"/>
          <w:szCs w:val="24"/>
          <w:lang w:val="en-US" w:eastAsia="zh-CN" w:bidi="ar-SA"/>
        </w:rPr>
        <w:t xml:space="preserve">进阶条件 </w:t>
      </w:r>
    </w:p>
    <w:p>
      <w:pPr>
        <w:pStyle w:val="2"/>
        <w:keepNext w:val="0"/>
        <w:keepLines w:val="0"/>
        <w:widowControl/>
        <w:suppressLineNumbers w:val="0"/>
        <w:spacing w:before="0" w:beforeAutospacing="0" w:after="10" w:afterAutospacing="0" w:line="360" w:lineRule="auto"/>
        <w:ind w:left="0" w:firstLine="0"/>
        <w:jc w:val="left"/>
        <w:rPr>
          <w:rFonts w:hint="default" w:cs="Times New Roman"/>
          <w:kern w:val="2"/>
          <w:sz w:val="21"/>
          <w:szCs w:val="24"/>
          <w:lang w:val="en-US" w:eastAsia="zh-CN" w:bidi="ar-SA"/>
        </w:rPr>
      </w:pPr>
      <w:r>
        <w:rPr>
          <w:rFonts w:hint="eastAsia" w:cs="Times New Roman"/>
          <w:kern w:val="2"/>
          <w:sz w:val="21"/>
          <w:szCs w:val="24"/>
          <w:lang w:val="en-US" w:eastAsia="zh-CN" w:bidi="ar-SA"/>
        </w:rPr>
        <w:t>职业：专精法师</w:t>
      </w:r>
    </w:p>
    <w:p>
      <w:pPr>
        <w:pStyle w:val="2"/>
        <w:keepNext w:val="0"/>
        <w:keepLines w:val="0"/>
        <w:widowControl/>
        <w:suppressLineNumbers w:val="0"/>
        <w:spacing w:before="0" w:beforeAutospacing="0" w:after="10" w:afterAutospacing="0" w:line="360" w:lineRule="auto"/>
        <w:ind w:left="0" w:firstLine="0"/>
        <w:jc w:val="left"/>
        <w:rPr>
          <w:rFonts w:hint="default" w:cs="Times New Roman"/>
          <w:kern w:val="2"/>
          <w:sz w:val="21"/>
          <w:szCs w:val="24"/>
          <w:lang w:val="en-US" w:eastAsia="zh-CN" w:bidi="ar-SA"/>
        </w:rPr>
      </w:pPr>
      <w:r>
        <w:rPr>
          <w:rFonts w:hint="eastAsia" w:cs="Times New Roman"/>
          <w:kern w:val="2"/>
          <w:sz w:val="21"/>
          <w:szCs w:val="24"/>
          <w:lang w:val="en-US" w:eastAsia="zh-CN" w:bidi="ar-SA"/>
        </w:rPr>
        <w:t>技能：集中８级，知识（神秘）8级，法术辨识8级，表演（任意乐器）4级</w:t>
      </w:r>
    </w:p>
    <w:p>
      <w:pPr>
        <w:pStyle w:val="2"/>
        <w:keepNext w:val="0"/>
        <w:keepLines w:val="0"/>
        <w:widowControl/>
        <w:suppressLineNumbers w:val="0"/>
        <w:spacing w:before="0" w:beforeAutospacing="0" w:after="10" w:afterAutospacing="0" w:line="360" w:lineRule="auto"/>
        <w:ind w:left="0" w:firstLine="0"/>
        <w:jc w:val="left"/>
        <w:rPr>
          <w:rFonts w:hint="default" w:cs="Times New Roman"/>
          <w:kern w:val="2"/>
          <w:sz w:val="21"/>
          <w:szCs w:val="24"/>
          <w:lang w:val="en-US" w:eastAsia="zh-CN" w:bidi="ar-SA"/>
        </w:rPr>
      </w:pPr>
      <w:r>
        <w:rPr>
          <w:rFonts w:hint="eastAsia" w:cs="Times New Roman"/>
          <w:kern w:val="2"/>
          <w:sz w:val="21"/>
          <w:szCs w:val="24"/>
          <w:lang w:val="en-US" w:eastAsia="zh-CN" w:bidi="ar-SA"/>
        </w:rPr>
        <w:t>专长：施法旋律</w:t>
      </w:r>
    </w:p>
    <w:p>
      <w:pPr>
        <w:pStyle w:val="2"/>
        <w:keepNext w:val="0"/>
        <w:keepLines w:val="0"/>
        <w:widowControl/>
        <w:suppressLineNumbers w:val="0"/>
        <w:spacing w:before="0" w:beforeAutospacing="0" w:after="10" w:afterAutospacing="0" w:line="360" w:lineRule="auto"/>
        <w:ind w:left="0" w:firstLine="0"/>
        <w:jc w:val="left"/>
        <w:rPr>
          <w:rFonts w:hint="eastAsia" w:cs="Times New Roman"/>
          <w:kern w:val="2"/>
          <w:sz w:val="21"/>
          <w:szCs w:val="24"/>
          <w:lang w:val="en-US" w:eastAsia="zh-CN" w:bidi="ar-SA"/>
        </w:rPr>
      </w:pPr>
      <w:r>
        <w:rPr>
          <w:rFonts w:hint="eastAsia" w:cs="Times New Roman"/>
          <w:kern w:val="2"/>
          <w:sz w:val="21"/>
          <w:szCs w:val="24"/>
          <w:lang w:val="en-US" w:eastAsia="zh-CN" w:bidi="ar-SA"/>
        </w:rPr>
        <w:t>施法：有施展三级奥术的能力</w:t>
      </w:r>
    </w:p>
    <w:p>
      <w:pPr>
        <w:pStyle w:val="2"/>
        <w:keepNext w:val="0"/>
        <w:keepLines w:val="0"/>
        <w:widowControl/>
        <w:suppressLineNumbers w:val="0"/>
        <w:spacing w:before="0" w:beforeAutospacing="0" w:after="10" w:afterAutospacing="0" w:line="360" w:lineRule="auto"/>
        <w:ind w:left="0" w:firstLine="0"/>
        <w:jc w:val="left"/>
        <w:rPr>
          <w:rFonts w:hint="default" w:cs="Times New Roman"/>
          <w:kern w:val="2"/>
          <w:sz w:val="21"/>
          <w:szCs w:val="24"/>
          <w:lang w:val="en-US" w:eastAsia="zh-CN" w:bidi="ar-SA"/>
        </w:rPr>
      </w:pPr>
      <w:r>
        <w:rPr>
          <w:rFonts w:hint="eastAsia" w:cs="Times New Roman"/>
          <w:kern w:val="2"/>
          <w:sz w:val="21"/>
          <w:szCs w:val="24"/>
          <w:lang w:val="en-US" w:eastAsia="zh-CN" w:bidi="ar-SA"/>
        </w:rPr>
        <w:t>本职技能：表演，全知识，全手艺，专注，法术辨识</w:t>
      </w:r>
    </w:p>
    <w:p>
      <w:pPr>
        <w:pStyle w:val="2"/>
        <w:keepNext w:val="0"/>
        <w:keepLines w:val="0"/>
        <w:widowControl/>
        <w:suppressLineNumbers w:val="0"/>
        <w:spacing w:before="0" w:beforeAutospacing="0" w:after="10" w:afterAutospacing="0" w:line="360" w:lineRule="auto"/>
        <w:ind w:left="0" w:firstLine="0"/>
        <w:jc w:val="left"/>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职业等级　基本命中　强韧　反射　意志　特殊能力　　　　　　　每日法术　　</w:t>
      </w:r>
    </w:p>
    <w:p>
      <w:pPr>
        <w:pStyle w:val="2"/>
        <w:keepNext w:val="0"/>
        <w:keepLines w:val="0"/>
        <w:widowControl/>
        <w:suppressLineNumbers w:val="0"/>
        <w:spacing w:before="0" w:beforeAutospacing="0" w:after="10" w:afterAutospacing="0" w:line="360" w:lineRule="auto"/>
        <w:ind w:left="0" w:firstLine="0"/>
        <w:jc w:val="left"/>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　　　　　　　　　　　　　　　　　　　　　　　　　　　　　　</w:t>
      </w:r>
    </w:p>
    <w:p>
      <w:pPr>
        <w:pStyle w:val="2"/>
        <w:keepNext w:val="0"/>
        <w:keepLines w:val="0"/>
        <w:widowControl/>
        <w:suppressLineNumbers w:val="0"/>
        <w:spacing w:before="0" w:beforeAutospacing="0" w:after="10" w:afterAutospacing="0" w:line="360" w:lineRule="auto"/>
        <w:ind w:left="0" w:firstLine="0"/>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　１　　　　＋０　　＋０　＋０　＋０　</w:t>
      </w:r>
      <w:r>
        <w:rPr>
          <w:rFonts w:hint="eastAsia" w:cs="Times New Roman"/>
          <w:kern w:val="2"/>
          <w:sz w:val="21"/>
          <w:szCs w:val="24"/>
          <w:lang w:val="en-US" w:eastAsia="zh-CN" w:bidi="ar-SA"/>
        </w:rPr>
        <w:t xml:space="preserve">吟游诗人音乐 扭曲心智 </w:t>
      </w:r>
      <w:r>
        <w:rPr>
          <w:rFonts w:hint="eastAsia" w:ascii="Calibri" w:hAnsi="Calibri" w:eastAsia="宋体" w:cs="Times New Roman"/>
          <w:kern w:val="2"/>
          <w:sz w:val="21"/>
          <w:szCs w:val="24"/>
          <w:lang w:val="en-US" w:eastAsia="zh-CN" w:bidi="ar-SA"/>
        </w:rPr>
        <w:t>现有施法等级＋１</w:t>
      </w:r>
    </w:p>
    <w:p>
      <w:pPr>
        <w:pStyle w:val="2"/>
        <w:keepNext w:val="0"/>
        <w:keepLines w:val="0"/>
        <w:widowControl/>
        <w:suppressLineNumbers w:val="0"/>
        <w:spacing w:before="0" w:beforeAutospacing="0" w:after="10" w:afterAutospacing="0" w:line="360" w:lineRule="auto"/>
        <w:ind w:left="0" w:firstLine="0"/>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　２　　　　＋１　　＋０　＋０　＋０　</w:t>
      </w:r>
      <w:r>
        <w:rPr>
          <w:rFonts w:hint="eastAsia" w:cs="Times New Roman"/>
          <w:kern w:val="2"/>
          <w:sz w:val="21"/>
          <w:szCs w:val="24"/>
          <w:lang w:val="en-US" w:eastAsia="zh-CN" w:bidi="ar-SA"/>
        </w:rPr>
        <w:t>歌咏法术</w:t>
      </w:r>
      <w:r>
        <w:rPr>
          <w:rFonts w:hint="eastAsia" w:cs="Times New Roman"/>
          <w:kern w:val="2"/>
          <w:sz w:val="21"/>
          <w:szCs w:val="24"/>
          <w:lang w:val="en-US" w:eastAsia="zh-CN" w:bidi="ar-SA"/>
        </w:rPr>
        <w:tab/>
      </w:r>
      <w:r>
        <w:rPr>
          <w:rFonts w:hint="eastAsia" w:cs="Times New Roman"/>
          <w:kern w:val="2"/>
          <w:sz w:val="21"/>
          <w:szCs w:val="24"/>
          <w:lang w:val="en-US" w:eastAsia="zh-CN" w:bidi="ar-SA"/>
        </w:rPr>
        <w:t xml:space="preserve">   镜映之歌 </w:t>
      </w:r>
      <w:r>
        <w:rPr>
          <w:rFonts w:hint="eastAsia" w:ascii="Calibri" w:hAnsi="Calibri" w:eastAsia="宋体" w:cs="Times New Roman"/>
          <w:kern w:val="2"/>
          <w:sz w:val="21"/>
          <w:szCs w:val="24"/>
          <w:lang w:val="en-US" w:eastAsia="zh-CN" w:bidi="ar-SA"/>
        </w:rPr>
        <w:t>现有施法等级＋１</w:t>
      </w:r>
    </w:p>
    <w:p>
      <w:pPr>
        <w:pStyle w:val="2"/>
        <w:keepNext w:val="0"/>
        <w:keepLines w:val="0"/>
        <w:widowControl/>
        <w:suppressLineNumbers w:val="0"/>
        <w:spacing w:before="0" w:beforeAutospacing="0" w:after="10" w:afterAutospacing="0" w:line="360" w:lineRule="auto"/>
        <w:ind w:left="0" w:firstLine="0"/>
        <w:jc w:val="left"/>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　３　　　　＋１　　＋１　＋１　＋０　</w:t>
      </w:r>
      <w:r>
        <w:rPr>
          <w:rFonts w:hint="eastAsia" w:cs="Times New Roman"/>
          <w:kern w:val="2"/>
          <w:sz w:val="21"/>
          <w:szCs w:val="24"/>
          <w:lang w:val="en-US" w:eastAsia="zh-CN" w:bidi="ar-SA"/>
        </w:rPr>
        <w:t>银烛凝弦</w:t>
      </w:r>
      <w:r>
        <w:rPr>
          <w:rFonts w:hint="eastAsia" w:ascii="Calibri" w:hAnsi="Calibri" w:eastAsia="宋体" w:cs="Times New Roman"/>
          <w:kern w:val="2"/>
          <w:sz w:val="21"/>
          <w:szCs w:val="24"/>
          <w:lang w:val="en-US" w:eastAsia="zh-CN" w:bidi="ar-SA"/>
        </w:rPr>
        <w:t>　　　　　　</w:t>
      </w:r>
      <w:r>
        <w:rPr>
          <w:rFonts w:hint="eastAsia" w:cs="Times New Roman"/>
          <w:kern w:val="2"/>
          <w:sz w:val="21"/>
          <w:szCs w:val="24"/>
          <w:lang w:val="en-US" w:eastAsia="zh-CN" w:bidi="ar-SA"/>
        </w:rPr>
        <w:t xml:space="preserve">  </w:t>
      </w:r>
      <w:r>
        <w:rPr>
          <w:rFonts w:hint="eastAsia" w:ascii="Calibri" w:hAnsi="Calibri" w:eastAsia="宋体" w:cs="Times New Roman"/>
          <w:kern w:val="2"/>
          <w:sz w:val="21"/>
          <w:szCs w:val="24"/>
          <w:lang w:val="en-US" w:eastAsia="zh-CN" w:bidi="ar-SA"/>
        </w:rPr>
        <w:t>现有施法等级＋１</w:t>
      </w:r>
    </w:p>
    <w:p>
      <w:pPr>
        <w:pStyle w:val="2"/>
        <w:keepNext w:val="0"/>
        <w:keepLines w:val="0"/>
        <w:widowControl/>
        <w:suppressLineNumbers w:val="0"/>
        <w:spacing w:before="0" w:beforeAutospacing="0" w:after="10" w:afterAutospacing="0" w:line="360" w:lineRule="auto"/>
        <w:ind w:left="0" w:firstLine="0"/>
        <w:jc w:val="left"/>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　４　　　　＋２　　＋１　＋１　＋０</w:t>
      </w:r>
      <w:r>
        <w:rPr>
          <w:rFonts w:hint="eastAsia" w:cs="Times New Roman"/>
          <w:kern w:val="2"/>
          <w:sz w:val="21"/>
          <w:szCs w:val="24"/>
          <w:lang w:val="en-US" w:eastAsia="zh-CN" w:bidi="ar-SA"/>
        </w:rPr>
        <w:t xml:space="preserve">  超然之歌</w:t>
      </w:r>
      <w:r>
        <w:rPr>
          <w:rFonts w:hint="eastAsia" w:ascii="Calibri" w:hAnsi="Calibri" w:eastAsia="宋体" w:cs="Times New Roman"/>
          <w:kern w:val="2"/>
          <w:sz w:val="21"/>
          <w:szCs w:val="24"/>
          <w:lang w:val="en-US" w:eastAsia="zh-CN" w:bidi="ar-SA"/>
        </w:rPr>
        <w:t>　　　　　　　现有施法等级＋１</w:t>
      </w:r>
    </w:p>
    <w:p>
      <w:pPr>
        <w:pStyle w:val="2"/>
        <w:keepNext w:val="0"/>
        <w:keepLines w:val="0"/>
        <w:widowControl/>
        <w:suppressLineNumbers w:val="0"/>
        <w:spacing w:before="0" w:beforeAutospacing="0" w:after="10" w:afterAutospacing="0" w:line="360" w:lineRule="auto"/>
        <w:ind w:left="0" w:firstLine="0"/>
        <w:jc w:val="left"/>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　５　　　　＋２　　＋１　＋１　＋０　</w:t>
      </w:r>
      <w:r>
        <w:rPr>
          <w:rFonts w:hint="eastAsia" w:cs="Times New Roman"/>
          <w:kern w:val="2"/>
          <w:sz w:val="21"/>
          <w:szCs w:val="24"/>
          <w:lang w:val="en-US" w:eastAsia="zh-CN" w:bidi="ar-SA"/>
        </w:rPr>
        <w:t>波粒奥法</w:t>
      </w:r>
      <w:r>
        <w:rPr>
          <w:rFonts w:hint="eastAsia" w:cs="Times New Roman"/>
          <w:kern w:val="2"/>
          <w:sz w:val="21"/>
          <w:szCs w:val="24"/>
          <w:lang w:val="en-US" w:eastAsia="zh-CN" w:bidi="ar-SA"/>
        </w:rPr>
        <w:tab/>
      </w:r>
      <w:r>
        <w:rPr>
          <w:rFonts w:hint="eastAsia" w:cs="Times New Roman"/>
          <w:kern w:val="2"/>
          <w:sz w:val="21"/>
          <w:szCs w:val="24"/>
          <w:lang w:val="en-US" w:eastAsia="zh-CN" w:bidi="ar-SA"/>
        </w:rPr>
        <w:t xml:space="preserve">   歌咏法术 </w:t>
      </w:r>
      <w:r>
        <w:rPr>
          <w:rFonts w:hint="eastAsia" w:ascii="Calibri" w:hAnsi="Calibri" w:eastAsia="宋体" w:cs="Times New Roman"/>
          <w:kern w:val="2"/>
          <w:sz w:val="21"/>
          <w:szCs w:val="24"/>
          <w:lang w:val="en-US" w:eastAsia="zh-CN" w:bidi="ar-SA"/>
        </w:rPr>
        <w:t>现有施法等级＋１</w:t>
      </w:r>
    </w:p>
    <w:p>
      <w:pPr>
        <w:pStyle w:val="2"/>
        <w:keepNext w:val="0"/>
        <w:keepLines w:val="0"/>
        <w:widowControl/>
        <w:suppressLineNumbers w:val="0"/>
        <w:spacing w:before="0" w:beforeAutospacing="0" w:after="10" w:afterAutospacing="0" w:line="360" w:lineRule="auto"/>
        <w:ind w:left="0" w:firstLine="0"/>
        <w:jc w:val="left"/>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　６　　　　＋３　　＋２　＋２　＋０　</w:t>
      </w:r>
      <w:r>
        <w:rPr>
          <w:rFonts w:hint="eastAsia" w:cs="Times New Roman"/>
          <w:kern w:val="2"/>
          <w:sz w:val="21"/>
          <w:szCs w:val="24"/>
          <w:lang w:val="en-US" w:eastAsia="zh-CN" w:bidi="ar-SA"/>
        </w:rPr>
        <w:t>穿界之歌</w:t>
      </w:r>
      <w:r>
        <w:rPr>
          <w:rFonts w:hint="eastAsia" w:ascii="Calibri" w:hAnsi="Calibri" w:eastAsia="宋体" w:cs="Times New Roman"/>
          <w:kern w:val="2"/>
          <w:sz w:val="21"/>
          <w:szCs w:val="24"/>
          <w:lang w:val="en-US" w:eastAsia="zh-CN" w:bidi="ar-SA"/>
        </w:rPr>
        <w:t>　　　　　</w:t>
      </w:r>
      <w:r>
        <w:rPr>
          <w:rFonts w:hint="eastAsia" w:cs="Times New Roman"/>
          <w:kern w:val="2"/>
          <w:sz w:val="21"/>
          <w:szCs w:val="24"/>
          <w:lang w:val="en-US" w:eastAsia="zh-CN" w:bidi="ar-SA"/>
        </w:rPr>
        <w:t xml:space="preserve">    </w:t>
      </w:r>
      <w:r>
        <w:rPr>
          <w:rFonts w:hint="eastAsia" w:ascii="Calibri" w:hAnsi="Calibri" w:eastAsia="宋体" w:cs="Times New Roman"/>
          <w:kern w:val="2"/>
          <w:sz w:val="21"/>
          <w:szCs w:val="24"/>
          <w:lang w:val="en-US" w:eastAsia="zh-CN" w:bidi="ar-SA"/>
        </w:rPr>
        <w:t>现有施法等级＋１</w:t>
      </w:r>
    </w:p>
    <w:p>
      <w:pPr>
        <w:pStyle w:val="2"/>
        <w:keepNext w:val="0"/>
        <w:keepLines w:val="0"/>
        <w:widowControl/>
        <w:suppressLineNumbers w:val="0"/>
        <w:spacing w:before="0" w:beforeAutospacing="0" w:after="10" w:afterAutospacing="0" w:line="360" w:lineRule="auto"/>
        <w:ind w:left="0" w:firstLine="0"/>
        <w:jc w:val="left"/>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　７　　　　＋３　　＋２　＋２　＋０</w:t>
      </w:r>
      <w:r>
        <w:rPr>
          <w:rFonts w:hint="eastAsia" w:cs="Times New Roman"/>
          <w:kern w:val="2"/>
          <w:sz w:val="21"/>
          <w:szCs w:val="24"/>
          <w:lang w:val="en-US" w:eastAsia="zh-CN" w:bidi="ar-SA"/>
        </w:rPr>
        <w:t xml:space="preserve">  歌咏法术      </w:t>
      </w:r>
      <w:r>
        <w:rPr>
          <w:rFonts w:hint="eastAsia" w:ascii="Calibri" w:hAnsi="Calibri" w:eastAsia="宋体" w:cs="Times New Roman"/>
          <w:kern w:val="2"/>
          <w:sz w:val="21"/>
          <w:szCs w:val="24"/>
          <w:lang w:val="en-US" w:eastAsia="zh-CN" w:bidi="ar-SA"/>
        </w:rPr>
        <w:t>　　　　现有施法等级＋１</w:t>
      </w:r>
    </w:p>
    <w:p>
      <w:pPr>
        <w:pStyle w:val="2"/>
        <w:keepNext w:val="0"/>
        <w:keepLines w:val="0"/>
        <w:widowControl/>
        <w:suppressLineNumbers w:val="0"/>
        <w:spacing w:before="0" w:beforeAutospacing="0" w:after="10" w:afterAutospacing="0" w:line="360" w:lineRule="auto"/>
        <w:ind w:left="0" w:firstLine="0"/>
        <w:jc w:val="left"/>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　８　　　　＋４　　＋２　＋２　＋０　</w:t>
      </w:r>
      <w:r>
        <w:rPr>
          <w:rFonts w:hint="eastAsia" w:cs="Times New Roman"/>
          <w:kern w:val="2"/>
          <w:sz w:val="21"/>
          <w:szCs w:val="24"/>
          <w:lang w:val="en-US" w:eastAsia="zh-CN" w:bidi="ar-SA"/>
        </w:rPr>
        <w:t xml:space="preserve">超然之歌              </w:t>
      </w:r>
      <w:r>
        <w:rPr>
          <w:rFonts w:hint="eastAsia" w:ascii="Calibri" w:hAnsi="Calibri" w:eastAsia="宋体" w:cs="Times New Roman"/>
          <w:kern w:val="2"/>
          <w:sz w:val="21"/>
          <w:szCs w:val="24"/>
          <w:lang w:val="en-US" w:eastAsia="zh-CN" w:bidi="ar-SA"/>
        </w:rPr>
        <w:t>现有施法等级＋１</w:t>
      </w:r>
    </w:p>
    <w:p>
      <w:pPr>
        <w:pStyle w:val="2"/>
        <w:keepNext w:val="0"/>
        <w:keepLines w:val="0"/>
        <w:widowControl/>
        <w:suppressLineNumbers w:val="0"/>
        <w:spacing w:before="0" w:beforeAutospacing="0" w:after="10" w:afterAutospacing="0" w:line="360" w:lineRule="auto"/>
        <w:ind w:left="0" w:firstLine="0"/>
        <w:jc w:val="left"/>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　９　　　　＋４　　＋３　＋３　＋０　</w:t>
      </w:r>
      <w:r>
        <w:rPr>
          <w:rFonts w:hint="eastAsia" w:cs="Times New Roman"/>
          <w:kern w:val="2"/>
          <w:sz w:val="21"/>
          <w:szCs w:val="24"/>
          <w:lang w:val="en-US" w:eastAsia="zh-CN" w:bidi="ar-SA"/>
        </w:rPr>
        <w:t>歌咏法术  　</w:t>
      </w:r>
      <w:r>
        <w:rPr>
          <w:rFonts w:hint="eastAsia" w:ascii="Calibri" w:hAnsi="Calibri" w:eastAsia="宋体" w:cs="Times New Roman"/>
          <w:kern w:val="2"/>
          <w:sz w:val="21"/>
          <w:szCs w:val="24"/>
          <w:lang w:val="en-US" w:eastAsia="zh-CN" w:bidi="ar-SA"/>
        </w:rPr>
        <w:t>　　　　　现有施法等级＋１</w:t>
      </w:r>
    </w:p>
    <w:p>
      <w:pPr>
        <w:pStyle w:val="2"/>
        <w:keepNext w:val="0"/>
        <w:keepLines w:val="0"/>
        <w:widowControl/>
        <w:suppressLineNumbers w:val="0"/>
        <w:spacing w:before="0" w:beforeAutospacing="0" w:after="10" w:afterAutospacing="0" w:line="360" w:lineRule="auto"/>
        <w:ind w:left="0" w:firstLine="0"/>
        <w:jc w:val="left"/>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１０　　　　＋５　　＋３　＋３　＋０　</w:t>
      </w:r>
      <w:r>
        <w:rPr>
          <w:rFonts w:hint="eastAsia" w:cs="Times New Roman"/>
          <w:kern w:val="2"/>
          <w:sz w:val="21"/>
          <w:szCs w:val="24"/>
          <w:lang w:val="en-US" w:eastAsia="zh-CN" w:bidi="ar-SA"/>
        </w:rPr>
        <w:t>微弦奥法</w:t>
      </w:r>
      <w:r>
        <w:rPr>
          <w:rFonts w:hint="eastAsia" w:ascii="Calibri" w:hAnsi="Calibri" w:eastAsia="宋体" w:cs="Times New Roman"/>
          <w:kern w:val="2"/>
          <w:sz w:val="21"/>
          <w:szCs w:val="24"/>
          <w:lang w:val="en-US" w:eastAsia="zh-CN" w:bidi="ar-SA"/>
        </w:rPr>
        <w:t>　　</w:t>
      </w:r>
      <w:r>
        <w:rPr>
          <w:rFonts w:hint="eastAsia" w:cs="Times New Roman"/>
          <w:kern w:val="2"/>
          <w:sz w:val="21"/>
          <w:szCs w:val="24"/>
          <w:lang w:val="en-US" w:eastAsia="zh-CN" w:bidi="ar-SA"/>
        </w:rPr>
        <w:t xml:space="preserve">          </w:t>
      </w:r>
      <w:r>
        <w:rPr>
          <w:rFonts w:hint="eastAsia" w:ascii="Calibri" w:hAnsi="Calibri" w:eastAsia="宋体" w:cs="Times New Roman"/>
          <w:kern w:val="2"/>
          <w:sz w:val="21"/>
          <w:szCs w:val="24"/>
          <w:lang w:val="en-US" w:eastAsia="zh-CN" w:bidi="ar-SA"/>
        </w:rPr>
        <w:t>现有施法等级＋１</w:t>
      </w:r>
    </w:p>
    <w:p>
      <w:pPr>
        <w:pStyle w:val="2"/>
        <w:keepNext w:val="0"/>
        <w:keepLines w:val="0"/>
        <w:widowControl/>
        <w:suppressLineNumbers w:val="0"/>
        <w:spacing w:before="0" w:beforeAutospacing="0" w:after="10" w:afterAutospacing="0" w:line="360" w:lineRule="auto"/>
        <w:ind w:left="0" w:firstLine="0"/>
        <w:jc w:val="left"/>
        <w:rPr>
          <w:rFonts w:hint="default" w:ascii="Calibri" w:hAnsi="Calibri" w:eastAsia="宋体" w:cs="Times New Roman"/>
          <w:kern w:val="2"/>
          <w:sz w:val="21"/>
          <w:szCs w:val="24"/>
          <w:lang w:val="en-US" w:eastAsia="zh-CN" w:bidi="ar-SA"/>
        </w:rPr>
      </w:pPr>
    </w:p>
    <w:p>
      <w:pPr>
        <w:pStyle w:val="2"/>
        <w:keepNext w:val="0"/>
        <w:keepLines w:val="0"/>
        <w:widowControl/>
        <w:suppressLineNumbers w:val="0"/>
        <w:spacing w:before="0" w:beforeAutospacing="0" w:after="10" w:afterAutospacing="0" w:line="360" w:lineRule="auto"/>
        <w:ind w:left="0" w:firstLine="0"/>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施法能力：在每个等级，</w:t>
      </w:r>
      <w:r>
        <w:rPr>
          <w:rFonts w:hint="eastAsia" w:cs="Times New Roman"/>
          <w:kern w:val="2"/>
          <w:sz w:val="21"/>
          <w:szCs w:val="24"/>
          <w:lang w:val="en-US" w:eastAsia="zh-CN" w:bidi="ar-SA"/>
        </w:rPr>
        <w:t>调律师</w:t>
      </w:r>
      <w:r>
        <w:rPr>
          <w:rFonts w:hint="eastAsia" w:ascii="Calibri" w:hAnsi="Calibri" w:eastAsia="宋体" w:cs="Times New Roman"/>
          <w:kern w:val="2"/>
          <w:sz w:val="21"/>
          <w:szCs w:val="24"/>
          <w:lang w:val="en-US" w:eastAsia="zh-CN" w:bidi="ar-SA"/>
        </w:rPr>
        <w:t>都获得新的每日法术（和已知法术，如果有），如同他再原先的施法职业上提升了等级，他不获得原职业的其他好处。如果人物在成为</w:t>
      </w:r>
      <w:r>
        <w:rPr>
          <w:rFonts w:hint="eastAsia" w:cs="Times New Roman"/>
          <w:kern w:val="2"/>
          <w:sz w:val="21"/>
          <w:szCs w:val="24"/>
          <w:lang w:val="en-US" w:eastAsia="zh-CN" w:bidi="ar-SA"/>
        </w:rPr>
        <w:t>调律师</w:t>
      </w:r>
      <w:r>
        <w:rPr>
          <w:rFonts w:hint="eastAsia" w:ascii="Calibri" w:hAnsi="Calibri" w:eastAsia="宋体" w:cs="Times New Roman"/>
          <w:kern w:val="2"/>
          <w:sz w:val="21"/>
          <w:szCs w:val="24"/>
          <w:lang w:val="en-US" w:eastAsia="zh-CN" w:bidi="ar-SA"/>
        </w:rPr>
        <w:t>前有多个施法职业等级，他必须决定将新等级加在哪个职业上。</w:t>
      </w:r>
    </w:p>
    <w:p>
      <w:pPr>
        <w:pStyle w:val="2"/>
        <w:keepNext w:val="0"/>
        <w:keepLines w:val="0"/>
        <w:widowControl/>
        <w:suppressLineNumbers w:val="0"/>
        <w:spacing w:before="0" w:beforeAutospacing="0" w:after="10" w:afterAutospacing="0" w:line="360" w:lineRule="auto"/>
        <w:ind w:left="0" w:firstLine="0"/>
        <w:rPr>
          <w:rFonts w:hint="default" w:cs="Times New Roman"/>
          <w:kern w:val="2"/>
          <w:sz w:val="21"/>
          <w:szCs w:val="24"/>
          <w:lang w:val="en-US" w:eastAsia="zh-CN" w:bidi="ar-SA"/>
        </w:rPr>
      </w:pPr>
      <w:r>
        <w:rPr>
          <w:rFonts w:hint="eastAsia" w:cs="Times New Roman"/>
          <w:kern w:val="2"/>
          <w:sz w:val="21"/>
          <w:szCs w:val="24"/>
          <w:lang w:val="en-US" w:eastAsia="zh-CN" w:bidi="ar-SA"/>
        </w:rPr>
        <w:t>吟游诗人音乐:每调律师等级，你都获得额外的一次每日吟唱次数。你可以使用这些吟唱次数来使用你所已知的任何吟游诗人音乐。</w:t>
      </w:r>
    </w:p>
    <w:p>
      <w:pPr>
        <w:pStyle w:val="2"/>
        <w:keepNext w:val="0"/>
        <w:keepLines w:val="0"/>
        <w:widowControl/>
        <w:suppressLineNumbers w:val="0"/>
        <w:spacing w:before="0" w:beforeAutospacing="0" w:after="10" w:afterAutospacing="0" w:line="360" w:lineRule="auto"/>
        <w:ind w:left="0" w:firstLine="0"/>
        <w:rPr>
          <w:rFonts w:hint="eastAsia" w:cs="Times New Roman"/>
          <w:kern w:val="2"/>
          <w:sz w:val="21"/>
          <w:szCs w:val="24"/>
          <w:lang w:val="en-US" w:eastAsia="zh-CN" w:bidi="ar-SA"/>
        </w:rPr>
      </w:pPr>
      <w:r>
        <w:rPr>
          <w:rFonts w:hint="eastAsia" w:cs="Times New Roman"/>
          <w:kern w:val="2"/>
          <w:sz w:val="21"/>
          <w:szCs w:val="24"/>
          <w:lang w:val="en-US" w:eastAsia="zh-CN" w:bidi="ar-SA"/>
        </w:rPr>
        <w:t>扭曲心智（EX）提升调律师和的等级就是和自己的疯狂斗争的过程，每提升2个调律师等级都必须额外获得一个禁阻学派或者永久承受两点感知减值。提升调律师的过程不会提升意志豁免，因为疯狂的可能性始终在每一个调律师身边。</w:t>
      </w:r>
    </w:p>
    <w:p>
      <w:pPr>
        <w:pStyle w:val="2"/>
        <w:keepNext w:val="0"/>
        <w:keepLines w:val="0"/>
        <w:widowControl/>
        <w:suppressLineNumbers w:val="0"/>
        <w:spacing w:before="0" w:beforeAutospacing="0" w:after="10" w:afterAutospacing="0" w:line="360" w:lineRule="auto"/>
        <w:ind w:left="0" w:firstLine="0"/>
        <w:rPr>
          <w:rFonts w:hint="eastAsia" w:cs="Times New Roman"/>
          <w:kern w:val="2"/>
          <w:sz w:val="21"/>
          <w:szCs w:val="24"/>
          <w:lang w:val="en-US" w:eastAsia="zh-CN" w:bidi="ar-SA"/>
        </w:rPr>
      </w:pPr>
      <w:r>
        <w:rPr>
          <w:rFonts w:hint="eastAsia" w:cs="Times New Roman"/>
          <w:kern w:val="2"/>
          <w:sz w:val="21"/>
          <w:szCs w:val="24"/>
          <w:lang w:val="en-US" w:eastAsia="zh-CN" w:bidi="ar-SA"/>
        </w:rPr>
        <w:t>歌咏法术（EX）：调律师可以掌握吟游诗人法术，2级时，你获得１级和２级各一个吟游诗人法术，5级时你获得３级和４级各一个吟游诗人法术，7级你获得一个５级吟游诗人法术，9级你获得一个６级吟游诗人法术。</w:t>
      </w:r>
    </w:p>
    <w:p>
      <w:pPr>
        <w:pStyle w:val="2"/>
        <w:keepNext w:val="0"/>
        <w:keepLines w:val="0"/>
        <w:widowControl/>
        <w:suppressLineNumbers w:val="0"/>
        <w:spacing w:before="0" w:beforeAutospacing="0" w:after="10" w:afterAutospacing="0" w:line="360" w:lineRule="auto"/>
        <w:ind w:left="0" w:firstLine="0"/>
        <w:rPr>
          <w:rFonts w:hint="eastAsia" w:cs="Times New Roman"/>
          <w:kern w:val="2"/>
          <w:sz w:val="21"/>
          <w:szCs w:val="24"/>
          <w:lang w:val="en-US" w:eastAsia="zh-CN" w:bidi="ar-SA"/>
        </w:rPr>
      </w:pPr>
      <w:r>
        <w:rPr>
          <w:rFonts w:hint="eastAsia" w:cs="Times New Roman"/>
          <w:kern w:val="2"/>
          <w:sz w:val="21"/>
          <w:szCs w:val="24"/>
          <w:lang w:val="en-US" w:eastAsia="zh-CN" w:bidi="ar-SA"/>
        </w:rPr>
        <w:t>镜映之歌（SU）：从第二级起，表演等级高于6的调律师可以通过表演扭结周围的光路为周围同伴的攻击引导方向，以一个标准动作开始吟唱，其后五轮，受到歌曲效果的同伴的攻击检定获得+1（3级+2，6级+3，9级+4）的攻击加值，并且免疫隐蔽或除全掩蔽以外的掩蔽。</w:t>
      </w:r>
    </w:p>
    <w:p>
      <w:pPr>
        <w:pStyle w:val="2"/>
        <w:keepNext w:val="0"/>
        <w:keepLines w:val="0"/>
        <w:widowControl/>
        <w:suppressLineNumbers w:val="0"/>
        <w:spacing w:before="0" w:beforeAutospacing="0" w:after="10" w:afterAutospacing="0" w:line="360" w:lineRule="auto"/>
        <w:ind w:left="0" w:firstLine="0"/>
        <w:rPr>
          <w:rFonts w:hint="default" w:cs="Times New Roman"/>
          <w:kern w:val="2"/>
          <w:sz w:val="21"/>
          <w:szCs w:val="24"/>
          <w:lang w:val="en-US" w:eastAsia="zh-CN" w:bidi="ar-SA"/>
        </w:rPr>
      </w:pPr>
      <w:r>
        <w:rPr>
          <w:rFonts w:hint="eastAsia" w:cs="Times New Roman"/>
          <w:kern w:val="2"/>
          <w:sz w:val="21"/>
          <w:szCs w:val="24"/>
          <w:lang w:val="en-US" w:eastAsia="zh-CN" w:bidi="ar-SA"/>
        </w:rPr>
        <w:t>银烛凝弦（EX）：调律师获得银烛法术作为奖励专长。</w:t>
      </w:r>
    </w:p>
    <w:p>
      <w:pPr>
        <w:pStyle w:val="2"/>
        <w:keepNext w:val="0"/>
        <w:keepLines w:val="0"/>
        <w:widowControl/>
        <w:suppressLineNumbers w:val="0"/>
        <w:spacing w:before="0" w:beforeAutospacing="0" w:after="10" w:afterAutospacing="0" w:line="360" w:lineRule="auto"/>
        <w:ind w:left="0" w:firstLine="0"/>
        <w:jc w:val="left"/>
        <w:rPr>
          <w:rFonts w:hint="default" w:cs="Times New Roman"/>
          <w:kern w:val="2"/>
          <w:sz w:val="21"/>
          <w:szCs w:val="24"/>
          <w:lang w:val="en-US" w:eastAsia="zh-CN" w:bidi="ar-SA"/>
        </w:rPr>
      </w:pPr>
      <w:r>
        <w:rPr>
          <w:rFonts w:hint="eastAsia" w:cs="Times New Roman"/>
          <w:kern w:val="2"/>
          <w:sz w:val="21"/>
          <w:szCs w:val="24"/>
          <w:lang w:val="en-US" w:eastAsia="zh-CN" w:bidi="ar-SA"/>
        </w:rPr>
        <w:t>超然之歌：（SU）:从第四级起，表演等级高于8的调律师可以通过表演扭曲周围的粒子流动而强化同伴的法术，以一个标准动作开始吟唱，其后两轮，受到歌曲效果同伴的法术施法者等级+2表现等级，从第八级起，表现等级+4。</w:t>
      </w:r>
    </w:p>
    <w:p>
      <w:pPr>
        <w:pStyle w:val="2"/>
        <w:keepNext w:val="0"/>
        <w:keepLines w:val="0"/>
        <w:widowControl/>
        <w:suppressLineNumbers w:val="0"/>
        <w:spacing w:before="0" w:beforeAutospacing="0" w:after="10" w:afterAutospacing="0" w:line="360" w:lineRule="auto"/>
        <w:ind w:left="0" w:firstLine="0"/>
        <w:rPr>
          <w:rFonts w:hint="eastAsia" w:ascii="宋体" w:hAnsi="宋体" w:cs="宋体"/>
          <w:kern w:val="0"/>
          <w:sz w:val="21"/>
          <w:szCs w:val="21"/>
          <w:lang w:val="en-US" w:eastAsia="zh-CN" w:bidi="ar"/>
        </w:rPr>
      </w:pPr>
      <w:r>
        <w:rPr>
          <w:rFonts w:hint="eastAsia" w:cs="Times New Roman"/>
          <w:kern w:val="2"/>
          <w:sz w:val="21"/>
          <w:szCs w:val="24"/>
          <w:lang w:val="en-US" w:eastAsia="zh-CN" w:bidi="ar-SA"/>
        </w:rPr>
        <w:t>波粒奥法：（SU）：通过对于微观尺度振动的研究，</w:t>
      </w:r>
      <w:r>
        <w:rPr>
          <w:rFonts w:hint="eastAsia"/>
          <w:sz w:val="21"/>
          <w:szCs w:val="21"/>
          <w:lang w:val="en-US" w:eastAsia="zh-CN"/>
        </w:rPr>
        <w:t>五</w:t>
      </w:r>
      <w:r>
        <w:rPr>
          <w:rFonts w:hint="eastAsia" w:eastAsia="宋体"/>
          <w:sz w:val="21"/>
          <w:szCs w:val="21"/>
          <w:lang w:val="en-US" w:eastAsia="zh-CN"/>
        </w:rPr>
        <w:t>级时你选择一个你奥法本源对应的数个法术之一，你可以一日三次地使用被你奥法之源强化过的法术[奥法之源强化法术]</w:t>
      </w:r>
      <w:r>
        <w:rPr>
          <w:rFonts w:hint="eastAsia"/>
          <w:sz w:val="21"/>
          <w:szCs w:val="21"/>
          <w:lang w:val="en-US" w:eastAsia="zh-CN"/>
        </w:rPr>
        <w:t>。这个能力可以指向经由即发或者储发类魔法物品施展的法术。</w:t>
      </w:r>
      <w:r>
        <w:rPr>
          <w:rFonts w:ascii="宋体" w:hAnsi="宋体" w:eastAsia="宋体" w:cs="宋体"/>
          <w:kern w:val="0"/>
          <w:sz w:val="21"/>
          <w:szCs w:val="21"/>
          <w:lang w:val="en-US" w:eastAsia="zh-CN" w:bidi="ar"/>
        </w:rPr>
        <w:t>施放以此法增幅的法术</w:t>
      </w:r>
      <w:r>
        <w:rPr>
          <w:rFonts w:hint="eastAsia" w:ascii="宋体" w:hAnsi="宋体" w:cs="宋体"/>
          <w:kern w:val="0"/>
          <w:sz w:val="21"/>
          <w:szCs w:val="21"/>
          <w:lang w:val="en-US" w:eastAsia="zh-CN" w:bidi="ar"/>
        </w:rPr>
        <w:t>需要消耗法术等级/2的吟唱次数。</w:t>
      </w:r>
    </w:p>
    <w:p>
      <w:pPr>
        <w:pStyle w:val="2"/>
        <w:keepNext w:val="0"/>
        <w:keepLines w:val="0"/>
        <w:widowControl/>
        <w:suppressLineNumbers w:val="0"/>
        <w:spacing w:before="0" w:beforeAutospacing="0" w:after="10" w:afterAutospacing="0" w:line="360" w:lineRule="auto"/>
        <w:ind w:left="0" w:firstLine="0"/>
        <w:rPr>
          <w:rFonts w:hint="default" w:ascii="宋体" w:hAnsi="宋体" w:cs="宋体"/>
          <w:kern w:val="0"/>
          <w:sz w:val="21"/>
          <w:szCs w:val="21"/>
          <w:lang w:val="en-US" w:eastAsia="zh-CN" w:bidi="ar"/>
        </w:rPr>
      </w:pPr>
      <w:r>
        <w:rPr>
          <w:rFonts w:hint="eastAsia" w:ascii="宋体" w:hAnsi="宋体" w:cs="宋体"/>
          <w:kern w:val="0"/>
          <w:sz w:val="21"/>
          <w:szCs w:val="21"/>
          <w:lang w:val="en-US" w:eastAsia="zh-CN" w:bidi="ar"/>
        </w:rPr>
        <w:t>穿界之歌（SU）：从第六级起，表演等级高于10的条律师和可以通过表演扭曲周围粒子波性的方式将同伴置于无法同时测定速度与位置的状态，以一个标准动作开始吟唱，其后两轮，受到歌曲效果的同伴都视为处于闪现术的状态下， 十级时，处于高等闪现术的状态下。</w:t>
      </w:r>
    </w:p>
    <w:p>
      <w:pPr>
        <w:pStyle w:val="2"/>
        <w:keepNext w:val="0"/>
        <w:keepLines w:val="0"/>
        <w:widowControl/>
        <w:suppressLineNumbers w:val="0"/>
        <w:spacing w:before="0" w:beforeAutospacing="0" w:after="10" w:afterAutospacing="0" w:line="360" w:lineRule="auto"/>
        <w:ind w:left="0" w:firstLine="0"/>
        <w:rPr>
          <w:rFonts w:hint="default" w:cs="Times New Roman"/>
          <w:kern w:val="2"/>
          <w:sz w:val="21"/>
          <w:szCs w:val="24"/>
          <w:lang w:val="en-US" w:eastAsia="zh-CN" w:bidi="ar-SA"/>
        </w:rPr>
      </w:pPr>
      <w:r>
        <w:rPr>
          <w:rFonts w:hint="eastAsia" w:cs="Times New Roman"/>
          <w:kern w:val="2"/>
          <w:sz w:val="21"/>
          <w:szCs w:val="24"/>
          <w:lang w:val="en-US" w:eastAsia="zh-CN" w:bidi="ar-SA"/>
        </w:rPr>
        <w:t>微弦奥法：（SU）：通过对于超微观尺度的理论研究，十</w:t>
      </w:r>
      <w:r>
        <w:rPr>
          <w:rFonts w:hint="eastAsia" w:eastAsia="宋体"/>
          <w:sz w:val="21"/>
          <w:szCs w:val="21"/>
          <w:lang w:val="en-US" w:eastAsia="zh-CN"/>
        </w:rPr>
        <w:t>级时你</w:t>
      </w:r>
      <w:r>
        <w:rPr>
          <w:rFonts w:hint="eastAsia"/>
          <w:sz w:val="21"/>
          <w:szCs w:val="21"/>
          <w:lang w:val="en-US" w:eastAsia="zh-CN"/>
        </w:rPr>
        <w:t>再</w:t>
      </w:r>
      <w:r>
        <w:rPr>
          <w:rFonts w:hint="eastAsia" w:eastAsia="宋体"/>
          <w:sz w:val="21"/>
          <w:szCs w:val="21"/>
          <w:lang w:val="en-US" w:eastAsia="zh-CN"/>
        </w:rPr>
        <w:t>选择一个你奥法本源对应的数个法术之一，你可以</w:t>
      </w:r>
      <w:r>
        <w:rPr>
          <w:rFonts w:hint="eastAsia"/>
          <w:sz w:val="21"/>
          <w:szCs w:val="21"/>
          <w:lang w:val="en-US" w:eastAsia="zh-CN"/>
        </w:rPr>
        <w:t>任意的</w:t>
      </w:r>
      <w:r>
        <w:rPr>
          <w:rFonts w:hint="eastAsia" w:eastAsia="宋体"/>
          <w:sz w:val="21"/>
          <w:szCs w:val="21"/>
          <w:lang w:val="en-US" w:eastAsia="zh-CN"/>
        </w:rPr>
        <w:t>地使用被你奥法之源强化过的法术[奥法之源强化法术]</w:t>
      </w:r>
      <w:r>
        <w:rPr>
          <w:rFonts w:hint="eastAsia"/>
          <w:sz w:val="21"/>
          <w:szCs w:val="21"/>
          <w:lang w:val="en-US" w:eastAsia="zh-CN"/>
        </w:rPr>
        <w:t>，直到消耗你所有的吟唱次数。这个能力可以指向经由即发或者储发类魔法物品施展的法术，甚至可以指向奇物造成的法术效果（按施法者等级断定效果的环数</w:t>
      </w:r>
      <w:bookmarkStart w:id="0" w:name="_GoBack"/>
      <w:bookmarkEnd w:id="0"/>
      <w:r>
        <w:rPr>
          <w:rFonts w:hint="eastAsia"/>
          <w:sz w:val="21"/>
          <w:szCs w:val="21"/>
          <w:lang w:val="en-US" w:eastAsia="zh-CN"/>
        </w:rPr>
        <w:t>）。</w:t>
      </w:r>
      <w:r>
        <w:rPr>
          <w:rFonts w:ascii="宋体" w:hAnsi="宋体" w:eastAsia="宋体" w:cs="宋体"/>
          <w:kern w:val="0"/>
          <w:sz w:val="21"/>
          <w:szCs w:val="21"/>
          <w:lang w:val="en-US" w:eastAsia="zh-CN" w:bidi="ar"/>
        </w:rPr>
        <w:t>施放以此法增幅的法术</w:t>
      </w:r>
      <w:r>
        <w:rPr>
          <w:rFonts w:hint="eastAsia" w:ascii="宋体" w:hAnsi="宋体" w:cs="宋体"/>
          <w:kern w:val="0"/>
          <w:sz w:val="21"/>
          <w:szCs w:val="21"/>
          <w:lang w:val="en-US" w:eastAsia="zh-CN" w:bidi="ar"/>
        </w:rPr>
        <w:t>需要消耗法术等级/2的吟唱次数。</w:t>
      </w:r>
    </w:p>
    <w:p>
      <w:pPr>
        <w:pStyle w:val="2"/>
        <w:keepNext w:val="0"/>
        <w:keepLines w:val="0"/>
        <w:widowControl/>
        <w:suppressLineNumbers w:val="0"/>
        <w:spacing w:before="0" w:beforeAutospacing="0" w:after="10" w:afterAutospacing="0" w:line="360" w:lineRule="auto"/>
        <w:ind w:left="0" w:firstLine="0"/>
        <w:jc w:val="left"/>
        <w:rPr>
          <w:rFonts w:hint="default" w:ascii="Calibri" w:hAnsi="Calibri" w:eastAsia="宋体" w:cs="Times New Roman"/>
          <w:kern w:val="2"/>
          <w:sz w:val="21"/>
          <w:szCs w:val="24"/>
          <w:lang w:val="en-US" w:eastAsia="zh-CN" w:bidi="ar-SA"/>
        </w:rPr>
      </w:pPr>
    </w:p>
    <w:p>
      <w:pPr>
        <w:pStyle w:val="2"/>
        <w:keepNext w:val="0"/>
        <w:keepLines w:val="0"/>
        <w:widowControl/>
        <w:suppressLineNumbers w:val="0"/>
        <w:spacing w:before="0" w:beforeAutospacing="0" w:after="10" w:afterAutospacing="0" w:line="360" w:lineRule="auto"/>
        <w:ind w:left="0" w:firstLine="0"/>
        <w:jc w:val="left"/>
        <w:rPr>
          <w:rFonts w:hint="default" w:ascii="Calibri" w:hAnsi="Calibri" w:eastAsia="宋体" w:cs="Times New Roman"/>
          <w:kern w:val="2"/>
          <w:sz w:val="21"/>
          <w:szCs w:val="24"/>
          <w:lang w:val="en-US" w:eastAsia="zh-CN" w:bidi="ar-SA"/>
        </w:rPr>
      </w:pPr>
    </w:p>
    <w:p>
      <w:pPr>
        <w:pStyle w:val="2"/>
        <w:keepNext w:val="0"/>
        <w:keepLines w:val="0"/>
        <w:widowControl/>
        <w:suppressLineNumbers w:val="0"/>
        <w:spacing w:before="0" w:beforeAutospacing="0" w:after="10" w:afterAutospacing="0" w:line="360" w:lineRule="auto"/>
        <w:ind w:left="0" w:firstLine="0"/>
        <w:jc w:val="left"/>
        <w:rPr>
          <w:rFonts w:hint="eastAsia" w:cs="Times New Roman"/>
          <w:kern w:val="2"/>
          <w:sz w:val="21"/>
          <w:szCs w:val="24"/>
          <w:lang w:val="en-US" w:eastAsia="zh-CN" w:bidi="ar-SA"/>
        </w:rPr>
      </w:pPr>
    </w:p>
    <w:p>
      <w:pPr>
        <w:pStyle w:val="2"/>
        <w:keepNext w:val="0"/>
        <w:keepLines w:val="0"/>
        <w:widowControl/>
        <w:suppressLineNumbers w:val="0"/>
        <w:spacing w:before="0" w:beforeAutospacing="0" w:after="10" w:afterAutospacing="0" w:line="360" w:lineRule="auto"/>
        <w:ind w:left="0" w:firstLine="0"/>
        <w:jc w:val="left"/>
        <w:rPr>
          <w:rFonts w:hint="default" w:cs="Times New Roman"/>
          <w:kern w:val="2"/>
          <w:sz w:val="21"/>
          <w:szCs w:val="24"/>
          <w:lang w:val="en-US" w:eastAsia="zh-CN" w:bidi="ar-SA"/>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359A2"/>
    <w:rsid w:val="145D4134"/>
    <w:rsid w:val="365F60CE"/>
    <w:rsid w:val="70C56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Edmisara</dc:creator>
  <cp:lastModifiedBy>艾米萨拉</cp:lastModifiedBy>
  <dcterms:modified xsi:type="dcterms:W3CDTF">2019-10-27T04:57:43Z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