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i/>
        </w:rPr>
      </w:pPr>
      <w:r>
        <w:rPr>
          <w:i/>
          <w:sz w:val="40"/>
          <w:szCs w:val="40"/>
        </w:rPr>
        <w:t>Re</w:t>
      </w:r>
      <w:r>
        <w:rPr>
          <w:rFonts w:hint="eastAsia"/>
          <w:i/>
          <w:sz w:val="40"/>
          <w:szCs w:val="40"/>
          <w:lang w:val="en-US" w:eastAsia="zh-CN"/>
        </w:rPr>
        <w:t>c</w:t>
      </w:r>
      <w:bookmarkStart w:id="0" w:name="_GoBack"/>
      <w:bookmarkEnd w:id="0"/>
      <w:r>
        <w:rPr>
          <w:i/>
          <w:sz w:val="40"/>
          <w:szCs w:val="40"/>
        </w:rPr>
        <w:t>ords of the Grand History of Athilenster</w:t>
      </w:r>
      <w:r>
        <w:rPr>
          <w:rFonts w:hint="eastAsia"/>
          <w:i/>
        </w:rPr>
        <w:t>（3.3.16-Kagemia家族 节选）</w:t>
      </w:r>
    </w:p>
    <w:p>
      <w:pPr>
        <w:jc w:val="center"/>
        <w:rPr>
          <w:rFonts w:hint="eastAsia"/>
          <w:i/>
        </w:rPr>
      </w:pPr>
      <w:r>
        <w:rPr>
          <w:i/>
        </w:rPr>
        <w:t>著</w:t>
      </w:r>
      <w:r>
        <w:rPr>
          <w:rFonts w:hint="eastAsia"/>
          <w:i/>
        </w:rPr>
        <w:t xml:space="preserve">：吟游诗人 </w:t>
      </w:r>
      <w:r>
        <w:rPr>
          <w:i/>
        </w:rPr>
        <w:t>Grenouille</w:t>
      </w:r>
      <w:r>
        <w:rPr>
          <w:rFonts w:hint="eastAsia"/>
          <w:i/>
        </w:rPr>
        <w:t xml:space="preserve"> I</w:t>
      </w:r>
      <w:r>
        <w:rPr>
          <w:i/>
        </w:rPr>
        <w:t>terate</w:t>
      </w:r>
      <w:r>
        <w:rPr>
          <w:rFonts w:hint="eastAsia"/>
          <w:i/>
        </w:rPr>
        <w:t xml:space="preserve"> Milu</w:t>
      </w:r>
    </w:p>
    <w:p>
      <w:pPr>
        <w:jc w:val="center"/>
        <w:rPr>
          <w:rFonts w:hint="eastAsia"/>
        </w:rPr>
      </w:pPr>
    </w:p>
    <w:p>
      <w:pPr>
        <w:jc w:val="center"/>
        <w:rPr>
          <w:rFonts w:hint="eastAsia"/>
        </w:rPr>
      </w:pPr>
    </w:p>
    <w:p>
      <w:pPr>
        <w:ind w:firstLine="420" w:firstLineChars="200"/>
        <w:jc w:val="left"/>
        <w:rPr>
          <w:rFonts w:hint="eastAsia"/>
          <w:i/>
        </w:rPr>
      </w:pPr>
      <w:r>
        <w:rPr>
          <w:rFonts w:hint="eastAsia"/>
          <w:i/>
        </w:rPr>
        <w:t>“永远不要惹怒掌握你命脉的人，有这种想法也不行，而在阿兰斯特，卡格米娅家显然是其中之一”</w:t>
      </w:r>
    </w:p>
    <w:p>
      <w:pPr>
        <w:jc w:val="right"/>
        <w:rPr>
          <w:rFonts w:hint="eastAsia"/>
          <w:i/>
        </w:rPr>
      </w:pPr>
      <w:r>
        <w:rPr>
          <w:rFonts w:hint="eastAsia"/>
          <w:i/>
        </w:rPr>
        <w:t>——都柏林领 星陨大学讲师</w:t>
      </w:r>
      <w:r>
        <w:rPr>
          <w:i/>
        </w:rPr>
        <w:t>Gabriel</w:t>
      </w:r>
      <w:r>
        <w:rPr>
          <w:rFonts w:hint="eastAsia"/>
          <w:i/>
        </w:rPr>
        <w:t xml:space="preserve"> Lighten Si</w:t>
      </w:r>
    </w:p>
    <w:p>
      <w:pPr>
        <w:jc w:val="left"/>
        <w:rPr>
          <w:rFonts w:hint="eastAsia"/>
          <w:i/>
        </w:rPr>
      </w:pPr>
    </w:p>
    <w:p>
      <w:pPr>
        <w:jc w:val="left"/>
        <w:rPr>
          <w:rFonts w:hint="eastAsia"/>
          <w:i/>
        </w:rPr>
      </w:pPr>
    </w:p>
    <w:p>
      <w:pPr>
        <w:ind w:firstLine="420" w:firstLineChars="200"/>
        <w:jc w:val="left"/>
        <w:rPr>
          <w:rFonts w:hint="eastAsia"/>
        </w:rPr>
      </w:pPr>
      <w:r>
        <w:t>笔者不才</w:t>
      </w:r>
      <w:r>
        <w:rPr>
          <w:rFonts w:hint="eastAsia"/>
        </w:rPr>
        <w:t>，虽在瑟夫林领采风30余年，但依然没能找到</w:t>
      </w:r>
      <w:r>
        <w:t>卡格米娅家族早期历史的蛛丝马迹</w:t>
      </w:r>
      <w:r>
        <w:rPr>
          <w:rFonts w:hint="eastAsia"/>
        </w:rPr>
        <w:t>。</w:t>
      </w:r>
      <w:r>
        <w:t>为数不多可以确定的是</w:t>
      </w:r>
      <w:r>
        <w:rPr>
          <w:rFonts w:hint="eastAsia"/>
        </w:rPr>
        <w:t>，</w:t>
      </w:r>
      <w:r>
        <w:t>卡格米娅家族从商于七代之前</w:t>
      </w:r>
      <w:r>
        <w:rPr>
          <w:rFonts w:hint="eastAsia"/>
        </w:rPr>
        <w:t>，彼时的卡格米娅家在瑟夫林郡的西南方的小镇经营一处甜品店，生意不温不火，并没有留下什么值得称道的成就。</w:t>
      </w:r>
    </w:p>
    <w:p>
      <w:pPr>
        <w:ind w:firstLine="420" w:firstLineChars="200"/>
        <w:rPr>
          <w:rFonts w:hint="eastAsia"/>
        </w:rPr>
      </w:pPr>
      <w:r>
        <w:rPr>
          <w:rFonts w:hint="eastAsia"/>
        </w:rPr>
        <w:t>在阿兰斯特592年，奠定了卡格米娅家辉煌的</w:t>
      </w:r>
      <w:r>
        <w:rPr>
          <w:i/>
        </w:rPr>
        <w:t>Solomon</w:t>
      </w:r>
      <w:r>
        <w:rPr>
          <w:rFonts w:hint="eastAsia"/>
          <w:i/>
        </w:rPr>
        <w:t xml:space="preserve"> </w:t>
      </w:r>
      <w:r>
        <w:rPr>
          <w:i/>
        </w:rPr>
        <w:t>Brilliance</w:t>
      </w:r>
      <w:r>
        <w:rPr>
          <w:rFonts w:hint="eastAsia"/>
          <w:i/>
        </w:rPr>
        <w:t xml:space="preserve"> Kagemia</w:t>
      </w:r>
      <w:r>
        <w:rPr>
          <w:rFonts w:hint="eastAsia"/>
        </w:rPr>
        <w:t>出生，他展现了超乎常人的商业头脑，通过缩减成本、优化产品、针对宣传等手段让自家并不出彩的甜品在短短的7年间成为了瑟夫林家喻户晓的品牌美食，最重要的是再次期间建立了多条长期可靠的汉诺甜、瑟夫林乳制品、米斯代尔坚果的跨国供给渠道，这条供给线哪怕在百年后的战争期间也没有中断哪怕一天。通过这一系列的措施，Brilliance顺利扩展了卡格米娅家的经营规格。在阿兰斯特620年，建立起了第一家流水线式食品厂，进一步加快了生产速度，缩减生产成本。于此同时建立高端手制点心作坊，招揽知名甜品师，高端产品在上流社会供不应求。</w:t>
      </w:r>
    </w:p>
    <w:p>
      <w:pPr>
        <w:ind w:firstLine="420" w:firstLineChars="200"/>
      </w:pPr>
      <w:r>
        <w:t>在阿兰斯特</w:t>
      </w:r>
      <w:r>
        <w:rPr>
          <w:rFonts w:hint="eastAsia"/>
        </w:rPr>
        <w:t>656年，卡格米娅家的传奇人物Sineson Staunch Kagemia出生，在祖父Solomon的亲切教导下，Sineson仅14就已经独立与著名银行家</w:t>
      </w:r>
      <w:r>
        <w:t>Chelsea谈判</w:t>
      </w:r>
      <w:r>
        <w:rPr>
          <w:rFonts w:hint="eastAsia"/>
        </w:rPr>
        <w:t>，</w:t>
      </w:r>
      <w:r>
        <w:t>并让Chelsea笑着在谈判桌上妥协</w:t>
      </w:r>
      <w:r>
        <w:rPr>
          <w:rFonts w:hint="eastAsia"/>
        </w:rPr>
        <w:t>。Sineson16岁时，垂垂老矣的Solomon正式把Kagemia家族印玺交给Sineson。据传Solomon临终时交给Sineson一个锦囊，但其中是什么，是否有此事完全不可考据。接下来和平的25年中，Sineson凭借资本的力量和他坚韧顽强的品格把卡格米娅家的触须伸向了资本世界的每一个角落。房地产、金融业、前沿科技，据传还有军用级魔杖制造产业。正是这些深入地底的遒劲根基使得卡格米娅家不但没在战争的暴雨中倾覆，甚至得到了雨水的滋润更上一层楼，更有消息说古德里安伯爵的独立受到了卡格米娅家的资助。这种猜测也并非空穴来风，现任瑟夫林</w:t>
      </w:r>
      <w:r>
        <w:rPr>
          <w:rFonts w:hint="eastAsia"/>
          <w:lang w:val="en-US" w:eastAsia="zh-CN"/>
        </w:rPr>
        <w:t>总参</w:t>
      </w:r>
      <w:r>
        <w:rPr>
          <w:rFonts w:hint="eastAsia"/>
        </w:rPr>
        <w:t>Amarric Sly Artery便是Sineson的女婿之一。更有传言说Sineson的另一个女儿与天界</w:t>
      </w:r>
      <w:r>
        <w:rPr>
          <w:rFonts w:hint="eastAsia"/>
          <w:lang w:val="en-US" w:eastAsia="zh-CN"/>
        </w:rPr>
        <w:t>喻</w:t>
      </w:r>
      <w:r>
        <w:rPr>
          <w:rFonts w:hint="eastAsia"/>
        </w:rPr>
        <w:t>告者</w:t>
      </w:r>
      <w:r>
        <w:t>Louis交往非常密切</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B0"/>
    <w:rsid w:val="00110BD4"/>
    <w:rsid w:val="00242F39"/>
    <w:rsid w:val="005C561A"/>
    <w:rsid w:val="006105E4"/>
    <w:rsid w:val="00711633"/>
    <w:rsid w:val="00A32FB6"/>
    <w:rsid w:val="00F351B0"/>
    <w:rsid w:val="2C380B87"/>
    <w:rsid w:val="3C53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customStyle="1" w:styleId="5">
    <w:name w:val="标题 1 Char"/>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157</Words>
  <Characters>897</Characters>
  <Lines>7</Lines>
  <Paragraphs>2</Paragraphs>
  <TotalTime>79</TotalTime>
  <ScaleCrop>false</ScaleCrop>
  <LinksUpToDate>false</LinksUpToDate>
  <CharactersWithSpaces>1052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2019-05-15T10:56:00Z</dcterms:created>
  <dc:creator>崔文翔</dc:creator>
  <cp:lastModifiedBy>RevoluTionIst</cp:lastModifiedBy>
  <dcterms:modified xsi:type="dcterms:W3CDTF">2019-05-15T12:35:04Z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