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676AFF" w:rsidP="00676AFF">
      <w:pPr>
        <w:jc w:val="center"/>
        <w:rPr>
          <w:b/>
          <w:sz w:val="28"/>
          <w:szCs w:val="28"/>
        </w:rPr>
      </w:pPr>
      <w:r w:rsidRPr="00676AFF">
        <w:rPr>
          <w:b/>
          <w:sz w:val="28"/>
          <w:szCs w:val="28"/>
        </w:rPr>
        <w:t>Especificação de Requisitos</w:t>
      </w:r>
    </w:p>
    <w:tbl>
      <w:tblPr>
        <w:tblStyle w:val="Tabelacomgrade"/>
        <w:tblpPr w:leftFromText="141" w:rightFromText="141" w:vertAnchor="page" w:horzAnchor="margin" w:tblpY="3991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7760E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41723A">
              <w:t>EMP004</w:t>
            </w:r>
            <w:bookmarkStart w:id="0" w:name="_GoBack"/>
            <w:bookmarkEnd w:id="0"/>
            <w:r>
              <w:t>- Remover Produto (s)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                                                                </w:t>
            </w:r>
            <w:r w:rsidRPr="00676AFF">
              <w:rPr>
                <w:b/>
              </w:rPr>
              <w:t xml:space="preserve">Data de Criação: </w:t>
            </w:r>
            <w:r w:rsidRPr="00013E2F">
              <w:t>25/01/2017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Ator(es) Primário: </w:t>
            </w:r>
            <w:r>
              <w:t xml:space="preserve">   Administrador (Dono da distribuidora)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Descrição:       </w:t>
            </w:r>
            <w:r>
              <w:t>Remover produto da lista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Gatilho:           </w:t>
            </w:r>
            <w:r>
              <w:t xml:space="preserve"> A empresa deseja remover produto(s)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Pr="005E5BB8" w:rsidRDefault="00676AFF" w:rsidP="00676AFF">
            <w:r>
              <w:rPr>
                <w:b/>
              </w:rPr>
              <w:t xml:space="preserve">Pré-Condições:  </w:t>
            </w:r>
            <w:r>
              <w:t>A empresa precisa estar cadastrada no Sistema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676AFF" w:rsidTr="00676AFF">
        <w:trPr>
          <w:trHeight w:val="3797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Fluxo Normal:   O usuário deseja remover produto(s)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usuário clica na opção lista de produtos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sistema exibe a tela com a lista de produtos.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usuário seleciona o item que quer remover.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usuário clica em remover item.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sistema exibe mensagem “Deseja excluir item da Lista”.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usuário clica em sim.</w:t>
            </w:r>
          </w:p>
          <w:p w:rsidR="00676AFF" w:rsidRDefault="00676AFF" w:rsidP="00676AFF">
            <w:pPr>
              <w:pStyle w:val="PargrafodaLista"/>
              <w:numPr>
                <w:ilvl w:val="0"/>
                <w:numId w:val="2"/>
              </w:numPr>
            </w:pPr>
            <w:r>
              <w:t>O sistema remove o item do meio pertinente e exibe mensagem “Item excluído com sucesso”.</w:t>
            </w:r>
          </w:p>
          <w:p w:rsidR="00676AFF" w:rsidRPr="005E5BB8" w:rsidRDefault="00676AFF" w:rsidP="00676AFF">
            <w:pPr>
              <w:pStyle w:val="PargrafodaLista"/>
              <w:ind w:left="2145"/>
            </w:pPr>
          </w:p>
        </w:tc>
      </w:tr>
      <w:tr w:rsidR="00676AFF" w:rsidTr="00676AFF">
        <w:trPr>
          <w:trHeight w:val="742"/>
        </w:trPr>
        <w:tc>
          <w:tcPr>
            <w:tcW w:w="9302" w:type="dxa"/>
          </w:tcPr>
          <w:p w:rsidR="00676AFF" w:rsidRPr="00E57A3E" w:rsidRDefault="00676AFF" w:rsidP="00676AFF">
            <w:r>
              <w:rPr>
                <w:b/>
              </w:rPr>
              <w:t>Fluxo Alternativo:</w:t>
            </w:r>
            <w:r>
              <w:t xml:space="preserve">  </w:t>
            </w:r>
            <w:r w:rsidRPr="00792056">
              <w:rPr>
                <w:b/>
              </w:rPr>
              <w:t>4.1 O Usuário clica em cancelar.</w:t>
            </w:r>
          </w:p>
          <w:p w:rsidR="00676AFF" w:rsidRPr="00676AFF" w:rsidRDefault="00676AFF" w:rsidP="00676AFF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 w:rsidRPr="00E57A3E">
              <w:t xml:space="preserve">O sistema não </w:t>
            </w:r>
            <w:r>
              <w:t>remove item da lista e retorna pro passo 2.</w:t>
            </w:r>
          </w:p>
        </w:tc>
      </w:tr>
      <w:tr w:rsidR="00676AFF" w:rsidTr="00676AFF">
        <w:trPr>
          <w:trHeight w:val="381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Prioridade: Média</w:t>
            </w:r>
          </w:p>
        </w:tc>
      </w:tr>
      <w:tr w:rsidR="00676AFF" w:rsidTr="00676AFF">
        <w:trPr>
          <w:trHeight w:val="360"/>
        </w:trPr>
        <w:tc>
          <w:tcPr>
            <w:tcW w:w="9302" w:type="dxa"/>
          </w:tcPr>
          <w:p w:rsidR="00676AFF" w:rsidRDefault="00676AFF" w:rsidP="00676AFF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676AFF" w:rsidRDefault="00676AFF" w:rsidP="00676AFF">
      <w:pPr>
        <w:rPr>
          <w:b/>
          <w:sz w:val="28"/>
          <w:szCs w:val="28"/>
        </w:rPr>
      </w:pPr>
    </w:p>
    <w:p w:rsidR="00676AFF" w:rsidRDefault="00676AFF" w:rsidP="00676AFF">
      <w:pPr>
        <w:rPr>
          <w:b/>
          <w:sz w:val="28"/>
          <w:szCs w:val="28"/>
        </w:rPr>
      </w:pPr>
    </w:p>
    <w:p w:rsidR="00676AFF" w:rsidRPr="00676AFF" w:rsidRDefault="00676AFF" w:rsidP="00676AFF">
      <w:pPr>
        <w:rPr>
          <w:b/>
          <w:sz w:val="28"/>
          <w:szCs w:val="28"/>
        </w:rPr>
      </w:pPr>
    </w:p>
    <w:sectPr w:rsidR="00676AFF" w:rsidRPr="00676A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A6D" w:rsidRDefault="003F1A6D" w:rsidP="00676AFF">
      <w:pPr>
        <w:spacing w:after="0" w:line="240" w:lineRule="auto"/>
      </w:pPr>
      <w:r>
        <w:separator/>
      </w:r>
    </w:p>
  </w:endnote>
  <w:endnote w:type="continuationSeparator" w:id="0">
    <w:p w:rsidR="003F1A6D" w:rsidRDefault="003F1A6D" w:rsidP="0067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A6D" w:rsidRDefault="003F1A6D" w:rsidP="00676AFF">
      <w:pPr>
        <w:spacing w:after="0" w:line="240" w:lineRule="auto"/>
      </w:pPr>
      <w:r>
        <w:separator/>
      </w:r>
    </w:p>
  </w:footnote>
  <w:footnote w:type="continuationSeparator" w:id="0">
    <w:p w:rsidR="003F1A6D" w:rsidRDefault="003F1A6D" w:rsidP="0067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AFF" w:rsidRPr="00510E00" w:rsidRDefault="00676AFF" w:rsidP="00676AFF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79CCC3B1" wp14:editId="3F7C661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676AFF" w:rsidRPr="00510E00" w:rsidRDefault="00676AFF" w:rsidP="00676AFF">
    <w:pPr>
      <w:jc w:val="center"/>
    </w:pPr>
    <w:r>
      <w:t>DEPARTAMENTO</w:t>
    </w:r>
    <w:r w:rsidRPr="00510E00">
      <w:t xml:space="preserve"> DE SISTEMAS DE INFORMAÇÃO</w:t>
    </w:r>
  </w:p>
  <w:p w:rsidR="00676AFF" w:rsidRDefault="00676AFF" w:rsidP="00676AFF">
    <w:pPr>
      <w:tabs>
        <w:tab w:val="center" w:pos="3810"/>
      </w:tabs>
    </w:pPr>
    <w:r>
      <w:tab/>
      <w:t>Engenharia de Software</w:t>
    </w:r>
  </w:p>
  <w:p w:rsidR="00676AFF" w:rsidRDefault="00676AFF" w:rsidP="00676AFF">
    <w:pPr>
      <w:jc w:val="both"/>
    </w:pPr>
    <w:r>
      <w:t>Professor: André Vinicius Rodrigues Passos Nascimento</w:t>
    </w:r>
  </w:p>
  <w:p w:rsidR="00676AFF" w:rsidRDefault="00676AFF" w:rsidP="00676AFF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1C8D"/>
    <w:multiLevelType w:val="hybridMultilevel"/>
    <w:tmpl w:val="5194ECDC"/>
    <w:lvl w:ilvl="0" w:tplc="DD06EDF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F"/>
    <w:rsid w:val="00144CAA"/>
    <w:rsid w:val="003F1A6D"/>
    <w:rsid w:val="0041723A"/>
    <w:rsid w:val="00435986"/>
    <w:rsid w:val="00676AFF"/>
    <w:rsid w:val="007760EC"/>
    <w:rsid w:val="00C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F9AC"/>
  <w15:chartTrackingRefBased/>
  <w15:docId w15:val="{58882C5C-EBE7-4988-A919-20818F71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AFF"/>
  </w:style>
  <w:style w:type="paragraph" w:styleId="Rodap">
    <w:name w:val="footer"/>
    <w:basedOn w:val="Normal"/>
    <w:link w:val="RodapChar"/>
    <w:uiPriority w:val="99"/>
    <w:unhideWhenUsed/>
    <w:rsid w:val="00676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AFF"/>
  </w:style>
  <w:style w:type="table" w:styleId="Tabelacomgrade">
    <w:name w:val="Table Grid"/>
    <w:basedOn w:val="Tabelanormal"/>
    <w:uiPriority w:val="39"/>
    <w:rsid w:val="0067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3</cp:revision>
  <dcterms:created xsi:type="dcterms:W3CDTF">2017-03-03T20:02:00Z</dcterms:created>
  <dcterms:modified xsi:type="dcterms:W3CDTF">2017-07-23T14:05:00Z</dcterms:modified>
</cp:coreProperties>
</file>