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96887" w14:textId="77777777" w:rsidR="00C23D72" w:rsidRPr="00B956C0" w:rsidRDefault="003903D9">
      <w:pPr>
        <w:rPr>
          <w:rFonts w:ascii="Arial" w:hAnsi="Arial" w:cs="Arial"/>
        </w:rPr>
      </w:pPr>
    </w:p>
    <w:p w14:paraId="000BADD5" w14:textId="77777777" w:rsidR="003226CB" w:rsidRPr="00B956C0" w:rsidRDefault="00823EC5" w:rsidP="003226CB">
      <w:pPr>
        <w:jc w:val="center"/>
        <w:rPr>
          <w:rFonts w:ascii="Arial" w:hAnsi="Arial" w:cs="Arial"/>
          <w:b/>
          <w:lang w:val="pt-BR"/>
        </w:rPr>
      </w:pPr>
      <w:r w:rsidRPr="00B956C0">
        <w:rPr>
          <w:rFonts w:ascii="Arial" w:hAnsi="Arial" w:cs="Arial"/>
          <w:b/>
          <w:lang w:val="pt-BR"/>
        </w:rPr>
        <w:t>Curva de Recursos (Curva “S”)</w:t>
      </w:r>
    </w:p>
    <w:p w14:paraId="5B186CFD" w14:textId="77777777" w:rsidR="00593761" w:rsidRPr="00B956C0" w:rsidRDefault="00593761" w:rsidP="003226CB">
      <w:pPr>
        <w:jc w:val="both"/>
        <w:rPr>
          <w:rFonts w:ascii="Arial" w:hAnsi="Arial" w:cs="Arial"/>
          <w:lang w:val="pt-BR"/>
        </w:rPr>
      </w:pPr>
    </w:p>
    <w:p w14:paraId="531A10FC" w14:textId="77777777" w:rsidR="003226CB" w:rsidRPr="00B956C0" w:rsidRDefault="00321D8F" w:rsidP="003226CB">
      <w:pPr>
        <w:jc w:val="both"/>
        <w:rPr>
          <w:rFonts w:ascii="Arial" w:hAnsi="Arial" w:cs="Arial"/>
          <w:b/>
        </w:rPr>
      </w:pPr>
      <w:r w:rsidRPr="00B956C0">
        <w:rPr>
          <w:rFonts w:ascii="Arial" w:hAnsi="Arial" w:cs="Arial"/>
          <w:b/>
        </w:rPr>
        <w:t>¿Qué es la</w:t>
      </w:r>
      <w:r w:rsidR="00823EC5" w:rsidRPr="00B956C0">
        <w:rPr>
          <w:rFonts w:ascii="Arial" w:hAnsi="Arial" w:cs="Arial"/>
          <w:b/>
        </w:rPr>
        <w:t xml:space="preserve"> curva de recursos</w:t>
      </w:r>
      <w:r w:rsidRPr="00B956C0">
        <w:rPr>
          <w:rFonts w:ascii="Arial" w:hAnsi="Arial" w:cs="Arial"/>
          <w:b/>
        </w:rPr>
        <w:t>?</w:t>
      </w:r>
    </w:p>
    <w:p w14:paraId="2A0A6A51" w14:textId="77777777" w:rsidR="00AB197B" w:rsidRPr="00B956C0" w:rsidRDefault="003B4D80" w:rsidP="003226CB">
      <w:pPr>
        <w:jc w:val="both"/>
        <w:rPr>
          <w:rFonts w:ascii="Arial" w:hAnsi="Arial" w:cs="Arial"/>
        </w:rPr>
      </w:pPr>
      <w:r w:rsidRPr="00B956C0">
        <w:rPr>
          <w:rFonts w:ascii="Arial" w:hAnsi="Arial" w:cs="Arial"/>
        </w:rPr>
        <w:t xml:space="preserve">La </w:t>
      </w:r>
      <w:r w:rsidR="00823EC5" w:rsidRPr="00B956C0">
        <w:rPr>
          <w:rFonts w:ascii="Arial" w:hAnsi="Arial" w:cs="Arial"/>
        </w:rPr>
        <w:t xml:space="preserve">curva de recursos </w:t>
      </w:r>
      <w:r w:rsidRPr="00B956C0">
        <w:rPr>
          <w:rFonts w:ascii="Arial" w:hAnsi="Arial" w:cs="Arial"/>
        </w:rPr>
        <w:t>es una herramienta que sirve de guía para la gestión de</w:t>
      </w:r>
      <w:r w:rsidR="00823EC5" w:rsidRPr="00B956C0">
        <w:rPr>
          <w:rFonts w:ascii="Arial" w:hAnsi="Arial" w:cs="Arial"/>
        </w:rPr>
        <w:t>l uso de los recursos en forma acumulativa (de ahí su otro nombre de curva “S”), principalmente los financieros, pero puede también usarse para otro tipo de recursos materiales,</w:t>
      </w:r>
      <w:r w:rsidRPr="00B956C0">
        <w:rPr>
          <w:rFonts w:ascii="Arial" w:hAnsi="Arial" w:cs="Arial"/>
        </w:rPr>
        <w:t xml:space="preserve"> a lo largo del ciclo de vida del proyecto. Esta herramienta es un</w:t>
      </w:r>
      <w:r w:rsidR="002A023E" w:rsidRPr="00B956C0">
        <w:rPr>
          <w:rFonts w:ascii="Arial" w:hAnsi="Arial" w:cs="Arial"/>
        </w:rPr>
        <w:t>a aplicación que sirve para determinar la correcta aplicación y uso del presupuesto del proyecto, ya que indica período a período cómo se ha ejecutado el costo respectivo de cada actividad, lo cual comparado con el plan ideal nos puede indicar si nuestro proyecto puede terminarse dentro del presupuesto especificado</w:t>
      </w:r>
      <w:r w:rsidRPr="00B956C0">
        <w:rPr>
          <w:rFonts w:ascii="Arial" w:hAnsi="Arial" w:cs="Arial"/>
        </w:rPr>
        <w:t>.</w:t>
      </w:r>
    </w:p>
    <w:p w14:paraId="6C9D65F0" w14:textId="77777777" w:rsidR="00AB197B" w:rsidRPr="00B956C0" w:rsidRDefault="003E74BE" w:rsidP="003226CB">
      <w:pPr>
        <w:jc w:val="both"/>
        <w:rPr>
          <w:rFonts w:ascii="Arial" w:hAnsi="Arial" w:cs="Arial"/>
        </w:rPr>
      </w:pPr>
      <w:r w:rsidRPr="00B956C0">
        <w:rPr>
          <w:rFonts w:ascii="Arial" w:hAnsi="Arial" w:cs="Arial"/>
        </w:rPr>
        <w:t xml:space="preserve">La </w:t>
      </w:r>
      <w:r w:rsidR="002A023E" w:rsidRPr="00B956C0">
        <w:rPr>
          <w:rFonts w:ascii="Arial" w:hAnsi="Arial" w:cs="Arial"/>
        </w:rPr>
        <w:t>curva “S”</w:t>
      </w:r>
      <w:r w:rsidRPr="00B956C0">
        <w:rPr>
          <w:rFonts w:ascii="Arial" w:hAnsi="Arial" w:cs="Arial"/>
        </w:rPr>
        <w:t xml:space="preserve"> es una herramienta que </w:t>
      </w:r>
      <w:r w:rsidR="002A023E" w:rsidRPr="00B956C0">
        <w:rPr>
          <w:rFonts w:ascii="Arial" w:hAnsi="Arial" w:cs="Arial"/>
        </w:rPr>
        <w:t xml:space="preserve">es de gran uso para el seguimiento y monitoreo </w:t>
      </w:r>
      <w:r w:rsidR="004E0E92" w:rsidRPr="00B956C0">
        <w:rPr>
          <w:rFonts w:ascii="Arial" w:hAnsi="Arial" w:cs="Arial"/>
        </w:rPr>
        <w:t>del proyecto, ya que sabemos por cada unidad de tiempo definida si lo que se aplica del gasto es lo que debería ser. Por otro lado es la base para aplicar la metodología de gestión de valor ganado, para determinar atrasos o adelantos en el cronograma y en el presupuesto, además de poder determinar tendencias y pronósticos de terminación en tiempo y costo</w:t>
      </w:r>
      <w:r w:rsidRPr="00B956C0">
        <w:rPr>
          <w:rFonts w:ascii="Arial" w:hAnsi="Arial" w:cs="Arial"/>
        </w:rPr>
        <w:t>.</w:t>
      </w:r>
    </w:p>
    <w:p w14:paraId="6D5C9116" w14:textId="77777777" w:rsidR="003E74BE" w:rsidRPr="00B956C0" w:rsidRDefault="003E74BE" w:rsidP="003226CB">
      <w:pPr>
        <w:jc w:val="both"/>
        <w:rPr>
          <w:rFonts w:ascii="Arial" w:hAnsi="Arial" w:cs="Arial"/>
        </w:rPr>
      </w:pPr>
    </w:p>
    <w:p w14:paraId="1336DE39" w14:textId="77777777" w:rsidR="00321D8F" w:rsidRPr="00B956C0" w:rsidRDefault="00593761" w:rsidP="003226CB">
      <w:pPr>
        <w:jc w:val="both"/>
        <w:rPr>
          <w:rFonts w:ascii="Arial" w:hAnsi="Arial" w:cs="Arial"/>
          <w:b/>
        </w:rPr>
      </w:pPr>
      <w:r w:rsidRPr="00B956C0">
        <w:rPr>
          <w:rFonts w:ascii="Arial" w:hAnsi="Arial" w:cs="Arial"/>
          <w:b/>
        </w:rPr>
        <w:t xml:space="preserve">Propósito </w:t>
      </w:r>
      <w:r w:rsidR="00890B83" w:rsidRPr="00B956C0">
        <w:rPr>
          <w:rFonts w:ascii="Arial" w:hAnsi="Arial" w:cs="Arial"/>
          <w:b/>
        </w:rPr>
        <w:t xml:space="preserve"> e importancia </w:t>
      </w:r>
      <w:r w:rsidRPr="00B956C0">
        <w:rPr>
          <w:rFonts w:ascii="Arial" w:hAnsi="Arial" w:cs="Arial"/>
          <w:b/>
        </w:rPr>
        <w:t xml:space="preserve">de la </w:t>
      </w:r>
      <w:r w:rsidR="00313055" w:rsidRPr="00B956C0">
        <w:rPr>
          <w:rFonts w:ascii="Arial" w:hAnsi="Arial" w:cs="Arial"/>
          <w:b/>
        </w:rPr>
        <w:t>curva de recursos</w:t>
      </w:r>
    </w:p>
    <w:p w14:paraId="3AF7F378" w14:textId="77777777" w:rsidR="003B4D80" w:rsidRPr="00B956C0" w:rsidRDefault="00593761" w:rsidP="003226CB">
      <w:pPr>
        <w:jc w:val="both"/>
        <w:rPr>
          <w:rFonts w:ascii="Arial" w:hAnsi="Arial" w:cs="Arial"/>
        </w:rPr>
      </w:pPr>
      <w:r w:rsidRPr="00B956C0">
        <w:rPr>
          <w:rFonts w:ascii="Arial" w:hAnsi="Arial" w:cs="Arial"/>
        </w:rPr>
        <w:t xml:space="preserve">El propósito principal de la </w:t>
      </w:r>
      <w:r w:rsidR="00313055" w:rsidRPr="00B956C0">
        <w:rPr>
          <w:rFonts w:ascii="Arial" w:hAnsi="Arial" w:cs="Arial"/>
        </w:rPr>
        <w:t>curva de recursos</w:t>
      </w:r>
      <w:r w:rsidRPr="00B956C0">
        <w:rPr>
          <w:rFonts w:ascii="Arial" w:hAnsi="Arial" w:cs="Arial"/>
        </w:rPr>
        <w:t xml:space="preserve"> es describir en términos específicos </w:t>
      </w:r>
      <w:r w:rsidR="00313055" w:rsidRPr="00B956C0">
        <w:rPr>
          <w:rFonts w:ascii="Arial" w:hAnsi="Arial" w:cs="Arial"/>
        </w:rPr>
        <w:t xml:space="preserve">la forma en la que se van aplicando </w:t>
      </w:r>
      <w:r w:rsidRPr="00B956C0">
        <w:rPr>
          <w:rFonts w:ascii="Arial" w:hAnsi="Arial" w:cs="Arial"/>
        </w:rPr>
        <w:t>todos los bienes y servicios requeridos por el proyecto</w:t>
      </w:r>
      <w:r w:rsidR="003B4D80" w:rsidRPr="00B956C0">
        <w:rPr>
          <w:rFonts w:ascii="Arial" w:hAnsi="Arial" w:cs="Arial"/>
        </w:rPr>
        <w:t>, siguiendo las normas internas de la organización</w:t>
      </w:r>
      <w:r w:rsidR="00313055" w:rsidRPr="00B956C0">
        <w:rPr>
          <w:rFonts w:ascii="Arial" w:hAnsi="Arial" w:cs="Arial"/>
        </w:rPr>
        <w:t>, el orden de ejecución de las actividades del proyecto</w:t>
      </w:r>
      <w:r w:rsidR="003B4D80" w:rsidRPr="00B956C0">
        <w:rPr>
          <w:rFonts w:ascii="Arial" w:hAnsi="Arial" w:cs="Arial"/>
        </w:rPr>
        <w:t xml:space="preserve"> y las cláusulas del contrato con el financiador del proyecto.</w:t>
      </w:r>
      <w:r w:rsidR="00890B83" w:rsidRPr="00B956C0">
        <w:rPr>
          <w:rFonts w:ascii="Arial" w:hAnsi="Arial" w:cs="Arial"/>
        </w:rPr>
        <w:t xml:space="preserve"> </w:t>
      </w:r>
    </w:p>
    <w:p w14:paraId="5544165D" w14:textId="77777777" w:rsidR="003E74BE" w:rsidRPr="00B956C0" w:rsidRDefault="00890B83" w:rsidP="003226CB">
      <w:pPr>
        <w:jc w:val="both"/>
        <w:rPr>
          <w:rFonts w:ascii="Arial" w:hAnsi="Arial" w:cs="Arial"/>
        </w:rPr>
      </w:pPr>
      <w:r w:rsidRPr="00B956C0">
        <w:rPr>
          <w:rFonts w:ascii="Arial" w:hAnsi="Arial" w:cs="Arial"/>
        </w:rPr>
        <w:t xml:space="preserve">La importancia de utilizar una </w:t>
      </w:r>
      <w:r w:rsidR="00726BCF" w:rsidRPr="00B956C0">
        <w:rPr>
          <w:rFonts w:ascii="Arial" w:hAnsi="Arial" w:cs="Arial"/>
        </w:rPr>
        <w:t>curva de recursos</w:t>
      </w:r>
      <w:r w:rsidRPr="00B956C0">
        <w:rPr>
          <w:rFonts w:ascii="Arial" w:hAnsi="Arial" w:cs="Arial"/>
        </w:rPr>
        <w:t xml:space="preserve"> radica en que el proyecto se beneficia al tener información de fácil acceso que sirve para lograr un buen monitoreo del </w:t>
      </w:r>
      <w:r w:rsidR="00726BCF" w:rsidRPr="00B956C0">
        <w:rPr>
          <w:rFonts w:ascii="Arial" w:hAnsi="Arial" w:cs="Arial"/>
        </w:rPr>
        <w:t>uso de los recursos</w:t>
      </w:r>
      <w:r w:rsidRPr="00B956C0">
        <w:rPr>
          <w:rFonts w:ascii="Arial" w:hAnsi="Arial" w:cs="Arial"/>
        </w:rPr>
        <w:t xml:space="preserve"> y que</w:t>
      </w:r>
      <w:r w:rsidR="00726BCF" w:rsidRPr="00B956C0">
        <w:rPr>
          <w:rFonts w:ascii="Arial" w:hAnsi="Arial" w:cs="Arial"/>
        </w:rPr>
        <w:t xml:space="preserve"> al realizarlo é</w:t>
      </w:r>
      <w:r w:rsidRPr="00B956C0">
        <w:rPr>
          <w:rFonts w:ascii="Arial" w:hAnsi="Arial" w:cs="Arial"/>
        </w:rPr>
        <w:t xml:space="preserve">ste cumpla con los requerimientos, las normas y las políticas establecidas tanto por la organización como  por la entidad financiadora del proyecto.  Además de esto, la </w:t>
      </w:r>
      <w:r w:rsidR="00726BCF" w:rsidRPr="00B956C0">
        <w:rPr>
          <w:rFonts w:ascii="Arial" w:hAnsi="Arial" w:cs="Arial"/>
        </w:rPr>
        <w:t>curva</w:t>
      </w:r>
      <w:r w:rsidRPr="00B956C0">
        <w:rPr>
          <w:rFonts w:ascii="Arial" w:hAnsi="Arial" w:cs="Arial"/>
        </w:rPr>
        <w:t xml:space="preserve"> permite mantener un nivel de confianza y seguridad en el proceso de </w:t>
      </w:r>
      <w:r w:rsidR="00726BCF" w:rsidRPr="00B956C0">
        <w:rPr>
          <w:rFonts w:ascii="Arial" w:hAnsi="Arial" w:cs="Arial"/>
        </w:rPr>
        <w:t xml:space="preserve">ejecución y seguimiento del proyecto </w:t>
      </w:r>
      <w:r w:rsidRPr="00B956C0">
        <w:rPr>
          <w:rFonts w:ascii="Arial" w:hAnsi="Arial" w:cs="Arial"/>
        </w:rPr>
        <w:t xml:space="preserve">y </w:t>
      </w:r>
      <w:r w:rsidR="00726BCF" w:rsidRPr="00B956C0">
        <w:rPr>
          <w:rFonts w:ascii="Arial" w:hAnsi="Arial" w:cs="Arial"/>
        </w:rPr>
        <w:t xml:space="preserve">notar cualquier uso indebido que permita </w:t>
      </w:r>
      <w:r w:rsidRPr="00B956C0">
        <w:rPr>
          <w:rFonts w:ascii="Arial" w:hAnsi="Arial" w:cs="Arial"/>
        </w:rPr>
        <w:t xml:space="preserve">evitar cualquier riesgo relacionado con el uso </w:t>
      </w:r>
      <w:r w:rsidR="00726BCF" w:rsidRPr="00B956C0">
        <w:rPr>
          <w:rFonts w:ascii="Arial" w:hAnsi="Arial" w:cs="Arial"/>
        </w:rPr>
        <w:t>inadecuado</w:t>
      </w:r>
      <w:r w:rsidRPr="00B956C0">
        <w:rPr>
          <w:rFonts w:ascii="Arial" w:hAnsi="Arial" w:cs="Arial"/>
        </w:rPr>
        <w:t xml:space="preserve"> de los recursos del proyecto.</w:t>
      </w:r>
    </w:p>
    <w:p w14:paraId="301ACA79" w14:textId="77777777" w:rsidR="003E74BE" w:rsidRPr="00B956C0" w:rsidRDefault="003E74BE" w:rsidP="003226CB">
      <w:pPr>
        <w:jc w:val="both"/>
        <w:rPr>
          <w:rFonts w:ascii="Arial" w:hAnsi="Arial" w:cs="Arial"/>
        </w:rPr>
      </w:pPr>
    </w:p>
    <w:p w14:paraId="0ED651E3" w14:textId="77777777" w:rsidR="00440D83" w:rsidRPr="00B956C0" w:rsidRDefault="00440D83" w:rsidP="003226CB">
      <w:pPr>
        <w:jc w:val="both"/>
        <w:rPr>
          <w:rFonts w:ascii="Arial" w:hAnsi="Arial" w:cs="Arial"/>
        </w:rPr>
      </w:pPr>
    </w:p>
    <w:p w14:paraId="4F102158" w14:textId="77777777" w:rsidR="00440D83" w:rsidRPr="00B956C0" w:rsidRDefault="00440D83" w:rsidP="003226CB">
      <w:pPr>
        <w:jc w:val="both"/>
        <w:rPr>
          <w:rFonts w:ascii="Arial" w:hAnsi="Arial" w:cs="Arial"/>
          <w:b/>
        </w:rPr>
      </w:pPr>
    </w:p>
    <w:p w14:paraId="38DC096E" w14:textId="77777777" w:rsidR="00321D8F" w:rsidRPr="00B956C0" w:rsidRDefault="00321D8F" w:rsidP="003226CB">
      <w:pPr>
        <w:jc w:val="both"/>
        <w:rPr>
          <w:rFonts w:ascii="Arial" w:hAnsi="Arial" w:cs="Arial"/>
          <w:b/>
        </w:rPr>
      </w:pPr>
      <w:r w:rsidRPr="00B956C0">
        <w:rPr>
          <w:rFonts w:ascii="Arial" w:hAnsi="Arial" w:cs="Arial"/>
          <w:b/>
        </w:rPr>
        <w:lastRenderedPageBreak/>
        <w:t xml:space="preserve">¿Cómo se construye una </w:t>
      </w:r>
      <w:r w:rsidR="00F328F5" w:rsidRPr="00B956C0">
        <w:rPr>
          <w:rFonts w:ascii="Arial" w:hAnsi="Arial" w:cs="Arial"/>
          <w:b/>
        </w:rPr>
        <w:t>curva de recursos</w:t>
      </w:r>
      <w:r w:rsidRPr="00B956C0">
        <w:rPr>
          <w:rFonts w:ascii="Arial" w:hAnsi="Arial" w:cs="Arial"/>
          <w:b/>
        </w:rPr>
        <w:t>?</w:t>
      </w:r>
    </w:p>
    <w:p w14:paraId="6C62A058" w14:textId="77777777" w:rsidR="003E74BE" w:rsidRPr="00B956C0" w:rsidRDefault="00AB197B" w:rsidP="003077FA">
      <w:pPr>
        <w:jc w:val="both"/>
        <w:rPr>
          <w:rFonts w:ascii="Arial" w:hAnsi="Arial" w:cs="Arial"/>
        </w:rPr>
      </w:pPr>
      <w:r w:rsidRPr="00B956C0">
        <w:rPr>
          <w:rFonts w:ascii="Arial" w:hAnsi="Arial" w:cs="Arial"/>
        </w:rPr>
        <w:t xml:space="preserve">Para desarrollar la </w:t>
      </w:r>
      <w:r w:rsidR="00F328F5" w:rsidRPr="00B956C0">
        <w:rPr>
          <w:rFonts w:ascii="Arial" w:hAnsi="Arial" w:cs="Arial"/>
        </w:rPr>
        <w:t>curva de recursos</w:t>
      </w:r>
      <w:r w:rsidRPr="00B956C0">
        <w:rPr>
          <w:rFonts w:ascii="Arial" w:hAnsi="Arial" w:cs="Arial"/>
        </w:rPr>
        <w:t xml:space="preserve"> es necesario </w:t>
      </w:r>
      <w:r w:rsidR="003077FA" w:rsidRPr="00B956C0">
        <w:rPr>
          <w:rFonts w:ascii="Arial" w:hAnsi="Arial" w:cs="Arial"/>
        </w:rPr>
        <w:t>que el líder y su equipo de trabajo definan</w:t>
      </w:r>
      <w:r w:rsidRPr="00B956C0">
        <w:rPr>
          <w:rFonts w:ascii="Arial" w:hAnsi="Arial" w:cs="Arial"/>
        </w:rPr>
        <w:t xml:space="preserve"> las entradas que proporcionarán la infor</w:t>
      </w:r>
      <w:r w:rsidR="003077FA" w:rsidRPr="00B956C0">
        <w:rPr>
          <w:rFonts w:ascii="Arial" w:hAnsi="Arial" w:cs="Arial"/>
        </w:rPr>
        <w:t xml:space="preserve">mación requerida y que </w:t>
      </w:r>
      <w:r w:rsidRPr="00B956C0">
        <w:rPr>
          <w:rFonts w:ascii="Arial" w:hAnsi="Arial" w:cs="Arial"/>
        </w:rPr>
        <w:t xml:space="preserve">será procesada mediante las </w:t>
      </w:r>
      <w:r w:rsidR="003077FA" w:rsidRPr="00B956C0">
        <w:rPr>
          <w:rFonts w:ascii="Arial" w:hAnsi="Arial" w:cs="Arial"/>
        </w:rPr>
        <w:t xml:space="preserve">herramientas y </w:t>
      </w:r>
      <w:r w:rsidRPr="00B956C0">
        <w:rPr>
          <w:rFonts w:ascii="Arial" w:hAnsi="Arial" w:cs="Arial"/>
        </w:rPr>
        <w:t>técnicas pertinentes para obtener la matriz.</w:t>
      </w:r>
      <w:r w:rsidR="003077FA" w:rsidRPr="00B956C0">
        <w:rPr>
          <w:rFonts w:ascii="Arial" w:hAnsi="Arial" w:cs="Arial"/>
        </w:rPr>
        <w:t xml:space="preserve"> La figura 1 muestra este proceso de manera sencilla y concreta.</w:t>
      </w:r>
    </w:p>
    <w:p w14:paraId="1EAE3294" w14:textId="77777777" w:rsidR="008211EB" w:rsidRPr="00B956C0" w:rsidRDefault="008211EB" w:rsidP="003077FA">
      <w:pPr>
        <w:jc w:val="both"/>
        <w:rPr>
          <w:rFonts w:ascii="Arial" w:hAnsi="Arial" w:cs="Arial"/>
        </w:rPr>
      </w:pPr>
    </w:p>
    <w:p w14:paraId="1BD70CBE" w14:textId="77777777" w:rsidR="00D34193" w:rsidRPr="00B956C0" w:rsidRDefault="003077FA" w:rsidP="003077FA">
      <w:pPr>
        <w:jc w:val="both"/>
        <w:rPr>
          <w:rFonts w:ascii="Arial" w:hAnsi="Arial" w:cs="Arial"/>
        </w:rPr>
      </w:pPr>
      <w:r w:rsidRPr="00B956C0">
        <w:rPr>
          <w:rFonts w:ascii="Arial" w:hAnsi="Arial" w:cs="Arial"/>
        </w:rPr>
        <w:t xml:space="preserve">Figura 1. Proceso de la </w:t>
      </w:r>
      <w:r w:rsidR="0019692A" w:rsidRPr="00B956C0">
        <w:rPr>
          <w:rFonts w:ascii="Arial" w:hAnsi="Arial" w:cs="Arial"/>
        </w:rPr>
        <w:t>curva de recursos</w:t>
      </w:r>
    </w:p>
    <w:tbl>
      <w:tblPr>
        <w:tblStyle w:val="Tablaconcuadrcula"/>
        <w:tblW w:w="0" w:type="auto"/>
        <w:jc w:val="center"/>
        <w:tblLook w:val="04A0" w:firstRow="1" w:lastRow="0" w:firstColumn="1" w:lastColumn="0" w:noHBand="0" w:noVBand="1"/>
      </w:tblPr>
      <w:tblGrid>
        <w:gridCol w:w="3085"/>
        <w:gridCol w:w="2726"/>
        <w:gridCol w:w="2887"/>
      </w:tblGrid>
      <w:tr w:rsidR="002D5CDC" w:rsidRPr="00B956C0" w14:paraId="3BBB41B2" w14:textId="77777777" w:rsidTr="007C028B">
        <w:trPr>
          <w:jc w:val="center"/>
        </w:trPr>
        <w:tc>
          <w:tcPr>
            <w:tcW w:w="3085" w:type="dxa"/>
          </w:tcPr>
          <w:p w14:paraId="2410989C" w14:textId="77777777" w:rsidR="002D5CDC" w:rsidRPr="00B956C0" w:rsidRDefault="002D5CDC" w:rsidP="007C028B">
            <w:pPr>
              <w:autoSpaceDE w:val="0"/>
              <w:autoSpaceDN w:val="0"/>
              <w:adjustRightInd w:val="0"/>
              <w:jc w:val="center"/>
              <w:rPr>
                <w:rFonts w:ascii="Arial" w:hAnsi="Arial" w:cs="Arial"/>
                <w:bCs/>
              </w:rPr>
            </w:pPr>
            <w:r w:rsidRPr="00B956C0">
              <w:rPr>
                <w:rFonts w:ascii="Arial" w:hAnsi="Arial" w:cs="Arial"/>
                <w:bCs/>
              </w:rPr>
              <w:t>Entradas</w:t>
            </w:r>
          </w:p>
        </w:tc>
        <w:tc>
          <w:tcPr>
            <w:tcW w:w="2726" w:type="dxa"/>
          </w:tcPr>
          <w:p w14:paraId="2BBB6C5E" w14:textId="77777777" w:rsidR="002D5CDC" w:rsidRPr="00B956C0" w:rsidRDefault="002D5CDC" w:rsidP="007C028B">
            <w:pPr>
              <w:autoSpaceDE w:val="0"/>
              <w:autoSpaceDN w:val="0"/>
              <w:adjustRightInd w:val="0"/>
              <w:jc w:val="center"/>
              <w:rPr>
                <w:rFonts w:ascii="Arial" w:hAnsi="Arial" w:cs="Arial"/>
                <w:bCs/>
              </w:rPr>
            </w:pPr>
            <w:r w:rsidRPr="00B956C0">
              <w:rPr>
                <w:rFonts w:ascii="Arial" w:hAnsi="Arial" w:cs="Arial"/>
                <w:bCs/>
              </w:rPr>
              <w:t>Herramientas y Técnicas</w:t>
            </w:r>
          </w:p>
        </w:tc>
        <w:tc>
          <w:tcPr>
            <w:tcW w:w="2887" w:type="dxa"/>
          </w:tcPr>
          <w:p w14:paraId="503927DE" w14:textId="77777777" w:rsidR="002D5CDC" w:rsidRPr="00B956C0" w:rsidRDefault="002D5CDC" w:rsidP="007C028B">
            <w:pPr>
              <w:autoSpaceDE w:val="0"/>
              <w:autoSpaceDN w:val="0"/>
              <w:adjustRightInd w:val="0"/>
              <w:jc w:val="center"/>
              <w:rPr>
                <w:rFonts w:ascii="Arial" w:hAnsi="Arial" w:cs="Arial"/>
                <w:bCs/>
              </w:rPr>
            </w:pPr>
            <w:r w:rsidRPr="00B956C0">
              <w:rPr>
                <w:rFonts w:ascii="Arial" w:hAnsi="Arial" w:cs="Arial"/>
                <w:bCs/>
              </w:rPr>
              <w:t>Salidas</w:t>
            </w:r>
          </w:p>
        </w:tc>
      </w:tr>
      <w:tr w:rsidR="002D5CDC" w:rsidRPr="00B956C0" w14:paraId="0450A709" w14:textId="77777777" w:rsidTr="007C028B">
        <w:trPr>
          <w:jc w:val="center"/>
        </w:trPr>
        <w:tc>
          <w:tcPr>
            <w:tcW w:w="3085" w:type="dxa"/>
          </w:tcPr>
          <w:p w14:paraId="19D41F89" w14:textId="77777777" w:rsidR="002D5CDC" w:rsidRPr="00B956C0" w:rsidRDefault="00AB197B" w:rsidP="00AB197B">
            <w:pPr>
              <w:pStyle w:val="Prrafodelista"/>
              <w:numPr>
                <w:ilvl w:val="0"/>
                <w:numId w:val="1"/>
              </w:numPr>
              <w:autoSpaceDE w:val="0"/>
              <w:autoSpaceDN w:val="0"/>
              <w:adjustRightInd w:val="0"/>
              <w:rPr>
                <w:rFonts w:ascii="Arial" w:hAnsi="Arial" w:cs="Arial"/>
                <w:bCs/>
              </w:rPr>
            </w:pPr>
            <w:r w:rsidRPr="00B956C0">
              <w:rPr>
                <w:rFonts w:ascii="Arial" w:hAnsi="Arial" w:cs="Arial"/>
                <w:bCs/>
              </w:rPr>
              <w:t>EDT</w:t>
            </w:r>
          </w:p>
          <w:p w14:paraId="79CA8463" w14:textId="77777777" w:rsidR="00AB197B" w:rsidRPr="00B956C0" w:rsidRDefault="00AB197B" w:rsidP="00AB197B">
            <w:pPr>
              <w:pStyle w:val="Prrafodelista"/>
              <w:numPr>
                <w:ilvl w:val="0"/>
                <w:numId w:val="1"/>
              </w:numPr>
              <w:autoSpaceDE w:val="0"/>
              <w:autoSpaceDN w:val="0"/>
              <w:adjustRightInd w:val="0"/>
              <w:rPr>
                <w:rFonts w:ascii="Arial" w:hAnsi="Arial" w:cs="Arial"/>
                <w:bCs/>
              </w:rPr>
            </w:pPr>
            <w:r w:rsidRPr="00B956C0">
              <w:rPr>
                <w:rFonts w:ascii="Arial" w:hAnsi="Arial" w:cs="Arial"/>
                <w:bCs/>
              </w:rPr>
              <w:t>Cronograma</w:t>
            </w:r>
          </w:p>
          <w:p w14:paraId="6945BDF4" w14:textId="77777777" w:rsidR="00AB197B" w:rsidRPr="00B956C0" w:rsidRDefault="0019692A" w:rsidP="00AB197B">
            <w:pPr>
              <w:pStyle w:val="Prrafodelista"/>
              <w:numPr>
                <w:ilvl w:val="0"/>
                <w:numId w:val="1"/>
              </w:numPr>
              <w:autoSpaceDE w:val="0"/>
              <w:autoSpaceDN w:val="0"/>
              <w:adjustRightInd w:val="0"/>
              <w:rPr>
                <w:rFonts w:ascii="Arial" w:hAnsi="Arial" w:cs="Arial"/>
                <w:bCs/>
              </w:rPr>
            </w:pPr>
            <w:r w:rsidRPr="00B956C0">
              <w:rPr>
                <w:rFonts w:ascii="Arial" w:hAnsi="Arial" w:cs="Arial"/>
                <w:bCs/>
              </w:rPr>
              <w:t>Información financiera</w:t>
            </w:r>
          </w:p>
          <w:p w14:paraId="33951A60" w14:textId="77777777" w:rsidR="00AB197B" w:rsidRPr="00B956C0" w:rsidRDefault="0019692A" w:rsidP="00AB197B">
            <w:pPr>
              <w:pStyle w:val="Prrafodelista"/>
              <w:numPr>
                <w:ilvl w:val="0"/>
                <w:numId w:val="1"/>
              </w:numPr>
              <w:autoSpaceDE w:val="0"/>
              <w:autoSpaceDN w:val="0"/>
              <w:adjustRightInd w:val="0"/>
              <w:rPr>
                <w:rFonts w:ascii="Arial" w:hAnsi="Arial" w:cs="Arial"/>
                <w:bCs/>
              </w:rPr>
            </w:pPr>
            <w:r w:rsidRPr="00B956C0">
              <w:rPr>
                <w:rFonts w:ascii="Arial" w:hAnsi="Arial" w:cs="Arial"/>
                <w:bCs/>
              </w:rPr>
              <w:t>Restricciones</w:t>
            </w:r>
          </w:p>
          <w:p w14:paraId="7A219B74" w14:textId="77777777" w:rsidR="00AB197B" w:rsidRPr="00B956C0" w:rsidRDefault="0019692A" w:rsidP="0019692A">
            <w:pPr>
              <w:pStyle w:val="Prrafodelista"/>
              <w:numPr>
                <w:ilvl w:val="0"/>
                <w:numId w:val="1"/>
              </w:numPr>
              <w:autoSpaceDE w:val="0"/>
              <w:autoSpaceDN w:val="0"/>
              <w:adjustRightInd w:val="0"/>
              <w:rPr>
                <w:rFonts w:ascii="Arial" w:hAnsi="Arial" w:cs="Arial"/>
                <w:bCs/>
              </w:rPr>
            </w:pPr>
            <w:r w:rsidRPr="00B956C0">
              <w:rPr>
                <w:rFonts w:ascii="Arial" w:hAnsi="Arial" w:cs="Arial"/>
                <w:bCs/>
              </w:rPr>
              <w:t>Documentos de aprobación del proyecto</w:t>
            </w:r>
          </w:p>
        </w:tc>
        <w:tc>
          <w:tcPr>
            <w:tcW w:w="2726" w:type="dxa"/>
          </w:tcPr>
          <w:p w14:paraId="7655B563" w14:textId="77777777" w:rsidR="0019692A" w:rsidRPr="00B956C0" w:rsidRDefault="00AB197B" w:rsidP="00AB197B">
            <w:pPr>
              <w:pStyle w:val="Prrafodelista"/>
              <w:numPr>
                <w:ilvl w:val="0"/>
                <w:numId w:val="1"/>
              </w:numPr>
              <w:autoSpaceDE w:val="0"/>
              <w:autoSpaceDN w:val="0"/>
              <w:adjustRightInd w:val="0"/>
              <w:rPr>
                <w:rFonts w:ascii="Arial" w:hAnsi="Arial" w:cs="Arial"/>
                <w:bCs/>
              </w:rPr>
            </w:pPr>
            <w:r w:rsidRPr="00B956C0">
              <w:rPr>
                <w:rFonts w:ascii="Arial" w:hAnsi="Arial" w:cs="Arial"/>
                <w:bCs/>
              </w:rPr>
              <w:t>Análisis de</w:t>
            </w:r>
            <w:r w:rsidR="0019692A" w:rsidRPr="00B956C0">
              <w:rPr>
                <w:rFonts w:ascii="Arial" w:hAnsi="Arial" w:cs="Arial"/>
                <w:bCs/>
              </w:rPr>
              <w:t>l presupuesto</w:t>
            </w:r>
          </w:p>
          <w:p w14:paraId="511C87BB" w14:textId="77777777" w:rsidR="002D5CDC" w:rsidRPr="00B956C0" w:rsidRDefault="0019692A" w:rsidP="0019692A">
            <w:pPr>
              <w:pStyle w:val="Prrafodelista"/>
              <w:numPr>
                <w:ilvl w:val="0"/>
                <w:numId w:val="1"/>
              </w:numPr>
              <w:autoSpaceDE w:val="0"/>
              <w:autoSpaceDN w:val="0"/>
              <w:adjustRightInd w:val="0"/>
              <w:rPr>
                <w:rFonts w:ascii="Arial" w:hAnsi="Arial" w:cs="Arial"/>
                <w:bCs/>
              </w:rPr>
            </w:pPr>
            <w:r w:rsidRPr="00B956C0">
              <w:rPr>
                <w:rFonts w:ascii="Arial" w:hAnsi="Arial" w:cs="Arial"/>
                <w:bCs/>
              </w:rPr>
              <w:t>Estimación de costos</w:t>
            </w:r>
          </w:p>
        </w:tc>
        <w:tc>
          <w:tcPr>
            <w:tcW w:w="2887" w:type="dxa"/>
          </w:tcPr>
          <w:p w14:paraId="4E8FF902" w14:textId="77777777" w:rsidR="002D5CDC" w:rsidRPr="00B956C0" w:rsidRDefault="00F328F5" w:rsidP="00F328F5">
            <w:pPr>
              <w:pStyle w:val="Prrafodelista"/>
              <w:numPr>
                <w:ilvl w:val="0"/>
                <w:numId w:val="1"/>
              </w:numPr>
              <w:autoSpaceDE w:val="0"/>
              <w:autoSpaceDN w:val="0"/>
              <w:adjustRightInd w:val="0"/>
              <w:rPr>
                <w:rFonts w:ascii="Arial" w:hAnsi="Arial" w:cs="Arial"/>
                <w:bCs/>
              </w:rPr>
            </w:pPr>
            <w:r w:rsidRPr="00B956C0">
              <w:rPr>
                <w:rFonts w:ascii="Arial" w:hAnsi="Arial" w:cs="Arial"/>
                <w:bCs/>
              </w:rPr>
              <w:t>Curva de recursos</w:t>
            </w:r>
          </w:p>
        </w:tc>
      </w:tr>
    </w:tbl>
    <w:p w14:paraId="2524A790" w14:textId="77777777" w:rsidR="006D13EA" w:rsidRPr="00B956C0" w:rsidRDefault="006D13EA" w:rsidP="003E74BE">
      <w:pPr>
        <w:jc w:val="both"/>
        <w:rPr>
          <w:rFonts w:ascii="Arial" w:hAnsi="Arial" w:cs="Arial"/>
        </w:rPr>
      </w:pPr>
    </w:p>
    <w:p w14:paraId="0A3D07FF" w14:textId="77777777" w:rsidR="003077FA" w:rsidRPr="00B956C0" w:rsidRDefault="00143716" w:rsidP="003E74BE">
      <w:pPr>
        <w:jc w:val="both"/>
        <w:rPr>
          <w:rFonts w:ascii="Arial" w:hAnsi="Arial" w:cs="Arial"/>
        </w:rPr>
      </w:pPr>
      <w:r w:rsidRPr="00B956C0">
        <w:rPr>
          <w:rFonts w:ascii="Arial" w:hAnsi="Arial" w:cs="Arial"/>
        </w:rPr>
        <w:t xml:space="preserve">Es importante mencionar que antes de realizar </w:t>
      </w:r>
      <w:r w:rsidR="003077FA" w:rsidRPr="00B956C0">
        <w:rPr>
          <w:rFonts w:ascii="Arial" w:hAnsi="Arial" w:cs="Arial"/>
          <w:lang w:eastAsia="es-MX"/>
        </w:rPr>
        <w:t xml:space="preserve">la </w:t>
      </w:r>
      <w:r w:rsidR="00B062EF" w:rsidRPr="00B956C0">
        <w:rPr>
          <w:rFonts w:ascii="Arial" w:hAnsi="Arial" w:cs="Arial"/>
          <w:lang w:eastAsia="es-MX"/>
        </w:rPr>
        <w:t>curva de recursos</w:t>
      </w:r>
      <w:r w:rsidRPr="00B956C0">
        <w:rPr>
          <w:rFonts w:ascii="Arial" w:hAnsi="Arial" w:cs="Arial"/>
          <w:lang w:eastAsia="es-MX"/>
        </w:rPr>
        <w:t>, el líder y equipo de proyecto deben tomar en cuenta lo siguiente:</w:t>
      </w:r>
    </w:p>
    <w:p w14:paraId="62687C74" w14:textId="77777777" w:rsidR="003077FA" w:rsidRPr="00B956C0" w:rsidRDefault="003077FA" w:rsidP="003E74BE">
      <w:pPr>
        <w:pStyle w:val="Prrafodelista"/>
        <w:numPr>
          <w:ilvl w:val="0"/>
          <w:numId w:val="6"/>
        </w:numPr>
        <w:jc w:val="both"/>
        <w:rPr>
          <w:rFonts w:ascii="Arial" w:hAnsi="Arial" w:cs="Arial"/>
          <w:lang w:eastAsia="es-MX"/>
        </w:rPr>
      </w:pPr>
      <w:r w:rsidRPr="00B956C0">
        <w:rPr>
          <w:rFonts w:ascii="Arial" w:hAnsi="Arial" w:cs="Arial"/>
          <w:lang w:eastAsia="es-MX"/>
        </w:rPr>
        <w:t>Tener documentada y clara la visión de proyecto, la justificación, supuestos, restr</w:t>
      </w:r>
      <w:r w:rsidR="0040703F" w:rsidRPr="00B956C0">
        <w:rPr>
          <w:rFonts w:ascii="Arial" w:hAnsi="Arial" w:cs="Arial"/>
          <w:lang w:eastAsia="es-MX"/>
        </w:rPr>
        <w:t>icciones.</w:t>
      </w:r>
    </w:p>
    <w:p w14:paraId="5D7B5E88" w14:textId="77777777" w:rsidR="003077FA" w:rsidRPr="00B956C0" w:rsidRDefault="003077FA" w:rsidP="003E74BE">
      <w:pPr>
        <w:pStyle w:val="Prrafodelista"/>
        <w:numPr>
          <w:ilvl w:val="0"/>
          <w:numId w:val="6"/>
        </w:numPr>
        <w:jc w:val="both"/>
        <w:rPr>
          <w:rFonts w:ascii="Arial" w:hAnsi="Arial" w:cs="Arial"/>
          <w:lang w:eastAsia="es-MX"/>
        </w:rPr>
      </w:pPr>
      <w:r w:rsidRPr="00B956C0">
        <w:rPr>
          <w:rFonts w:ascii="Arial" w:hAnsi="Arial" w:cs="Arial"/>
          <w:lang w:eastAsia="es-MX"/>
        </w:rPr>
        <w:t>Haber definido el alcance, su descripción, detalles, criterios de aceptación</w:t>
      </w:r>
      <w:r w:rsidR="0040703F" w:rsidRPr="00B956C0">
        <w:rPr>
          <w:rFonts w:ascii="Arial" w:hAnsi="Arial" w:cs="Arial"/>
          <w:lang w:eastAsia="es-MX"/>
        </w:rPr>
        <w:t>.</w:t>
      </w:r>
    </w:p>
    <w:p w14:paraId="60E672ED" w14:textId="77777777" w:rsidR="003077FA" w:rsidRPr="00B956C0" w:rsidRDefault="003077FA" w:rsidP="003E74BE">
      <w:pPr>
        <w:pStyle w:val="Prrafodelista"/>
        <w:numPr>
          <w:ilvl w:val="0"/>
          <w:numId w:val="6"/>
        </w:numPr>
        <w:jc w:val="both"/>
        <w:rPr>
          <w:rFonts w:ascii="Arial" w:hAnsi="Arial" w:cs="Arial"/>
          <w:lang w:eastAsia="es-MX"/>
        </w:rPr>
      </w:pPr>
      <w:r w:rsidRPr="00B956C0">
        <w:rPr>
          <w:rFonts w:ascii="Arial" w:hAnsi="Arial" w:cs="Arial"/>
          <w:lang w:eastAsia="es-MX"/>
        </w:rPr>
        <w:t>Documentar qué incluye y qué no incluye el proyecto</w:t>
      </w:r>
      <w:r w:rsidR="0019692A" w:rsidRPr="00B956C0">
        <w:rPr>
          <w:rFonts w:ascii="Arial" w:hAnsi="Arial" w:cs="Arial"/>
          <w:lang w:eastAsia="es-MX"/>
        </w:rPr>
        <w:t xml:space="preserve"> (por qué cosas se consumen recursos y por cuáles no)</w:t>
      </w:r>
      <w:r w:rsidR="0040703F" w:rsidRPr="00B956C0">
        <w:rPr>
          <w:rFonts w:ascii="Arial" w:hAnsi="Arial" w:cs="Arial"/>
          <w:lang w:eastAsia="es-MX"/>
        </w:rPr>
        <w:t>.</w:t>
      </w:r>
    </w:p>
    <w:p w14:paraId="03D3E10B" w14:textId="77777777" w:rsidR="003077FA" w:rsidRPr="00B956C0" w:rsidRDefault="003077FA" w:rsidP="003E74BE">
      <w:pPr>
        <w:pStyle w:val="Prrafodelista"/>
        <w:numPr>
          <w:ilvl w:val="0"/>
          <w:numId w:val="6"/>
        </w:numPr>
        <w:jc w:val="both"/>
        <w:rPr>
          <w:rFonts w:ascii="Arial" w:hAnsi="Arial" w:cs="Arial"/>
          <w:lang w:eastAsia="es-MX"/>
        </w:rPr>
      </w:pPr>
      <w:r w:rsidRPr="00B956C0">
        <w:rPr>
          <w:rFonts w:ascii="Arial" w:hAnsi="Arial" w:cs="Arial"/>
          <w:lang w:eastAsia="es-MX"/>
        </w:rPr>
        <w:t>Generar un estimado de costo y un estimado de tiempo</w:t>
      </w:r>
      <w:r w:rsidR="0040703F" w:rsidRPr="00B956C0">
        <w:rPr>
          <w:rFonts w:ascii="Arial" w:hAnsi="Arial" w:cs="Arial"/>
          <w:lang w:eastAsia="es-MX"/>
        </w:rPr>
        <w:t>.</w:t>
      </w:r>
    </w:p>
    <w:p w14:paraId="726D0888" w14:textId="77777777" w:rsidR="003077FA" w:rsidRPr="00B956C0" w:rsidRDefault="003E74BE" w:rsidP="003E74BE">
      <w:pPr>
        <w:jc w:val="both"/>
        <w:rPr>
          <w:rFonts w:ascii="Arial" w:hAnsi="Arial" w:cs="Arial"/>
          <w:lang w:eastAsia="es-MX"/>
        </w:rPr>
      </w:pPr>
      <w:r w:rsidRPr="00B956C0">
        <w:rPr>
          <w:rFonts w:ascii="Arial" w:hAnsi="Arial" w:cs="Arial"/>
          <w:lang w:eastAsia="es-MX"/>
        </w:rPr>
        <w:t>Una vez que tengan esta información, podrán</w:t>
      </w:r>
      <w:r w:rsidR="003077FA" w:rsidRPr="00B956C0">
        <w:rPr>
          <w:rFonts w:ascii="Arial" w:hAnsi="Arial" w:cs="Arial"/>
          <w:lang w:eastAsia="es-MX"/>
        </w:rPr>
        <w:t xml:space="preserve"> empezar a realizar la </w:t>
      </w:r>
      <w:r w:rsidR="00B062EF" w:rsidRPr="00B956C0">
        <w:rPr>
          <w:rFonts w:ascii="Arial" w:hAnsi="Arial" w:cs="Arial"/>
          <w:lang w:eastAsia="es-MX"/>
        </w:rPr>
        <w:t>Curva de Recursos</w:t>
      </w:r>
      <w:r w:rsidR="003077FA" w:rsidRPr="00B956C0">
        <w:rPr>
          <w:rFonts w:ascii="Arial" w:hAnsi="Arial" w:cs="Arial"/>
          <w:lang w:eastAsia="es-MX"/>
        </w:rPr>
        <w:t>, la cual debe c</w:t>
      </w:r>
      <w:r w:rsidRPr="00B956C0">
        <w:rPr>
          <w:rFonts w:ascii="Arial" w:hAnsi="Arial" w:cs="Arial"/>
          <w:lang w:eastAsia="es-MX"/>
        </w:rPr>
        <w:t>ontener</w:t>
      </w:r>
      <w:r w:rsidR="00B062EF" w:rsidRPr="00B956C0">
        <w:rPr>
          <w:rFonts w:ascii="Arial" w:hAnsi="Arial" w:cs="Arial"/>
          <w:lang w:eastAsia="es-MX"/>
        </w:rPr>
        <w:t xml:space="preserve"> las actividades consideradas en la EDT</w:t>
      </w:r>
      <w:r w:rsidRPr="00B956C0">
        <w:rPr>
          <w:rFonts w:ascii="Arial" w:hAnsi="Arial" w:cs="Arial"/>
          <w:lang w:eastAsia="es-MX"/>
        </w:rPr>
        <w:t xml:space="preserve">, para asegurar </w:t>
      </w:r>
      <w:r w:rsidR="003077FA" w:rsidRPr="00B956C0">
        <w:rPr>
          <w:rFonts w:ascii="Arial" w:hAnsi="Arial" w:cs="Arial"/>
          <w:lang w:eastAsia="es-MX"/>
        </w:rPr>
        <w:t>que todo el alcan</w:t>
      </w:r>
      <w:r w:rsidRPr="00B956C0">
        <w:rPr>
          <w:rFonts w:ascii="Arial" w:hAnsi="Arial" w:cs="Arial"/>
          <w:lang w:eastAsia="es-MX"/>
        </w:rPr>
        <w:t xml:space="preserve">ce esté incluido y no se queden </w:t>
      </w:r>
      <w:r w:rsidR="003077FA" w:rsidRPr="00B956C0">
        <w:rPr>
          <w:rFonts w:ascii="Arial" w:hAnsi="Arial" w:cs="Arial"/>
          <w:lang w:eastAsia="es-MX"/>
        </w:rPr>
        <w:t>entregables sin considerar, así como el número de contratos o el número de</w:t>
      </w:r>
      <w:r w:rsidRPr="00B956C0">
        <w:rPr>
          <w:rFonts w:ascii="Arial" w:hAnsi="Arial" w:cs="Arial"/>
          <w:lang w:eastAsia="es-MX"/>
        </w:rPr>
        <w:t xml:space="preserve"> especialidades, en la que van a</w:t>
      </w:r>
      <w:r w:rsidR="003077FA" w:rsidRPr="00B956C0">
        <w:rPr>
          <w:rFonts w:ascii="Arial" w:hAnsi="Arial" w:cs="Arial"/>
          <w:lang w:eastAsia="es-MX"/>
        </w:rPr>
        <w:t xml:space="preserve"> dividir la contratación para el proyecto</w:t>
      </w:r>
      <w:r w:rsidR="0019692A" w:rsidRPr="00B956C0">
        <w:rPr>
          <w:rFonts w:ascii="Arial" w:hAnsi="Arial" w:cs="Arial"/>
          <w:lang w:eastAsia="es-MX"/>
        </w:rPr>
        <w:t>, ya que ello tiene incidencia directa en el presupuesto</w:t>
      </w:r>
      <w:r w:rsidR="003077FA" w:rsidRPr="00B956C0">
        <w:rPr>
          <w:rFonts w:ascii="Arial" w:hAnsi="Arial" w:cs="Arial"/>
          <w:lang w:eastAsia="es-MX"/>
        </w:rPr>
        <w:t>.</w:t>
      </w:r>
    </w:p>
    <w:p w14:paraId="5BED49AF" w14:textId="77777777" w:rsidR="00321D8F" w:rsidRPr="00B956C0" w:rsidRDefault="003E74BE" w:rsidP="003226CB">
      <w:pPr>
        <w:jc w:val="both"/>
        <w:rPr>
          <w:rFonts w:ascii="Arial" w:hAnsi="Arial" w:cs="Arial"/>
        </w:rPr>
      </w:pPr>
      <w:r w:rsidRPr="00B956C0">
        <w:rPr>
          <w:rFonts w:ascii="Arial" w:hAnsi="Arial" w:cs="Arial"/>
        </w:rPr>
        <w:t xml:space="preserve">Finalmente, la </w:t>
      </w:r>
      <w:r w:rsidR="00B062EF" w:rsidRPr="00B956C0">
        <w:rPr>
          <w:rFonts w:ascii="Arial" w:hAnsi="Arial" w:cs="Arial"/>
        </w:rPr>
        <w:t>curva de recursos</w:t>
      </w:r>
      <w:r w:rsidRPr="00B956C0">
        <w:rPr>
          <w:rFonts w:ascii="Arial" w:hAnsi="Arial" w:cs="Arial"/>
        </w:rPr>
        <w:t xml:space="preserve"> elaborada a partir de las entradas y técnicas utilizadas debe ser lo suficientemente detallada para identificar claramente los </w:t>
      </w:r>
      <w:r w:rsidR="00B062EF" w:rsidRPr="00B956C0">
        <w:rPr>
          <w:rFonts w:ascii="Arial" w:hAnsi="Arial" w:cs="Arial"/>
        </w:rPr>
        <w:t>recursos asignados y aplicados</w:t>
      </w:r>
      <w:r w:rsidRPr="00B956C0">
        <w:rPr>
          <w:rFonts w:ascii="Arial" w:hAnsi="Arial" w:cs="Arial"/>
        </w:rPr>
        <w:t xml:space="preserve"> desde el principio hasta el final de un proyecto.</w:t>
      </w:r>
      <w:r w:rsidR="00707E83" w:rsidRPr="00B956C0">
        <w:rPr>
          <w:rFonts w:ascii="Arial" w:hAnsi="Arial" w:cs="Arial"/>
        </w:rPr>
        <w:t xml:space="preserve"> </w:t>
      </w:r>
    </w:p>
    <w:p w14:paraId="39309737" w14:textId="77777777" w:rsidR="00707E83" w:rsidRPr="00B956C0" w:rsidRDefault="00707E83" w:rsidP="003226CB">
      <w:pPr>
        <w:jc w:val="both"/>
        <w:rPr>
          <w:rFonts w:ascii="Arial" w:hAnsi="Arial" w:cs="Arial"/>
        </w:rPr>
      </w:pPr>
    </w:p>
    <w:p w14:paraId="1825EE40" w14:textId="77777777" w:rsidR="00707E83" w:rsidRPr="00B956C0" w:rsidRDefault="00707E83" w:rsidP="003226CB">
      <w:pPr>
        <w:jc w:val="both"/>
        <w:rPr>
          <w:rFonts w:ascii="Arial" w:hAnsi="Arial" w:cs="Arial"/>
        </w:rPr>
      </w:pPr>
      <w:r w:rsidRPr="00B956C0">
        <w:rPr>
          <w:rFonts w:ascii="Arial" w:hAnsi="Arial" w:cs="Arial"/>
        </w:rPr>
        <w:t>Figura 2. Ejemplo de una Curva S</w:t>
      </w:r>
    </w:p>
    <w:p w14:paraId="0231DBDB" w14:textId="77777777" w:rsidR="008211EB" w:rsidRPr="00B956C0" w:rsidRDefault="00707E83" w:rsidP="006D13EA">
      <w:pPr>
        <w:jc w:val="center"/>
        <w:rPr>
          <w:rFonts w:ascii="Arial" w:hAnsi="Arial" w:cs="Arial"/>
        </w:rPr>
      </w:pPr>
      <w:r w:rsidRPr="00B956C0">
        <w:rPr>
          <w:rFonts w:ascii="Arial" w:hAnsi="Arial" w:cs="Arial"/>
          <w:noProof/>
          <w:lang w:val="en-US"/>
        </w:rPr>
        <w:lastRenderedPageBreak/>
        <w:drawing>
          <wp:inline distT="0" distB="0" distL="0" distR="0" wp14:anchorId="23A03CF1" wp14:editId="554EA3EB">
            <wp:extent cx="4886325" cy="34176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6325" cy="3417656"/>
                    </a:xfrm>
                    <a:prstGeom prst="rect">
                      <a:avLst/>
                    </a:prstGeom>
                  </pic:spPr>
                </pic:pic>
              </a:graphicData>
            </a:graphic>
          </wp:inline>
        </w:drawing>
      </w:r>
    </w:p>
    <w:p w14:paraId="4DCC026D" w14:textId="77777777" w:rsidR="00321D8F" w:rsidRPr="00B956C0" w:rsidRDefault="00440D83" w:rsidP="003226CB">
      <w:pPr>
        <w:jc w:val="both"/>
        <w:rPr>
          <w:rFonts w:ascii="Arial" w:hAnsi="Arial" w:cs="Arial"/>
          <w:b/>
        </w:rPr>
      </w:pPr>
      <w:r w:rsidRPr="00B956C0">
        <w:rPr>
          <w:rFonts w:ascii="Arial" w:hAnsi="Arial" w:cs="Arial"/>
          <w:b/>
        </w:rPr>
        <w:t>Componentes</w:t>
      </w:r>
    </w:p>
    <w:p w14:paraId="2685ED56" w14:textId="77777777" w:rsidR="003E74BE" w:rsidRPr="00B956C0" w:rsidRDefault="003E74BE" w:rsidP="003E74BE">
      <w:pPr>
        <w:jc w:val="both"/>
        <w:rPr>
          <w:rFonts w:ascii="Arial" w:hAnsi="Arial" w:cs="Arial"/>
        </w:rPr>
      </w:pPr>
      <w:r w:rsidRPr="00B956C0">
        <w:rPr>
          <w:rFonts w:ascii="Arial" w:hAnsi="Arial" w:cs="Arial"/>
        </w:rPr>
        <w:t xml:space="preserve">La </w:t>
      </w:r>
      <w:r w:rsidR="00B062EF" w:rsidRPr="00B956C0">
        <w:rPr>
          <w:rFonts w:ascii="Arial" w:hAnsi="Arial" w:cs="Arial"/>
        </w:rPr>
        <w:t>curva de recursos</w:t>
      </w:r>
      <w:r w:rsidRPr="00B956C0">
        <w:rPr>
          <w:rFonts w:ascii="Arial" w:hAnsi="Arial" w:cs="Arial"/>
        </w:rPr>
        <w:t xml:space="preserve"> incluye entre sus elementos:</w:t>
      </w:r>
    </w:p>
    <w:p w14:paraId="7AEECFA2" w14:textId="77777777" w:rsidR="00304EED" w:rsidRPr="00B956C0" w:rsidRDefault="00304EED" w:rsidP="00890B83">
      <w:pPr>
        <w:pStyle w:val="Prrafodelista"/>
        <w:numPr>
          <w:ilvl w:val="0"/>
          <w:numId w:val="7"/>
        </w:numPr>
        <w:jc w:val="both"/>
        <w:rPr>
          <w:rFonts w:ascii="Arial" w:hAnsi="Arial" w:cs="Arial"/>
        </w:rPr>
      </w:pPr>
      <w:r w:rsidRPr="00B956C0">
        <w:rPr>
          <w:rFonts w:ascii="Arial" w:hAnsi="Arial" w:cs="Arial"/>
        </w:rPr>
        <w:t>Nombre del proyecto</w:t>
      </w:r>
    </w:p>
    <w:p w14:paraId="36A0806C" w14:textId="77777777" w:rsidR="00AF5887" w:rsidRPr="00B956C0" w:rsidRDefault="00A14A0F" w:rsidP="00890B83">
      <w:pPr>
        <w:pStyle w:val="Prrafodelista"/>
        <w:numPr>
          <w:ilvl w:val="0"/>
          <w:numId w:val="7"/>
        </w:numPr>
        <w:jc w:val="both"/>
        <w:rPr>
          <w:rFonts w:ascii="Arial" w:hAnsi="Arial" w:cs="Arial"/>
        </w:rPr>
      </w:pPr>
      <w:r w:rsidRPr="00B956C0">
        <w:rPr>
          <w:rFonts w:ascii="Arial" w:hAnsi="Arial" w:cs="Arial"/>
        </w:rPr>
        <w:t xml:space="preserve">Código del </w:t>
      </w:r>
      <w:r w:rsidR="00AF5887" w:rsidRPr="00B956C0">
        <w:rPr>
          <w:rFonts w:ascii="Arial" w:hAnsi="Arial" w:cs="Arial"/>
        </w:rPr>
        <w:t>proyecto</w:t>
      </w:r>
    </w:p>
    <w:p w14:paraId="466B91C4" w14:textId="77777777" w:rsidR="00AF5887" w:rsidRPr="00B956C0" w:rsidRDefault="00AF5887" w:rsidP="00890B83">
      <w:pPr>
        <w:pStyle w:val="Prrafodelista"/>
        <w:numPr>
          <w:ilvl w:val="0"/>
          <w:numId w:val="7"/>
        </w:numPr>
        <w:jc w:val="both"/>
        <w:rPr>
          <w:rFonts w:ascii="Arial" w:hAnsi="Arial" w:cs="Arial"/>
        </w:rPr>
      </w:pPr>
      <w:r w:rsidRPr="00B956C0">
        <w:rPr>
          <w:rFonts w:ascii="Arial" w:hAnsi="Arial" w:cs="Arial"/>
        </w:rPr>
        <w:t>Fecha inicial del proyecto</w:t>
      </w:r>
    </w:p>
    <w:p w14:paraId="27C3E093" w14:textId="77777777" w:rsidR="0073722B" w:rsidRPr="00B956C0" w:rsidRDefault="00AF5887" w:rsidP="00890B83">
      <w:pPr>
        <w:pStyle w:val="Prrafodelista"/>
        <w:numPr>
          <w:ilvl w:val="0"/>
          <w:numId w:val="7"/>
        </w:numPr>
        <w:jc w:val="both"/>
        <w:rPr>
          <w:rFonts w:ascii="Arial" w:hAnsi="Arial" w:cs="Arial"/>
        </w:rPr>
      </w:pPr>
      <w:r w:rsidRPr="00B956C0">
        <w:rPr>
          <w:rFonts w:ascii="Arial" w:hAnsi="Arial" w:cs="Arial"/>
        </w:rPr>
        <w:t>Fecha a reportar (fecha donde se hace el corte y hasta la cual se reporta el</w:t>
      </w:r>
      <w:r w:rsidR="006E321A" w:rsidRPr="00B956C0">
        <w:rPr>
          <w:rFonts w:ascii="Arial" w:hAnsi="Arial" w:cs="Arial"/>
        </w:rPr>
        <w:t xml:space="preserve"> costo real</w:t>
      </w:r>
      <w:r w:rsidRPr="00B956C0">
        <w:rPr>
          <w:rFonts w:ascii="Arial" w:hAnsi="Arial" w:cs="Arial"/>
        </w:rPr>
        <w:t>)</w:t>
      </w:r>
      <w:r w:rsidR="00A14A0F" w:rsidRPr="00B956C0">
        <w:rPr>
          <w:rFonts w:ascii="Arial" w:hAnsi="Arial" w:cs="Arial"/>
        </w:rPr>
        <w:t>.</w:t>
      </w:r>
    </w:p>
    <w:p w14:paraId="208B2F1C" w14:textId="77777777" w:rsidR="00AF5887" w:rsidRPr="00B956C0" w:rsidRDefault="00AF5887" w:rsidP="00890B83">
      <w:pPr>
        <w:pStyle w:val="Prrafodelista"/>
        <w:numPr>
          <w:ilvl w:val="0"/>
          <w:numId w:val="7"/>
        </w:numPr>
        <w:jc w:val="both"/>
        <w:rPr>
          <w:rFonts w:ascii="Arial" w:hAnsi="Arial" w:cs="Arial"/>
        </w:rPr>
      </w:pPr>
      <w:r w:rsidRPr="00B956C0">
        <w:rPr>
          <w:rFonts w:ascii="Arial" w:hAnsi="Arial" w:cs="Arial"/>
        </w:rPr>
        <w:t>Fecha final del proyecto</w:t>
      </w:r>
    </w:p>
    <w:p w14:paraId="169B187F" w14:textId="77777777" w:rsidR="00AF5887" w:rsidRPr="00B956C0" w:rsidRDefault="00AF5887" w:rsidP="00890B83">
      <w:pPr>
        <w:pStyle w:val="Prrafodelista"/>
        <w:numPr>
          <w:ilvl w:val="0"/>
          <w:numId w:val="7"/>
        </w:numPr>
        <w:jc w:val="both"/>
        <w:rPr>
          <w:rFonts w:ascii="Arial" w:hAnsi="Arial" w:cs="Arial"/>
        </w:rPr>
      </w:pPr>
      <w:r w:rsidRPr="00B956C0">
        <w:rPr>
          <w:rFonts w:ascii="Arial" w:hAnsi="Arial" w:cs="Arial"/>
        </w:rPr>
        <w:t xml:space="preserve">Valor del trabajo planificado (lo que </w:t>
      </w:r>
      <w:r w:rsidR="00EB33B2" w:rsidRPr="00B956C0">
        <w:rPr>
          <w:rFonts w:ascii="Arial" w:hAnsi="Arial" w:cs="Arial"/>
        </w:rPr>
        <w:t>se planificó se generaría de valor durante la ejecución de los recursos ejercidos en las actividades de ese período</w:t>
      </w:r>
      <w:r w:rsidRPr="00B956C0">
        <w:rPr>
          <w:rFonts w:ascii="Arial" w:hAnsi="Arial" w:cs="Arial"/>
        </w:rPr>
        <w:t>, el plan – usualmente un mes)</w:t>
      </w:r>
    </w:p>
    <w:p w14:paraId="57077303" w14:textId="77777777" w:rsidR="00AF5887" w:rsidRPr="00B956C0" w:rsidRDefault="00AF5887" w:rsidP="00890B83">
      <w:pPr>
        <w:pStyle w:val="Prrafodelista"/>
        <w:numPr>
          <w:ilvl w:val="0"/>
          <w:numId w:val="7"/>
        </w:numPr>
        <w:jc w:val="both"/>
        <w:rPr>
          <w:rFonts w:ascii="Arial" w:hAnsi="Arial" w:cs="Arial"/>
        </w:rPr>
      </w:pPr>
      <w:r w:rsidRPr="00B956C0">
        <w:rPr>
          <w:rFonts w:ascii="Arial" w:hAnsi="Arial" w:cs="Arial"/>
        </w:rPr>
        <w:t>Valor de trabajo planificado acumulado (la suma de los recursos ejercidos como gasto de acuerdo al plan)</w:t>
      </w:r>
    </w:p>
    <w:p w14:paraId="53D420BE" w14:textId="77777777" w:rsidR="00AF5887" w:rsidRPr="00B956C0" w:rsidRDefault="00AF5887" w:rsidP="00890B83">
      <w:pPr>
        <w:pStyle w:val="Prrafodelista"/>
        <w:numPr>
          <w:ilvl w:val="0"/>
          <w:numId w:val="7"/>
        </w:numPr>
        <w:jc w:val="both"/>
        <w:rPr>
          <w:rFonts w:ascii="Arial" w:hAnsi="Arial" w:cs="Arial"/>
        </w:rPr>
      </w:pPr>
      <w:r w:rsidRPr="00B956C0">
        <w:rPr>
          <w:rFonts w:ascii="Arial" w:hAnsi="Arial" w:cs="Arial"/>
        </w:rPr>
        <w:t>Costo real del trabajo realizado (lo que realmente costó la ejecución de los recursos ejercidos en las actividades de ese período</w:t>
      </w:r>
      <w:r w:rsidR="00EB33B2" w:rsidRPr="00B956C0">
        <w:rPr>
          <w:rFonts w:ascii="Arial" w:hAnsi="Arial" w:cs="Arial"/>
        </w:rPr>
        <w:t>- usualmente proporcionado por el área de finanzas</w:t>
      </w:r>
      <w:r w:rsidRPr="00B956C0">
        <w:rPr>
          <w:rFonts w:ascii="Arial" w:hAnsi="Arial" w:cs="Arial"/>
        </w:rPr>
        <w:t>)</w:t>
      </w:r>
    </w:p>
    <w:p w14:paraId="0BF8ED06" w14:textId="77777777" w:rsidR="00AF5887" w:rsidRPr="00B956C0" w:rsidRDefault="00AF5887" w:rsidP="00890B83">
      <w:pPr>
        <w:pStyle w:val="Prrafodelista"/>
        <w:numPr>
          <w:ilvl w:val="0"/>
          <w:numId w:val="7"/>
        </w:numPr>
        <w:jc w:val="both"/>
        <w:rPr>
          <w:rFonts w:ascii="Arial" w:hAnsi="Arial" w:cs="Arial"/>
        </w:rPr>
      </w:pPr>
      <w:r w:rsidRPr="00B956C0">
        <w:rPr>
          <w:rFonts w:ascii="Arial" w:hAnsi="Arial" w:cs="Arial"/>
        </w:rPr>
        <w:t>Costo real del trabajo realizado acumulado (la suma de los recursos ejercidos como gasto de acuerdo al gasto ejecutado – usualmente proporcionado por el área de finanzas)</w:t>
      </w:r>
    </w:p>
    <w:p w14:paraId="67A9A40B" w14:textId="77777777" w:rsidR="009B08DE" w:rsidRPr="00B956C0" w:rsidRDefault="009B08DE" w:rsidP="009B08DE">
      <w:pPr>
        <w:pStyle w:val="Prrafodelista"/>
        <w:jc w:val="both"/>
        <w:rPr>
          <w:rFonts w:ascii="Arial" w:hAnsi="Arial" w:cs="Arial"/>
        </w:rPr>
      </w:pPr>
    </w:p>
    <w:p w14:paraId="720721EB" w14:textId="77777777" w:rsidR="00DE006B" w:rsidRPr="00B956C0" w:rsidRDefault="00DE006B" w:rsidP="003226CB">
      <w:pPr>
        <w:jc w:val="both"/>
        <w:rPr>
          <w:rFonts w:ascii="Arial" w:hAnsi="Arial" w:cs="Arial"/>
          <w:b/>
        </w:rPr>
      </w:pPr>
    </w:p>
    <w:p w14:paraId="16AD321B" w14:textId="77777777" w:rsidR="0073722B" w:rsidRPr="00B956C0" w:rsidRDefault="0073722B" w:rsidP="003226CB">
      <w:pPr>
        <w:jc w:val="both"/>
        <w:rPr>
          <w:rFonts w:ascii="Arial" w:hAnsi="Arial" w:cs="Arial"/>
          <w:b/>
        </w:rPr>
      </w:pPr>
      <w:r w:rsidRPr="00B956C0">
        <w:rPr>
          <w:rFonts w:ascii="Arial" w:hAnsi="Arial" w:cs="Arial"/>
          <w:b/>
        </w:rPr>
        <w:lastRenderedPageBreak/>
        <w:t>Referencias:</w:t>
      </w:r>
    </w:p>
    <w:p w14:paraId="0D67E17F" w14:textId="77777777" w:rsidR="0073722B" w:rsidRPr="00B956C0" w:rsidRDefault="003903D9" w:rsidP="0073722B">
      <w:pPr>
        <w:pStyle w:val="Prrafodelista"/>
        <w:numPr>
          <w:ilvl w:val="0"/>
          <w:numId w:val="2"/>
        </w:numPr>
        <w:jc w:val="both"/>
        <w:rPr>
          <w:rFonts w:ascii="Arial" w:hAnsi="Arial" w:cs="Arial"/>
        </w:rPr>
      </w:pPr>
      <w:hyperlink r:id="rId8" w:history="1">
        <w:r w:rsidR="0073722B" w:rsidRPr="00B956C0">
          <w:rPr>
            <w:rStyle w:val="Hipervnculo"/>
            <w:rFonts w:ascii="Arial" w:hAnsi="Arial" w:cs="Arial"/>
          </w:rPr>
          <w:t>http://www.liderdeproyecto.com/articulos/plan_de_adquisiciones_en_los_proyectos.htm</w:t>
        </w:r>
      </w:hyperlink>
    </w:p>
    <w:p w14:paraId="654274A4" w14:textId="77777777" w:rsidR="00587AE7" w:rsidRPr="00B956C0" w:rsidRDefault="00587AE7" w:rsidP="00587AE7">
      <w:pPr>
        <w:pStyle w:val="Prrafodelista"/>
        <w:numPr>
          <w:ilvl w:val="0"/>
          <w:numId w:val="2"/>
        </w:numPr>
        <w:jc w:val="both"/>
        <w:rPr>
          <w:rFonts w:ascii="Arial" w:hAnsi="Arial" w:cs="Arial"/>
        </w:rPr>
      </w:pPr>
      <w:r w:rsidRPr="00B956C0">
        <w:rPr>
          <w:rFonts w:ascii="Arial" w:hAnsi="Arial" w:cs="Arial"/>
        </w:rPr>
        <w:t>Rodolfo Siles, PMP y Ernesto Mondelo, PMP, Guía de Gestión de Proyectos para Resultados PM4R, 2ª edición, BID-INDES, 2012.</w:t>
      </w:r>
    </w:p>
    <w:p w14:paraId="41819790" w14:textId="77777777" w:rsidR="0073722B" w:rsidRPr="00B956C0" w:rsidRDefault="003903D9" w:rsidP="003226CB">
      <w:pPr>
        <w:pStyle w:val="Prrafodelista"/>
        <w:numPr>
          <w:ilvl w:val="0"/>
          <w:numId w:val="2"/>
        </w:numPr>
        <w:jc w:val="both"/>
        <w:rPr>
          <w:rFonts w:ascii="Arial" w:hAnsi="Arial" w:cs="Arial"/>
        </w:rPr>
      </w:pPr>
      <w:hyperlink r:id="rId9" w:history="1">
        <w:r w:rsidR="00440D83" w:rsidRPr="00B956C0">
          <w:rPr>
            <w:rStyle w:val="Hipervnculo"/>
            <w:rFonts w:ascii="Arial" w:hAnsi="Arial" w:cs="Arial"/>
          </w:rPr>
          <w:t>http://direccion-proyectos.blogspot.mx/2006/06/seguimiento-de-proyectos-con-el_16.html</w:t>
        </w:r>
      </w:hyperlink>
    </w:p>
    <w:sectPr w:rsidR="0073722B" w:rsidRPr="00B956C0">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F8EB8" w14:textId="77777777" w:rsidR="003903D9" w:rsidRDefault="003903D9" w:rsidP="003226CB">
      <w:pPr>
        <w:spacing w:after="0" w:line="240" w:lineRule="auto"/>
      </w:pPr>
      <w:r>
        <w:separator/>
      </w:r>
    </w:p>
  </w:endnote>
  <w:endnote w:type="continuationSeparator" w:id="0">
    <w:p w14:paraId="315499AE" w14:textId="77777777" w:rsidR="003903D9" w:rsidRDefault="003903D9" w:rsidP="00322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582BD" w14:textId="77777777" w:rsidR="003903D9" w:rsidRDefault="003903D9" w:rsidP="003226CB">
      <w:pPr>
        <w:spacing w:after="0" w:line="240" w:lineRule="auto"/>
      </w:pPr>
      <w:r>
        <w:separator/>
      </w:r>
    </w:p>
  </w:footnote>
  <w:footnote w:type="continuationSeparator" w:id="0">
    <w:p w14:paraId="238C56B6" w14:textId="77777777" w:rsidR="003903D9" w:rsidRDefault="003903D9" w:rsidP="00322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7A4D4" w14:textId="77777777" w:rsidR="003226CB" w:rsidRDefault="00B956C0" w:rsidP="00B956C0">
    <w:pPr>
      <w:pStyle w:val="Encabezado"/>
      <w:jc w:val="right"/>
    </w:pPr>
    <w:r>
      <w:rPr>
        <w:noProof/>
        <w:lang w:val="en-US"/>
      </w:rPr>
      <w:drawing>
        <wp:inline distT="0" distB="0" distL="0" distR="0" wp14:anchorId="0ABF84EF" wp14:editId="53ED42AA">
          <wp:extent cx="731226" cy="668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31226" cy="66879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C7948"/>
    <w:multiLevelType w:val="hybridMultilevel"/>
    <w:tmpl w:val="E216E740"/>
    <w:lvl w:ilvl="0" w:tplc="F7C4A6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5C31FDE"/>
    <w:multiLevelType w:val="hybridMultilevel"/>
    <w:tmpl w:val="84A4EB80"/>
    <w:lvl w:ilvl="0" w:tplc="FD7E88C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EB244B"/>
    <w:multiLevelType w:val="multilevel"/>
    <w:tmpl w:val="27C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16EB0"/>
    <w:multiLevelType w:val="hybridMultilevel"/>
    <w:tmpl w:val="6ECCFC8E"/>
    <w:lvl w:ilvl="0" w:tplc="2B26AFCA">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E516D61"/>
    <w:multiLevelType w:val="hybridMultilevel"/>
    <w:tmpl w:val="ABCEA32A"/>
    <w:lvl w:ilvl="0" w:tplc="BA1402A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EC3625"/>
    <w:multiLevelType w:val="hybridMultilevel"/>
    <w:tmpl w:val="63A63CC0"/>
    <w:lvl w:ilvl="0" w:tplc="017667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E705C06"/>
    <w:multiLevelType w:val="hybridMultilevel"/>
    <w:tmpl w:val="3084C94E"/>
    <w:lvl w:ilvl="0" w:tplc="017667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26CB"/>
    <w:rsid w:val="00005D05"/>
    <w:rsid w:val="0009438C"/>
    <w:rsid w:val="00103F37"/>
    <w:rsid w:val="00142F1C"/>
    <w:rsid w:val="00143716"/>
    <w:rsid w:val="00157246"/>
    <w:rsid w:val="0019692A"/>
    <w:rsid w:val="001D3B4D"/>
    <w:rsid w:val="00220749"/>
    <w:rsid w:val="002467AB"/>
    <w:rsid w:val="002A023E"/>
    <w:rsid w:val="002D5CDC"/>
    <w:rsid w:val="002E63E9"/>
    <w:rsid w:val="00304EED"/>
    <w:rsid w:val="003077FA"/>
    <w:rsid w:val="00313055"/>
    <w:rsid w:val="00321D8F"/>
    <w:rsid w:val="003226CB"/>
    <w:rsid w:val="003903D9"/>
    <w:rsid w:val="003B4D80"/>
    <w:rsid w:val="003E74BE"/>
    <w:rsid w:val="0040681C"/>
    <w:rsid w:val="0040703F"/>
    <w:rsid w:val="00440D83"/>
    <w:rsid w:val="004D2D80"/>
    <w:rsid w:val="004E0E92"/>
    <w:rsid w:val="00587AE7"/>
    <w:rsid w:val="00593761"/>
    <w:rsid w:val="005B6D13"/>
    <w:rsid w:val="006D13EA"/>
    <w:rsid w:val="006E321A"/>
    <w:rsid w:val="00707E83"/>
    <w:rsid w:val="00726BCF"/>
    <w:rsid w:val="0073722B"/>
    <w:rsid w:val="008211EB"/>
    <w:rsid w:val="00823EC5"/>
    <w:rsid w:val="008878C6"/>
    <w:rsid w:val="00890B83"/>
    <w:rsid w:val="008C21AC"/>
    <w:rsid w:val="009B08DE"/>
    <w:rsid w:val="009E5A2B"/>
    <w:rsid w:val="00A0303F"/>
    <w:rsid w:val="00A14A0F"/>
    <w:rsid w:val="00AB197B"/>
    <w:rsid w:val="00AC08B3"/>
    <w:rsid w:val="00AF5887"/>
    <w:rsid w:val="00B0228D"/>
    <w:rsid w:val="00B062EF"/>
    <w:rsid w:val="00B41504"/>
    <w:rsid w:val="00B83265"/>
    <w:rsid w:val="00B956C0"/>
    <w:rsid w:val="00D34193"/>
    <w:rsid w:val="00D878A4"/>
    <w:rsid w:val="00DA4B70"/>
    <w:rsid w:val="00DD6CAE"/>
    <w:rsid w:val="00DE006B"/>
    <w:rsid w:val="00EB33B2"/>
    <w:rsid w:val="00F328F5"/>
    <w:rsid w:val="00FD54BA"/>
    <w:rsid w:val="00FF1EA1"/>
    <w:rsid w:val="00FF2A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6458B"/>
  <w15:docId w15:val="{883B86F0-DC97-CC47-92F2-2535C0BF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2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26CB"/>
  </w:style>
  <w:style w:type="paragraph" w:styleId="Piedepgina">
    <w:name w:val="footer"/>
    <w:basedOn w:val="Normal"/>
    <w:link w:val="PiedepginaCar"/>
    <w:uiPriority w:val="99"/>
    <w:unhideWhenUsed/>
    <w:rsid w:val="00322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26CB"/>
  </w:style>
  <w:style w:type="paragraph" w:styleId="Textodeglobo">
    <w:name w:val="Balloon Text"/>
    <w:basedOn w:val="Normal"/>
    <w:link w:val="TextodegloboCar"/>
    <w:uiPriority w:val="99"/>
    <w:semiHidden/>
    <w:unhideWhenUsed/>
    <w:rsid w:val="00322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6CB"/>
    <w:rPr>
      <w:rFonts w:ascii="Tahoma" w:hAnsi="Tahoma" w:cs="Tahoma"/>
      <w:sz w:val="16"/>
      <w:szCs w:val="16"/>
    </w:rPr>
  </w:style>
  <w:style w:type="paragraph" w:styleId="Prrafodelista">
    <w:name w:val="List Paragraph"/>
    <w:basedOn w:val="Normal"/>
    <w:uiPriority w:val="34"/>
    <w:qFormat/>
    <w:rsid w:val="002D5CDC"/>
    <w:pPr>
      <w:ind w:left="720"/>
      <w:contextualSpacing/>
    </w:pPr>
  </w:style>
  <w:style w:type="table" w:styleId="Tablaconcuadrcula">
    <w:name w:val="Table Grid"/>
    <w:basedOn w:val="Tablanormal"/>
    <w:uiPriority w:val="59"/>
    <w:rsid w:val="002D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3722B"/>
    <w:rPr>
      <w:color w:val="0000FF" w:themeColor="hyperlink"/>
      <w:u w:val="single"/>
    </w:rPr>
  </w:style>
  <w:style w:type="paragraph" w:styleId="NormalWeb">
    <w:name w:val="Normal (Web)"/>
    <w:basedOn w:val="Normal"/>
    <w:uiPriority w:val="99"/>
    <w:semiHidden/>
    <w:unhideWhenUsed/>
    <w:rsid w:val="003077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98243">
      <w:bodyDiv w:val="1"/>
      <w:marLeft w:val="0"/>
      <w:marRight w:val="0"/>
      <w:marTop w:val="0"/>
      <w:marBottom w:val="0"/>
      <w:divBdr>
        <w:top w:val="none" w:sz="0" w:space="0" w:color="auto"/>
        <w:left w:val="none" w:sz="0" w:space="0" w:color="auto"/>
        <w:bottom w:val="none" w:sz="0" w:space="0" w:color="auto"/>
        <w:right w:val="none" w:sz="0" w:space="0" w:color="auto"/>
      </w:divBdr>
    </w:div>
    <w:div w:id="165067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derdeproyecto.com/articulos/plan_de_adquisiciones_en_los_proyectos.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ireccion-proyectos.blogspot.mx/2006/06/seguimiento-de-proyectos-con-el_16.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4</Pages>
  <Words>816</Words>
  <Characters>4490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hrizo</dc:creator>
  <cp:lastModifiedBy>Marcelo Furlan</cp:lastModifiedBy>
  <cp:revision>24</cp:revision>
  <dcterms:created xsi:type="dcterms:W3CDTF">2012-05-22T01:49:00Z</dcterms:created>
  <dcterms:modified xsi:type="dcterms:W3CDTF">2021-02-01T19:08:00Z</dcterms:modified>
</cp:coreProperties>
</file>