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72" w:rsidRPr="00DD1A68" w:rsidRDefault="00DD1A68">
      <w:pPr>
        <w:rPr>
          <w:rFonts w:ascii="Arial" w:hAnsi="Arial" w:cs="Arial"/>
        </w:rPr>
      </w:pPr>
    </w:p>
    <w:p w:rsidR="006B49F7" w:rsidRPr="00DD1A68" w:rsidRDefault="006B49F7" w:rsidP="007D7243">
      <w:pPr>
        <w:jc w:val="center"/>
        <w:rPr>
          <w:rFonts w:ascii="Arial" w:hAnsi="Arial" w:cs="Arial"/>
          <w:b/>
        </w:rPr>
      </w:pPr>
      <w:r w:rsidRPr="00DD1A68">
        <w:rPr>
          <w:rFonts w:ascii="Arial" w:hAnsi="Arial" w:cs="Arial"/>
          <w:b/>
        </w:rPr>
        <w:t>Matriz de Riesgos</w:t>
      </w:r>
    </w:p>
    <w:p w:rsidR="008C2ED4" w:rsidRPr="00DD1A68" w:rsidRDefault="008C2ED4" w:rsidP="00574423">
      <w:pPr>
        <w:jc w:val="both"/>
        <w:rPr>
          <w:rFonts w:ascii="Arial" w:hAnsi="Arial" w:cs="Arial"/>
          <w:b/>
        </w:rPr>
      </w:pPr>
    </w:p>
    <w:p w:rsidR="006B49F7" w:rsidRPr="00DD1A68" w:rsidRDefault="006B49F7" w:rsidP="00574423">
      <w:pPr>
        <w:jc w:val="both"/>
        <w:rPr>
          <w:rFonts w:ascii="Arial" w:hAnsi="Arial" w:cs="Arial"/>
          <w:b/>
        </w:rPr>
      </w:pPr>
      <w:r w:rsidRPr="00DD1A68">
        <w:rPr>
          <w:rFonts w:ascii="Arial" w:hAnsi="Arial" w:cs="Arial"/>
          <w:b/>
        </w:rPr>
        <w:t>¿Qué es el riesgo?</w:t>
      </w:r>
    </w:p>
    <w:p w:rsidR="006B49F7" w:rsidRPr="00DD1A68" w:rsidRDefault="006B49F7" w:rsidP="00574423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El riesgo se entiende como el o los eventos previstos o imprevistos capaces de afectar el logro de los objetivos  de tiempo, costo y alcance y resultados esperados del proyecto.  Regularmente se expresa en términos d</w:t>
      </w:r>
      <w:bookmarkStart w:id="0" w:name="_GoBack"/>
      <w:bookmarkEnd w:id="0"/>
      <w:r w:rsidRPr="00DD1A68">
        <w:rPr>
          <w:rFonts w:ascii="Arial" w:hAnsi="Arial" w:cs="Arial"/>
        </w:rPr>
        <w:t xml:space="preserve">e impacto y probabilidad de ocurrencia. </w:t>
      </w:r>
    </w:p>
    <w:p w:rsidR="00CA339A" w:rsidRPr="00DD1A68" w:rsidRDefault="00CA339A" w:rsidP="00CA339A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Es necesario remarcar que un riesgo puede tener impactos positivos o negativos en el proyecto. Debido a lo anterior, es necesario contar con un registro actualizado de los eventos para poder tomar decisiones que maximicen las probabilidades de éxito en cada una de las fases del proyecto.</w:t>
      </w:r>
    </w:p>
    <w:p w:rsidR="00CA339A" w:rsidRPr="00DD1A68" w:rsidRDefault="002828C1" w:rsidP="00574423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 xml:space="preserve">Sin embargo, los riesgos de un proyecto no son estáticos, es decir, los supuestos que se usaron para determinar la probabilidad y el impacto cambian a medida que avanza el proyecto. El líder y equipo de proyecto deberán realizar un monitoreo continuo de las condiciones y supuestos de los riesgos para determinar si estos sufren cambios y requieren de una reclasificación con base a la información original. </w:t>
      </w:r>
    </w:p>
    <w:p w:rsidR="00A52E3C" w:rsidRPr="00DD1A68" w:rsidRDefault="00A52E3C" w:rsidP="00574423">
      <w:pPr>
        <w:jc w:val="both"/>
        <w:rPr>
          <w:rFonts w:ascii="Arial" w:hAnsi="Arial" w:cs="Arial"/>
        </w:rPr>
      </w:pPr>
    </w:p>
    <w:p w:rsidR="00A52E3C" w:rsidRPr="00DD1A68" w:rsidRDefault="00A52E3C" w:rsidP="00574423">
      <w:pPr>
        <w:jc w:val="both"/>
        <w:rPr>
          <w:rFonts w:ascii="Arial" w:hAnsi="Arial" w:cs="Arial"/>
          <w:b/>
        </w:rPr>
      </w:pPr>
      <w:r w:rsidRPr="00DD1A68">
        <w:rPr>
          <w:rFonts w:ascii="Arial" w:hAnsi="Arial" w:cs="Arial"/>
          <w:b/>
        </w:rPr>
        <w:t>¿Qué es la matriz de riesgos?</w:t>
      </w:r>
    </w:p>
    <w:p w:rsidR="006E6D70" w:rsidRPr="00DD1A68" w:rsidRDefault="006E6D70" w:rsidP="00574423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 xml:space="preserve">La matriz de riesgos es una herramienta  </w:t>
      </w:r>
      <w:r w:rsidR="004A42E0" w:rsidRPr="00DD1A68">
        <w:rPr>
          <w:rFonts w:ascii="Arial" w:hAnsi="Arial" w:cs="Arial"/>
        </w:rPr>
        <w:t xml:space="preserve">de control y gestión </w:t>
      </w:r>
      <w:r w:rsidRPr="00DD1A68">
        <w:rPr>
          <w:rFonts w:ascii="Arial" w:hAnsi="Arial" w:cs="Arial"/>
        </w:rPr>
        <w:t>que permite visualizar los riesgos desde la etapa de planificación del proyecto, facilitan</w:t>
      </w:r>
      <w:r w:rsidR="00574423" w:rsidRPr="00DD1A68">
        <w:rPr>
          <w:rFonts w:ascii="Arial" w:hAnsi="Arial" w:cs="Arial"/>
        </w:rPr>
        <w:t>do así</w:t>
      </w:r>
      <w:r w:rsidRPr="00DD1A68">
        <w:rPr>
          <w:rFonts w:ascii="Arial" w:hAnsi="Arial" w:cs="Arial"/>
        </w:rPr>
        <w:t xml:space="preserve"> su mitigación al maximizar las oportunidades de que los riesgos se m</w:t>
      </w:r>
      <w:r w:rsidR="00574423" w:rsidRPr="00DD1A68">
        <w:rPr>
          <w:rFonts w:ascii="Arial" w:hAnsi="Arial" w:cs="Arial"/>
        </w:rPr>
        <w:t>anejen a tiempo y minimizando el</w:t>
      </w:r>
      <w:r w:rsidRPr="00DD1A68">
        <w:rPr>
          <w:rFonts w:ascii="Arial" w:hAnsi="Arial" w:cs="Arial"/>
        </w:rPr>
        <w:t xml:space="preserve"> impacto negativo en el proyecto.</w:t>
      </w:r>
    </w:p>
    <w:p w:rsidR="00A52E3C" w:rsidRPr="00DD1A68" w:rsidRDefault="006E6D70" w:rsidP="00574423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El objetivo de la matriz de riesgos es identificar y cuantificar los riesgos para lograr una gestión que permita disminuir la probabilidad y el impacto de que los eventos adversos afecten al proye</w:t>
      </w:r>
      <w:r w:rsidR="004A42E0" w:rsidRPr="00DD1A68">
        <w:rPr>
          <w:rFonts w:ascii="Arial" w:hAnsi="Arial" w:cs="Arial"/>
        </w:rPr>
        <w:t>cto de forma importante</w:t>
      </w:r>
      <w:r w:rsidRPr="00DD1A68">
        <w:rPr>
          <w:rFonts w:ascii="Arial" w:hAnsi="Arial" w:cs="Arial"/>
        </w:rPr>
        <w:t>.</w:t>
      </w:r>
    </w:p>
    <w:p w:rsidR="004A42E0" w:rsidRPr="00DD1A68" w:rsidRDefault="004A42E0" w:rsidP="00574423">
      <w:pPr>
        <w:jc w:val="both"/>
        <w:rPr>
          <w:rStyle w:val="a"/>
          <w:rFonts w:ascii="Arial" w:hAnsi="Arial" w:cs="Arial"/>
        </w:rPr>
      </w:pPr>
    </w:p>
    <w:p w:rsidR="000D6964" w:rsidRPr="00DD1A68" w:rsidRDefault="000D6964" w:rsidP="00574423">
      <w:pPr>
        <w:jc w:val="both"/>
        <w:rPr>
          <w:rStyle w:val="a"/>
          <w:rFonts w:ascii="Arial" w:hAnsi="Arial" w:cs="Arial"/>
        </w:rPr>
      </w:pPr>
    </w:p>
    <w:p w:rsidR="008C2ED4" w:rsidRPr="00DD1A68" w:rsidRDefault="008C2ED4" w:rsidP="00574423">
      <w:pPr>
        <w:jc w:val="both"/>
        <w:rPr>
          <w:rStyle w:val="a"/>
          <w:rFonts w:ascii="Arial" w:hAnsi="Arial" w:cs="Arial"/>
        </w:rPr>
      </w:pPr>
    </w:p>
    <w:p w:rsidR="008C2ED4" w:rsidRPr="00DD1A68" w:rsidRDefault="008C2ED4" w:rsidP="00574423">
      <w:pPr>
        <w:jc w:val="both"/>
        <w:rPr>
          <w:rStyle w:val="a"/>
          <w:rFonts w:ascii="Arial" w:hAnsi="Arial" w:cs="Arial"/>
        </w:rPr>
      </w:pPr>
    </w:p>
    <w:p w:rsidR="008C2ED4" w:rsidRPr="00DD1A68" w:rsidRDefault="008C2ED4" w:rsidP="00574423">
      <w:pPr>
        <w:jc w:val="both"/>
        <w:rPr>
          <w:rStyle w:val="a"/>
          <w:rFonts w:ascii="Arial" w:hAnsi="Arial" w:cs="Arial"/>
        </w:rPr>
      </w:pPr>
    </w:p>
    <w:p w:rsidR="00071B6F" w:rsidRPr="00DD1A68" w:rsidRDefault="00071B6F" w:rsidP="00574423">
      <w:pPr>
        <w:jc w:val="both"/>
        <w:rPr>
          <w:rStyle w:val="a"/>
          <w:rFonts w:ascii="Arial" w:hAnsi="Arial" w:cs="Arial"/>
          <w:b/>
        </w:rPr>
      </w:pPr>
    </w:p>
    <w:p w:rsidR="004A42E0" w:rsidRPr="00DD1A68" w:rsidRDefault="004A42E0" w:rsidP="00574423">
      <w:pPr>
        <w:jc w:val="both"/>
        <w:rPr>
          <w:rStyle w:val="a"/>
          <w:rFonts w:ascii="Arial" w:hAnsi="Arial" w:cs="Arial"/>
          <w:b/>
        </w:rPr>
      </w:pPr>
      <w:r w:rsidRPr="00DD1A68">
        <w:rPr>
          <w:rStyle w:val="a"/>
          <w:rFonts w:ascii="Arial" w:hAnsi="Arial" w:cs="Arial"/>
          <w:b/>
        </w:rPr>
        <w:t>Importancia de la matriz de riesgos</w:t>
      </w:r>
    </w:p>
    <w:p w:rsidR="004A42E0" w:rsidRPr="00DD1A68" w:rsidRDefault="008C2ED4" w:rsidP="00574423">
      <w:pPr>
        <w:jc w:val="both"/>
        <w:rPr>
          <w:rStyle w:val="a"/>
          <w:rFonts w:ascii="Arial" w:hAnsi="Arial" w:cs="Arial"/>
        </w:rPr>
      </w:pPr>
      <w:r w:rsidRPr="00DD1A68">
        <w:rPr>
          <w:rStyle w:val="a"/>
          <w:rFonts w:ascii="Arial" w:hAnsi="Arial" w:cs="Arial"/>
        </w:rPr>
        <w:lastRenderedPageBreak/>
        <w:t xml:space="preserve">La matriz es importante porque permite </w:t>
      </w:r>
      <w:r w:rsidR="000F4839" w:rsidRPr="00DD1A68">
        <w:rPr>
          <w:rStyle w:val="a"/>
          <w:rFonts w:ascii="Arial" w:hAnsi="Arial" w:cs="Arial"/>
        </w:rPr>
        <w:t xml:space="preserve">al líder y equipo de proyecto </w:t>
      </w:r>
      <w:r w:rsidRPr="00DD1A68">
        <w:rPr>
          <w:rStyle w:val="a"/>
          <w:rFonts w:ascii="Arial" w:hAnsi="Arial" w:cs="Arial"/>
        </w:rPr>
        <w:t>identificar las acciones que se tomarán para mitigar los riesgos críticos del proyecto, determinar los responsables para llevarlas a cabo, especificar un presupuesto y un cronograma para realizarlas, y controlar los resultados de las acciones con base en los indicadores de resultados.</w:t>
      </w:r>
    </w:p>
    <w:p w:rsidR="000D6964" w:rsidRPr="00DD1A68" w:rsidRDefault="000D6964" w:rsidP="00574423">
      <w:pPr>
        <w:jc w:val="both"/>
        <w:rPr>
          <w:rFonts w:ascii="Arial" w:hAnsi="Arial" w:cs="Arial"/>
        </w:rPr>
      </w:pPr>
    </w:p>
    <w:p w:rsidR="00A52E3C" w:rsidRPr="00DD1A68" w:rsidRDefault="00A52E3C" w:rsidP="00574423">
      <w:pPr>
        <w:jc w:val="both"/>
        <w:rPr>
          <w:rFonts w:ascii="Arial" w:hAnsi="Arial" w:cs="Arial"/>
          <w:b/>
        </w:rPr>
      </w:pPr>
      <w:r w:rsidRPr="00DD1A68">
        <w:rPr>
          <w:rFonts w:ascii="Arial" w:hAnsi="Arial" w:cs="Arial"/>
          <w:b/>
        </w:rPr>
        <w:t>¿Cómo s</w:t>
      </w:r>
      <w:r w:rsidR="00E65959" w:rsidRPr="00DD1A68">
        <w:rPr>
          <w:rFonts w:ascii="Arial" w:hAnsi="Arial" w:cs="Arial"/>
          <w:b/>
        </w:rPr>
        <w:t>e construye la matriz</w:t>
      </w:r>
      <w:r w:rsidRPr="00DD1A68">
        <w:rPr>
          <w:rFonts w:ascii="Arial" w:hAnsi="Arial" w:cs="Arial"/>
          <w:b/>
        </w:rPr>
        <w:t>?</w:t>
      </w:r>
    </w:p>
    <w:p w:rsidR="00E44514" w:rsidRPr="00DD1A68" w:rsidRDefault="00E44514" w:rsidP="00F23B7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</w:rPr>
      </w:pPr>
      <w:r w:rsidRPr="00DD1A68">
        <w:rPr>
          <w:rFonts w:ascii="Arial" w:hAnsi="Arial" w:cs="Arial"/>
          <w:bCs/>
        </w:rPr>
        <w:t xml:space="preserve">Para desarrollar la matriz de riesgos es necesario identificar las entradas necesarias que proveerán la información con la que el líder y el equipo de proyecto trabajarán para desarrollar la matriz misma. Tales entradas pueden ser la estructura de desglose de trabajo, el cronograma del proyecto, la matriz de </w:t>
      </w:r>
      <w:proofErr w:type="spellStart"/>
      <w:r w:rsidRPr="00DD1A68">
        <w:rPr>
          <w:rFonts w:ascii="Arial" w:hAnsi="Arial" w:cs="Arial"/>
          <w:bCs/>
        </w:rPr>
        <w:t>stakeholders</w:t>
      </w:r>
      <w:proofErr w:type="spellEnd"/>
      <w:r w:rsidRPr="00DD1A68">
        <w:rPr>
          <w:rFonts w:ascii="Arial" w:hAnsi="Arial" w:cs="Arial"/>
          <w:bCs/>
        </w:rPr>
        <w:t xml:space="preserve"> y la información histórica con que cuenta la organización ejecutora del proyecto. Dicha información tiene que ser procesada por diversas técnicas y herramientas, entre las que se encuentran</w:t>
      </w:r>
      <w:r w:rsidR="005922A6" w:rsidRPr="00DD1A68">
        <w:rPr>
          <w:rFonts w:ascii="Arial" w:hAnsi="Arial" w:cs="Arial"/>
          <w:bCs/>
        </w:rPr>
        <w:t xml:space="preserve"> la identificación, análisis, cuantificación y categorización de los riesgos</w:t>
      </w:r>
      <w:r w:rsidRPr="00DD1A68">
        <w:rPr>
          <w:rFonts w:ascii="Arial" w:hAnsi="Arial" w:cs="Arial"/>
          <w:bCs/>
        </w:rPr>
        <w:t xml:space="preserve">. Lo que como resultado </w:t>
      </w:r>
      <w:r w:rsidR="005922A6" w:rsidRPr="00DD1A68">
        <w:rPr>
          <w:rFonts w:ascii="Arial" w:hAnsi="Arial" w:cs="Arial"/>
          <w:bCs/>
        </w:rPr>
        <w:t>nos da la matriz de riesgos</w:t>
      </w:r>
      <w:r w:rsidRPr="00DD1A68">
        <w:rPr>
          <w:rFonts w:ascii="Arial" w:hAnsi="Arial" w:cs="Arial"/>
          <w:bCs/>
        </w:rPr>
        <w:t xml:space="preserve">, </w:t>
      </w:r>
      <w:r w:rsidR="005922A6" w:rsidRPr="00DD1A68">
        <w:rPr>
          <w:rFonts w:ascii="Arial" w:hAnsi="Arial" w:cs="Arial"/>
          <w:bCs/>
        </w:rPr>
        <w:t>un registro de los riesgos críticos</w:t>
      </w:r>
      <w:r w:rsidRPr="00DD1A68">
        <w:rPr>
          <w:rFonts w:ascii="Arial" w:hAnsi="Arial" w:cs="Arial"/>
          <w:bCs/>
        </w:rPr>
        <w:t xml:space="preserve"> y las estrategias que se utilizarán</w:t>
      </w:r>
      <w:r w:rsidR="005922A6" w:rsidRPr="00DD1A68">
        <w:rPr>
          <w:rFonts w:ascii="Arial" w:hAnsi="Arial" w:cs="Arial"/>
          <w:bCs/>
        </w:rPr>
        <w:t xml:space="preserve"> para mitigar su impacto y probabilidad en los diferentes componentes del proyecto. </w:t>
      </w:r>
      <w:r w:rsidRPr="00DD1A68">
        <w:rPr>
          <w:rFonts w:ascii="Arial" w:hAnsi="Arial" w:cs="Arial"/>
          <w:bCs/>
        </w:rPr>
        <w:t xml:space="preserve"> La figura 1 muestra este proceso gráficamente.</w:t>
      </w:r>
    </w:p>
    <w:p w:rsidR="008C2ED4" w:rsidRPr="00DD1A68" w:rsidRDefault="008C2ED4" w:rsidP="00574423">
      <w:pPr>
        <w:jc w:val="both"/>
        <w:rPr>
          <w:rFonts w:ascii="Arial" w:hAnsi="Arial" w:cs="Arial"/>
        </w:rPr>
      </w:pPr>
    </w:p>
    <w:p w:rsidR="005922A6" w:rsidRPr="00DD1A68" w:rsidRDefault="005922A6" w:rsidP="00574423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Figura 1. Desarrollo de la matriz de riesgos.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764"/>
        <w:gridCol w:w="2887"/>
      </w:tblGrid>
      <w:tr w:rsidR="00E44514" w:rsidRPr="00DD1A68" w:rsidTr="007C028B">
        <w:trPr>
          <w:jc w:val="center"/>
        </w:trPr>
        <w:tc>
          <w:tcPr>
            <w:tcW w:w="3085" w:type="dxa"/>
          </w:tcPr>
          <w:p w:rsidR="00E44514" w:rsidRPr="00DD1A68" w:rsidRDefault="00E44514" w:rsidP="007C02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Entradas</w:t>
            </w:r>
          </w:p>
        </w:tc>
        <w:tc>
          <w:tcPr>
            <w:tcW w:w="2726" w:type="dxa"/>
          </w:tcPr>
          <w:p w:rsidR="00E44514" w:rsidRPr="00DD1A68" w:rsidRDefault="00E44514" w:rsidP="007C02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Herramientas y Técnicas</w:t>
            </w:r>
          </w:p>
        </w:tc>
        <w:tc>
          <w:tcPr>
            <w:tcW w:w="2887" w:type="dxa"/>
          </w:tcPr>
          <w:p w:rsidR="00E44514" w:rsidRPr="00DD1A68" w:rsidRDefault="00E44514" w:rsidP="007C02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Salidas</w:t>
            </w:r>
          </w:p>
        </w:tc>
      </w:tr>
      <w:tr w:rsidR="00E44514" w:rsidRPr="00DD1A68" w:rsidTr="007C028B">
        <w:trPr>
          <w:jc w:val="center"/>
        </w:trPr>
        <w:tc>
          <w:tcPr>
            <w:tcW w:w="3085" w:type="dxa"/>
          </w:tcPr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EDT.</w:t>
            </w:r>
          </w:p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Cronograma.</w:t>
            </w:r>
          </w:p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Matriz de Stakeholders.</w:t>
            </w:r>
          </w:p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Información histórica.</w:t>
            </w:r>
          </w:p>
        </w:tc>
        <w:tc>
          <w:tcPr>
            <w:tcW w:w="2726" w:type="dxa"/>
          </w:tcPr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Identificación, análisis y cuantificación de riesgos.</w:t>
            </w:r>
          </w:p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Categorización de riesgos.</w:t>
            </w:r>
          </w:p>
        </w:tc>
        <w:tc>
          <w:tcPr>
            <w:tcW w:w="2887" w:type="dxa"/>
          </w:tcPr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Matriz de riegos.</w:t>
            </w:r>
          </w:p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Planes de mitigación de riesgos.</w:t>
            </w:r>
          </w:p>
          <w:p w:rsidR="00E44514" w:rsidRPr="00DD1A68" w:rsidRDefault="00E44514" w:rsidP="00E4451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D1A68">
              <w:rPr>
                <w:rFonts w:ascii="Arial" w:hAnsi="Arial" w:cs="Arial"/>
                <w:bCs/>
              </w:rPr>
              <w:t>Planes de contingencia de riesgos.</w:t>
            </w:r>
          </w:p>
        </w:tc>
      </w:tr>
    </w:tbl>
    <w:p w:rsidR="000D6964" w:rsidRPr="00DD1A68" w:rsidRDefault="000D6964" w:rsidP="00574423">
      <w:pPr>
        <w:jc w:val="both"/>
        <w:rPr>
          <w:rFonts w:ascii="Arial" w:hAnsi="Arial" w:cs="Arial"/>
        </w:rPr>
      </w:pPr>
    </w:p>
    <w:p w:rsidR="00A52E3C" w:rsidRPr="00DD1A68" w:rsidRDefault="000D6964" w:rsidP="00574423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La matriz debe ser una herramienta flexible que documente los procesos y evalúe de manera integral los riesgos de un proy</w:t>
      </w:r>
      <w:r w:rsidR="0091296D" w:rsidRPr="00DD1A68">
        <w:rPr>
          <w:rFonts w:ascii="Arial" w:hAnsi="Arial" w:cs="Arial"/>
        </w:rPr>
        <w:t xml:space="preserve">ecto. De igual manera debe </w:t>
      </w:r>
      <w:r w:rsidRPr="00DD1A68">
        <w:rPr>
          <w:rFonts w:ascii="Arial" w:hAnsi="Arial" w:cs="Arial"/>
        </w:rPr>
        <w:t>proporcionar información que permita al proyecto hacer un enfoque más estratégico en el uso de los recursos para mitigar o evitar riesgos.</w:t>
      </w:r>
    </w:p>
    <w:p w:rsidR="000D6964" w:rsidRPr="00DD1A68" w:rsidRDefault="000D6964" w:rsidP="00574423">
      <w:pPr>
        <w:jc w:val="both"/>
        <w:rPr>
          <w:rFonts w:ascii="Arial" w:hAnsi="Arial" w:cs="Arial"/>
        </w:rPr>
      </w:pPr>
    </w:p>
    <w:p w:rsidR="000D6964" w:rsidRPr="00DD1A68" w:rsidRDefault="000D6964" w:rsidP="00574423">
      <w:pPr>
        <w:jc w:val="both"/>
        <w:rPr>
          <w:rFonts w:ascii="Arial" w:hAnsi="Arial" w:cs="Arial"/>
        </w:rPr>
      </w:pPr>
    </w:p>
    <w:p w:rsidR="000D6964" w:rsidRPr="00DD1A68" w:rsidRDefault="000D6964" w:rsidP="00574423">
      <w:pPr>
        <w:jc w:val="both"/>
        <w:rPr>
          <w:rFonts w:ascii="Arial" w:hAnsi="Arial" w:cs="Arial"/>
        </w:rPr>
      </w:pPr>
    </w:p>
    <w:p w:rsidR="00A52E3C" w:rsidRPr="00DD1A68" w:rsidRDefault="00071B6F" w:rsidP="00574423">
      <w:pPr>
        <w:jc w:val="both"/>
        <w:rPr>
          <w:rFonts w:ascii="Arial" w:hAnsi="Arial" w:cs="Arial"/>
          <w:b/>
        </w:rPr>
      </w:pPr>
      <w:r w:rsidRPr="00DD1A68">
        <w:rPr>
          <w:rFonts w:ascii="Arial" w:hAnsi="Arial" w:cs="Arial"/>
          <w:b/>
        </w:rPr>
        <w:t>C</w:t>
      </w:r>
      <w:r w:rsidR="00A52E3C" w:rsidRPr="00DD1A68">
        <w:rPr>
          <w:rFonts w:ascii="Arial" w:hAnsi="Arial" w:cs="Arial"/>
          <w:b/>
        </w:rPr>
        <w:t>omponentes de la matriz de riesgos</w:t>
      </w:r>
    </w:p>
    <w:p w:rsidR="00A52E3C" w:rsidRPr="00DD1A68" w:rsidRDefault="005922A6" w:rsidP="006B49F7">
      <w:pPr>
        <w:rPr>
          <w:rFonts w:ascii="Arial" w:hAnsi="Arial" w:cs="Arial"/>
        </w:rPr>
      </w:pPr>
      <w:r w:rsidRPr="00DD1A68">
        <w:rPr>
          <w:rFonts w:ascii="Arial" w:hAnsi="Arial" w:cs="Arial"/>
        </w:rPr>
        <w:t>L</w:t>
      </w:r>
      <w:r w:rsidR="00EC33DF" w:rsidRPr="00DD1A68">
        <w:rPr>
          <w:rFonts w:ascii="Arial" w:hAnsi="Arial" w:cs="Arial"/>
        </w:rPr>
        <w:t>a matriz de riesgos se compone generalmente de los siguientes elementos: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lastRenderedPageBreak/>
        <w:t>ID:</w:t>
      </w:r>
      <w:r w:rsidRPr="00DD1A68">
        <w:rPr>
          <w:rFonts w:ascii="Arial" w:hAnsi="Arial" w:cs="Arial"/>
        </w:rPr>
        <w:t xml:space="preserve"> Un código o número identificador del riesgo.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Riesgo</w:t>
      </w:r>
      <w:r w:rsidRPr="00DD1A68">
        <w:rPr>
          <w:rFonts w:ascii="Arial" w:hAnsi="Arial" w:cs="Arial"/>
        </w:rPr>
        <w:t>: Descripción detallada del riesgo.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Posible resultado</w:t>
      </w:r>
      <w:r w:rsidRPr="00DD1A68">
        <w:rPr>
          <w:rFonts w:ascii="Arial" w:hAnsi="Arial" w:cs="Arial"/>
        </w:rPr>
        <w:t>: Descripción específica sobre cual sería el efecto del riesgo en el proyecto en caso de este ocurra.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Síntoma</w:t>
      </w:r>
      <w:r w:rsidRPr="00DD1A68">
        <w:rPr>
          <w:rFonts w:ascii="Arial" w:hAnsi="Arial" w:cs="Arial"/>
        </w:rPr>
        <w:t>: Identifica y describe una señal de alarma o advertencia de que el riesgo puede ocurrir. Es importante mencionar que no todos los riesgos tienen síntomas.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Probabilidad:</w:t>
      </w:r>
      <w:r w:rsidRPr="00DD1A68">
        <w:rPr>
          <w:rFonts w:ascii="Arial" w:hAnsi="Arial" w:cs="Arial"/>
        </w:rPr>
        <w:t xml:space="preserve"> Evalúa la probabilidad de que el riesgo suceda. Esta probabilidad puede ser alta, media o baja dependiendo del riesgo.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Impacto</w:t>
      </w:r>
      <w:r w:rsidRPr="00DD1A68">
        <w:rPr>
          <w:rFonts w:ascii="Arial" w:hAnsi="Arial" w:cs="Arial"/>
        </w:rPr>
        <w:t>: Evalúa el grado de impacto en el proyecto en caso de que el riesgo ocurra. Este impacto puede ser alto, medio o bajo dependiendo del riesgo en sí mismo.</w:t>
      </w:r>
    </w:p>
    <w:p w:rsidR="00EC33DF" w:rsidRPr="00DD1A68" w:rsidRDefault="00EC33DF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Prioridad:</w:t>
      </w:r>
      <w:r w:rsidRPr="00DD1A68">
        <w:rPr>
          <w:rFonts w:ascii="Arial" w:hAnsi="Arial" w:cs="Arial"/>
        </w:rPr>
        <w:t xml:space="preserve"> Prioriza los ri</w:t>
      </w:r>
      <w:r w:rsidR="00B25D33" w:rsidRPr="00DD1A68">
        <w:rPr>
          <w:rFonts w:ascii="Arial" w:hAnsi="Arial" w:cs="Arial"/>
        </w:rPr>
        <w:t xml:space="preserve">esgos </w:t>
      </w:r>
      <w:r w:rsidR="00071B6F" w:rsidRPr="00DD1A68">
        <w:rPr>
          <w:rFonts w:ascii="Arial" w:hAnsi="Arial" w:cs="Arial"/>
        </w:rPr>
        <w:t xml:space="preserve">en una escala de </w:t>
      </w:r>
      <w:r w:rsidR="003D110A" w:rsidRPr="00DD1A68">
        <w:rPr>
          <w:rFonts w:ascii="Arial" w:hAnsi="Arial" w:cs="Arial"/>
        </w:rPr>
        <w:t xml:space="preserve">1 al 9 </w:t>
      </w:r>
      <w:r w:rsidR="00B25D33" w:rsidRPr="00DD1A68">
        <w:rPr>
          <w:rFonts w:ascii="Arial" w:hAnsi="Arial" w:cs="Arial"/>
        </w:rPr>
        <w:t>con ayuda de la matriz de impacto y probabilidad</w:t>
      </w:r>
      <w:r w:rsidR="002933A0" w:rsidRPr="00DD1A68">
        <w:rPr>
          <w:rFonts w:ascii="Arial" w:hAnsi="Arial" w:cs="Arial"/>
        </w:rPr>
        <w:t xml:space="preserve"> (figura 2), donde 1 indica el nivel máximo crítico y 9 el nivel mínimo.</w:t>
      </w:r>
    </w:p>
    <w:p w:rsidR="00B25D33" w:rsidRPr="00DD1A68" w:rsidRDefault="00B25D33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Respuestas:</w:t>
      </w:r>
      <w:r w:rsidRPr="00DD1A68">
        <w:rPr>
          <w:rFonts w:ascii="Arial" w:hAnsi="Arial" w:cs="Arial"/>
        </w:rPr>
        <w:t xml:space="preserve"> Especifica la acción que el equipo de proyecto llevará a cabo para eliminar, trasladar o mitigar el riesgo.</w:t>
      </w:r>
    </w:p>
    <w:p w:rsidR="00B25D33" w:rsidRPr="00DD1A68" w:rsidRDefault="00B25D33" w:rsidP="00EC33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D1A68">
        <w:rPr>
          <w:rFonts w:ascii="Arial" w:hAnsi="Arial" w:cs="Arial"/>
          <w:i/>
        </w:rPr>
        <w:t>Responsable:</w:t>
      </w:r>
      <w:r w:rsidRPr="00DD1A68">
        <w:rPr>
          <w:rFonts w:ascii="Arial" w:hAnsi="Arial" w:cs="Arial"/>
        </w:rPr>
        <w:t xml:space="preserve"> Nombre o rol del responsable de llevar a cabo la acción de respuesta al riesgo.</w:t>
      </w:r>
    </w:p>
    <w:p w:rsidR="00E27903" w:rsidRPr="00DD1A68" w:rsidRDefault="00E27903" w:rsidP="008552F0">
      <w:pPr>
        <w:jc w:val="both"/>
        <w:rPr>
          <w:rFonts w:ascii="Arial" w:hAnsi="Arial" w:cs="Arial"/>
          <w:lang w:val="es-ES_tradnl"/>
        </w:rPr>
      </w:pPr>
    </w:p>
    <w:p w:rsidR="00F12D6E" w:rsidRPr="00DD1A68" w:rsidRDefault="00F12D6E" w:rsidP="008552F0">
      <w:pPr>
        <w:jc w:val="both"/>
        <w:rPr>
          <w:rFonts w:ascii="Arial" w:hAnsi="Arial" w:cs="Arial"/>
          <w:lang w:val="es-ES_tradnl"/>
        </w:rPr>
      </w:pPr>
      <w:r w:rsidRPr="00DD1A68">
        <w:rPr>
          <w:rFonts w:ascii="Arial" w:hAnsi="Arial" w:cs="Arial"/>
          <w:lang w:val="es-ES_tradnl"/>
        </w:rPr>
        <w:t>Figura 2. Matriz de probabilidad e impacto</w:t>
      </w:r>
    </w:p>
    <w:p w:rsidR="00F12D6E" w:rsidRPr="00DD1A68" w:rsidRDefault="008552F0" w:rsidP="00CD2827">
      <w:pPr>
        <w:jc w:val="center"/>
        <w:rPr>
          <w:rFonts w:ascii="Arial" w:hAnsi="Arial" w:cs="Arial"/>
          <w:lang w:val="es-ES_tradnl"/>
        </w:rPr>
      </w:pPr>
      <w:r w:rsidRPr="00DD1A68">
        <w:rPr>
          <w:rFonts w:ascii="Arial" w:hAnsi="Arial" w:cs="Arial"/>
          <w:noProof/>
          <w:lang w:val="en-US"/>
        </w:rPr>
        <w:drawing>
          <wp:inline distT="0" distB="0" distL="0" distR="0" wp14:anchorId="0E827C0B" wp14:editId="3EDD79B4">
            <wp:extent cx="1466850" cy="1256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03" w:rsidRPr="00DD1A68" w:rsidRDefault="00860603" w:rsidP="006B49F7">
      <w:pPr>
        <w:rPr>
          <w:rFonts w:ascii="Arial" w:hAnsi="Arial" w:cs="Arial"/>
          <w:b/>
          <w:lang w:val="es-ES_tradnl"/>
        </w:rPr>
      </w:pPr>
    </w:p>
    <w:p w:rsidR="00860603" w:rsidRPr="00DD1A68" w:rsidRDefault="00860603" w:rsidP="006B49F7">
      <w:pPr>
        <w:rPr>
          <w:rFonts w:ascii="Arial" w:hAnsi="Arial" w:cs="Arial"/>
          <w:b/>
          <w:lang w:val="es-ES_tradnl"/>
        </w:rPr>
      </w:pPr>
    </w:p>
    <w:p w:rsidR="00860603" w:rsidRPr="00DD1A68" w:rsidRDefault="00860603" w:rsidP="006B49F7">
      <w:pPr>
        <w:rPr>
          <w:rFonts w:ascii="Arial" w:hAnsi="Arial" w:cs="Arial"/>
          <w:b/>
          <w:lang w:val="es-ES_tradnl"/>
        </w:rPr>
      </w:pPr>
    </w:p>
    <w:p w:rsidR="00860603" w:rsidRPr="00DD1A68" w:rsidRDefault="00860603" w:rsidP="006B49F7">
      <w:pPr>
        <w:rPr>
          <w:rFonts w:ascii="Arial" w:hAnsi="Arial" w:cs="Arial"/>
          <w:b/>
          <w:lang w:val="es-ES_tradnl"/>
        </w:rPr>
      </w:pPr>
    </w:p>
    <w:p w:rsidR="00E27903" w:rsidRPr="00DD1A68" w:rsidRDefault="00E27903" w:rsidP="006B49F7">
      <w:pPr>
        <w:rPr>
          <w:rFonts w:ascii="Arial" w:hAnsi="Arial" w:cs="Arial"/>
          <w:b/>
          <w:lang w:val="es-ES_tradnl"/>
        </w:rPr>
      </w:pPr>
    </w:p>
    <w:p w:rsidR="008552F0" w:rsidRPr="00DD1A68" w:rsidRDefault="008552F0" w:rsidP="006B49F7">
      <w:pPr>
        <w:rPr>
          <w:rFonts w:ascii="Arial" w:hAnsi="Arial" w:cs="Arial"/>
          <w:b/>
          <w:lang w:val="es-ES_tradnl"/>
        </w:rPr>
      </w:pPr>
      <w:r w:rsidRPr="00DD1A68">
        <w:rPr>
          <w:rFonts w:ascii="Arial" w:hAnsi="Arial" w:cs="Arial"/>
          <w:b/>
          <w:lang w:val="es-ES_tradnl"/>
        </w:rPr>
        <w:t>Acciones de respuesta a riesgos</w:t>
      </w:r>
    </w:p>
    <w:p w:rsidR="00CD2827" w:rsidRPr="00DD1A68" w:rsidRDefault="00F12D6E" w:rsidP="00F12D6E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La planificación de la</w:t>
      </w:r>
      <w:r w:rsidR="00F23B7D" w:rsidRPr="00DD1A68">
        <w:rPr>
          <w:rFonts w:ascii="Arial" w:hAnsi="Arial" w:cs="Arial"/>
        </w:rPr>
        <w:t>s</w:t>
      </w:r>
      <w:r w:rsidRPr="00DD1A68">
        <w:rPr>
          <w:rFonts w:ascii="Arial" w:hAnsi="Arial" w:cs="Arial"/>
        </w:rPr>
        <w:t xml:space="preserve"> respuesta</w:t>
      </w:r>
      <w:r w:rsidR="00F23B7D" w:rsidRPr="00DD1A68">
        <w:rPr>
          <w:rFonts w:ascii="Arial" w:hAnsi="Arial" w:cs="Arial"/>
        </w:rPr>
        <w:t>s</w:t>
      </w:r>
      <w:r w:rsidRPr="00DD1A68">
        <w:rPr>
          <w:rFonts w:ascii="Arial" w:hAnsi="Arial" w:cs="Arial"/>
        </w:rPr>
        <w:t xml:space="preserve"> a los riesgos es el proceso por el cual se desarrollan alternativas y se definen acciones para disminuir el impacto del riesgo sobre el proyecto. Las respuestas al riesgo tienen que ser consistentes con la importancia del riesgo, </w:t>
      </w:r>
      <w:r w:rsidR="008F27CF" w:rsidRPr="00DD1A68">
        <w:rPr>
          <w:rFonts w:ascii="Arial" w:hAnsi="Arial" w:cs="Arial"/>
        </w:rPr>
        <w:t xml:space="preserve">ser </w:t>
      </w:r>
      <w:r w:rsidRPr="00DD1A68">
        <w:rPr>
          <w:rFonts w:ascii="Arial" w:hAnsi="Arial" w:cs="Arial"/>
        </w:rPr>
        <w:lastRenderedPageBreak/>
        <w:t xml:space="preserve">aplicadas en el momento adecuado, </w:t>
      </w:r>
      <w:r w:rsidR="008F27CF" w:rsidRPr="00DD1A68">
        <w:rPr>
          <w:rFonts w:ascii="Arial" w:hAnsi="Arial" w:cs="Arial"/>
        </w:rPr>
        <w:t xml:space="preserve">ser </w:t>
      </w:r>
      <w:r w:rsidRPr="00DD1A68">
        <w:rPr>
          <w:rFonts w:ascii="Arial" w:hAnsi="Arial" w:cs="Arial"/>
        </w:rPr>
        <w:t xml:space="preserve">realistas, </w:t>
      </w:r>
      <w:r w:rsidR="008F27CF" w:rsidRPr="00DD1A68">
        <w:rPr>
          <w:rFonts w:ascii="Arial" w:hAnsi="Arial" w:cs="Arial"/>
        </w:rPr>
        <w:t xml:space="preserve">ser </w:t>
      </w:r>
      <w:r w:rsidRPr="00DD1A68">
        <w:rPr>
          <w:rFonts w:ascii="Arial" w:hAnsi="Arial" w:cs="Arial"/>
        </w:rPr>
        <w:t>acordadas por todas las partes implicadas y tener un costo efectivo en relación con el r</w:t>
      </w:r>
      <w:r w:rsidR="00860603" w:rsidRPr="00DD1A68">
        <w:rPr>
          <w:rFonts w:ascii="Arial" w:hAnsi="Arial" w:cs="Arial"/>
        </w:rPr>
        <w:t>iesgo.</w:t>
      </w:r>
    </w:p>
    <w:p w:rsidR="00F12D6E" w:rsidRPr="00DD1A68" w:rsidRDefault="008F27CF" w:rsidP="00F12D6E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Las cuatro respuestas</w:t>
      </w:r>
      <w:r w:rsidR="00F12D6E" w:rsidRPr="00DD1A68">
        <w:rPr>
          <w:rFonts w:ascii="Arial" w:hAnsi="Arial" w:cs="Arial"/>
        </w:rPr>
        <w:t xml:space="preserve"> básicas de la gestión de riesgos son las siguientes:</w:t>
      </w:r>
    </w:p>
    <w:p w:rsidR="00F12D6E" w:rsidRPr="00DD1A68" w:rsidRDefault="00F12D6E" w:rsidP="00F12D6E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 xml:space="preserve">• </w:t>
      </w:r>
      <w:r w:rsidRPr="00DD1A68">
        <w:rPr>
          <w:rFonts w:ascii="Arial" w:hAnsi="Arial" w:cs="Arial"/>
          <w:bCs/>
          <w:u w:val="single"/>
        </w:rPr>
        <w:t>Aceptar</w:t>
      </w:r>
      <w:r w:rsidRPr="00DD1A68">
        <w:rPr>
          <w:rFonts w:ascii="Arial" w:hAnsi="Arial" w:cs="Arial"/>
          <w:u w:val="single"/>
        </w:rPr>
        <w:t>:</w:t>
      </w:r>
      <w:r w:rsidRPr="00DD1A68">
        <w:rPr>
          <w:rFonts w:ascii="Arial" w:hAnsi="Arial" w:cs="Arial"/>
        </w:rPr>
        <w:t xml:space="preserve"> Admitir si el impacto del riesgo es mínimo o el costo para mitigarlo es mayor al costo del impacto del riesgo.</w:t>
      </w:r>
    </w:p>
    <w:p w:rsidR="00F12D6E" w:rsidRPr="00DD1A68" w:rsidRDefault="00F12D6E" w:rsidP="00F12D6E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 xml:space="preserve">• </w:t>
      </w:r>
      <w:r w:rsidRPr="00DD1A68">
        <w:rPr>
          <w:rFonts w:ascii="Arial" w:hAnsi="Arial" w:cs="Arial"/>
          <w:bCs/>
          <w:u w:val="single"/>
        </w:rPr>
        <w:t>Transferir</w:t>
      </w:r>
      <w:r w:rsidRPr="00DD1A68">
        <w:rPr>
          <w:rFonts w:ascii="Arial" w:hAnsi="Arial" w:cs="Arial"/>
          <w:u w:val="single"/>
        </w:rPr>
        <w:t>:</w:t>
      </w:r>
      <w:r w:rsidRPr="00DD1A68">
        <w:rPr>
          <w:rFonts w:ascii="Arial" w:hAnsi="Arial" w:cs="Arial"/>
        </w:rPr>
        <w:t xml:space="preserve"> Trasladar todo el riesgo a terceros para disminuir el riesgo en el proyecto.</w:t>
      </w:r>
    </w:p>
    <w:p w:rsidR="00F12D6E" w:rsidRPr="00DD1A68" w:rsidRDefault="00F12D6E" w:rsidP="00F12D6E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 xml:space="preserve">• </w:t>
      </w:r>
      <w:r w:rsidRPr="00DD1A68">
        <w:rPr>
          <w:rFonts w:ascii="Arial" w:hAnsi="Arial" w:cs="Arial"/>
          <w:bCs/>
          <w:u w:val="single"/>
        </w:rPr>
        <w:t>Mitigar</w:t>
      </w:r>
      <w:r w:rsidRPr="00DD1A68">
        <w:rPr>
          <w:rFonts w:ascii="Arial" w:hAnsi="Arial" w:cs="Arial"/>
          <w:u w:val="single"/>
        </w:rPr>
        <w:t>:</w:t>
      </w:r>
      <w:r w:rsidRPr="00DD1A68">
        <w:rPr>
          <w:rFonts w:ascii="Arial" w:hAnsi="Arial" w:cs="Arial"/>
        </w:rPr>
        <w:t xml:space="preserve"> Disminuir la probabilidad de que se produzca el riesgo al establecer acciones anticipadas para evitar que suceda.</w:t>
      </w:r>
    </w:p>
    <w:p w:rsidR="008552F0" w:rsidRPr="00DD1A68" w:rsidRDefault="00F12D6E" w:rsidP="00F12D6E">
      <w:p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 xml:space="preserve">• </w:t>
      </w:r>
      <w:r w:rsidRPr="00DD1A68">
        <w:rPr>
          <w:rFonts w:ascii="Arial" w:hAnsi="Arial" w:cs="Arial"/>
          <w:bCs/>
          <w:u w:val="single"/>
        </w:rPr>
        <w:t>Evitar</w:t>
      </w:r>
      <w:r w:rsidRPr="00DD1A68">
        <w:rPr>
          <w:rFonts w:ascii="Arial" w:hAnsi="Arial" w:cs="Arial"/>
          <w:u w:val="single"/>
        </w:rPr>
        <w:t>:</w:t>
      </w:r>
      <w:r w:rsidRPr="00DD1A68">
        <w:rPr>
          <w:rFonts w:ascii="Arial" w:hAnsi="Arial" w:cs="Arial"/>
        </w:rPr>
        <w:t xml:space="preserve"> Contrarrestar los riesgos que van surgiendo mediante estrategias. Esto puede implicar cambios en el cronograma o el alcance del proyecto para eliminar la amenaza del riesgo.</w:t>
      </w:r>
    </w:p>
    <w:p w:rsidR="006B49F7" w:rsidRPr="00DD1A68" w:rsidRDefault="006B49F7" w:rsidP="00F12D6E">
      <w:pPr>
        <w:jc w:val="both"/>
        <w:rPr>
          <w:rFonts w:ascii="Arial" w:hAnsi="Arial" w:cs="Arial"/>
        </w:rPr>
      </w:pPr>
    </w:p>
    <w:p w:rsidR="00CD2827" w:rsidRPr="00DD1A68" w:rsidRDefault="00CD2827" w:rsidP="00F12D6E">
      <w:pPr>
        <w:jc w:val="both"/>
        <w:rPr>
          <w:rFonts w:ascii="Arial" w:hAnsi="Arial" w:cs="Arial"/>
        </w:rPr>
      </w:pPr>
    </w:p>
    <w:p w:rsidR="00CD2827" w:rsidRPr="00DD1A68" w:rsidRDefault="00CD2827" w:rsidP="00F12D6E">
      <w:pPr>
        <w:jc w:val="both"/>
        <w:rPr>
          <w:rFonts w:ascii="Arial" w:hAnsi="Arial" w:cs="Arial"/>
        </w:rPr>
      </w:pPr>
    </w:p>
    <w:p w:rsidR="00CD2827" w:rsidRPr="00DD1A68" w:rsidRDefault="00CD2827" w:rsidP="00F12D6E">
      <w:pPr>
        <w:jc w:val="both"/>
        <w:rPr>
          <w:rFonts w:ascii="Arial" w:hAnsi="Arial" w:cs="Arial"/>
        </w:rPr>
      </w:pPr>
    </w:p>
    <w:p w:rsidR="00CD2827" w:rsidRPr="00DD1A68" w:rsidRDefault="00CD2827" w:rsidP="00F12D6E">
      <w:pPr>
        <w:jc w:val="both"/>
        <w:rPr>
          <w:rFonts w:ascii="Arial" w:hAnsi="Arial" w:cs="Arial"/>
        </w:rPr>
      </w:pPr>
    </w:p>
    <w:p w:rsidR="00CD2827" w:rsidRPr="00DD1A68" w:rsidRDefault="00CD2827" w:rsidP="00F12D6E">
      <w:pPr>
        <w:jc w:val="both"/>
        <w:rPr>
          <w:rFonts w:ascii="Arial" w:hAnsi="Arial" w:cs="Arial"/>
        </w:rPr>
      </w:pPr>
    </w:p>
    <w:p w:rsidR="00CD2827" w:rsidRPr="00DD1A68" w:rsidRDefault="00CD2827" w:rsidP="00F12D6E">
      <w:pPr>
        <w:jc w:val="both"/>
        <w:rPr>
          <w:rFonts w:ascii="Arial" w:hAnsi="Arial" w:cs="Arial"/>
        </w:rPr>
      </w:pPr>
    </w:p>
    <w:p w:rsidR="006B49F7" w:rsidRPr="00DD1A68" w:rsidRDefault="00912443" w:rsidP="006B49F7">
      <w:pPr>
        <w:rPr>
          <w:rFonts w:ascii="Arial" w:hAnsi="Arial" w:cs="Arial"/>
          <w:b/>
        </w:rPr>
      </w:pPr>
      <w:r w:rsidRPr="00DD1A68">
        <w:rPr>
          <w:rFonts w:ascii="Arial" w:hAnsi="Arial" w:cs="Arial"/>
          <w:b/>
        </w:rPr>
        <w:t>Referencias</w:t>
      </w:r>
    </w:p>
    <w:p w:rsidR="00DF4BAD" w:rsidRPr="00DD1A68" w:rsidRDefault="00DF4BAD" w:rsidP="00DF4BA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D1A68">
        <w:rPr>
          <w:rFonts w:ascii="Arial" w:hAnsi="Arial" w:cs="Arial"/>
        </w:rPr>
        <w:t>Rodolfo Siles, PMP y Ernesto Mondelo, PMP, Guía de Gestión de Proyectos para Resultados PM4R, 2ª edición, BID-INDES, 2012.</w:t>
      </w:r>
    </w:p>
    <w:p w:rsidR="00912443" w:rsidRPr="00DD1A68" w:rsidRDefault="00DD1A68" w:rsidP="006B49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hyperlink r:id="rId9" w:history="1">
        <w:r w:rsidR="00C036F3" w:rsidRPr="00DD1A68">
          <w:rPr>
            <w:rStyle w:val="Hyperlink"/>
            <w:rFonts w:ascii="Arial" w:hAnsi="Arial" w:cs="Arial"/>
          </w:rPr>
          <w:t>http://es.scribd.com/doc/13889837/Gestion-de-Riesgosla-Matriz-de-Riesgos</w:t>
        </w:r>
      </w:hyperlink>
    </w:p>
    <w:p w:rsidR="00C036F3" w:rsidRPr="00DD1A68" w:rsidRDefault="00C036F3" w:rsidP="006B49F7">
      <w:pPr>
        <w:rPr>
          <w:rFonts w:ascii="Arial" w:hAnsi="Arial" w:cs="Arial"/>
        </w:rPr>
      </w:pPr>
    </w:p>
    <w:sectPr w:rsidR="00C036F3" w:rsidRPr="00DD1A6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9B5" w:rsidRDefault="001419B5" w:rsidP="006B49F7">
      <w:pPr>
        <w:spacing w:after="0" w:line="240" w:lineRule="auto"/>
      </w:pPr>
      <w:r>
        <w:separator/>
      </w:r>
    </w:p>
  </w:endnote>
  <w:endnote w:type="continuationSeparator" w:id="0">
    <w:p w:rsidR="001419B5" w:rsidRDefault="001419B5" w:rsidP="006B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9B5" w:rsidRDefault="001419B5" w:rsidP="006B49F7">
      <w:pPr>
        <w:spacing w:after="0" w:line="240" w:lineRule="auto"/>
      </w:pPr>
      <w:r>
        <w:separator/>
      </w:r>
    </w:p>
  </w:footnote>
  <w:footnote w:type="continuationSeparator" w:id="0">
    <w:p w:rsidR="001419B5" w:rsidRDefault="001419B5" w:rsidP="006B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F7" w:rsidRDefault="00DD1A68" w:rsidP="00DD1A68">
    <w:pPr>
      <w:pStyle w:val="Header"/>
      <w:jc w:val="right"/>
    </w:pPr>
    <w:r>
      <w:rPr>
        <w:noProof/>
        <w:lang w:val="en-US"/>
      </w:rPr>
      <w:drawing>
        <wp:inline distT="0" distB="0" distL="0" distR="0" wp14:anchorId="7107C366" wp14:editId="51E0025C">
          <wp:extent cx="1428750" cy="569729"/>
          <wp:effectExtent l="0" t="0" r="0" b="1905"/>
          <wp:docPr id="4097" name="Picture 1" descr="C:\Users\francysr\Desktop\logo_PM4R 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 descr="C:\Users\francysr\Desktop\logo_PM4R Clou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213" cy="57190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81BD0"/>
    <w:multiLevelType w:val="hybridMultilevel"/>
    <w:tmpl w:val="708C15F4"/>
    <w:lvl w:ilvl="0" w:tplc="44387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16EB0"/>
    <w:multiLevelType w:val="hybridMultilevel"/>
    <w:tmpl w:val="6ECCFC8E"/>
    <w:lvl w:ilvl="0" w:tplc="2B26A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C3625"/>
    <w:multiLevelType w:val="hybridMultilevel"/>
    <w:tmpl w:val="63A63CC0"/>
    <w:lvl w:ilvl="0" w:tplc="01766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F7"/>
    <w:rsid w:val="00071B6F"/>
    <w:rsid w:val="00083D2B"/>
    <w:rsid w:val="000D6964"/>
    <w:rsid w:val="000F4839"/>
    <w:rsid w:val="00103F37"/>
    <w:rsid w:val="001419B5"/>
    <w:rsid w:val="00142F1C"/>
    <w:rsid w:val="002828C1"/>
    <w:rsid w:val="002933A0"/>
    <w:rsid w:val="003D110A"/>
    <w:rsid w:val="004A42E0"/>
    <w:rsid w:val="00574423"/>
    <w:rsid w:val="005922A6"/>
    <w:rsid w:val="00597C1C"/>
    <w:rsid w:val="006B49F7"/>
    <w:rsid w:val="006E6D70"/>
    <w:rsid w:val="007874BC"/>
    <w:rsid w:val="007D7243"/>
    <w:rsid w:val="008552F0"/>
    <w:rsid w:val="00860603"/>
    <w:rsid w:val="008C2ED4"/>
    <w:rsid w:val="008F27CF"/>
    <w:rsid w:val="00912443"/>
    <w:rsid w:val="0091296D"/>
    <w:rsid w:val="0097301F"/>
    <w:rsid w:val="00A52E3C"/>
    <w:rsid w:val="00B25D33"/>
    <w:rsid w:val="00C036F3"/>
    <w:rsid w:val="00CA339A"/>
    <w:rsid w:val="00CD2827"/>
    <w:rsid w:val="00DD1A68"/>
    <w:rsid w:val="00DF4BAD"/>
    <w:rsid w:val="00E13C94"/>
    <w:rsid w:val="00E27903"/>
    <w:rsid w:val="00E44514"/>
    <w:rsid w:val="00E65959"/>
    <w:rsid w:val="00EC33DF"/>
    <w:rsid w:val="00F12D6E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F7"/>
  </w:style>
  <w:style w:type="paragraph" w:styleId="Footer">
    <w:name w:val="footer"/>
    <w:basedOn w:val="Normal"/>
    <w:link w:val="FooterChar"/>
    <w:uiPriority w:val="99"/>
    <w:unhideWhenUsed/>
    <w:rsid w:val="006B4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F7"/>
  </w:style>
  <w:style w:type="paragraph" w:styleId="BalloonText">
    <w:name w:val="Balloon Text"/>
    <w:basedOn w:val="Normal"/>
    <w:link w:val="BalloonTextChar"/>
    <w:uiPriority w:val="99"/>
    <w:semiHidden/>
    <w:unhideWhenUsed/>
    <w:rsid w:val="006B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6F3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A42E0"/>
  </w:style>
  <w:style w:type="character" w:customStyle="1" w:styleId="l6">
    <w:name w:val="l6"/>
    <w:basedOn w:val="DefaultParagraphFont"/>
    <w:rsid w:val="004A42E0"/>
  </w:style>
  <w:style w:type="character" w:customStyle="1" w:styleId="l9">
    <w:name w:val="l9"/>
    <w:basedOn w:val="DefaultParagraphFont"/>
    <w:rsid w:val="004A42E0"/>
  </w:style>
  <w:style w:type="character" w:customStyle="1" w:styleId="l7">
    <w:name w:val="l7"/>
    <w:basedOn w:val="DefaultParagraphFont"/>
    <w:rsid w:val="004A42E0"/>
  </w:style>
  <w:style w:type="table" w:styleId="TableGrid">
    <w:name w:val="Table Grid"/>
    <w:basedOn w:val="TableNormal"/>
    <w:uiPriority w:val="59"/>
    <w:rsid w:val="00E4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F7"/>
  </w:style>
  <w:style w:type="paragraph" w:styleId="Footer">
    <w:name w:val="footer"/>
    <w:basedOn w:val="Normal"/>
    <w:link w:val="FooterChar"/>
    <w:uiPriority w:val="99"/>
    <w:unhideWhenUsed/>
    <w:rsid w:val="006B4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F7"/>
  </w:style>
  <w:style w:type="paragraph" w:styleId="BalloonText">
    <w:name w:val="Balloon Text"/>
    <w:basedOn w:val="Normal"/>
    <w:link w:val="BalloonTextChar"/>
    <w:uiPriority w:val="99"/>
    <w:semiHidden/>
    <w:unhideWhenUsed/>
    <w:rsid w:val="006B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6F3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A42E0"/>
  </w:style>
  <w:style w:type="character" w:customStyle="1" w:styleId="l6">
    <w:name w:val="l6"/>
    <w:basedOn w:val="DefaultParagraphFont"/>
    <w:rsid w:val="004A42E0"/>
  </w:style>
  <w:style w:type="character" w:customStyle="1" w:styleId="l9">
    <w:name w:val="l9"/>
    <w:basedOn w:val="DefaultParagraphFont"/>
    <w:rsid w:val="004A42E0"/>
  </w:style>
  <w:style w:type="character" w:customStyle="1" w:styleId="l7">
    <w:name w:val="l7"/>
    <w:basedOn w:val="DefaultParagraphFont"/>
    <w:rsid w:val="004A42E0"/>
  </w:style>
  <w:style w:type="table" w:styleId="TableGrid">
    <w:name w:val="Table Grid"/>
    <w:basedOn w:val="TableNormal"/>
    <w:uiPriority w:val="59"/>
    <w:rsid w:val="00E4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s.scribd.com/doc/13889837/Gestion-de-Riesgosla-Matriz-de-Riesg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hrizo</dc:creator>
  <cp:lastModifiedBy>IADB</cp:lastModifiedBy>
  <cp:revision>25</cp:revision>
  <dcterms:created xsi:type="dcterms:W3CDTF">2012-05-20T15:05:00Z</dcterms:created>
  <dcterms:modified xsi:type="dcterms:W3CDTF">2015-07-16T21:14:00Z</dcterms:modified>
</cp:coreProperties>
</file>