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3785" w14:textId="77777777" w:rsidR="00142BCD" w:rsidRPr="00564266" w:rsidRDefault="00E95546" w:rsidP="00E95546">
      <w:pPr>
        <w:pStyle w:val="Kopzondernummering"/>
      </w:pPr>
      <w:bookmarkStart w:id="0" w:name="bmBegin"/>
      <w:bookmarkEnd w:id="0"/>
      <w:r w:rsidRPr="00564266">
        <w:br w:type="page"/>
      </w:r>
      <w:bookmarkStart w:id="1" w:name="_Toc209500354"/>
      <w:bookmarkStart w:id="2" w:name="_Toc517173871"/>
      <w:bookmarkStart w:id="3" w:name="_Toc43880562"/>
      <w:r w:rsidR="00142BCD" w:rsidRPr="00564266">
        <w:lastRenderedPageBreak/>
        <w:t>Colofon</w:t>
      </w:r>
      <w:bookmarkEnd w:id="1"/>
      <w:bookmarkEnd w:id="2"/>
      <w:bookmarkEnd w:id="3"/>
    </w:p>
    <w:tbl>
      <w:tblPr>
        <w:tblW w:w="7740" w:type="dxa"/>
        <w:tblLayout w:type="fixed"/>
        <w:tblCellMar>
          <w:left w:w="0" w:type="dxa"/>
          <w:right w:w="0" w:type="dxa"/>
        </w:tblCellMar>
        <w:tblLook w:val="0000" w:firstRow="0" w:lastRow="0" w:firstColumn="0" w:lastColumn="0" w:noHBand="0" w:noVBand="0"/>
      </w:tblPr>
      <w:tblGrid>
        <w:gridCol w:w="2340"/>
        <w:gridCol w:w="5400"/>
      </w:tblGrid>
      <w:tr w:rsidR="00164E1E" w:rsidRPr="00564266" w14:paraId="20628AB9" w14:textId="77777777" w:rsidTr="00603734">
        <w:trPr>
          <w:cantSplit/>
          <w:trHeight w:val="240"/>
        </w:trPr>
        <w:tc>
          <w:tcPr>
            <w:tcW w:w="2340" w:type="dxa"/>
            <w:shd w:val="clear" w:color="auto" w:fill="auto"/>
          </w:tcPr>
          <w:p w14:paraId="668FA6C1" w14:textId="1B71D964" w:rsidR="00164E1E" w:rsidRPr="00564266" w:rsidRDefault="00564266" w:rsidP="00603734">
            <w:bookmarkStart w:id="4" w:name="bmColofon"/>
            <w:bookmarkStart w:id="5" w:name="bmProjectnaam" w:colFirst="1" w:colLast="2"/>
            <w:bookmarkEnd w:id="4"/>
            <w:r w:rsidRPr="00564266">
              <w:t>Locatie</w:t>
            </w:r>
          </w:p>
        </w:tc>
        <w:tc>
          <w:tcPr>
            <w:tcW w:w="5400" w:type="dxa"/>
            <w:shd w:val="clear" w:color="auto" w:fill="auto"/>
          </w:tcPr>
          <w:p w14:paraId="2FFD3838" w14:textId="6DD3E5AC" w:rsidR="00164E1E" w:rsidRPr="00564266" w:rsidRDefault="00564266" w:rsidP="00603734">
            <w:pPr>
              <w:autoSpaceDE w:val="0"/>
              <w:autoSpaceDN w:val="0"/>
              <w:adjustRightInd w:val="0"/>
              <w:rPr>
                <w:rFonts w:cs="Verdana"/>
                <w:szCs w:val="18"/>
              </w:rPr>
            </w:pPr>
            <w:r w:rsidRPr="00564266">
              <w:rPr>
                <w:rFonts w:cs="Verdana"/>
                <w:szCs w:val="18"/>
              </w:rPr>
              <w:fldChar w:fldCharType="begin"/>
            </w:r>
            <w:r w:rsidRPr="00564266">
              <w:rPr>
                <w:rFonts w:cs="Verdana"/>
                <w:szCs w:val="18"/>
              </w:rPr>
              <w:instrText xml:space="preserve"> FILENAME  \p  \* MERGEFORMAT </w:instrText>
            </w:r>
            <w:r w:rsidRPr="00564266">
              <w:rPr>
                <w:rFonts w:cs="Verdana"/>
                <w:szCs w:val="18"/>
              </w:rPr>
              <w:fldChar w:fldCharType="separate"/>
            </w:r>
            <w:r w:rsidR="0067451C">
              <w:rPr>
                <w:rFonts w:cs="Verdana"/>
                <w:noProof/>
                <w:szCs w:val="18"/>
              </w:rPr>
              <w:t>R:\Mijn Documenten\dictu\crypto\corona app\Covid-19 App Crypto Raamwerk 0.65.docx</w:t>
            </w:r>
            <w:r w:rsidRPr="00564266">
              <w:rPr>
                <w:rFonts w:cs="Verdana"/>
                <w:szCs w:val="18"/>
              </w:rPr>
              <w:fldChar w:fldCharType="end"/>
            </w:r>
          </w:p>
        </w:tc>
      </w:tr>
      <w:tr w:rsidR="00164E1E" w:rsidRPr="00564266" w14:paraId="71CE7711" w14:textId="77777777" w:rsidTr="00603734">
        <w:trPr>
          <w:cantSplit/>
          <w:trHeight w:val="240"/>
        </w:trPr>
        <w:tc>
          <w:tcPr>
            <w:tcW w:w="2340" w:type="dxa"/>
            <w:shd w:val="clear" w:color="auto" w:fill="auto"/>
          </w:tcPr>
          <w:p w14:paraId="7F708E88" w14:textId="2251E7BC" w:rsidR="00164E1E" w:rsidRPr="00564266" w:rsidRDefault="00564266" w:rsidP="00603734">
            <w:bookmarkStart w:id="6" w:name="bmProjectnummer" w:colFirst="1" w:colLast="2"/>
            <w:bookmarkEnd w:id="5"/>
            <w:r w:rsidRPr="00564266">
              <w:t>Contactpersoon</w:t>
            </w:r>
          </w:p>
        </w:tc>
        <w:tc>
          <w:tcPr>
            <w:tcW w:w="5400" w:type="dxa"/>
            <w:shd w:val="clear" w:color="auto" w:fill="auto"/>
          </w:tcPr>
          <w:p w14:paraId="3239E337" w14:textId="0C9F6690" w:rsidR="00164E1E" w:rsidRPr="00564266" w:rsidRDefault="00164E1E" w:rsidP="00603734">
            <w:pPr>
              <w:autoSpaceDE w:val="0"/>
              <w:autoSpaceDN w:val="0"/>
              <w:adjustRightInd w:val="0"/>
              <w:rPr>
                <w:rFonts w:cs="Verdana"/>
                <w:szCs w:val="18"/>
              </w:rPr>
            </w:pPr>
          </w:p>
        </w:tc>
      </w:tr>
      <w:tr w:rsidR="00164E1E" w:rsidRPr="00564266" w14:paraId="51C92010" w14:textId="77777777" w:rsidTr="00603734">
        <w:trPr>
          <w:cantSplit/>
          <w:trHeight w:val="240"/>
        </w:trPr>
        <w:tc>
          <w:tcPr>
            <w:tcW w:w="2340" w:type="dxa"/>
            <w:shd w:val="clear" w:color="auto" w:fill="auto"/>
          </w:tcPr>
          <w:p w14:paraId="18BAA8F6" w14:textId="2B873CFF" w:rsidR="00164E1E" w:rsidRPr="00564266" w:rsidRDefault="00564266" w:rsidP="00603734">
            <w:bookmarkStart w:id="7" w:name="bmVersienummer" w:colFirst="1" w:colLast="2"/>
            <w:bookmarkEnd w:id="6"/>
            <w:r w:rsidRPr="00564266">
              <w:t>Auteurs</w:t>
            </w:r>
          </w:p>
        </w:tc>
        <w:tc>
          <w:tcPr>
            <w:tcW w:w="5400" w:type="dxa"/>
            <w:shd w:val="clear" w:color="auto" w:fill="auto"/>
          </w:tcPr>
          <w:p w14:paraId="6863A54B" w14:textId="6437F62F" w:rsidR="005520B9" w:rsidRPr="00564266" w:rsidRDefault="005520B9" w:rsidP="00883E59">
            <w:pPr>
              <w:autoSpaceDE w:val="0"/>
              <w:autoSpaceDN w:val="0"/>
              <w:adjustRightInd w:val="0"/>
              <w:rPr>
                <w:rFonts w:cs="Verdana"/>
                <w:szCs w:val="18"/>
              </w:rPr>
            </w:pPr>
          </w:p>
        </w:tc>
      </w:tr>
      <w:bookmarkEnd w:id="7"/>
      <w:tr w:rsidR="00164E1E" w:rsidRPr="00564266" w14:paraId="4EF1D4EA" w14:textId="77777777" w:rsidTr="00603734">
        <w:trPr>
          <w:cantSplit/>
          <w:trHeight w:val="240"/>
        </w:trPr>
        <w:tc>
          <w:tcPr>
            <w:tcW w:w="2340" w:type="dxa"/>
            <w:shd w:val="clear" w:color="auto" w:fill="auto"/>
          </w:tcPr>
          <w:p w14:paraId="2BDFDC48" w14:textId="77777777" w:rsidR="00164E1E" w:rsidRPr="00564266" w:rsidRDefault="00164E1E" w:rsidP="00603734"/>
        </w:tc>
        <w:tc>
          <w:tcPr>
            <w:tcW w:w="5400" w:type="dxa"/>
            <w:shd w:val="clear" w:color="auto" w:fill="auto"/>
          </w:tcPr>
          <w:p w14:paraId="46128129" w14:textId="77777777" w:rsidR="00164E1E" w:rsidRPr="00564266" w:rsidRDefault="00164E1E" w:rsidP="00603734">
            <w:pPr>
              <w:autoSpaceDE w:val="0"/>
              <w:autoSpaceDN w:val="0"/>
              <w:adjustRightInd w:val="0"/>
              <w:rPr>
                <w:rFonts w:cs="Verdana"/>
                <w:szCs w:val="18"/>
              </w:rPr>
            </w:pPr>
          </w:p>
        </w:tc>
      </w:tr>
      <w:tr w:rsidR="00164E1E" w:rsidRPr="00564266" w14:paraId="1464E3D3" w14:textId="77777777" w:rsidTr="00603734">
        <w:trPr>
          <w:cantSplit/>
          <w:trHeight w:val="240"/>
        </w:trPr>
        <w:tc>
          <w:tcPr>
            <w:tcW w:w="2340" w:type="dxa"/>
            <w:shd w:val="clear" w:color="auto" w:fill="auto"/>
          </w:tcPr>
          <w:p w14:paraId="2E81F8BD" w14:textId="77777777" w:rsidR="00164E1E" w:rsidRPr="00564266" w:rsidRDefault="00164E1E" w:rsidP="00603734">
            <w:bookmarkStart w:id="8" w:name="bmProjectLeiders" w:colFirst="1" w:colLast="2"/>
          </w:p>
        </w:tc>
        <w:tc>
          <w:tcPr>
            <w:tcW w:w="5400" w:type="dxa"/>
            <w:shd w:val="clear" w:color="auto" w:fill="auto"/>
          </w:tcPr>
          <w:p w14:paraId="4B303B6F" w14:textId="77777777" w:rsidR="00164E1E" w:rsidRPr="00564266" w:rsidRDefault="00164E1E" w:rsidP="00603734">
            <w:pPr>
              <w:autoSpaceDE w:val="0"/>
              <w:autoSpaceDN w:val="0"/>
              <w:adjustRightInd w:val="0"/>
              <w:rPr>
                <w:rFonts w:cs="Verdana"/>
                <w:szCs w:val="18"/>
              </w:rPr>
            </w:pPr>
          </w:p>
        </w:tc>
      </w:tr>
      <w:tr w:rsidR="00164E1E" w:rsidRPr="00564266" w14:paraId="1C45EFA0" w14:textId="77777777" w:rsidTr="00603734">
        <w:trPr>
          <w:cantSplit/>
          <w:trHeight w:val="240"/>
        </w:trPr>
        <w:tc>
          <w:tcPr>
            <w:tcW w:w="2340" w:type="dxa"/>
            <w:shd w:val="clear" w:color="auto" w:fill="auto"/>
          </w:tcPr>
          <w:p w14:paraId="7D84C89A" w14:textId="77777777" w:rsidR="00164E1E" w:rsidRPr="00564266" w:rsidRDefault="00164E1E" w:rsidP="00603734">
            <w:bookmarkStart w:id="9" w:name="bmContactPersoon" w:colFirst="1" w:colLast="2"/>
            <w:bookmarkEnd w:id="8"/>
          </w:p>
        </w:tc>
        <w:tc>
          <w:tcPr>
            <w:tcW w:w="5400" w:type="dxa"/>
            <w:shd w:val="clear" w:color="auto" w:fill="auto"/>
          </w:tcPr>
          <w:p w14:paraId="6A10A990" w14:textId="77777777" w:rsidR="00164E1E" w:rsidRPr="00564266" w:rsidRDefault="00164E1E" w:rsidP="00603734">
            <w:pPr>
              <w:autoSpaceDE w:val="0"/>
              <w:autoSpaceDN w:val="0"/>
              <w:adjustRightInd w:val="0"/>
              <w:rPr>
                <w:rFonts w:cs="Verdana"/>
                <w:szCs w:val="18"/>
              </w:rPr>
            </w:pPr>
          </w:p>
        </w:tc>
      </w:tr>
      <w:bookmarkEnd w:id="9"/>
      <w:tr w:rsidR="00164E1E" w:rsidRPr="00564266" w14:paraId="32ECE06A" w14:textId="77777777" w:rsidTr="00603734">
        <w:trPr>
          <w:cantSplit/>
          <w:trHeight w:val="240"/>
        </w:trPr>
        <w:tc>
          <w:tcPr>
            <w:tcW w:w="2340" w:type="dxa"/>
            <w:shd w:val="clear" w:color="auto" w:fill="auto"/>
          </w:tcPr>
          <w:p w14:paraId="42069FB2" w14:textId="77777777" w:rsidR="00164E1E" w:rsidRPr="00564266" w:rsidRDefault="00164E1E" w:rsidP="00603734"/>
        </w:tc>
        <w:tc>
          <w:tcPr>
            <w:tcW w:w="5400" w:type="dxa"/>
            <w:shd w:val="clear" w:color="auto" w:fill="auto"/>
          </w:tcPr>
          <w:p w14:paraId="13294FF3" w14:textId="77777777" w:rsidR="00164E1E" w:rsidRPr="00564266" w:rsidRDefault="00164E1E" w:rsidP="00603734">
            <w:pPr>
              <w:autoSpaceDE w:val="0"/>
              <w:autoSpaceDN w:val="0"/>
              <w:adjustRightInd w:val="0"/>
              <w:rPr>
                <w:rFonts w:cs="Verdana"/>
                <w:szCs w:val="18"/>
              </w:rPr>
            </w:pPr>
          </w:p>
        </w:tc>
      </w:tr>
      <w:tr w:rsidR="00164E1E" w:rsidRPr="00564266" w14:paraId="244491C0" w14:textId="77777777" w:rsidTr="00603734">
        <w:trPr>
          <w:cantSplit/>
          <w:trHeight w:val="240"/>
        </w:trPr>
        <w:tc>
          <w:tcPr>
            <w:tcW w:w="2340" w:type="dxa"/>
            <w:shd w:val="clear" w:color="auto" w:fill="auto"/>
          </w:tcPr>
          <w:p w14:paraId="446A12C2" w14:textId="77777777" w:rsidR="00164E1E" w:rsidRPr="00564266" w:rsidRDefault="00164E1E" w:rsidP="00603734">
            <w:bookmarkStart w:id="10" w:name="bmBijlageRapport" w:colFirst="1" w:colLast="2"/>
          </w:p>
        </w:tc>
        <w:tc>
          <w:tcPr>
            <w:tcW w:w="5400" w:type="dxa"/>
            <w:shd w:val="clear" w:color="auto" w:fill="auto"/>
          </w:tcPr>
          <w:p w14:paraId="345E648F" w14:textId="77777777" w:rsidR="00164E1E" w:rsidRPr="00564266" w:rsidRDefault="00164E1E" w:rsidP="00603734">
            <w:pPr>
              <w:autoSpaceDE w:val="0"/>
              <w:autoSpaceDN w:val="0"/>
              <w:adjustRightInd w:val="0"/>
              <w:rPr>
                <w:rFonts w:cs="Verdana"/>
                <w:szCs w:val="18"/>
              </w:rPr>
            </w:pPr>
          </w:p>
        </w:tc>
      </w:tr>
      <w:tr w:rsidR="00164E1E" w:rsidRPr="00564266" w14:paraId="4AC61B73" w14:textId="77777777" w:rsidTr="00603734">
        <w:trPr>
          <w:cantSplit/>
          <w:trHeight w:val="240"/>
        </w:trPr>
        <w:tc>
          <w:tcPr>
            <w:tcW w:w="2340" w:type="dxa"/>
            <w:shd w:val="clear" w:color="auto" w:fill="auto"/>
          </w:tcPr>
          <w:p w14:paraId="75983762" w14:textId="77777777" w:rsidR="00164E1E" w:rsidRPr="00564266" w:rsidRDefault="00164E1E" w:rsidP="00603734">
            <w:bookmarkStart w:id="11" w:name="bmAuteurs" w:colFirst="1" w:colLast="2"/>
            <w:bookmarkEnd w:id="10"/>
          </w:p>
        </w:tc>
        <w:tc>
          <w:tcPr>
            <w:tcW w:w="5400" w:type="dxa"/>
            <w:shd w:val="clear" w:color="auto" w:fill="auto"/>
          </w:tcPr>
          <w:p w14:paraId="6B919320" w14:textId="77777777" w:rsidR="00164E1E" w:rsidRPr="00564266" w:rsidRDefault="00164E1E" w:rsidP="00603734">
            <w:pPr>
              <w:autoSpaceDE w:val="0"/>
              <w:autoSpaceDN w:val="0"/>
              <w:adjustRightInd w:val="0"/>
              <w:rPr>
                <w:rFonts w:cs="Verdana"/>
                <w:szCs w:val="18"/>
              </w:rPr>
            </w:pPr>
          </w:p>
        </w:tc>
      </w:tr>
      <w:bookmarkEnd w:id="11"/>
    </w:tbl>
    <w:p w14:paraId="2D17E91D" w14:textId="77777777" w:rsidR="00604859" w:rsidRPr="00564266" w:rsidRDefault="00604859" w:rsidP="00604859">
      <w:pPr>
        <w:ind w:left="2292" w:hanging="2292"/>
      </w:pPr>
    </w:p>
    <w:p w14:paraId="0956CB50" w14:textId="77777777" w:rsidR="001376FC" w:rsidRPr="00564266" w:rsidRDefault="001376FC" w:rsidP="00AC523C">
      <w:pPr>
        <w:pStyle w:val="Kop-Inhoudsopgave"/>
        <w:sectPr w:rsidR="001376FC" w:rsidRPr="00564266" w:rsidSect="00E95546">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2517" w:right="958" w:bottom="1077" w:left="3221" w:header="198" w:footer="658" w:gutter="0"/>
          <w:cols w:space="708"/>
          <w:titlePg/>
          <w:docGrid w:linePitch="360"/>
        </w:sectPr>
      </w:pPr>
      <w:bookmarkStart w:id="27" w:name="_Toc209500289"/>
      <w:bookmarkStart w:id="28" w:name="_Toc209500355"/>
    </w:p>
    <w:p w14:paraId="61C2845E" w14:textId="77777777" w:rsidR="00ED222D" w:rsidRPr="00564266" w:rsidRDefault="00ED222D" w:rsidP="00C32605">
      <w:pPr>
        <w:pStyle w:val="Kopzondernummering"/>
      </w:pPr>
      <w:bookmarkStart w:id="29" w:name="_Toc517173872"/>
      <w:bookmarkStart w:id="30" w:name="_Toc209500356"/>
      <w:bookmarkStart w:id="31" w:name="_Toc43880563"/>
      <w:bookmarkEnd w:id="27"/>
      <w:bookmarkEnd w:id="28"/>
      <w:r w:rsidRPr="00564266">
        <w:lastRenderedPageBreak/>
        <w:t>Samenvatting</w:t>
      </w:r>
      <w:bookmarkEnd w:id="29"/>
      <w:bookmarkEnd w:id="31"/>
    </w:p>
    <w:p w14:paraId="62D0444B" w14:textId="77777777" w:rsidR="00ED222D" w:rsidRPr="00564266" w:rsidRDefault="00ED222D" w:rsidP="00ED222D">
      <w:pPr>
        <w:rPr>
          <w:szCs w:val="18"/>
        </w:rPr>
      </w:pPr>
    </w:p>
    <w:p w14:paraId="6AD8D965" w14:textId="77777777" w:rsidR="00ED222D" w:rsidRPr="00564266" w:rsidRDefault="00ED222D" w:rsidP="00ED222D">
      <w:pPr>
        <w:pStyle w:val="Kop1"/>
        <w:numPr>
          <w:ilvl w:val="0"/>
          <w:numId w:val="0"/>
        </w:numPr>
      </w:pPr>
      <w:bookmarkStart w:id="32" w:name="_Toc517173873"/>
      <w:bookmarkStart w:id="33" w:name="_Toc43880564"/>
      <w:r w:rsidRPr="00564266">
        <w:lastRenderedPageBreak/>
        <w:t>Inhoud</w:t>
      </w:r>
      <w:bookmarkEnd w:id="32"/>
      <w:bookmarkEnd w:id="33"/>
    </w:p>
    <w:p w14:paraId="3F5FEC0B" w14:textId="7DCD09BF" w:rsidR="00480362" w:rsidRDefault="00ED222D">
      <w:pPr>
        <w:pStyle w:val="Inhopg1"/>
        <w:tabs>
          <w:tab w:val="right" w:leader="dot" w:pos="7716"/>
        </w:tabs>
        <w:rPr>
          <w:rFonts w:asciiTheme="minorHAnsi" w:eastAsiaTheme="minorEastAsia" w:hAnsiTheme="minorHAnsi" w:cstheme="minorBidi"/>
          <w:noProof/>
          <w:sz w:val="22"/>
          <w:szCs w:val="22"/>
        </w:rPr>
      </w:pPr>
      <w:r w:rsidRPr="00564266">
        <w:fldChar w:fldCharType="begin"/>
      </w:r>
      <w:r w:rsidRPr="00564266">
        <w:instrText xml:space="preserve"> TOC \f \p "—" \z \t "Kop 1;2;Kop 2;3;Kop 3;4;Kop zonder nummering;1;Subtitel;2;Titel;1" </w:instrText>
      </w:r>
      <w:r w:rsidRPr="00564266">
        <w:fldChar w:fldCharType="separate"/>
      </w:r>
      <w:bookmarkStart w:id="34" w:name="_GoBack"/>
      <w:bookmarkEnd w:id="34"/>
      <w:r w:rsidR="00480362">
        <w:rPr>
          <w:noProof/>
        </w:rPr>
        <w:t>Colofon</w:t>
      </w:r>
      <w:r w:rsidR="00480362">
        <w:rPr>
          <w:noProof/>
          <w:webHidden/>
        </w:rPr>
        <w:t>—</w:t>
      </w:r>
      <w:r w:rsidR="00480362">
        <w:rPr>
          <w:noProof/>
          <w:webHidden/>
        </w:rPr>
        <w:fldChar w:fldCharType="begin"/>
      </w:r>
      <w:r w:rsidR="00480362">
        <w:rPr>
          <w:noProof/>
          <w:webHidden/>
        </w:rPr>
        <w:instrText xml:space="preserve"> PAGEREF _Toc43880562 \h </w:instrText>
      </w:r>
      <w:r w:rsidR="00480362">
        <w:rPr>
          <w:noProof/>
          <w:webHidden/>
        </w:rPr>
      </w:r>
      <w:r w:rsidR="00480362">
        <w:rPr>
          <w:noProof/>
          <w:webHidden/>
        </w:rPr>
        <w:fldChar w:fldCharType="separate"/>
      </w:r>
      <w:r w:rsidR="00480362">
        <w:rPr>
          <w:noProof/>
          <w:webHidden/>
        </w:rPr>
        <w:t>2</w:t>
      </w:r>
      <w:r w:rsidR="00480362">
        <w:rPr>
          <w:noProof/>
          <w:webHidden/>
        </w:rPr>
        <w:fldChar w:fldCharType="end"/>
      </w:r>
    </w:p>
    <w:p w14:paraId="5DEF2834" w14:textId="70145A98" w:rsidR="00480362" w:rsidRDefault="00480362">
      <w:pPr>
        <w:pStyle w:val="Inhopg1"/>
        <w:tabs>
          <w:tab w:val="right" w:leader="dot" w:pos="7716"/>
        </w:tabs>
        <w:rPr>
          <w:rFonts w:asciiTheme="minorHAnsi" w:eastAsiaTheme="minorEastAsia" w:hAnsiTheme="minorHAnsi" w:cstheme="minorBidi"/>
          <w:noProof/>
          <w:sz w:val="22"/>
          <w:szCs w:val="22"/>
        </w:rPr>
      </w:pPr>
      <w:r>
        <w:rPr>
          <w:noProof/>
        </w:rPr>
        <w:t>Samenvatting</w:t>
      </w:r>
      <w:r>
        <w:rPr>
          <w:noProof/>
          <w:webHidden/>
        </w:rPr>
        <w:t>—</w:t>
      </w:r>
      <w:r>
        <w:rPr>
          <w:noProof/>
          <w:webHidden/>
        </w:rPr>
        <w:fldChar w:fldCharType="begin"/>
      </w:r>
      <w:r>
        <w:rPr>
          <w:noProof/>
          <w:webHidden/>
        </w:rPr>
        <w:instrText xml:space="preserve"> PAGEREF _Toc43880563 \h </w:instrText>
      </w:r>
      <w:r>
        <w:rPr>
          <w:noProof/>
          <w:webHidden/>
        </w:rPr>
      </w:r>
      <w:r>
        <w:rPr>
          <w:noProof/>
          <w:webHidden/>
        </w:rPr>
        <w:fldChar w:fldCharType="separate"/>
      </w:r>
      <w:r>
        <w:rPr>
          <w:noProof/>
          <w:webHidden/>
        </w:rPr>
        <w:t>3</w:t>
      </w:r>
      <w:r>
        <w:rPr>
          <w:noProof/>
          <w:webHidden/>
        </w:rPr>
        <w:fldChar w:fldCharType="end"/>
      </w:r>
    </w:p>
    <w:p w14:paraId="3AE6344C" w14:textId="6AB35BA2" w:rsidR="00480362" w:rsidRDefault="00480362">
      <w:pPr>
        <w:pStyle w:val="Inhopg2"/>
        <w:rPr>
          <w:rFonts w:asciiTheme="minorHAnsi" w:eastAsiaTheme="minorEastAsia" w:hAnsiTheme="minorHAnsi" w:cstheme="minorBidi"/>
          <w:b w:val="0"/>
          <w:noProof/>
          <w:sz w:val="22"/>
          <w:szCs w:val="22"/>
        </w:rPr>
      </w:pPr>
      <w:r>
        <w:rPr>
          <w:noProof/>
        </w:rPr>
        <w:t>Inhoud</w:t>
      </w:r>
      <w:r>
        <w:rPr>
          <w:noProof/>
          <w:webHidden/>
        </w:rPr>
        <w:t>—</w:t>
      </w:r>
      <w:r>
        <w:rPr>
          <w:noProof/>
          <w:webHidden/>
        </w:rPr>
        <w:fldChar w:fldCharType="begin"/>
      </w:r>
      <w:r>
        <w:rPr>
          <w:noProof/>
          <w:webHidden/>
        </w:rPr>
        <w:instrText xml:space="preserve"> PAGEREF _Toc43880564 \h </w:instrText>
      </w:r>
      <w:r>
        <w:rPr>
          <w:noProof/>
          <w:webHidden/>
        </w:rPr>
      </w:r>
      <w:r>
        <w:rPr>
          <w:noProof/>
          <w:webHidden/>
        </w:rPr>
        <w:fldChar w:fldCharType="separate"/>
      </w:r>
      <w:r>
        <w:rPr>
          <w:noProof/>
          <w:webHidden/>
        </w:rPr>
        <w:t>4</w:t>
      </w:r>
      <w:r>
        <w:rPr>
          <w:noProof/>
          <w:webHidden/>
        </w:rPr>
        <w:fldChar w:fldCharType="end"/>
      </w:r>
    </w:p>
    <w:p w14:paraId="2C71268C" w14:textId="2B15E872" w:rsidR="00480362" w:rsidRDefault="00480362">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webHidden/>
        </w:rPr>
        <w:t>—</w:t>
      </w:r>
      <w:r>
        <w:rPr>
          <w:noProof/>
          <w:webHidden/>
        </w:rPr>
        <w:fldChar w:fldCharType="begin"/>
      </w:r>
      <w:r>
        <w:rPr>
          <w:noProof/>
          <w:webHidden/>
        </w:rPr>
        <w:instrText xml:space="preserve"> PAGEREF _Toc43880565 \h </w:instrText>
      </w:r>
      <w:r>
        <w:rPr>
          <w:noProof/>
          <w:webHidden/>
        </w:rPr>
      </w:r>
      <w:r>
        <w:rPr>
          <w:noProof/>
          <w:webHidden/>
        </w:rPr>
        <w:fldChar w:fldCharType="separate"/>
      </w:r>
      <w:r>
        <w:rPr>
          <w:noProof/>
          <w:webHidden/>
        </w:rPr>
        <w:t>6</w:t>
      </w:r>
      <w:r>
        <w:rPr>
          <w:noProof/>
          <w:webHidden/>
        </w:rPr>
        <w:fldChar w:fldCharType="end"/>
      </w:r>
    </w:p>
    <w:p w14:paraId="0BE081A9" w14:textId="23C194B3" w:rsidR="00480362" w:rsidRDefault="00480362">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Achtergrond</w:t>
      </w:r>
      <w:r>
        <w:rPr>
          <w:noProof/>
          <w:webHidden/>
        </w:rPr>
        <w:t>—</w:t>
      </w:r>
      <w:r>
        <w:rPr>
          <w:noProof/>
          <w:webHidden/>
        </w:rPr>
        <w:fldChar w:fldCharType="begin"/>
      </w:r>
      <w:r>
        <w:rPr>
          <w:noProof/>
          <w:webHidden/>
        </w:rPr>
        <w:instrText xml:space="preserve"> PAGEREF _Toc43880566 \h </w:instrText>
      </w:r>
      <w:r>
        <w:rPr>
          <w:noProof/>
          <w:webHidden/>
        </w:rPr>
      </w:r>
      <w:r>
        <w:rPr>
          <w:noProof/>
          <w:webHidden/>
        </w:rPr>
        <w:fldChar w:fldCharType="separate"/>
      </w:r>
      <w:r>
        <w:rPr>
          <w:noProof/>
          <w:webHidden/>
        </w:rPr>
        <w:t>6</w:t>
      </w:r>
      <w:r>
        <w:rPr>
          <w:noProof/>
          <w:webHidden/>
        </w:rPr>
        <w:fldChar w:fldCharType="end"/>
      </w:r>
    </w:p>
    <w:p w14:paraId="3EDAD7BB" w14:textId="7F71366C" w:rsidR="00480362" w:rsidRDefault="00480362">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Doelstelling en uitgangspunten</w:t>
      </w:r>
      <w:r>
        <w:rPr>
          <w:noProof/>
          <w:webHidden/>
        </w:rPr>
        <w:t>—</w:t>
      </w:r>
      <w:r>
        <w:rPr>
          <w:noProof/>
          <w:webHidden/>
        </w:rPr>
        <w:fldChar w:fldCharType="begin"/>
      </w:r>
      <w:r>
        <w:rPr>
          <w:noProof/>
          <w:webHidden/>
        </w:rPr>
        <w:instrText xml:space="preserve"> PAGEREF _Toc43880567 \h </w:instrText>
      </w:r>
      <w:r>
        <w:rPr>
          <w:noProof/>
          <w:webHidden/>
        </w:rPr>
      </w:r>
      <w:r>
        <w:rPr>
          <w:noProof/>
          <w:webHidden/>
        </w:rPr>
        <w:fldChar w:fldCharType="separate"/>
      </w:r>
      <w:r>
        <w:rPr>
          <w:noProof/>
          <w:webHidden/>
        </w:rPr>
        <w:t>6</w:t>
      </w:r>
      <w:r>
        <w:rPr>
          <w:noProof/>
          <w:webHidden/>
        </w:rPr>
        <w:fldChar w:fldCharType="end"/>
      </w:r>
    </w:p>
    <w:p w14:paraId="6C9308A2" w14:textId="17E8EF06" w:rsidR="00480362" w:rsidRDefault="00480362">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Overzicht</w:t>
      </w:r>
      <w:r>
        <w:rPr>
          <w:noProof/>
          <w:webHidden/>
        </w:rPr>
        <w:t>—</w:t>
      </w:r>
      <w:r>
        <w:rPr>
          <w:noProof/>
          <w:webHidden/>
        </w:rPr>
        <w:fldChar w:fldCharType="begin"/>
      </w:r>
      <w:r>
        <w:rPr>
          <w:noProof/>
          <w:webHidden/>
        </w:rPr>
        <w:instrText xml:space="preserve"> PAGEREF _Toc43880568 \h </w:instrText>
      </w:r>
      <w:r>
        <w:rPr>
          <w:noProof/>
          <w:webHidden/>
        </w:rPr>
      </w:r>
      <w:r>
        <w:rPr>
          <w:noProof/>
          <w:webHidden/>
        </w:rPr>
        <w:fldChar w:fldCharType="separate"/>
      </w:r>
      <w:r>
        <w:rPr>
          <w:noProof/>
          <w:webHidden/>
        </w:rPr>
        <w:t>8</w:t>
      </w:r>
      <w:r>
        <w:rPr>
          <w:noProof/>
          <w:webHidden/>
        </w:rPr>
        <w:fldChar w:fldCharType="end"/>
      </w:r>
    </w:p>
    <w:p w14:paraId="5FBF17AD" w14:textId="2701F9BF" w:rsidR="00480362" w:rsidRDefault="00480362">
      <w:pPr>
        <w:pStyle w:val="Inhopg3"/>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Dreigingen, aanvallen en beschermende maatregelen op basis van cryptografie.</w:t>
      </w:r>
      <w:r>
        <w:rPr>
          <w:noProof/>
          <w:webHidden/>
        </w:rPr>
        <w:t>—</w:t>
      </w:r>
      <w:r>
        <w:rPr>
          <w:noProof/>
          <w:webHidden/>
        </w:rPr>
        <w:fldChar w:fldCharType="begin"/>
      </w:r>
      <w:r>
        <w:rPr>
          <w:noProof/>
          <w:webHidden/>
        </w:rPr>
        <w:instrText xml:space="preserve"> PAGEREF _Toc43880569 \h </w:instrText>
      </w:r>
      <w:r>
        <w:rPr>
          <w:noProof/>
          <w:webHidden/>
        </w:rPr>
      </w:r>
      <w:r>
        <w:rPr>
          <w:noProof/>
          <w:webHidden/>
        </w:rPr>
        <w:fldChar w:fldCharType="separate"/>
      </w:r>
      <w:r>
        <w:rPr>
          <w:noProof/>
          <w:webHidden/>
        </w:rPr>
        <w:t>9</w:t>
      </w:r>
      <w:r>
        <w:rPr>
          <w:noProof/>
          <w:webHidden/>
        </w:rPr>
        <w:fldChar w:fldCharType="end"/>
      </w:r>
    </w:p>
    <w:p w14:paraId="40FC262F" w14:textId="139AF682"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1.5</w:t>
      </w:r>
      <w:r w:rsidRPr="00480362">
        <w:rPr>
          <w:rFonts w:asciiTheme="minorHAnsi" w:eastAsiaTheme="minorEastAsia" w:hAnsiTheme="minorHAnsi" w:cstheme="minorBidi"/>
          <w:noProof/>
          <w:sz w:val="22"/>
          <w:szCs w:val="22"/>
          <w:lang w:val="en-US"/>
        </w:rPr>
        <w:tab/>
      </w:r>
      <w:r w:rsidRPr="00480362">
        <w:rPr>
          <w:noProof/>
          <w:lang w:val="en-US"/>
        </w:rPr>
        <w:t>Definities</w:t>
      </w:r>
      <w:r w:rsidRPr="00480362">
        <w:rPr>
          <w:noProof/>
          <w:webHidden/>
          <w:lang w:val="en-US"/>
        </w:rPr>
        <w:t>—</w:t>
      </w:r>
      <w:r>
        <w:rPr>
          <w:noProof/>
          <w:webHidden/>
        </w:rPr>
        <w:fldChar w:fldCharType="begin"/>
      </w:r>
      <w:r w:rsidRPr="00480362">
        <w:rPr>
          <w:noProof/>
          <w:webHidden/>
          <w:lang w:val="en-US"/>
        </w:rPr>
        <w:instrText xml:space="preserve"> PAGEREF _Toc43880570 \h </w:instrText>
      </w:r>
      <w:r>
        <w:rPr>
          <w:noProof/>
          <w:webHidden/>
        </w:rPr>
      </w:r>
      <w:r>
        <w:rPr>
          <w:noProof/>
          <w:webHidden/>
        </w:rPr>
        <w:fldChar w:fldCharType="separate"/>
      </w:r>
      <w:r w:rsidRPr="00480362">
        <w:rPr>
          <w:noProof/>
          <w:webHidden/>
          <w:lang w:val="en-US"/>
        </w:rPr>
        <w:t>10</w:t>
      </w:r>
      <w:r>
        <w:rPr>
          <w:noProof/>
          <w:webHidden/>
        </w:rPr>
        <w:fldChar w:fldCharType="end"/>
      </w:r>
    </w:p>
    <w:p w14:paraId="2451A6DA" w14:textId="41B1EED5" w:rsidR="00480362" w:rsidRPr="00480362" w:rsidRDefault="00480362">
      <w:pPr>
        <w:pStyle w:val="Inhopg2"/>
        <w:rPr>
          <w:rFonts w:asciiTheme="minorHAnsi" w:eastAsiaTheme="minorEastAsia" w:hAnsiTheme="minorHAnsi" w:cstheme="minorBidi"/>
          <w:b w:val="0"/>
          <w:noProof/>
          <w:sz w:val="22"/>
          <w:szCs w:val="22"/>
          <w:lang w:val="en-US"/>
        </w:rPr>
      </w:pPr>
      <w:r w:rsidRPr="00480362">
        <w:rPr>
          <w:noProof/>
          <w:lang w:val="en-US"/>
        </w:rPr>
        <w:t>2</w:t>
      </w:r>
      <w:r w:rsidRPr="00480362">
        <w:rPr>
          <w:rFonts w:asciiTheme="minorHAnsi" w:eastAsiaTheme="minorEastAsia" w:hAnsiTheme="minorHAnsi" w:cstheme="minorBidi"/>
          <w:b w:val="0"/>
          <w:noProof/>
          <w:sz w:val="22"/>
          <w:szCs w:val="22"/>
          <w:lang w:val="en-US"/>
        </w:rPr>
        <w:tab/>
      </w:r>
      <w:r w:rsidRPr="00480362">
        <w:rPr>
          <w:noProof/>
          <w:lang w:val="en-US"/>
        </w:rPr>
        <w:t>TEK life cycle managment</w:t>
      </w:r>
      <w:r w:rsidRPr="00480362">
        <w:rPr>
          <w:noProof/>
          <w:webHidden/>
          <w:lang w:val="en-US"/>
        </w:rPr>
        <w:t>—</w:t>
      </w:r>
      <w:r>
        <w:rPr>
          <w:noProof/>
          <w:webHidden/>
        </w:rPr>
        <w:fldChar w:fldCharType="begin"/>
      </w:r>
      <w:r w:rsidRPr="00480362">
        <w:rPr>
          <w:noProof/>
          <w:webHidden/>
          <w:lang w:val="en-US"/>
        </w:rPr>
        <w:instrText xml:space="preserve"> PAGEREF _Toc43880571 \h </w:instrText>
      </w:r>
      <w:r>
        <w:rPr>
          <w:noProof/>
          <w:webHidden/>
        </w:rPr>
      </w:r>
      <w:r>
        <w:rPr>
          <w:noProof/>
          <w:webHidden/>
        </w:rPr>
        <w:fldChar w:fldCharType="separate"/>
      </w:r>
      <w:r w:rsidRPr="00480362">
        <w:rPr>
          <w:noProof/>
          <w:webHidden/>
          <w:lang w:val="en-US"/>
        </w:rPr>
        <w:t>11</w:t>
      </w:r>
      <w:r>
        <w:rPr>
          <w:noProof/>
          <w:webHidden/>
        </w:rPr>
        <w:fldChar w:fldCharType="end"/>
      </w:r>
    </w:p>
    <w:p w14:paraId="6B7AC180" w14:textId="185895EB"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2.1</w:t>
      </w:r>
      <w:r w:rsidRPr="00480362">
        <w:rPr>
          <w:rFonts w:asciiTheme="minorHAnsi" w:eastAsiaTheme="minorEastAsia" w:hAnsiTheme="minorHAnsi" w:cstheme="minorBidi"/>
          <w:noProof/>
          <w:sz w:val="22"/>
          <w:szCs w:val="22"/>
          <w:lang w:val="en-US"/>
        </w:rPr>
        <w:tab/>
      </w:r>
      <w:r w:rsidRPr="00480362">
        <w:rPr>
          <w:noProof/>
          <w:lang w:val="en-US"/>
        </w:rPr>
        <w:t>Key generation and derivation</w:t>
      </w:r>
      <w:r w:rsidRPr="00480362">
        <w:rPr>
          <w:noProof/>
          <w:webHidden/>
          <w:lang w:val="en-US"/>
        </w:rPr>
        <w:t>—</w:t>
      </w:r>
      <w:r>
        <w:rPr>
          <w:noProof/>
          <w:webHidden/>
        </w:rPr>
        <w:fldChar w:fldCharType="begin"/>
      </w:r>
      <w:r w:rsidRPr="00480362">
        <w:rPr>
          <w:noProof/>
          <w:webHidden/>
          <w:lang w:val="en-US"/>
        </w:rPr>
        <w:instrText xml:space="preserve"> PAGEREF _Toc43880572 \h </w:instrText>
      </w:r>
      <w:r>
        <w:rPr>
          <w:noProof/>
          <w:webHidden/>
        </w:rPr>
      </w:r>
      <w:r>
        <w:rPr>
          <w:noProof/>
          <w:webHidden/>
        </w:rPr>
        <w:fldChar w:fldCharType="separate"/>
      </w:r>
      <w:r w:rsidRPr="00480362">
        <w:rPr>
          <w:noProof/>
          <w:webHidden/>
          <w:lang w:val="en-US"/>
        </w:rPr>
        <w:t>11</w:t>
      </w:r>
      <w:r>
        <w:rPr>
          <w:noProof/>
          <w:webHidden/>
        </w:rPr>
        <w:fldChar w:fldCharType="end"/>
      </w:r>
    </w:p>
    <w:p w14:paraId="5F5E3034" w14:textId="39BB7C9A" w:rsidR="00480362" w:rsidRDefault="00480362">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Key Storage</w:t>
      </w:r>
      <w:r>
        <w:rPr>
          <w:noProof/>
          <w:webHidden/>
        </w:rPr>
        <w:t>—</w:t>
      </w:r>
      <w:r>
        <w:rPr>
          <w:noProof/>
          <w:webHidden/>
        </w:rPr>
        <w:fldChar w:fldCharType="begin"/>
      </w:r>
      <w:r>
        <w:rPr>
          <w:noProof/>
          <w:webHidden/>
        </w:rPr>
        <w:instrText xml:space="preserve"> PAGEREF _Toc43880573 \h </w:instrText>
      </w:r>
      <w:r>
        <w:rPr>
          <w:noProof/>
          <w:webHidden/>
        </w:rPr>
      </w:r>
      <w:r>
        <w:rPr>
          <w:noProof/>
          <w:webHidden/>
        </w:rPr>
        <w:fldChar w:fldCharType="separate"/>
      </w:r>
      <w:r>
        <w:rPr>
          <w:noProof/>
          <w:webHidden/>
        </w:rPr>
        <w:t>12</w:t>
      </w:r>
      <w:r>
        <w:rPr>
          <w:noProof/>
          <w:webHidden/>
        </w:rPr>
        <w:fldChar w:fldCharType="end"/>
      </w:r>
    </w:p>
    <w:p w14:paraId="3B6C1987" w14:textId="19EB4E5D" w:rsidR="00480362" w:rsidRDefault="00480362">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Key Usage</w:t>
      </w:r>
      <w:r>
        <w:rPr>
          <w:noProof/>
          <w:webHidden/>
        </w:rPr>
        <w:t>—</w:t>
      </w:r>
      <w:r>
        <w:rPr>
          <w:noProof/>
          <w:webHidden/>
        </w:rPr>
        <w:fldChar w:fldCharType="begin"/>
      </w:r>
      <w:r>
        <w:rPr>
          <w:noProof/>
          <w:webHidden/>
        </w:rPr>
        <w:instrText xml:space="preserve"> PAGEREF _Toc43880574 \h </w:instrText>
      </w:r>
      <w:r>
        <w:rPr>
          <w:noProof/>
          <w:webHidden/>
        </w:rPr>
      </w:r>
      <w:r>
        <w:rPr>
          <w:noProof/>
          <w:webHidden/>
        </w:rPr>
        <w:fldChar w:fldCharType="separate"/>
      </w:r>
      <w:r>
        <w:rPr>
          <w:noProof/>
          <w:webHidden/>
        </w:rPr>
        <w:t>13</w:t>
      </w:r>
      <w:r>
        <w:rPr>
          <w:noProof/>
          <w:webHidden/>
        </w:rPr>
        <w:fldChar w:fldCharType="end"/>
      </w:r>
    </w:p>
    <w:p w14:paraId="3D1C1354" w14:textId="451E98F5" w:rsidR="00480362" w:rsidRDefault="00480362">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Encryptie, generatie van RPI en AEM</w:t>
      </w:r>
      <w:r>
        <w:rPr>
          <w:noProof/>
          <w:webHidden/>
        </w:rPr>
        <w:t>—</w:t>
      </w:r>
      <w:r>
        <w:rPr>
          <w:noProof/>
          <w:webHidden/>
        </w:rPr>
        <w:fldChar w:fldCharType="begin"/>
      </w:r>
      <w:r>
        <w:rPr>
          <w:noProof/>
          <w:webHidden/>
        </w:rPr>
        <w:instrText xml:space="preserve"> PAGEREF _Toc43880575 \h </w:instrText>
      </w:r>
      <w:r>
        <w:rPr>
          <w:noProof/>
          <w:webHidden/>
        </w:rPr>
      </w:r>
      <w:r>
        <w:rPr>
          <w:noProof/>
          <w:webHidden/>
        </w:rPr>
        <w:fldChar w:fldCharType="separate"/>
      </w:r>
      <w:r>
        <w:rPr>
          <w:noProof/>
          <w:webHidden/>
        </w:rPr>
        <w:t>13</w:t>
      </w:r>
      <w:r>
        <w:rPr>
          <w:noProof/>
          <w:webHidden/>
        </w:rPr>
        <w:fldChar w:fldCharType="end"/>
      </w:r>
    </w:p>
    <w:p w14:paraId="791E5BB3" w14:textId="7800C5A1" w:rsidR="00480362" w:rsidRPr="00480362" w:rsidRDefault="00480362">
      <w:pPr>
        <w:pStyle w:val="Inhopg4"/>
        <w:rPr>
          <w:rFonts w:asciiTheme="minorHAnsi" w:eastAsiaTheme="minorEastAsia" w:hAnsiTheme="minorHAnsi" w:cstheme="minorBidi"/>
          <w:noProof/>
          <w:sz w:val="22"/>
          <w:szCs w:val="22"/>
          <w:lang w:val="en-US"/>
        </w:rPr>
      </w:pPr>
      <w:r w:rsidRPr="00480362">
        <w:rPr>
          <w:noProof/>
          <w:lang w:val="en-US"/>
        </w:rPr>
        <w:t>2.3.2</w:t>
      </w:r>
      <w:r w:rsidRPr="00480362">
        <w:rPr>
          <w:rFonts w:asciiTheme="minorHAnsi" w:eastAsiaTheme="minorEastAsia" w:hAnsiTheme="minorHAnsi" w:cstheme="minorBidi"/>
          <w:noProof/>
          <w:sz w:val="22"/>
          <w:szCs w:val="22"/>
          <w:lang w:val="en-US"/>
        </w:rPr>
        <w:tab/>
      </w:r>
      <w:r w:rsidRPr="00480362">
        <w:rPr>
          <w:noProof/>
          <w:lang w:val="en-US"/>
        </w:rPr>
        <w:t>Encryptie, generatie van potentially contacted RPIs</w:t>
      </w:r>
      <w:r w:rsidRPr="00480362">
        <w:rPr>
          <w:noProof/>
          <w:webHidden/>
          <w:lang w:val="en-US"/>
        </w:rPr>
        <w:t>—</w:t>
      </w:r>
      <w:r>
        <w:rPr>
          <w:noProof/>
          <w:webHidden/>
        </w:rPr>
        <w:fldChar w:fldCharType="begin"/>
      </w:r>
      <w:r w:rsidRPr="00480362">
        <w:rPr>
          <w:noProof/>
          <w:webHidden/>
          <w:lang w:val="en-US"/>
        </w:rPr>
        <w:instrText xml:space="preserve"> PAGEREF _Toc43880576 \h </w:instrText>
      </w:r>
      <w:r>
        <w:rPr>
          <w:noProof/>
          <w:webHidden/>
        </w:rPr>
      </w:r>
      <w:r>
        <w:rPr>
          <w:noProof/>
          <w:webHidden/>
        </w:rPr>
        <w:fldChar w:fldCharType="separate"/>
      </w:r>
      <w:r w:rsidRPr="00480362">
        <w:rPr>
          <w:noProof/>
          <w:webHidden/>
          <w:lang w:val="en-US"/>
        </w:rPr>
        <w:t>13</w:t>
      </w:r>
      <w:r>
        <w:rPr>
          <w:noProof/>
          <w:webHidden/>
        </w:rPr>
        <w:fldChar w:fldCharType="end"/>
      </w:r>
    </w:p>
    <w:p w14:paraId="1CB0C83B" w14:textId="68365C88"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2.4</w:t>
      </w:r>
      <w:r w:rsidRPr="00480362">
        <w:rPr>
          <w:rFonts w:asciiTheme="minorHAnsi" w:eastAsiaTheme="minorEastAsia" w:hAnsiTheme="minorHAnsi" w:cstheme="minorBidi"/>
          <w:noProof/>
          <w:sz w:val="22"/>
          <w:szCs w:val="22"/>
          <w:lang w:val="en-US"/>
        </w:rPr>
        <w:tab/>
      </w:r>
      <w:r w:rsidRPr="00480362">
        <w:rPr>
          <w:noProof/>
          <w:lang w:val="en-US"/>
        </w:rPr>
        <w:t>Key Backup</w:t>
      </w:r>
      <w:r w:rsidRPr="00480362">
        <w:rPr>
          <w:noProof/>
          <w:webHidden/>
          <w:lang w:val="en-US"/>
        </w:rPr>
        <w:t>—</w:t>
      </w:r>
      <w:r>
        <w:rPr>
          <w:noProof/>
          <w:webHidden/>
        </w:rPr>
        <w:fldChar w:fldCharType="begin"/>
      </w:r>
      <w:r w:rsidRPr="00480362">
        <w:rPr>
          <w:noProof/>
          <w:webHidden/>
          <w:lang w:val="en-US"/>
        </w:rPr>
        <w:instrText xml:space="preserve"> PAGEREF _Toc43880577 \h </w:instrText>
      </w:r>
      <w:r>
        <w:rPr>
          <w:noProof/>
          <w:webHidden/>
        </w:rPr>
      </w:r>
      <w:r>
        <w:rPr>
          <w:noProof/>
          <w:webHidden/>
        </w:rPr>
        <w:fldChar w:fldCharType="separate"/>
      </w:r>
      <w:r w:rsidRPr="00480362">
        <w:rPr>
          <w:noProof/>
          <w:webHidden/>
          <w:lang w:val="en-US"/>
        </w:rPr>
        <w:t>14</w:t>
      </w:r>
      <w:r>
        <w:rPr>
          <w:noProof/>
          <w:webHidden/>
        </w:rPr>
        <w:fldChar w:fldCharType="end"/>
      </w:r>
    </w:p>
    <w:p w14:paraId="44FE4FFB" w14:textId="655D3D60"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2.5</w:t>
      </w:r>
      <w:r w:rsidRPr="00480362">
        <w:rPr>
          <w:rFonts w:asciiTheme="minorHAnsi" w:eastAsiaTheme="minorEastAsia" w:hAnsiTheme="minorHAnsi" w:cstheme="minorBidi"/>
          <w:noProof/>
          <w:sz w:val="22"/>
          <w:szCs w:val="22"/>
          <w:lang w:val="en-US"/>
        </w:rPr>
        <w:tab/>
      </w:r>
      <w:r w:rsidRPr="00480362">
        <w:rPr>
          <w:noProof/>
          <w:lang w:val="en-US"/>
        </w:rPr>
        <w:t>Key Archival</w:t>
      </w:r>
      <w:r w:rsidRPr="00480362">
        <w:rPr>
          <w:noProof/>
          <w:webHidden/>
          <w:lang w:val="en-US"/>
        </w:rPr>
        <w:t>—</w:t>
      </w:r>
      <w:r>
        <w:rPr>
          <w:noProof/>
          <w:webHidden/>
        </w:rPr>
        <w:fldChar w:fldCharType="begin"/>
      </w:r>
      <w:r w:rsidRPr="00480362">
        <w:rPr>
          <w:noProof/>
          <w:webHidden/>
          <w:lang w:val="en-US"/>
        </w:rPr>
        <w:instrText xml:space="preserve"> PAGEREF _Toc43880578 \h </w:instrText>
      </w:r>
      <w:r>
        <w:rPr>
          <w:noProof/>
          <w:webHidden/>
        </w:rPr>
      </w:r>
      <w:r>
        <w:rPr>
          <w:noProof/>
          <w:webHidden/>
        </w:rPr>
        <w:fldChar w:fldCharType="separate"/>
      </w:r>
      <w:r w:rsidRPr="00480362">
        <w:rPr>
          <w:noProof/>
          <w:webHidden/>
          <w:lang w:val="en-US"/>
        </w:rPr>
        <w:t>14</w:t>
      </w:r>
      <w:r>
        <w:rPr>
          <w:noProof/>
          <w:webHidden/>
        </w:rPr>
        <w:fldChar w:fldCharType="end"/>
      </w:r>
    </w:p>
    <w:p w14:paraId="6B4F3423" w14:textId="1CAC5A93"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2.6</w:t>
      </w:r>
      <w:r w:rsidRPr="00480362">
        <w:rPr>
          <w:rFonts w:asciiTheme="minorHAnsi" w:eastAsiaTheme="minorEastAsia" w:hAnsiTheme="minorHAnsi" w:cstheme="minorBidi"/>
          <w:noProof/>
          <w:sz w:val="22"/>
          <w:szCs w:val="22"/>
          <w:lang w:val="en-US"/>
        </w:rPr>
        <w:tab/>
      </w:r>
      <w:r w:rsidRPr="00480362">
        <w:rPr>
          <w:noProof/>
          <w:lang w:val="en-US"/>
        </w:rPr>
        <w:t>Key Destruction</w:t>
      </w:r>
      <w:r w:rsidRPr="00480362">
        <w:rPr>
          <w:noProof/>
          <w:webHidden/>
          <w:lang w:val="en-US"/>
        </w:rPr>
        <w:t>—</w:t>
      </w:r>
      <w:r>
        <w:rPr>
          <w:noProof/>
          <w:webHidden/>
        </w:rPr>
        <w:fldChar w:fldCharType="begin"/>
      </w:r>
      <w:r w:rsidRPr="00480362">
        <w:rPr>
          <w:noProof/>
          <w:webHidden/>
          <w:lang w:val="en-US"/>
        </w:rPr>
        <w:instrText xml:space="preserve"> PAGEREF _Toc43880579 \h </w:instrText>
      </w:r>
      <w:r>
        <w:rPr>
          <w:noProof/>
          <w:webHidden/>
        </w:rPr>
      </w:r>
      <w:r>
        <w:rPr>
          <w:noProof/>
          <w:webHidden/>
        </w:rPr>
        <w:fldChar w:fldCharType="separate"/>
      </w:r>
      <w:r w:rsidRPr="00480362">
        <w:rPr>
          <w:noProof/>
          <w:webHidden/>
          <w:lang w:val="en-US"/>
        </w:rPr>
        <w:t>15</w:t>
      </w:r>
      <w:r>
        <w:rPr>
          <w:noProof/>
          <w:webHidden/>
        </w:rPr>
        <w:fldChar w:fldCharType="end"/>
      </w:r>
    </w:p>
    <w:p w14:paraId="58900864" w14:textId="11E14964" w:rsidR="00480362" w:rsidRPr="00480362" w:rsidRDefault="00480362">
      <w:pPr>
        <w:pStyle w:val="Inhopg3"/>
        <w:rPr>
          <w:rFonts w:asciiTheme="minorHAnsi" w:eastAsiaTheme="minorEastAsia" w:hAnsiTheme="minorHAnsi" w:cstheme="minorBidi"/>
          <w:noProof/>
          <w:sz w:val="22"/>
          <w:szCs w:val="22"/>
          <w:lang w:val="en-US"/>
        </w:rPr>
      </w:pPr>
      <w:r w:rsidRPr="008F6CD7">
        <w:rPr>
          <w:noProof/>
          <w:lang w:val="en-US"/>
        </w:rPr>
        <w:t>2.7</w:t>
      </w:r>
      <w:r w:rsidRPr="00480362">
        <w:rPr>
          <w:rFonts w:asciiTheme="minorHAnsi" w:eastAsiaTheme="minorEastAsia" w:hAnsiTheme="minorHAnsi" w:cstheme="minorBidi"/>
          <w:noProof/>
          <w:sz w:val="22"/>
          <w:szCs w:val="22"/>
          <w:lang w:val="en-US"/>
        </w:rPr>
        <w:tab/>
      </w:r>
      <w:r w:rsidRPr="008F6CD7">
        <w:rPr>
          <w:noProof/>
          <w:lang w:val="en-US"/>
        </w:rPr>
        <w:t>Key Transport, upload van TEKS</w:t>
      </w:r>
      <w:r w:rsidRPr="00480362">
        <w:rPr>
          <w:noProof/>
          <w:webHidden/>
          <w:lang w:val="en-US"/>
        </w:rPr>
        <w:t>—</w:t>
      </w:r>
      <w:r>
        <w:rPr>
          <w:noProof/>
          <w:webHidden/>
        </w:rPr>
        <w:fldChar w:fldCharType="begin"/>
      </w:r>
      <w:r w:rsidRPr="00480362">
        <w:rPr>
          <w:noProof/>
          <w:webHidden/>
          <w:lang w:val="en-US"/>
        </w:rPr>
        <w:instrText xml:space="preserve"> PAGEREF _Toc43880580 \h </w:instrText>
      </w:r>
      <w:r>
        <w:rPr>
          <w:noProof/>
          <w:webHidden/>
        </w:rPr>
      </w:r>
      <w:r>
        <w:rPr>
          <w:noProof/>
          <w:webHidden/>
        </w:rPr>
        <w:fldChar w:fldCharType="separate"/>
      </w:r>
      <w:r w:rsidRPr="00480362">
        <w:rPr>
          <w:noProof/>
          <w:webHidden/>
          <w:lang w:val="en-US"/>
        </w:rPr>
        <w:t>16</w:t>
      </w:r>
      <w:r>
        <w:rPr>
          <w:noProof/>
          <w:webHidden/>
        </w:rPr>
        <w:fldChar w:fldCharType="end"/>
      </w:r>
    </w:p>
    <w:p w14:paraId="289ED0E7" w14:textId="478319C9" w:rsidR="00480362" w:rsidRPr="00480362" w:rsidRDefault="00480362">
      <w:pPr>
        <w:pStyle w:val="Inhopg4"/>
        <w:rPr>
          <w:rFonts w:asciiTheme="minorHAnsi" w:eastAsiaTheme="minorEastAsia" w:hAnsiTheme="minorHAnsi" w:cstheme="minorBidi"/>
          <w:noProof/>
          <w:sz w:val="22"/>
          <w:szCs w:val="22"/>
          <w:lang w:val="en-US"/>
        </w:rPr>
      </w:pPr>
      <w:r w:rsidRPr="00480362">
        <w:rPr>
          <w:noProof/>
          <w:lang w:val="en-US"/>
        </w:rPr>
        <w:t>2.7.1</w:t>
      </w:r>
      <w:r w:rsidRPr="00480362">
        <w:rPr>
          <w:rFonts w:asciiTheme="minorHAnsi" w:eastAsiaTheme="minorEastAsia" w:hAnsiTheme="minorHAnsi" w:cstheme="minorBidi"/>
          <w:noProof/>
          <w:sz w:val="22"/>
          <w:szCs w:val="22"/>
          <w:lang w:val="en-US"/>
        </w:rPr>
        <w:tab/>
      </w:r>
      <w:r w:rsidRPr="00480362">
        <w:rPr>
          <w:noProof/>
          <w:lang w:val="en-US"/>
        </w:rPr>
        <w:t>Requirements</w:t>
      </w:r>
      <w:r w:rsidRPr="00480362">
        <w:rPr>
          <w:noProof/>
          <w:webHidden/>
          <w:lang w:val="en-US"/>
        </w:rPr>
        <w:t>—</w:t>
      </w:r>
      <w:r>
        <w:rPr>
          <w:noProof/>
          <w:webHidden/>
        </w:rPr>
        <w:fldChar w:fldCharType="begin"/>
      </w:r>
      <w:r w:rsidRPr="00480362">
        <w:rPr>
          <w:noProof/>
          <w:webHidden/>
          <w:lang w:val="en-US"/>
        </w:rPr>
        <w:instrText xml:space="preserve"> PAGEREF _Toc43880581 \h </w:instrText>
      </w:r>
      <w:r>
        <w:rPr>
          <w:noProof/>
          <w:webHidden/>
        </w:rPr>
      </w:r>
      <w:r>
        <w:rPr>
          <w:noProof/>
          <w:webHidden/>
        </w:rPr>
        <w:fldChar w:fldCharType="separate"/>
      </w:r>
      <w:r w:rsidRPr="00480362">
        <w:rPr>
          <w:noProof/>
          <w:webHidden/>
          <w:lang w:val="en-US"/>
        </w:rPr>
        <w:t>16</w:t>
      </w:r>
      <w:r>
        <w:rPr>
          <w:noProof/>
          <w:webHidden/>
        </w:rPr>
        <w:fldChar w:fldCharType="end"/>
      </w:r>
    </w:p>
    <w:p w14:paraId="6FC0E8F5" w14:textId="1AD78B6E" w:rsidR="00480362" w:rsidRPr="00480362" w:rsidRDefault="00480362">
      <w:pPr>
        <w:pStyle w:val="Inhopg4"/>
        <w:rPr>
          <w:rFonts w:asciiTheme="minorHAnsi" w:eastAsiaTheme="minorEastAsia" w:hAnsiTheme="minorHAnsi" w:cstheme="minorBidi"/>
          <w:noProof/>
          <w:sz w:val="22"/>
          <w:szCs w:val="22"/>
          <w:lang w:val="en-US"/>
        </w:rPr>
      </w:pPr>
      <w:r w:rsidRPr="00480362">
        <w:rPr>
          <w:noProof/>
          <w:lang w:val="en-US"/>
        </w:rPr>
        <w:t>2.7.2</w:t>
      </w:r>
      <w:r w:rsidRPr="00480362">
        <w:rPr>
          <w:rFonts w:asciiTheme="minorHAnsi" w:eastAsiaTheme="minorEastAsia" w:hAnsiTheme="minorHAnsi" w:cstheme="minorBidi"/>
          <w:noProof/>
          <w:sz w:val="22"/>
          <w:szCs w:val="22"/>
          <w:lang w:val="en-US"/>
        </w:rPr>
        <w:tab/>
      </w:r>
      <w:r w:rsidRPr="00480362">
        <w:rPr>
          <w:noProof/>
          <w:lang w:val="en-US"/>
        </w:rPr>
        <w:t>Functioneel flow</w:t>
      </w:r>
      <w:r w:rsidRPr="00480362">
        <w:rPr>
          <w:noProof/>
          <w:webHidden/>
          <w:lang w:val="en-US"/>
        </w:rPr>
        <w:t>—</w:t>
      </w:r>
      <w:r>
        <w:rPr>
          <w:noProof/>
          <w:webHidden/>
        </w:rPr>
        <w:fldChar w:fldCharType="begin"/>
      </w:r>
      <w:r w:rsidRPr="00480362">
        <w:rPr>
          <w:noProof/>
          <w:webHidden/>
          <w:lang w:val="en-US"/>
        </w:rPr>
        <w:instrText xml:space="preserve"> PAGEREF _Toc43880582 \h </w:instrText>
      </w:r>
      <w:r>
        <w:rPr>
          <w:noProof/>
          <w:webHidden/>
        </w:rPr>
      </w:r>
      <w:r>
        <w:rPr>
          <w:noProof/>
          <w:webHidden/>
        </w:rPr>
        <w:fldChar w:fldCharType="separate"/>
      </w:r>
      <w:r w:rsidRPr="00480362">
        <w:rPr>
          <w:noProof/>
          <w:webHidden/>
          <w:lang w:val="en-US"/>
        </w:rPr>
        <w:t>17</w:t>
      </w:r>
      <w:r>
        <w:rPr>
          <w:noProof/>
          <w:webHidden/>
        </w:rPr>
        <w:fldChar w:fldCharType="end"/>
      </w:r>
    </w:p>
    <w:p w14:paraId="56B6044D" w14:textId="74812BBB" w:rsidR="00480362" w:rsidRPr="00480362" w:rsidRDefault="00480362">
      <w:pPr>
        <w:pStyle w:val="Inhopg4"/>
        <w:rPr>
          <w:rFonts w:asciiTheme="minorHAnsi" w:eastAsiaTheme="minorEastAsia" w:hAnsiTheme="minorHAnsi" w:cstheme="minorBidi"/>
          <w:noProof/>
          <w:sz w:val="22"/>
          <w:szCs w:val="22"/>
          <w:lang w:val="en-US"/>
        </w:rPr>
      </w:pPr>
      <w:r w:rsidRPr="00480362">
        <w:rPr>
          <w:noProof/>
          <w:lang w:val="en-US"/>
        </w:rPr>
        <w:t>2.7.3</w:t>
      </w:r>
      <w:r w:rsidRPr="00480362">
        <w:rPr>
          <w:rFonts w:asciiTheme="minorHAnsi" w:eastAsiaTheme="minorEastAsia" w:hAnsiTheme="minorHAnsi" w:cstheme="minorBidi"/>
          <w:noProof/>
          <w:sz w:val="22"/>
          <w:szCs w:val="22"/>
          <w:lang w:val="en-US"/>
        </w:rPr>
        <w:tab/>
      </w:r>
      <w:r w:rsidRPr="00480362">
        <w:rPr>
          <w:noProof/>
          <w:lang w:val="en-US"/>
        </w:rPr>
        <w:t>privacy preserving</w:t>
      </w:r>
      <w:r w:rsidRPr="00480362">
        <w:rPr>
          <w:noProof/>
          <w:webHidden/>
          <w:lang w:val="en-US"/>
        </w:rPr>
        <w:t>—</w:t>
      </w:r>
      <w:r>
        <w:rPr>
          <w:noProof/>
          <w:webHidden/>
        </w:rPr>
        <w:fldChar w:fldCharType="begin"/>
      </w:r>
      <w:r w:rsidRPr="00480362">
        <w:rPr>
          <w:noProof/>
          <w:webHidden/>
          <w:lang w:val="en-US"/>
        </w:rPr>
        <w:instrText xml:space="preserve"> PAGEREF _Toc43880583 \h </w:instrText>
      </w:r>
      <w:r>
        <w:rPr>
          <w:noProof/>
          <w:webHidden/>
        </w:rPr>
      </w:r>
      <w:r>
        <w:rPr>
          <w:noProof/>
          <w:webHidden/>
        </w:rPr>
        <w:fldChar w:fldCharType="separate"/>
      </w:r>
      <w:r w:rsidRPr="00480362">
        <w:rPr>
          <w:noProof/>
          <w:webHidden/>
          <w:lang w:val="en-US"/>
        </w:rPr>
        <w:t>18</w:t>
      </w:r>
      <w:r>
        <w:rPr>
          <w:noProof/>
          <w:webHidden/>
        </w:rPr>
        <w:fldChar w:fldCharType="end"/>
      </w:r>
    </w:p>
    <w:p w14:paraId="1FCFDD35" w14:textId="78BC6B91" w:rsidR="00480362" w:rsidRDefault="00480362">
      <w:pPr>
        <w:pStyle w:val="Inhopg4"/>
        <w:rPr>
          <w:rFonts w:asciiTheme="minorHAnsi" w:eastAsiaTheme="minorEastAsia" w:hAnsiTheme="minorHAnsi" w:cstheme="minorBidi"/>
          <w:noProof/>
          <w:sz w:val="22"/>
          <w:szCs w:val="22"/>
        </w:rPr>
      </w:pPr>
      <w:r>
        <w:rPr>
          <w:noProof/>
        </w:rPr>
        <w:t>2.7.4</w:t>
      </w:r>
      <w:r>
        <w:rPr>
          <w:rFonts w:asciiTheme="minorHAnsi" w:eastAsiaTheme="minorEastAsia" w:hAnsiTheme="minorHAnsi" w:cstheme="minorBidi"/>
          <w:noProof/>
          <w:sz w:val="22"/>
          <w:szCs w:val="22"/>
        </w:rPr>
        <w:tab/>
      </w:r>
      <w:r>
        <w:rPr>
          <w:noProof/>
        </w:rPr>
        <w:t>Voorkom brute force uploads</w:t>
      </w:r>
      <w:r>
        <w:rPr>
          <w:noProof/>
          <w:webHidden/>
        </w:rPr>
        <w:t>—</w:t>
      </w:r>
      <w:r>
        <w:rPr>
          <w:noProof/>
          <w:webHidden/>
        </w:rPr>
        <w:fldChar w:fldCharType="begin"/>
      </w:r>
      <w:r>
        <w:rPr>
          <w:noProof/>
          <w:webHidden/>
        </w:rPr>
        <w:instrText xml:space="preserve"> PAGEREF _Toc43880584 \h </w:instrText>
      </w:r>
      <w:r>
        <w:rPr>
          <w:noProof/>
          <w:webHidden/>
        </w:rPr>
      </w:r>
      <w:r>
        <w:rPr>
          <w:noProof/>
          <w:webHidden/>
        </w:rPr>
        <w:fldChar w:fldCharType="separate"/>
      </w:r>
      <w:r>
        <w:rPr>
          <w:noProof/>
          <w:webHidden/>
        </w:rPr>
        <w:t>18</w:t>
      </w:r>
      <w:r>
        <w:rPr>
          <w:noProof/>
          <w:webHidden/>
        </w:rPr>
        <w:fldChar w:fldCharType="end"/>
      </w:r>
    </w:p>
    <w:p w14:paraId="04660EED" w14:textId="60EE07AB" w:rsidR="00480362" w:rsidRDefault="00480362">
      <w:pPr>
        <w:pStyle w:val="Inhopg4"/>
        <w:rPr>
          <w:rFonts w:asciiTheme="minorHAnsi" w:eastAsiaTheme="minorEastAsia" w:hAnsiTheme="minorHAnsi" w:cstheme="minorBidi"/>
          <w:noProof/>
          <w:sz w:val="22"/>
          <w:szCs w:val="22"/>
        </w:rPr>
      </w:pPr>
      <w:r>
        <w:rPr>
          <w:noProof/>
        </w:rPr>
        <w:t>2.7.5</w:t>
      </w:r>
      <w:r>
        <w:rPr>
          <w:rFonts w:asciiTheme="minorHAnsi" w:eastAsiaTheme="minorEastAsia" w:hAnsiTheme="minorHAnsi" w:cstheme="minorBidi"/>
          <w:noProof/>
          <w:sz w:val="22"/>
          <w:szCs w:val="22"/>
        </w:rPr>
        <w:tab/>
      </w:r>
      <w:r>
        <w:rPr>
          <w:noProof/>
        </w:rPr>
        <w:t>Authenticiteit van de uploaded TEKs (alleen echte TEKs)</w:t>
      </w:r>
      <w:r>
        <w:rPr>
          <w:noProof/>
          <w:webHidden/>
        </w:rPr>
        <w:t>—</w:t>
      </w:r>
      <w:r>
        <w:rPr>
          <w:noProof/>
          <w:webHidden/>
        </w:rPr>
        <w:fldChar w:fldCharType="begin"/>
      </w:r>
      <w:r>
        <w:rPr>
          <w:noProof/>
          <w:webHidden/>
        </w:rPr>
        <w:instrText xml:space="preserve"> PAGEREF _Toc43880585 \h </w:instrText>
      </w:r>
      <w:r>
        <w:rPr>
          <w:noProof/>
          <w:webHidden/>
        </w:rPr>
      </w:r>
      <w:r>
        <w:rPr>
          <w:noProof/>
          <w:webHidden/>
        </w:rPr>
        <w:fldChar w:fldCharType="separate"/>
      </w:r>
      <w:r>
        <w:rPr>
          <w:noProof/>
          <w:webHidden/>
        </w:rPr>
        <w:t>18</w:t>
      </w:r>
      <w:r>
        <w:rPr>
          <w:noProof/>
          <w:webHidden/>
        </w:rPr>
        <w:fldChar w:fldCharType="end"/>
      </w:r>
    </w:p>
    <w:p w14:paraId="5A575750" w14:textId="311607C6" w:rsidR="00480362" w:rsidRDefault="00480362">
      <w:pPr>
        <w:pStyle w:val="Inhopg4"/>
        <w:rPr>
          <w:rFonts w:asciiTheme="minorHAnsi" w:eastAsiaTheme="minorEastAsia" w:hAnsiTheme="minorHAnsi" w:cstheme="minorBidi"/>
          <w:noProof/>
          <w:sz w:val="22"/>
          <w:szCs w:val="22"/>
        </w:rPr>
      </w:pPr>
      <w:r>
        <w:rPr>
          <w:noProof/>
        </w:rPr>
        <w:t>2.7.6</w:t>
      </w:r>
      <w:r>
        <w:rPr>
          <w:rFonts w:asciiTheme="minorHAnsi" w:eastAsiaTheme="minorEastAsia" w:hAnsiTheme="minorHAnsi" w:cstheme="minorBidi"/>
          <w:noProof/>
          <w:sz w:val="22"/>
          <w:szCs w:val="22"/>
        </w:rPr>
        <w:tab/>
      </w:r>
      <w:r>
        <w:rPr>
          <w:noProof/>
        </w:rPr>
        <w:t>Gebruiksvriendelijk en veilig</w:t>
      </w:r>
      <w:r>
        <w:rPr>
          <w:noProof/>
          <w:webHidden/>
        </w:rPr>
        <w:t>—</w:t>
      </w:r>
      <w:r>
        <w:rPr>
          <w:noProof/>
          <w:webHidden/>
        </w:rPr>
        <w:fldChar w:fldCharType="begin"/>
      </w:r>
      <w:r>
        <w:rPr>
          <w:noProof/>
          <w:webHidden/>
        </w:rPr>
        <w:instrText xml:space="preserve"> PAGEREF _Toc43880586 \h </w:instrText>
      </w:r>
      <w:r>
        <w:rPr>
          <w:noProof/>
          <w:webHidden/>
        </w:rPr>
      </w:r>
      <w:r>
        <w:rPr>
          <w:noProof/>
          <w:webHidden/>
        </w:rPr>
        <w:fldChar w:fldCharType="separate"/>
      </w:r>
      <w:r>
        <w:rPr>
          <w:noProof/>
          <w:webHidden/>
        </w:rPr>
        <w:t>18</w:t>
      </w:r>
      <w:r>
        <w:rPr>
          <w:noProof/>
          <w:webHidden/>
        </w:rPr>
        <w:fldChar w:fldCharType="end"/>
      </w:r>
    </w:p>
    <w:p w14:paraId="63BD8143" w14:textId="3DA6C22C" w:rsidR="00480362" w:rsidRDefault="00480362">
      <w:pPr>
        <w:pStyle w:val="Inhopg4"/>
        <w:rPr>
          <w:rFonts w:asciiTheme="minorHAnsi" w:eastAsiaTheme="minorEastAsia" w:hAnsiTheme="minorHAnsi" w:cstheme="minorBidi"/>
          <w:noProof/>
          <w:sz w:val="22"/>
          <w:szCs w:val="22"/>
        </w:rPr>
      </w:pPr>
      <w:r>
        <w:rPr>
          <w:noProof/>
        </w:rPr>
        <w:t>2.7.7</w:t>
      </w:r>
      <w:r>
        <w:rPr>
          <w:rFonts w:asciiTheme="minorHAnsi" w:eastAsiaTheme="minorEastAsia" w:hAnsiTheme="minorHAnsi" w:cstheme="minorBidi"/>
          <w:noProof/>
          <w:sz w:val="22"/>
          <w:szCs w:val="22"/>
        </w:rPr>
        <w:tab/>
      </w:r>
      <w:r>
        <w:rPr>
          <w:noProof/>
        </w:rPr>
        <w:t>Authenticiteit van de receiving server</w:t>
      </w:r>
      <w:r>
        <w:rPr>
          <w:noProof/>
          <w:webHidden/>
        </w:rPr>
        <w:t>—</w:t>
      </w:r>
      <w:r>
        <w:rPr>
          <w:noProof/>
          <w:webHidden/>
        </w:rPr>
        <w:fldChar w:fldCharType="begin"/>
      </w:r>
      <w:r>
        <w:rPr>
          <w:noProof/>
          <w:webHidden/>
        </w:rPr>
        <w:instrText xml:space="preserve"> PAGEREF _Toc43880587 \h </w:instrText>
      </w:r>
      <w:r>
        <w:rPr>
          <w:noProof/>
          <w:webHidden/>
        </w:rPr>
      </w:r>
      <w:r>
        <w:rPr>
          <w:noProof/>
          <w:webHidden/>
        </w:rPr>
        <w:fldChar w:fldCharType="separate"/>
      </w:r>
      <w:r>
        <w:rPr>
          <w:noProof/>
          <w:webHidden/>
        </w:rPr>
        <w:t>19</w:t>
      </w:r>
      <w:r>
        <w:rPr>
          <w:noProof/>
          <w:webHidden/>
        </w:rPr>
        <w:fldChar w:fldCharType="end"/>
      </w:r>
    </w:p>
    <w:p w14:paraId="7814C213" w14:textId="1F8C279E" w:rsidR="00480362" w:rsidRPr="00480362" w:rsidRDefault="00480362">
      <w:pPr>
        <w:pStyle w:val="Inhopg3"/>
        <w:rPr>
          <w:rFonts w:asciiTheme="minorHAnsi" w:eastAsiaTheme="minorEastAsia" w:hAnsiTheme="minorHAnsi" w:cstheme="minorBidi"/>
          <w:noProof/>
          <w:sz w:val="22"/>
          <w:szCs w:val="22"/>
          <w:lang w:val="en-US"/>
        </w:rPr>
      </w:pPr>
      <w:r w:rsidRPr="00480362">
        <w:rPr>
          <w:noProof/>
          <w:lang w:val="en-US"/>
        </w:rPr>
        <w:t>2.8</w:t>
      </w:r>
      <w:r w:rsidRPr="00480362">
        <w:rPr>
          <w:rFonts w:asciiTheme="minorHAnsi" w:eastAsiaTheme="minorEastAsia" w:hAnsiTheme="minorHAnsi" w:cstheme="minorBidi"/>
          <w:noProof/>
          <w:sz w:val="22"/>
          <w:szCs w:val="22"/>
          <w:lang w:val="en-US"/>
        </w:rPr>
        <w:tab/>
      </w:r>
      <w:r w:rsidRPr="00480362">
        <w:rPr>
          <w:noProof/>
          <w:lang w:val="en-US"/>
        </w:rPr>
        <w:t>Key Transport, downloads van TEKs</w:t>
      </w:r>
      <w:r w:rsidRPr="00480362">
        <w:rPr>
          <w:noProof/>
          <w:webHidden/>
          <w:lang w:val="en-US"/>
        </w:rPr>
        <w:t>—</w:t>
      </w:r>
      <w:r>
        <w:rPr>
          <w:noProof/>
          <w:webHidden/>
        </w:rPr>
        <w:fldChar w:fldCharType="begin"/>
      </w:r>
      <w:r w:rsidRPr="00480362">
        <w:rPr>
          <w:noProof/>
          <w:webHidden/>
          <w:lang w:val="en-US"/>
        </w:rPr>
        <w:instrText xml:space="preserve"> PAGEREF _Toc43880588 \h </w:instrText>
      </w:r>
      <w:r>
        <w:rPr>
          <w:noProof/>
          <w:webHidden/>
        </w:rPr>
      </w:r>
      <w:r>
        <w:rPr>
          <w:noProof/>
          <w:webHidden/>
        </w:rPr>
        <w:fldChar w:fldCharType="separate"/>
      </w:r>
      <w:r w:rsidRPr="00480362">
        <w:rPr>
          <w:noProof/>
          <w:webHidden/>
          <w:lang w:val="en-US"/>
        </w:rPr>
        <w:t>20</w:t>
      </w:r>
      <w:r>
        <w:rPr>
          <w:noProof/>
          <w:webHidden/>
        </w:rPr>
        <w:fldChar w:fldCharType="end"/>
      </w:r>
    </w:p>
    <w:p w14:paraId="4F6651D5" w14:textId="7A1E8A1B" w:rsidR="00480362" w:rsidRPr="00480362" w:rsidRDefault="00480362">
      <w:pPr>
        <w:pStyle w:val="Inhopg4"/>
        <w:rPr>
          <w:rFonts w:asciiTheme="minorHAnsi" w:eastAsiaTheme="minorEastAsia" w:hAnsiTheme="minorHAnsi" w:cstheme="minorBidi"/>
          <w:noProof/>
          <w:sz w:val="22"/>
          <w:szCs w:val="22"/>
          <w:lang w:val="en-US"/>
        </w:rPr>
      </w:pPr>
      <w:r w:rsidRPr="00480362">
        <w:rPr>
          <w:noProof/>
          <w:lang w:val="en-US"/>
        </w:rPr>
        <w:t>2.8.1</w:t>
      </w:r>
      <w:r w:rsidRPr="00480362">
        <w:rPr>
          <w:rFonts w:asciiTheme="minorHAnsi" w:eastAsiaTheme="minorEastAsia" w:hAnsiTheme="minorHAnsi" w:cstheme="minorBidi"/>
          <w:noProof/>
          <w:sz w:val="22"/>
          <w:szCs w:val="22"/>
          <w:lang w:val="en-US"/>
        </w:rPr>
        <w:tab/>
      </w:r>
      <w:r w:rsidRPr="00480362">
        <w:rPr>
          <w:noProof/>
          <w:lang w:val="en-US"/>
        </w:rPr>
        <w:t>requirements</w:t>
      </w:r>
      <w:r w:rsidRPr="00480362">
        <w:rPr>
          <w:noProof/>
          <w:webHidden/>
          <w:lang w:val="en-US"/>
        </w:rPr>
        <w:t>—</w:t>
      </w:r>
      <w:r>
        <w:rPr>
          <w:noProof/>
          <w:webHidden/>
        </w:rPr>
        <w:fldChar w:fldCharType="begin"/>
      </w:r>
      <w:r w:rsidRPr="00480362">
        <w:rPr>
          <w:noProof/>
          <w:webHidden/>
          <w:lang w:val="en-US"/>
        </w:rPr>
        <w:instrText xml:space="preserve"> PAGEREF _Toc43880589 \h </w:instrText>
      </w:r>
      <w:r>
        <w:rPr>
          <w:noProof/>
          <w:webHidden/>
        </w:rPr>
      </w:r>
      <w:r>
        <w:rPr>
          <w:noProof/>
          <w:webHidden/>
        </w:rPr>
        <w:fldChar w:fldCharType="separate"/>
      </w:r>
      <w:r w:rsidRPr="00480362">
        <w:rPr>
          <w:noProof/>
          <w:webHidden/>
          <w:lang w:val="en-US"/>
        </w:rPr>
        <w:t>20</w:t>
      </w:r>
      <w:r>
        <w:rPr>
          <w:noProof/>
          <w:webHidden/>
        </w:rPr>
        <w:fldChar w:fldCharType="end"/>
      </w:r>
    </w:p>
    <w:p w14:paraId="235E26D5" w14:textId="0A2E5AA6" w:rsidR="00480362" w:rsidRDefault="00480362">
      <w:pPr>
        <w:pStyle w:val="Inhopg4"/>
        <w:rPr>
          <w:rFonts w:asciiTheme="minorHAnsi" w:eastAsiaTheme="minorEastAsia" w:hAnsiTheme="minorHAnsi" w:cstheme="minorBidi"/>
          <w:noProof/>
          <w:sz w:val="22"/>
          <w:szCs w:val="22"/>
        </w:rPr>
      </w:pPr>
      <w:r>
        <w:rPr>
          <w:noProof/>
        </w:rPr>
        <w:t>2.8.2</w:t>
      </w:r>
      <w:r>
        <w:rPr>
          <w:rFonts w:asciiTheme="minorHAnsi" w:eastAsiaTheme="minorEastAsia" w:hAnsiTheme="minorHAnsi" w:cstheme="minorBidi"/>
          <w:noProof/>
          <w:sz w:val="22"/>
          <w:szCs w:val="22"/>
        </w:rPr>
        <w:tab/>
      </w:r>
      <w:r>
        <w:rPr>
          <w:noProof/>
        </w:rPr>
        <w:t>Authenticiteit van diagnose keys</w:t>
      </w:r>
      <w:r>
        <w:rPr>
          <w:noProof/>
          <w:webHidden/>
        </w:rPr>
        <w:t>—</w:t>
      </w:r>
      <w:r>
        <w:rPr>
          <w:noProof/>
          <w:webHidden/>
        </w:rPr>
        <w:fldChar w:fldCharType="begin"/>
      </w:r>
      <w:r>
        <w:rPr>
          <w:noProof/>
          <w:webHidden/>
        </w:rPr>
        <w:instrText xml:space="preserve"> PAGEREF _Toc43880590 \h </w:instrText>
      </w:r>
      <w:r>
        <w:rPr>
          <w:noProof/>
          <w:webHidden/>
        </w:rPr>
      </w:r>
      <w:r>
        <w:rPr>
          <w:noProof/>
          <w:webHidden/>
        </w:rPr>
        <w:fldChar w:fldCharType="separate"/>
      </w:r>
      <w:r>
        <w:rPr>
          <w:noProof/>
          <w:webHidden/>
        </w:rPr>
        <w:t>20</w:t>
      </w:r>
      <w:r>
        <w:rPr>
          <w:noProof/>
          <w:webHidden/>
        </w:rPr>
        <w:fldChar w:fldCharType="end"/>
      </w:r>
    </w:p>
    <w:p w14:paraId="6E0473AC" w14:textId="35363C86" w:rsidR="00480362" w:rsidRDefault="00480362">
      <w:pPr>
        <w:pStyle w:val="Inhopg4"/>
        <w:rPr>
          <w:rFonts w:asciiTheme="minorHAnsi" w:eastAsiaTheme="minorEastAsia" w:hAnsiTheme="minorHAnsi" w:cstheme="minorBidi"/>
          <w:noProof/>
          <w:sz w:val="22"/>
          <w:szCs w:val="22"/>
        </w:rPr>
      </w:pPr>
      <w:r>
        <w:rPr>
          <w:noProof/>
        </w:rPr>
        <w:t>2.8.3</w:t>
      </w:r>
      <w:r>
        <w:rPr>
          <w:rFonts w:asciiTheme="minorHAnsi" w:eastAsiaTheme="minorEastAsia" w:hAnsiTheme="minorHAnsi" w:cstheme="minorBidi"/>
          <w:noProof/>
          <w:sz w:val="22"/>
          <w:szCs w:val="22"/>
        </w:rPr>
        <w:tab/>
      </w:r>
      <w:r>
        <w:rPr>
          <w:noProof/>
        </w:rPr>
        <w:t>Authenticiteit van Fake keys</w:t>
      </w:r>
      <w:r>
        <w:rPr>
          <w:noProof/>
          <w:webHidden/>
        </w:rPr>
        <w:t>—</w:t>
      </w:r>
      <w:r>
        <w:rPr>
          <w:noProof/>
          <w:webHidden/>
        </w:rPr>
        <w:fldChar w:fldCharType="begin"/>
      </w:r>
      <w:r>
        <w:rPr>
          <w:noProof/>
          <w:webHidden/>
        </w:rPr>
        <w:instrText xml:space="preserve"> PAGEREF _Toc43880591 \h </w:instrText>
      </w:r>
      <w:r>
        <w:rPr>
          <w:noProof/>
          <w:webHidden/>
        </w:rPr>
      </w:r>
      <w:r>
        <w:rPr>
          <w:noProof/>
          <w:webHidden/>
        </w:rPr>
        <w:fldChar w:fldCharType="separate"/>
      </w:r>
      <w:r>
        <w:rPr>
          <w:noProof/>
          <w:webHidden/>
        </w:rPr>
        <w:t>21</w:t>
      </w:r>
      <w:r>
        <w:rPr>
          <w:noProof/>
          <w:webHidden/>
        </w:rPr>
        <w:fldChar w:fldCharType="end"/>
      </w:r>
    </w:p>
    <w:p w14:paraId="3BD67376" w14:textId="4C57B772" w:rsidR="00480362" w:rsidRDefault="00480362">
      <w:pPr>
        <w:pStyle w:val="Inhopg4"/>
        <w:rPr>
          <w:rFonts w:asciiTheme="minorHAnsi" w:eastAsiaTheme="minorEastAsia" w:hAnsiTheme="minorHAnsi" w:cstheme="minorBidi"/>
          <w:noProof/>
          <w:sz w:val="22"/>
          <w:szCs w:val="22"/>
        </w:rPr>
      </w:pPr>
      <w:r>
        <w:rPr>
          <w:noProof/>
        </w:rPr>
        <w:t>2.8.4</w:t>
      </w:r>
      <w:r>
        <w:rPr>
          <w:rFonts w:asciiTheme="minorHAnsi" w:eastAsiaTheme="minorEastAsia" w:hAnsiTheme="minorHAnsi" w:cstheme="minorBidi"/>
          <w:noProof/>
          <w:sz w:val="22"/>
          <w:szCs w:val="22"/>
        </w:rPr>
        <w:tab/>
      </w:r>
      <w:r>
        <w:rPr>
          <w:noProof/>
        </w:rPr>
        <w:t>Authenticiteit van diagnose keys Internationaal</w:t>
      </w:r>
      <w:r>
        <w:rPr>
          <w:noProof/>
          <w:webHidden/>
        </w:rPr>
        <w:t>—</w:t>
      </w:r>
      <w:r>
        <w:rPr>
          <w:noProof/>
          <w:webHidden/>
        </w:rPr>
        <w:fldChar w:fldCharType="begin"/>
      </w:r>
      <w:r>
        <w:rPr>
          <w:noProof/>
          <w:webHidden/>
        </w:rPr>
        <w:instrText xml:space="preserve"> PAGEREF _Toc43880592 \h </w:instrText>
      </w:r>
      <w:r>
        <w:rPr>
          <w:noProof/>
          <w:webHidden/>
        </w:rPr>
      </w:r>
      <w:r>
        <w:rPr>
          <w:noProof/>
          <w:webHidden/>
        </w:rPr>
        <w:fldChar w:fldCharType="separate"/>
      </w:r>
      <w:r>
        <w:rPr>
          <w:noProof/>
          <w:webHidden/>
        </w:rPr>
        <w:t>22</w:t>
      </w:r>
      <w:r>
        <w:rPr>
          <w:noProof/>
          <w:webHidden/>
        </w:rPr>
        <w:fldChar w:fldCharType="end"/>
      </w:r>
    </w:p>
    <w:p w14:paraId="2D1857F3" w14:textId="57C29E6B" w:rsidR="00480362" w:rsidRPr="00480362" w:rsidRDefault="00480362">
      <w:pPr>
        <w:pStyle w:val="Inhopg4"/>
        <w:rPr>
          <w:rFonts w:asciiTheme="minorHAnsi" w:eastAsiaTheme="minorEastAsia" w:hAnsiTheme="minorHAnsi" w:cstheme="minorBidi"/>
          <w:noProof/>
          <w:sz w:val="22"/>
          <w:szCs w:val="22"/>
          <w:lang w:val="en-US"/>
        </w:rPr>
      </w:pPr>
      <w:r w:rsidRPr="008F6CD7">
        <w:rPr>
          <w:noProof/>
          <w:lang w:val="en-US"/>
        </w:rPr>
        <w:t>2.8.5</w:t>
      </w:r>
      <w:r w:rsidRPr="00480362">
        <w:rPr>
          <w:rFonts w:asciiTheme="minorHAnsi" w:eastAsiaTheme="minorEastAsia" w:hAnsiTheme="minorHAnsi" w:cstheme="minorBidi"/>
          <w:noProof/>
          <w:sz w:val="22"/>
          <w:szCs w:val="22"/>
          <w:lang w:val="en-US"/>
        </w:rPr>
        <w:tab/>
      </w:r>
      <w:r w:rsidRPr="008F6CD7">
        <w:rPr>
          <w:noProof/>
          <w:lang w:val="en-US"/>
        </w:rPr>
        <w:t>Authenticiteit van download / Distribution Server / CDN</w:t>
      </w:r>
      <w:r w:rsidRPr="00480362">
        <w:rPr>
          <w:noProof/>
          <w:webHidden/>
          <w:lang w:val="en-US"/>
        </w:rPr>
        <w:t>—</w:t>
      </w:r>
      <w:r>
        <w:rPr>
          <w:noProof/>
          <w:webHidden/>
        </w:rPr>
        <w:fldChar w:fldCharType="begin"/>
      </w:r>
      <w:r w:rsidRPr="00480362">
        <w:rPr>
          <w:noProof/>
          <w:webHidden/>
          <w:lang w:val="en-US"/>
        </w:rPr>
        <w:instrText xml:space="preserve"> PAGEREF _Toc43880593 \h </w:instrText>
      </w:r>
      <w:r>
        <w:rPr>
          <w:noProof/>
          <w:webHidden/>
        </w:rPr>
      </w:r>
      <w:r>
        <w:rPr>
          <w:noProof/>
          <w:webHidden/>
        </w:rPr>
        <w:fldChar w:fldCharType="separate"/>
      </w:r>
      <w:r w:rsidRPr="00480362">
        <w:rPr>
          <w:noProof/>
          <w:webHidden/>
          <w:lang w:val="en-US"/>
        </w:rPr>
        <w:t>22</w:t>
      </w:r>
      <w:r>
        <w:rPr>
          <w:noProof/>
          <w:webHidden/>
        </w:rPr>
        <w:fldChar w:fldCharType="end"/>
      </w:r>
    </w:p>
    <w:p w14:paraId="19F2D634" w14:textId="38AF9A39" w:rsidR="00480362" w:rsidRDefault="00480362">
      <w:pPr>
        <w:pStyle w:val="Inhopg4"/>
        <w:rPr>
          <w:rFonts w:asciiTheme="minorHAnsi" w:eastAsiaTheme="minorEastAsia" w:hAnsiTheme="minorHAnsi" w:cstheme="minorBidi"/>
          <w:noProof/>
          <w:sz w:val="22"/>
          <w:szCs w:val="22"/>
        </w:rPr>
      </w:pPr>
      <w:r>
        <w:rPr>
          <w:noProof/>
        </w:rPr>
        <w:t>2.8.6</w:t>
      </w:r>
      <w:r>
        <w:rPr>
          <w:rFonts w:asciiTheme="minorHAnsi" w:eastAsiaTheme="minorEastAsia" w:hAnsiTheme="minorHAnsi" w:cstheme="minorBidi"/>
          <w:noProof/>
          <w:sz w:val="22"/>
          <w:szCs w:val="22"/>
        </w:rPr>
        <w:tab/>
      </w:r>
      <w:r>
        <w:rPr>
          <w:noProof/>
        </w:rPr>
        <w:t>Verificatie op Client van de gedistribueerde bestanden met diagnosed keys</w:t>
      </w:r>
      <w:r>
        <w:rPr>
          <w:noProof/>
          <w:webHidden/>
        </w:rPr>
        <w:t>—</w:t>
      </w:r>
      <w:r>
        <w:rPr>
          <w:noProof/>
          <w:webHidden/>
        </w:rPr>
        <w:fldChar w:fldCharType="begin"/>
      </w:r>
      <w:r>
        <w:rPr>
          <w:noProof/>
          <w:webHidden/>
        </w:rPr>
        <w:instrText xml:space="preserve"> PAGEREF _Toc43880594 \h </w:instrText>
      </w:r>
      <w:r>
        <w:rPr>
          <w:noProof/>
          <w:webHidden/>
        </w:rPr>
      </w:r>
      <w:r>
        <w:rPr>
          <w:noProof/>
          <w:webHidden/>
        </w:rPr>
        <w:fldChar w:fldCharType="separate"/>
      </w:r>
      <w:r>
        <w:rPr>
          <w:noProof/>
          <w:webHidden/>
        </w:rPr>
        <w:t>22</w:t>
      </w:r>
      <w:r>
        <w:rPr>
          <w:noProof/>
          <w:webHidden/>
        </w:rPr>
        <w:fldChar w:fldCharType="end"/>
      </w:r>
    </w:p>
    <w:p w14:paraId="141042F7" w14:textId="141B8205" w:rsidR="00480362" w:rsidRDefault="00480362">
      <w:pPr>
        <w:pStyle w:val="Inhopg3"/>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Transport, downloads van config files</w:t>
      </w:r>
      <w:r>
        <w:rPr>
          <w:noProof/>
          <w:webHidden/>
        </w:rPr>
        <w:t>—</w:t>
      </w:r>
      <w:r>
        <w:rPr>
          <w:noProof/>
          <w:webHidden/>
        </w:rPr>
        <w:fldChar w:fldCharType="begin"/>
      </w:r>
      <w:r>
        <w:rPr>
          <w:noProof/>
          <w:webHidden/>
        </w:rPr>
        <w:instrText xml:space="preserve"> PAGEREF _Toc43880595 \h </w:instrText>
      </w:r>
      <w:r>
        <w:rPr>
          <w:noProof/>
          <w:webHidden/>
        </w:rPr>
      </w:r>
      <w:r>
        <w:rPr>
          <w:noProof/>
          <w:webHidden/>
        </w:rPr>
        <w:fldChar w:fldCharType="separate"/>
      </w:r>
      <w:r>
        <w:rPr>
          <w:noProof/>
          <w:webHidden/>
        </w:rPr>
        <w:t>23</w:t>
      </w:r>
      <w:r>
        <w:rPr>
          <w:noProof/>
          <w:webHidden/>
        </w:rPr>
        <w:fldChar w:fldCharType="end"/>
      </w:r>
    </w:p>
    <w:p w14:paraId="4EE5A870" w14:textId="4A3318E3" w:rsidR="00480362" w:rsidRDefault="00480362">
      <w:pPr>
        <w:pStyle w:val="Inhopg4"/>
        <w:rPr>
          <w:rFonts w:asciiTheme="minorHAnsi" w:eastAsiaTheme="minorEastAsia" w:hAnsiTheme="minorHAnsi" w:cstheme="minorBidi"/>
          <w:noProof/>
          <w:sz w:val="22"/>
          <w:szCs w:val="22"/>
        </w:rPr>
      </w:pPr>
      <w:r>
        <w:rPr>
          <w:noProof/>
        </w:rPr>
        <w:t>2.9.1</w:t>
      </w:r>
      <w:r>
        <w:rPr>
          <w:rFonts w:asciiTheme="minorHAnsi" w:eastAsiaTheme="minorEastAsia" w:hAnsiTheme="minorHAnsi" w:cstheme="minorBidi"/>
          <w:noProof/>
          <w:sz w:val="22"/>
          <w:szCs w:val="22"/>
        </w:rPr>
        <w:tab/>
      </w:r>
      <w:r>
        <w:rPr>
          <w:noProof/>
        </w:rPr>
        <w:t>Signing en verificatie van Config Files</w:t>
      </w:r>
      <w:r>
        <w:rPr>
          <w:noProof/>
          <w:webHidden/>
        </w:rPr>
        <w:t>—</w:t>
      </w:r>
      <w:r>
        <w:rPr>
          <w:noProof/>
          <w:webHidden/>
        </w:rPr>
        <w:fldChar w:fldCharType="begin"/>
      </w:r>
      <w:r>
        <w:rPr>
          <w:noProof/>
          <w:webHidden/>
        </w:rPr>
        <w:instrText xml:space="preserve"> PAGEREF _Toc43880596 \h </w:instrText>
      </w:r>
      <w:r>
        <w:rPr>
          <w:noProof/>
          <w:webHidden/>
        </w:rPr>
      </w:r>
      <w:r>
        <w:rPr>
          <w:noProof/>
          <w:webHidden/>
        </w:rPr>
        <w:fldChar w:fldCharType="separate"/>
      </w:r>
      <w:r>
        <w:rPr>
          <w:noProof/>
          <w:webHidden/>
        </w:rPr>
        <w:t>23</w:t>
      </w:r>
      <w:r>
        <w:rPr>
          <w:noProof/>
          <w:webHidden/>
        </w:rPr>
        <w:fldChar w:fldCharType="end"/>
      </w:r>
    </w:p>
    <w:p w14:paraId="5B7BBF0E" w14:textId="64FB4A23" w:rsidR="00480362" w:rsidRDefault="00480362">
      <w:pPr>
        <w:pStyle w:val="Inhopg3"/>
        <w:rPr>
          <w:rFonts w:asciiTheme="minorHAnsi" w:eastAsiaTheme="minorEastAsia" w:hAnsiTheme="minorHAnsi" w:cstheme="minorBidi"/>
          <w:noProof/>
          <w:sz w:val="22"/>
          <w:szCs w:val="22"/>
        </w:rPr>
      </w:pPr>
      <w:r w:rsidRPr="00480362">
        <w:rPr>
          <w:noProof/>
        </w:rPr>
        <w:t>2.10</w:t>
      </w:r>
      <w:r>
        <w:rPr>
          <w:rFonts w:asciiTheme="minorHAnsi" w:eastAsiaTheme="minorEastAsia" w:hAnsiTheme="minorHAnsi" w:cstheme="minorBidi"/>
          <w:noProof/>
          <w:sz w:val="22"/>
          <w:szCs w:val="22"/>
        </w:rPr>
        <w:tab/>
      </w:r>
      <w:r w:rsidRPr="00480362">
        <w:rPr>
          <w:noProof/>
        </w:rPr>
        <w:t>Crypto Specs, algorithms, schema’s and protocols</w:t>
      </w:r>
      <w:r>
        <w:rPr>
          <w:noProof/>
          <w:webHidden/>
        </w:rPr>
        <w:t>—</w:t>
      </w:r>
      <w:r>
        <w:rPr>
          <w:noProof/>
          <w:webHidden/>
        </w:rPr>
        <w:fldChar w:fldCharType="begin"/>
      </w:r>
      <w:r>
        <w:rPr>
          <w:noProof/>
          <w:webHidden/>
        </w:rPr>
        <w:instrText xml:space="preserve"> PAGEREF _Toc43880597 \h </w:instrText>
      </w:r>
      <w:r>
        <w:rPr>
          <w:noProof/>
          <w:webHidden/>
        </w:rPr>
      </w:r>
      <w:r>
        <w:rPr>
          <w:noProof/>
          <w:webHidden/>
        </w:rPr>
        <w:fldChar w:fldCharType="separate"/>
      </w:r>
      <w:r>
        <w:rPr>
          <w:noProof/>
          <w:webHidden/>
        </w:rPr>
        <w:t>24</w:t>
      </w:r>
      <w:r>
        <w:rPr>
          <w:noProof/>
          <w:webHidden/>
        </w:rPr>
        <w:fldChar w:fldCharType="end"/>
      </w:r>
    </w:p>
    <w:p w14:paraId="355D6B48" w14:textId="6CCCEB68" w:rsidR="00480362" w:rsidRDefault="00480362">
      <w:pPr>
        <w:pStyle w:val="Inhopg2"/>
        <w:rPr>
          <w:rFonts w:asciiTheme="minorHAnsi" w:eastAsiaTheme="minorEastAsia" w:hAnsiTheme="minorHAnsi" w:cstheme="minorBidi"/>
          <w:b w:val="0"/>
          <w:noProof/>
          <w:sz w:val="22"/>
          <w:szCs w:val="22"/>
        </w:rPr>
      </w:pPr>
      <w:r>
        <w:rPr>
          <w:noProof/>
        </w:rPr>
        <w:t>Bijlage A  Dreigingsoverzicht</w:t>
      </w:r>
      <w:r>
        <w:rPr>
          <w:noProof/>
          <w:webHidden/>
        </w:rPr>
        <w:t>—</w:t>
      </w:r>
      <w:r>
        <w:rPr>
          <w:noProof/>
          <w:webHidden/>
        </w:rPr>
        <w:fldChar w:fldCharType="begin"/>
      </w:r>
      <w:r>
        <w:rPr>
          <w:noProof/>
          <w:webHidden/>
        </w:rPr>
        <w:instrText xml:space="preserve"> PAGEREF _Toc43880598 \h </w:instrText>
      </w:r>
      <w:r>
        <w:rPr>
          <w:noProof/>
          <w:webHidden/>
        </w:rPr>
      </w:r>
      <w:r>
        <w:rPr>
          <w:noProof/>
          <w:webHidden/>
        </w:rPr>
        <w:fldChar w:fldCharType="separate"/>
      </w:r>
      <w:r>
        <w:rPr>
          <w:noProof/>
          <w:webHidden/>
        </w:rPr>
        <w:t>25</w:t>
      </w:r>
      <w:r>
        <w:rPr>
          <w:noProof/>
          <w:webHidden/>
        </w:rPr>
        <w:fldChar w:fldCharType="end"/>
      </w:r>
    </w:p>
    <w:p w14:paraId="5BE971E9" w14:textId="075D4896" w:rsidR="00480362" w:rsidRDefault="00480362">
      <w:pPr>
        <w:pStyle w:val="Inhopg2"/>
        <w:rPr>
          <w:rFonts w:asciiTheme="minorHAnsi" w:eastAsiaTheme="minorEastAsia" w:hAnsiTheme="minorHAnsi" w:cstheme="minorBidi"/>
          <w:b w:val="0"/>
          <w:noProof/>
          <w:sz w:val="22"/>
          <w:szCs w:val="22"/>
        </w:rPr>
      </w:pPr>
      <w:r>
        <w:rPr>
          <w:noProof/>
        </w:rPr>
        <w:t>Bijlage B  Overwegingen rond upload van TEKs</w:t>
      </w:r>
      <w:r>
        <w:rPr>
          <w:noProof/>
          <w:webHidden/>
        </w:rPr>
        <w:t>—</w:t>
      </w:r>
      <w:r>
        <w:rPr>
          <w:noProof/>
          <w:webHidden/>
        </w:rPr>
        <w:fldChar w:fldCharType="begin"/>
      </w:r>
      <w:r>
        <w:rPr>
          <w:noProof/>
          <w:webHidden/>
        </w:rPr>
        <w:instrText xml:space="preserve"> PAGEREF _Toc43880599 \h </w:instrText>
      </w:r>
      <w:r>
        <w:rPr>
          <w:noProof/>
          <w:webHidden/>
        </w:rPr>
      </w:r>
      <w:r>
        <w:rPr>
          <w:noProof/>
          <w:webHidden/>
        </w:rPr>
        <w:fldChar w:fldCharType="separate"/>
      </w:r>
      <w:r>
        <w:rPr>
          <w:noProof/>
          <w:webHidden/>
        </w:rPr>
        <w:t>26</w:t>
      </w:r>
      <w:r>
        <w:rPr>
          <w:noProof/>
          <w:webHidden/>
        </w:rPr>
        <w:fldChar w:fldCharType="end"/>
      </w:r>
    </w:p>
    <w:p w14:paraId="25C3DFCC" w14:textId="5D0E3E22" w:rsidR="00480362" w:rsidRDefault="00480362">
      <w:pPr>
        <w:pStyle w:val="Inhopg2"/>
        <w:rPr>
          <w:rFonts w:asciiTheme="minorHAnsi" w:eastAsiaTheme="minorEastAsia" w:hAnsiTheme="minorHAnsi" w:cstheme="minorBidi"/>
          <w:b w:val="0"/>
          <w:noProof/>
          <w:sz w:val="22"/>
          <w:szCs w:val="22"/>
        </w:rPr>
      </w:pPr>
      <w:r>
        <w:rPr>
          <w:noProof/>
        </w:rPr>
        <w:t>Bijlage C  Fake Keys</w:t>
      </w:r>
      <w:r>
        <w:rPr>
          <w:noProof/>
          <w:webHidden/>
        </w:rPr>
        <w:t>—</w:t>
      </w:r>
      <w:r>
        <w:rPr>
          <w:noProof/>
          <w:webHidden/>
        </w:rPr>
        <w:fldChar w:fldCharType="begin"/>
      </w:r>
      <w:r>
        <w:rPr>
          <w:noProof/>
          <w:webHidden/>
        </w:rPr>
        <w:instrText xml:space="preserve"> PAGEREF _Toc43880600 \h </w:instrText>
      </w:r>
      <w:r>
        <w:rPr>
          <w:noProof/>
          <w:webHidden/>
        </w:rPr>
      </w:r>
      <w:r>
        <w:rPr>
          <w:noProof/>
          <w:webHidden/>
        </w:rPr>
        <w:fldChar w:fldCharType="separate"/>
      </w:r>
      <w:r>
        <w:rPr>
          <w:noProof/>
          <w:webHidden/>
        </w:rPr>
        <w:t>27</w:t>
      </w:r>
      <w:r>
        <w:rPr>
          <w:noProof/>
          <w:webHidden/>
        </w:rPr>
        <w:fldChar w:fldCharType="end"/>
      </w:r>
    </w:p>
    <w:p w14:paraId="026846BA" w14:textId="51DA50F0" w:rsidR="00ED222D" w:rsidRPr="00564266" w:rsidRDefault="00ED222D" w:rsidP="00ED222D">
      <w:pPr>
        <w:rPr>
          <w:b/>
          <w:szCs w:val="18"/>
        </w:rPr>
      </w:pPr>
      <w:r w:rsidRPr="00564266">
        <w:fldChar w:fldCharType="end"/>
      </w:r>
      <w:r w:rsidRPr="009146C6">
        <w:br w:type="page"/>
      </w:r>
      <w:r w:rsidRPr="00564266">
        <w:rPr>
          <w:b/>
          <w:szCs w:val="18"/>
        </w:rPr>
        <w:lastRenderedPageBreak/>
        <w:t>Documentbeheer</w:t>
      </w:r>
    </w:p>
    <w:p w14:paraId="756DEEB0" w14:textId="77777777" w:rsidR="00ED222D" w:rsidRPr="00564266" w:rsidRDefault="00ED222D" w:rsidP="00ED222D">
      <w:pPr>
        <w:rPr>
          <w:b/>
        </w:rPr>
      </w:pPr>
    </w:p>
    <w:p w14:paraId="156ABAB9" w14:textId="77777777" w:rsidR="00ED222D" w:rsidRPr="00564266" w:rsidRDefault="00ED222D" w:rsidP="00ED222D">
      <w:pPr>
        <w:rPr>
          <w:b/>
        </w:rPr>
      </w:pPr>
      <w:r w:rsidRPr="00564266">
        <w:rPr>
          <w:b/>
        </w:rPr>
        <w:t>Versiehistorie</w:t>
      </w:r>
    </w:p>
    <w:p w14:paraId="3A89FB16"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ED222D" w:rsidRPr="00564266" w14:paraId="5CEAB581" w14:textId="77777777" w:rsidTr="008951AF">
        <w:trPr>
          <w:cantSplit/>
          <w:tblHeader/>
        </w:trPr>
        <w:tc>
          <w:tcPr>
            <w:tcW w:w="993" w:type="dxa"/>
            <w:tcBorders>
              <w:top w:val="single" w:sz="12" w:space="0" w:color="auto"/>
              <w:bottom w:val="single" w:sz="6" w:space="0" w:color="auto"/>
              <w:right w:val="nil"/>
            </w:tcBorders>
            <w:shd w:val="pct10" w:color="auto" w:fill="auto"/>
          </w:tcPr>
          <w:p w14:paraId="5A72577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6F91DC86" w14:textId="77777777" w:rsidR="00ED222D" w:rsidRPr="00564266" w:rsidRDefault="00ED222D" w:rsidP="008951AF">
            <w:pPr>
              <w:pStyle w:val="TableHeading"/>
              <w:rPr>
                <w:rFonts w:ascii="Verdana" w:hAnsi="Verdana"/>
              </w:rPr>
            </w:pPr>
            <w:r w:rsidRPr="00564266">
              <w:rPr>
                <w:rFonts w:ascii="Verdana" w:hAnsi="Verdana"/>
              </w:rPr>
              <w:t>Datum</w:t>
            </w:r>
          </w:p>
        </w:tc>
        <w:tc>
          <w:tcPr>
            <w:tcW w:w="1560" w:type="dxa"/>
            <w:tcBorders>
              <w:top w:val="single" w:sz="12" w:space="0" w:color="auto"/>
              <w:left w:val="nil"/>
              <w:bottom w:val="single" w:sz="6" w:space="0" w:color="auto"/>
              <w:right w:val="nil"/>
            </w:tcBorders>
            <w:shd w:val="pct10" w:color="auto" w:fill="auto"/>
          </w:tcPr>
          <w:p w14:paraId="49C5E349" w14:textId="77777777" w:rsidR="00ED222D" w:rsidRPr="00564266" w:rsidRDefault="00ED222D" w:rsidP="008951AF">
            <w:pPr>
              <w:pStyle w:val="TableHeading"/>
              <w:rPr>
                <w:rFonts w:ascii="Verdana" w:hAnsi="Verdana"/>
              </w:rPr>
            </w:pPr>
            <w:r w:rsidRPr="00564266">
              <w:rPr>
                <w:rFonts w:ascii="Verdana" w:hAnsi="Verdana"/>
              </w:rPr>
              <w:t>Status</w:t>
            </w:r>
          </w:p>
        </w:tc>
        <w:tc>
          <w:tcPr>
            <w:tcW w:w="3912" w:type="dxa"/>
            <w:tcBorders>
              <w:left w:val="nil"/>
              <w:bottom w:val="nil"/>
            </w:tcBorders>
            <w:shd w:val="pct10" w:color="auto" w:fill="auto"/>
          </w:tcPr>
          <w:p w14:paraId="47AD42DB" w14:textId="77777777" w:rsidR="00ED222D" w:rsidRPr="00564266" w:rsidRDefault="00ED222D" w:rsidP="008951AF">
            <w:pPr>
              <w:pStyle w:val="TableHeading"/>
              <w:rPr>
                <w:rFonts w:ascii="Verdana" w:hAnsi="Verdana"/>
              </w:rPr>
            </w:pPr>
            <w:r w:rsidRPr="00564266">
              <w:rPr>
                <w:rFonts w:ascii="Verdana" w:hAnsi="Verdana"/>
              </w:rPr>
              <w:t>Auteur</w:t>
            </w:r>
          </w:p>
        </w:tc>
      </w:tr>
      <w:tr w:rsidR="00ED222D" w:rsidRPr="00564266" w14:paraId="53442D51" w14:textId="77777777" w:rsidTr="008951AF">
        <w:trPr>
          <w:cantSplit/>
          <w:trHeight w:hRule="exact" w:val="60"/>
          <w:tblHeader/>
        </w:trPr>
        <w:tc>
          <w:tcPr>
            <w:tcW w:w="993" w:type="dxa"/>
            <w:tcBorders>
              <w:top w:val="single" w:sz="6" w:space="0" w:color="auto"/>
              <w:left w:val="nil"/>
              <w:right w:val="nil"/>
            </w:tcBorders>
            <w:shd w:val="pct50" w:color="auto" w:fill="auto"/>
          </w:tcPr>
          <w:p w14:paraId="33420FEC"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0869A675" w14:textId="77777777" w:rsidR="00ED222D" w:rsidRPr="00564266" w:rsidRDefault="00ED222D" w:rsidP="008951AF">
            <w:pPr>
              <w:pStyle w:val="TableText"/>
              <w:rPr>
                <w:rFonts w:ascii="Verdana" w:hAnsi="Verdana"/>
                <w:sz w:val="8"/>
              </w:rPr>
            </w:pPr>
          </w:p>
        </w:tc>
        <w:tc>
          <w:tcPr>
            <w:tcW w:w="1560" w:type="dxa"/>
            <w:tcBorders>
              <w:top w:val="single" w:sz="6" w:space="0" w:color="auto"/>
              <w:left w:val="nil"/>
              <w:right w:val="nil"/>
            </w:tcBorders>
            <w:shd w:val="pct50" w:color="auto" w:fill="auto"/>
          </w:tcPr>
          <w:p w14:paraId="58238230" w14:textId="77777777" w:rsidR="00ED222D" w:rsidRPr="00564266" w:rsidRDefault="00ED222D" w:rsidP="008951AF">
            <w:pPr>
              <w:pStyle w:val="TableText"/>
              <w:rPr>
                <w:rFonts w:ascii="Verdana" w:hAnsi="Verdana"/>
                <w:sz w:val="8"/>
              </w:rPr>
            </w:pPr>
          </w:p>
        </w:tc>
        <w:tc>
          <w:tcPr>
            <w:tcW w:w="3912" w:type="dxa"/>
            <w:tcBorders>
              <w:left w:val="nil"/>
              <w:right w:val="nil"/>
            </w:tcBorders>
            <w:shd w:val="pct50" w:color="auto" w:fill="auto"/>
          </w:tcPr>
          <w:p w14:paraId="6546414E" w14:textId="77777777" w:rsidR="00ED222D" w:rsidRPr="00564266" w:rsidRDefault="00ED222D" w:rsidP="008951AF">
            <w:pPr>
              <w:pStyle w:val="TableText"/>
              <w:rPr>
                <w:rFonts w:ascii="Verdana" w:hAnsi="Verdana"/>
                <w:sz w:val="8"/>
              </w:rPr>
            </w:pPr>
          </w:p>
        </w:tc>
      </w:tr>
      <w:tr w:rsidR="00BB33E8" w:rsidRPr="00564266" w14:paraId="5F2A3FF3" w14:textId="77777777" w:rsidTr="00BB33E8">
        <w:trPr>
          <w:cantSplit/>
        </w:trPr>
        <w:tc>
          <w:tcPr>
            <w:tcW w:w="993" w:type="dxa"/>
          </w:tcPr>
          <w:p w14:paraId="32ADAD91" w14:textId="66776FF2" w:rsidR="00BB33E8" w:rsidRPr="00564266" w:rsidRDefault="00BB33E8" w:rsidP="00BB33E8">
            <w:pPr>
              <w:rPr>
                <w:sz w:val="16"/>
                <w:szCs w:val="16"/>
              </w:rPr>
            </w:pPr>
          </w:p>
        </w:tc>
        <w:tc>
          <w:tcPr>
            <w:tcW w:w="1275" w:type="dxa"/>
          </w:tcPr>
          <w:p w14:paraId="4BE861FA" w14:textId="27E710AC" w:rsidR="00BB33E8" w:rsidRPr="00564266" w:rsidRDefault="00BB33E8" w:rsidP="00BB33E8">
            <w:pPr>
              <w:rPr>
                <w:sz w:val="16"/>
                <w:szCs w:val="16"/>
              </w:rPr>
            </w:pPr>
          </w:p>
        </w:tc>
        <w:tc>
          <w:tcPr>
            <w:tcW w:w="1560" w:type="dxa"/>
          </w:tcPr>
          <w:p w14:paraId="2D03868B" w14:textId="376B3BEF" w:rsidR="00BB33E8" w:rsidRPr="00564266" w:rsidRDefault="00BB33E8" w:rsidP="00BB33E8">
            <w:pPr>
              <w:rPr>
                <w:sz w:val="16"/>
                <w:szCs w:val="16"/>
              </w:rPr>
            </w:pPr>
          </w:p>
        </w:tc>
        <w:tc>
          <w:tcPr>
            <w:tcW w:w="3912" w:type="dxa"/>
          </w:tcPr>
          <w:p w14:paraId="7B4D4A59" w14:textId="7A234DC3" w:rsidR="00BB33E8" w:rsidRPr="00564266" w:rsidRDefault="00BB33E8" w:rsidP="00BB33E8">
            <w:pPr>
              <w:rPr>
                <w:sz w:val="16"/>
                <w:szCs w:val="16"/>
              </w:rPr>
            </w:pPr>
          </w:p>
        </w:tc>
      </w:tr>
      <w:tr w:rsidR="00ED222D" w:rsidRPr="00564266" w14:paraId="2CD9FDC1" w14:textId="77777777" w:rsidTr="008951AF">
        <w:trPr>
          <w:cantSplit/>
        </w:trPr>
        <w:tc>
          <w:tcPr>
            <w:tcW w:w="993" w:type="dxa"/>
          </w:tcPr>
          <w:p w14:paraId="798B7069" w14:textId="120F3C73" w:rsidR="00ED222D" w:rsidRPr="00564266" w:rsidRDefault="00ED222D" w:rsidP="008951AF">
            <w:pPr>
              <w:rPr>
                <w:sz w:val="16"/>
                <w:szCs w:val="16"/>
              </w:rPr>
            </w:pPr>
          </w:p>
        </w:tc>
        <w:tc>
          <w:tcPr>
            <w:tcW w:w="1275" w:type="dxa"/>
          </w:tcPr>
          <w:p w14:paraId="7564733D" w14:textId="5C8FC1EB" w:rsidR="00ED222D" w:rsidRPr="00564266" w:rsidRDefault="00ED222D" w:rsidP="008951AF">
            <w:pPr>
              <w:rPr>
                <w:sz w:val="16"/>
                <w:szCs w:val="16"/>
              </w:rPr>
            </w:pPr>
          </w:p>
        </w:tc>
        <w:tc>
          <w:tcPr>
            <w:tcW w:w="1560" w:type="dxa"/>
          </w:tcPr>
          <w:p w14:paraId="29A5D82F" w14:textId="3C31C643" w:rsidR="00ED222D" w:rsidRPr="00564266" w:rsidRDefault="00ED222D" w:rsidP="008951AF">
            <w:pPr>
              <w:rPr>
                <w:sz w:val="16"/>
                <w:szCs w:val="16"/>
              </w:rPr>
            </w:pPr>
          </w:p>
        </w:tc>
        <w:tc>
          <w:tcPr>
            <w:tcW w:w="3912" w:type="dxa"/>
          </w:tcPr>
          <w:p w14:paraId="5A6341A3" w14:textId="11A9DA8B" w:rsidR="00ED222D" w:rsidRPr="00564266" w:rsidRDefault="00ED222D" w:rsidP="008951AF">
            <w:pPr>
              <w:rPr>
                <w:sz w:val="16"/>
                <w:szCs w:val="16"/>
              </w:rPr>
            </w:pPr>
          </w:p>
        </w:tc>
      </w:tr>
    </w:tbl>
    <w:p w14:paraId="11657C61" w14:textId="77777777" w:rsidR="00ED222D" w:rsidRPr="00564266" w:rsidRDefault="00ED222D" w:rsidP="00ED222D"/>
    <w:p w14:paraId="4530E89E" w14:textId="77777777" w:rsidR="00ED222D" w:rsidRPr="00564266" w:rsidRDefault="00ED222D" w:rsidP="00ED222D">
      <w:pPr>
        <w:widowControl w:val="0"/>
        <w:snapToGrid w:val="0"/>
        <w:rPr>
          <w:b/>
          <w:spacing w:val="6"/>
        </w:rPr>
      </w:pPr>
      <w:r w:rsidRPr="00564266">
        <w:rPr>
          <w:b/>
          <w:spacing w:val="6"/>
        </w:rPr>
        <w:t>Versie goedkeuring</w:t>
      </w:r>
    </w:p>
    <w:p w14:paraId="0058CE31"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2736"/>
        <w:gridCol w:w="2736"/>
      </w:tblGrid>
      <w:tr w:rsidR="00ED222D" w:rsidRPr="00564266" w14:paraId="7F781E88" w14:textId="77777777" w:rsidTr="008951AF">
        <w:trPr>
          <w:cantSplit/>
          <w:tblHeader/>
        </w:trPr>
        <w:tc>
          <w:tcPr>
            <w:tcW w:w="993" w:type="dxa"/>
            <w:tcBorders>
              <w:top w:val="single" w:sz="12" w:space="0" w:color="auto"/>
              <w:bottom w:val="single" w:sz="6" w:space="0" w:color="auto"/>
              <w:right w:val="nil"/>
            </w:tcBorders>
            <w:shd w:val="pct10" w:color="auto" w:fill="auto"/>
          </w:tcPr>
          <w:p w14:paraId="69EAEAA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7438824C" w14:textId="77777777" w:rsidR="00ED222D" w:rsidRPr="00564266" w:rsidRDefault="00ED222D" w:rsidP="008951AF">
            <w:pPr>
              <w:pStyle w:val="TableHeading"/>
              <w:rPr>
                <w:rFonts w:ascii="Verdana" w:hAnsi="Verdana"/>
              </w:rPr>
            </w:pPr>
            <w:r w:rsidRPr="00564266">
              <w:rPr>
                <w:rFonts w:ascii="Verdana" w:hAnsi="Verdana"/>
              </w:rPr>
              <w:t>Datum</w:t>
            </w:r>
          </w:p>
        </w:tc>
        <w:tc>
          <w:tcPr>
            <w:tcW w:w="2736" w:type="dxa"/>
            <w:tcBorders>
              <w:top w:val="single" w:sz="12" w:space="0" w:color="auto"/>
              <w:left w:val="nil"/>
              <w:bottom w:val="single" w:sz="6" w:space="0" w:color="auto"/>
              <w:right w:val="nil"/>
            </w:tcBorders>
            <w:shd w:val="pct10" w:color="auto" w:fill="auto"/>
          </w:tcPr>
          <w:p w14:paraId="36EB9B57" w14:textId="77777777" w:rsidR="00ED222D" w:rsidRPr="00564266" w:rsidRDefault="00ED222D" w:rsidP="008951AF">
            <w:pPr>
              <w:pStyle w:val="TableHeading"/>
              <w:rPr>
                <w:rFonts w:ascii="Verdana" w:hAnsi="Verdana"/>
              </w:rPr>
            </w:pPr>
            <w:r w:rsidRPr="00564266">
              <w:rPr>
                <w:rFonts w:ascii="Verdana" w:hAnsi="Verdana"/>
              </w:rPr>
              <w:t>Naam</w:t>
            </w:r>
          </w:p>
        </w:tc>
        <w:tc>
          <w:tcPr>
            <w:tcW w:w="2736" w:type="dxa"/>
            <w:tcBorders>
              <w:left w:val="nil"/>
              <w:bottom w:val="nil"/>
            </w:tcBorders>
            <w:shd w:val="pct10" w:color="auto" w:fill="auto"/>
          </w:tcPr>
          <w:p w14:paraId="07B32AA8" w14:textId="77777777" w:rsidR="00ED222D" w:rsidRPr="00564266" w:rsidRDefault="00ED222D" w:rsidP="008951AF">
            <w:pPr>
              <w:pStyle w:val="TableHeading"/>
              <w:rPr>
                <w:rFonts w:ascii="Verdana" w:hAnsi="Verdana"/>
              </w:rPr>
            </w:pPr>
            <w:r w:rsidRPr="00564266">
              <w:rPr>
                <w:rFonts w:ascii="Verdana" w:hAnsi="Verdana"/>
              </w:rPr>
              <w:t>Functie/afdeling</w:t>
            </w:r>
          </w:p>
        </w:tc>
      </w:tr>
      <w:tr w:rsidR="00ED222D" w:rsidRPr="00564266" w14:paraId="1567D585" w14:textId="77777777" w:rsidTr="008951AF">
        <w:trPr>
          <w:cantSplit/>
          <w:trHeight w:hRule="exact" w:val="60"/>
          <w:tblHeader/>
        </w:trPr>
        <w:tc>
          <w:tcPr>
            <w:tcW w:w="993" w:type="dxa"/>
            <w:tcBorders>
              <w:top w:val="single" w:sz="6" w:space="0" w:color="auto"/>
              <w:left w:val="nil"/>
              <w:right w:val="nil"/>
            </w:tcBorders>
            <w:shd w:val="pct50" w:color="auto" w:fill="auto"/>
          </w:tcPr>
          <w:p w14:paraId="3E384DC1"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110BB2D1" w14:textId="77777777" w:rsidR="00ED222D" w:rsidRPr="00564266" w:rsidRDefault="00ED222D" w:rsidP="008951AF">
            <w:pPr>
              <w:pStyle w:val="TableText"/>
              <w:rPr>
                <w:rFonts w:ascii="Verdana" w:hAnsi="Verdana"/>
                <w:sz w:val="8"/>
              </w:rPr>
            </w:pPr>
          </w:p>
        </w:tc>
        <w:tc>
          <w:tcPr>
            <w:tcW w:w="2736" w:type="dxa"/>
            <w:tcBorders>
              <w:top w:val="single" w:sz="6" w:space="0" w:color="auto"/>
              <w:left w:val="nil"/>
              <w:right w:val="nil"/>
            </w:tcBorders>
            <w:shd w:val="pct50" w:color="auto" w:fill="auto"/>
          </w:tcPr>
          <w:p w14:paraId="08D7BD44" w14:textId="77777777" w:rsidR="00ED222D" w:rsidRPr="00564266" w:rsidRDefault="00ED222D" w:rsidP="008951AF">
            <w:pPr>
              <w:pStyle w:val="TableText"/>
              <w:rPr>
                <w:rFonts w:ascii="Verdana" w:hAnsi="Verdana"/>
                <w:sz w:val="8"/>
              </w:rPr>
            </w:pPr>
          </w:p>
        </w:tc>
        <w:tc>
          <w:tcPr>
            <w:tcW w:w="2736" w:type="dxa"/>
            <w:tcBorders>
              <w:left w:val="nil"/>
              <w:right w:val="nil"/>
            </w:tcBorders>
            <w:shd w:val="pct50" w:color="auto" w:fill="auto"/>
          </w:tcPr>
          <w:p w14:paraId="57849C2A" w14:textId="77777777" w:rsidR="00ED222D" w:rsidRPr="00564266" w:rsidRDefault="00ED222D" w:rsidP="008951AF">
            <w:pPr>
              <w:pStyle w:val="TableText"/>
              <w:rPr>
                <w:rFonts w:ascii="Verdana" w:hAnsi="Verdana"/>
                <w:sz w:val="8"/>
              </w:rPr>
            </w:pPr>
          </w:p>
        </w:tc>
      </w:tr>
      <w:tr w:rsidR="00BB33E8" w:rsidRPr="00564266" w14:paraId="139650A2" w14:textId="77777777" w:rsidTr="008951AF">
        <w:trPr>
          <w:cantSplit/>
        </w:trPr>
        <w:tc>
          <w:tcPr>
            <w:tcW w:w="993" w:type="dxa"/>
          </w:tcPr>
          <w:p w14:paraId="4B771620" w14:textId="30C4329E" w:rsidR="00BB33E8" w:rsidRPr="00564266" w:rsidRDefault="00BB33E8" w:rsidP="00BB33E8">
            <w:pPr>
              <w:rPr>
                <w:sz w:val="16"/>
                <w:szCs w:val="16"/>
              </w:rPr>
            </w:pPr>
          </w:p>
        </w:tc>
        <w:tc>
          <w:tcPr>
            <w:tcW w:w="1275" w:type="dxa"/>
          </w:tcPr>
          <w:p w14:paraId="3298960E" w14:textId="0E2EB436" w:rsidR="00BB33E8" w:rsidRPr="00564266" w:rsidRDefault="00BB33E8" w:rsidP="00BB33E8">
            <w:pPr>
              <w:rPr>
                <w:sz w:val="16"/>
                <w:szCs w:val="16"/>
              </w:rPr>
            </w:pPr>
          </w:p>
        </w:tc>
        <w:tc>
          <w:tcPr>
            <w:tcW w:w="2736" w:type="dxa"/>
          </w:tcPr>
          <w:p w14:paraId="22C1550E" w14:textId="3D15F397" w:rsidR="00BB33E8" w:rsidRPr="00564266" w:rsidRDefault="00BB33E8" w:rsidP="00BB33E8">
            <w:pPr>
              <w:rPr>
                <w:sz w:val="16"/>
                <w:szCs w:val="16"/>
              </w:rPr>
            </w:pPr>
          </w:p>
        </w:tc>
        <w:tc>
          <w:tcPr>
            <w:tcW w:w="2736" w:type="dxa"/>
          </w:tcPr>
          <w:p w14:paraId="6DE8B5E0" w14:textId="0F0E9279" w:rsidR="00BB33E8" w:rsidRPr="00564266" w:rsidRDefault="00BB33E8" w:rsidP="00BB33E8">
            <w:pPr>
              <w:rPr>
                <w:sz w:val="16"/>
                <w:szCs w:val="16"/>
              </w:rPr>
            </w:pPr>
          </w:p>
        </w:tc>
      </w:tr>
      <w:tr w:rsidR="00BB33E8" w:rsidRPr="00564266" w14:paraId="450403B1" w14:textId="77777777" w:rsidTr="008951AF">
        <w:trPr>
          <w:cantSplit/>
        </w:trPr>
        <w:tc>
          <w:tcPr>
            <w:tcW w:w="993" w:type="dxa"/>
          </w:tcPr>
          <w:p w14:paraId="08A00CE1" w14:textId="45F8F3A2" w:rsidR="00BB33E8" w:rsidRPr="00564266" w:rsidRDefault="00BB33E8" w:rsidP="00BB33E8">
            <w:pPr>
              <w:rPr>
                <w:sz w:val="16"/>
                <w:szCs w:val="16"/>
              </w:rPr>
            </w:pPr>
          </w:p>
        </w:tc>
        <w:tc>
          <w:tcPr>
            <w:tcW w:w="1275" w:type="dxa"/>
          </w:tcPr>
          <w:p w14:paraId="7F1AC5C9" w14:textId="1A97A09A" w:rsidR="00BB33E8" w:rsidRPr="00564266" w:rsidRDefault="00BB33E8" w:rsidP="00BB33E8">
            <w:pPr>
              <w:rPr>
                <w:sz w:val="16"/>
                <w:szCs w:val="16"/>
              </w:rPr>
            </w:pPr>
          </w:p>
        </w:tc>
        <w:tc>
          <w:tcPr>
            <w:tcW w:w="2736" w:type="dxa"/>
          </w:tcPr>
          <w:p w14:paraId="4122BD1C" w14:textId="5077AF94" w:rsidR="00BB33E8" w:rsidRPr="00564266" w:rsidRDefault="00BB33E8" w:rsidP="00BB33E8">
            <w:pPr>
              <w:rPr>
                <w:sz w:val="16"/>
                <w:szCs w:val="16"/>
              </w:rPr>
            </w:pPr>
          </w:p>
        </w:tc>
        <w:tc>
          <w:tcPr>
            <w:tcW w:w="2736" w:type="dxa"/>
          </w:tcPr>
          <w:p w14:paraId="6CBDB635" w14:textId="71D6974F" w:rsidR="00BB33E8" w:rsidRPr="00564266" w:rsidRDefault="00BB33E8" w:rsidP="00BB33E8">
            <w:pPr>
              <w:rPr>
                <w:sz w:val="16"/>
                <w:szCs w:val="16"/>
              </w:rPr>
            </w:pPr>
          </w:p>
        </w:tc>
      </w:tr>
    </w:tbl>
    <w:p w14:paraId="490DAC2D" w14:textId="77777777" w:rsidR="00ED222D" w:rsidRPr="00564266" w:rsidRDefault="00ED222D" w:rsidP="00ED222D">
      <w:pPr>
        <w:rPr>
          <w:b/>
        </w:rPr>
      </w:pPr>
    </w:p>
    <w:p w14:paraId="2C9304AE" w14:textId="77777777" w:rsidR="00ED222D" w:rsidRPr="00564266" w:rsidRDefault="00ED222D" w:rsidP="00ED222D">
      <w:pPr>
        <w:widowControl w:val="0"/>
        <w:snapToGrid w:val="0"/>
        <w:rPr>
          <w:b/>
        </w:rPr>
      </w:pPr>
      <w:r w:rsidRPr="00564266">
        <w:rPr>
          <w:b/>
        </w:rPr>
        <w:t xml:space="preserve"> </w:t>
      </w:r>
    </w:p>
    <w:p w14:paraId="1F2741E2" w14:textId="77777777" w:rsidR="000E12AE" w:rsidRPr="00564266" w:rsidRDefault="000E12AE" w:rsidP="000E12AE">
      <w:pPr>
        <w:widowControl w:val="0"/>
        <w:snapToGrid w:val="0"/>
        <w:rPr>
          <w:b/>
          <w:spacing w:val="6"/>
        </w:rPr>
      </w:pPr>
      <w:r w:rsidRPr="00564266">
        <w:rPr>
          <w:b/>
          <w:spacing w:val="6"/>
        </w:rPr>
        <w:t>Wijzigingen</w:t>
      </w:r>
    </w:p>
    <w:p w14:paraId="40173732" w14:textId="77777777" w:rsidR="000E12AE" w:rsidRPr="00564266" w:rsidRDefault="000E12AE" w:rsidP="000E12AE"/>
    <w:tbl>
      <w:tblPr>
        <w:tblW w:w="767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6681"/>
      </w:tblGrid>
      <w:tr w:rsidR="000E12AE" w:rsidRPr="00564266" w14:paraId="0248CBD0" w14:textId="77777777" w:rsidTr="000E12AE">
        <w:trPr>
          <w:cantSplit/>
          <w:tblHeader/>
        </w:trPr>
        <w:tc>
          <w:tcPr>
            <w:tcW w:w="993" w:type="dxa"/>
            <w:tcBorders>
              <w:top w:val="single" w:sz="12" w:space="0" w:color="auto"/>
              <w:bottom w:val="single" w:sz="6" w:space="0" w:color="auto"/>
              <w:right w:val="nil"/>
            </w:tcBorders>
            <w:shd w:val="pct10" w:color="auto" w:fill="auto"/>
          </w:tcPr>
          <w:p w14:paraId="55AD4690" w14:textId="77777777" w:rsidR="000E12AE" w:rsidRPr="00564266" w:rsidRDefault="000E12AE" w:rsidP="008951AF">
            <w:pPr>
              <w:pStyle w:val="TableHeading"/>
              <w:rPr>
                <w:rFonts w:ascii="Verdana" w:hAnsi="Verdana"/>
              </w:rPr>
            </w:pPr>
            <w:r w:rsidRPr="00564266">
              <w:rPr>
                <w:rFonts w:ascii="Verdana" w:hAnsi="Verdana"/>
              </w:rPr>
              <w:t>Versie</w:t>
            </w:r>
          </w:p>
        </w:tc>
        <w:tc>
          <w:tcPr>
            <w:tcW w:w="6681" w:type="dxa"/>
            <w:tcBorders>
              <w:left w:val="nil"/>
              <w:bottom w:val="nil"/>
            </w:tcBorders>
            <w:shd w:val="pct10" w:color="auto" w:fill="auto"/>
          </w:tcPr>
          <w:p w14:paraId="7378F480" w14:textId="77777777" w:rsidR="000E12AE" w:rsidRPr="00564266" w:rsidRDefault="000E12AE" w:rsidP="008951AF">
            <w:pPr>
              <w:pStyle w:val="TableHeading"/>
              <w:rPr>
                <w:rFonts w:ascii="Verdana" w:hAnsi="Verdana"/>
              </w:rPr>
            </w:pPr>
            <w:r w:rsidRPr="00564266">
              <w:rPr>
                <w:rFonts w:ascii="Verdana" w:hAnsi="Verdana"/>
              </w:rPr>
              <w:t>Wijzigingen</w:t>
            </w:r>
          </w:p>
        </w:tc>
      </w:tr>
      <w:tr w:rsidR="000E12AE" w:rsidRPr="00564266" w14:paraId="1F6BA75B" w14:textId="77777777" w:rsidTr="000E12AE">
        <w:trPr>
          <w:cantSplit/>
          <w:trHeight w:hRule="exact" w:val="60"/>
          <w:tblHeader/>
        </w:trPr>
        <w:tc>
          <w:tcPr>
            <w:tcW w:w="993" w:type="dxa"/>
            <w:tcBorders>
              <w:top w:val="single" w:sz="6" w:space="0" w:color="auto"/>
              <w:left w:val="nil"/>
              <w:right w:val="nil"/>
            </w:tcBorders>
            <w:shd w:val="pct50" w:color="auto" w:fill="auto"/>
          </w:tcPr>
          <w:p w14:paraId="3DBFA109" w14:textId="77777777" w:rsidR="000E12AE" w:rsidRPr="00564266" w:rsidRDefault="000E12AE" w:rsidP="008951AF">
            <w:pPr>
              <w:pStyle w:val="TableText"/>
              <w:rPr>
                <w:rFonts w:ascii="Verdana" w:hAnsi="Verdana"/>
                <w:sz w:val="8"/>
              </w:rPr>
            </w:pPr>
          </w:p>
        </w:tc>
        <w:tc>
          <w:tcPr>
            <w:tcW w:w="6681" w:type="dxa"/>
            <w:tcBorders>
              <w:left w:val="nil"/>
              <w:right w:val="nil"/>
            </w:tcBorders>
            <w:shd w:val="pct50" w:color="auto" w:fill="auto"/>
          </w:tcPr>
          <w:p w14:paraId="7B91B221" w14:textId="77777777" w:rsidR="000E12AE" w:rsidRPr="00564266" w:rsidRDefault="000E12AE" w:rsidP="008951AF">
            <w:pPr>
              <w:pStyle w:val="TableText"/>
              <w:rPr>
                <w:rFonts w:ascii="Verdana" w:hAnsi="Verdana"/>
                <w:sz w:val="8"/>
              </w:rPr>
            </w:pPr>
          </w:p>
        </w:tc>
      </w:tr>
      <w:tr w:rsidR="000E12AE" w:rsidRPr="00564266" w14:paraId="2A36E304" w14:textId="77777777" w:rsidTr="000E12AE">
        <w:trPr>
          <w:cantSplit/>
        </w:trPr>
        <w:tc>
          <w:tcPr>
            <w:tcW w:w="993" w:type="dxa"/>
          </w:tcPr>
          <w:p w14:paraId="00002235" w14:textId="4CC65967" w:rsidR="000E12AE" w:rsidRPr="00564266" w:rsidRDefault="000E12AE" w:rsidP="008951AF">
            <w:pPr>
              <w:rPr>
                <w:sz w:val="16"/>
                <w:szCs w:val="16"/>
              </w:rPr>
            </w:pPr>
          </w:p>
        </w:tc>
        <w:tc>
          <w:tcPr>
            <w:tcW w:w="6681" w:type="dxa"/>
          </w:tcPr>
          <w:p w14:paraId="23706747" w14:textId="78525FBF" w:rsidR="00F045AF" w:rsidRPr="00564266" w:rsidRDefault="00F045AF" w:rsidP="008951AF">
            <w:pPr>
              <w:rPr>
                <w:sz w:val="16"/>
                <w:szCs w:val="16"/>
              </w:rPr>
            </w:pPr>
          </w:p>
        </w:tc>
      </w:tr>
      <w:tr w:rsidR="000E12AE" w:rsidRPr="00564266" w14:paraId="6D28D78E" w14:textId="77777777" w:rsidTr="000E12AE">
        <w:trPr>
          <w:cantSplit/>
        </w:trPr>
        <w:tc>
          <w:tcPr>
            <w:tcW w:w="993" w:type="dxa"/>
          </w:tcPr>
          <w:p w14:paraId="16AFCA3A" w14:textId="7060A85F" w:rsidR="000E12AE" w:rsidRPr="00564266" w:rsidRDefault="000E12AE" w:rsidP="008951AF">
            <w:pPr>
              <w:rPr>
                <w:sz w:val="16"/>
                <w:szCs w:val="16"/>
              </w:rPr>
            </w:pPr>
          </w:p>
        </w:tc>
        <w:tc>
          <w:tcPr>
            <w:tcW w:w="6681" w:type="dxa"/>
          </w:tcPr>
          <w:p w14:paraId="70EDC844" w14:textId="0B300898" w:rsidR="000E12AE" w:rsidRPr="00564266" w:rsidRDefault="000E12AE" w:rsidP="008951AF">
            <w:pPr>
              <w:rPr>
                <w:sz w:val="16"/>
                <w:szCs w:val="16"/>
              </w:rPr>
            </w:pPr>
          </w:p>
        </w:tc>
      </w:tr>
    </w:tbl>
    <w:p w14:paraId="52E2505B" w14:textId="07E28776" w:rsidR="00ED222D" w:rsidRDefault="00ED222D" w:rsidP="00ED222D"/>
    <w:p w14:paraId="6E732489" w14:textId="182B9F24" w:rsidR="00206AAE" w:rsidRPr="00564266" w:rsidRDefault="00206AAE" w:rsidP="00206AAE">
      <w:pPr>
        <w:widowControl w:val="0"/>
        <w:snapToGrid w:val="0"/>
        <w:rPr>
          <w:b/>
          <w:spacing w:val="6"/>
        </w:rPr>
      </w:pPr>
      <w:r>
        <w:rPr>
          <w:b/>
          <w:spacing w:val="6"/>
        </w:rPr>
        <w:t>referenties</w:t>
      </w:r>
    </w:p>
    <w:p w14:paraId="1873748A" w14:textId="7A0131C8" w:rsidR="00206AAE" w:rsidRDefault="00206AAE" w:rsidP="00ED222D"/>
    <w:p w14:paraId="1ADFBEF8" w14:textId="77777777" w:rsidR="00206AAE" w:rsidRDefault="00206AAE"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206AAE" w:rsidRPr="00564266" w14:paraId="477CD408" w14:textId="77777777" w:rsidTr="0059567C">
        <w:trPr>
          <w:cantSplit/>
          <w:tblHeader/>
        </w:trPr>
        <w:tc>
          <w:tcPr>
            <w:tcW w:w="3828" w:type="dxa"/>
            <w:gridSpan w:val="3"/>
            <w:tcBorders>
              <w:top w:val="single" w:sz="12" w:space="0" w:color="auto"/>
              <w:bottom w:val="single" w:sz="6" w:space="0" w:color="auto"/>
              <w:right w:val="nil"/>
            </w:tcBorders>
            <w:shd w:val="pct10" w:color="auto" w:fill="auto"/>
          </w:tcPr>
          <w:p w14:paraId="7886A592" w14:textId="18508C80" w:rsidR="00206AAE" w:rsidRPr="00564266" w:rsidRDefault="00206AAE" w:rsidP="0059567C">
            <w:pPr>
              <w:pStyle w:val="TableHeading"/>
              <w:rPr>
                <w:rFonts w:ascii="Verdana" w:hAnsi="Verdana"/>
              </w:rPr>
            </w:pPr>
            <w:r>
              <w:rPr>
                <w:rFonts w:ascii="Verdana" w:hAnsi="Verdana"/>
              </w:rPr>
              <w:t>document</w:t>
            </w:r>
          </w:p>
        </w:tc>
        <w:tc>
          <w:tcPr>
            <w:tcW w:w="3912" w:type="dxa"/>
            <w:tcBorders>
              <w:left w:val="nil"/>
              <w:bottom w:val="nil"/>
            </w:tcBorders>
            <w:shd w:val="pct10" w:color="auto" w:fill="auto"/>
          </w:tcPr>
          <w:p w14:paraId="608ACA39" w14:textId="77777777" w:rsidR="00206AAE" w:rsidRPr="00564266" w:rsidRDefault="00206AAE" w:rsidP="0059567C">
            <w:pPr>
              <w:pStyle w:val="TableHeading"/>
              <w:rPr>
                <w:rFonts w:ascii="Verdana" w:hAnsi="Verdana"/>
              </w:rPr>
            </w:pPr>
            <w:r w:rsidRPr="00564266">
              <w:rPr>
                <w:rFonts w:ascii="Verdana" w:hAnsi="Verdana"/>
              </w:rPr>
              <w:t>Auteur</w:t>
            </w:r>
          </w:p>
        </w:tc>
      </w:tr>
      <w:tr w:rsidR="00206AAE" w:rsidRPr="00564266" w14:paraId="14BD9FC7" w14:textId="77777777" w:rsidTr="0059567C">
        <w:trPr>
          <w:cantSplit/>
          <w:trHeight w:hRule="exact" w:val="60"/>
          <w:tblHeader/>
        </w:trPr>
        <w:tc>
          <w:tcPr>
            <w:tcW w:w="993" w:type="dxa"/>
            <w:tcBorders>
              <w:top w:val="single" w:sz="6" w:space="0" w:color="auto"/>
              <w:left w:val="nil"/>
              <w:right w:val="nil"/>
            </w:tcBorders>
            <w:shd w:val="pct50" w:color="auto" w:fill="auto"/>
          </w:tcPr>
          <w:p w14:paraId="1ADF2341" w14:textId="77777777" w:rsidR="00206AAE" w:rsidRPr="00564266" w:rsidRDefault="00206AAE" w:rsidP="0059567C">
            <w:pPr>
              <w:pStyle w:val="TableText"/>
              <w:rPr>
                <w:rFonts w:ascii="Verdana" w:hAnsi="Verdana"/>
                <w:sz w:val="8"/>
              </w:rPr>
            </w:pPr>
          </w:p>
        </w:tc>
        <w:tc>
          <w:tcPr>
            <w:tcW w:w="1275" w:type="dxa"/>
            <w:tcBorders>
              <w:top w:val="single" w:sz="6" w:space="0" w:color="auto"/>
              <w:left w:val="nil"/>
              <w:right w:val="nil"/>
            </w:tcBorders>
            <w:shd w:val="pct50" w:color="auto" w:fill="auto"/>
          </w:tcPr>
          <w:p w14:paraId="7D58411D" w14:textId="77777777" w:rsidR="00206AAE" w:rsidRPr="00564266" w:rsidRDefault="00206AAE" w:rsidP="0059567C">
            <w:pPr>
              <w:pStyle w:val="TableText"/>
              <w:rPr>
                <w:rFonts w:ascii="Verdana" w:hAnsi="Verdana"/>
                <w:sz w:val="8"/>
              </w:rPr>
            </w:pPr>
          </w:p>
        </w:tc>
        <w:tc>
          <w:tcPr>
            <w:tcW w:w="1560" w:type="dxa"/>
            <w:tcBorders>
              <w:top w:val="single" w:sz="6" w:space="0" w:color="auto"/>
              <w:left w:val="nil"/>
              <w:right w:val="nil"/>
            </w:tcBorders>
            <w:shd w:val="pct50" w:color="auto" w:fill="auto"/>
          </w:tcPr>
          <w:p w14:paraId="3DC6E0D5" w14:textId="77777777" w:rsidR="00206AAE" w:rsidRPr="00564266" w:rsidRDefault="00206AAE" w:rsidP="0059567C">
            <w:pPr>
              <w:pStyle w:val="TableText"/>
              <w:rPr>
                <w:rFonts w:ascii="Verdana" w:hAnsi="Verdana"/>
                <w:sz w:val="8"/>
              </w:rPr>
            </w:pPr>
          </w:p>
        </w:tc>
        <w:tc>
          <w:tcPr>
            <w:tcW w:w="3912" w:type="dxa"/>
            <w:tcBorders>
              <w:left w:val="nil"/>
              <w:right w:val="nil"/>
            </w:tcBorders>
            <w:shd w:val="pct50" w:color="auto" w:fill="auto"/>
          </w:tcPr>
          <w:p w14:paraId="11AC296B" w14:textId="77777777" w:rsidR="00206AAE" w:rsidRPr="00564266" w:rsidRDefault="00206AAE" w:rsidP="0059567C">
            <w:pPr>
              <w:pStyle w:val="TableText"/>
              <w:rPr>
                <w:rFonts w:ascii="Verdana" w:hAnsi="Verdana"/>
                <w:sz w:val="8"/>
              </w:rPr>
            </w:pPr>
          </w:p>
        </w:tc>
      </w:tr>
      <w:tr w:rsidR="00206AAE" w:rsidRPr="00206AAE" w14:paraId="2682335E" w14:textId="77777777" w:rsidTr="0059567C">
        <w:trPr>
          <w:cantSplit/>
        </w:trPr>
        <w:tc>
          <w:tcPr>
            <w:tcW w:w="3828" w:type="dxa"/>
            <w:gridSpan w:val="3"/>
          </w:tcPr>
          <w:p w14:paraId="47075615" w14:textId="3CE2B844" w:rsidR="00206AAE" w:rsidRPr="00BA65D2" w:rsidRDefault="00206AAE" w:rsidP="0059567C">
            <w:pPr>
              <w:rPr>
                <w:lang w:val="en-US"/>
              </w:rPr>
            </w:pPr>
            <w:r w:rsidRPr="00795198">
              <w:rPr>
                <w:lang w:val="en-US"/>
              </w:rPr>
              <w:t>Exposure Notification Cryptography Specification  April 2020 v1.2</w:t>
            </w:r>
          </w:p>
        </w:tc>
        <w:tc>
          <w:tcPr>
            <w:tcW w:w="3912" w:type="dxa"/>
          </w:tcPr>
          <w:p w14:paraId="7F7E2C9B" w14:textId="0DFFF0F2" w:rsidR="00206AAE" w:rsidRPr="00BA65D2" w:rsidRDefault="00206AAE" w:rsidP="0059567C">
            <w:pPr>
              <w:rPr>
                <w:lang w:val="en-US"/>
              </w:rPr>
            </w:pPr>
            <w:r w:rsidRPr="00BA65D2">
              <w:rPr>
                <w:lang w:val="en-US"/>
              </w:rPr>
              <w:t>GACT</w:t>
            </w:r>
          </w:p>
        </w:tc>
      </w:tr>
      <w:tr w:rsidR="00206AAE" w:rsidRPr="00564266" w14:paraId="19D47D95" w14:textId="77777777" w:rsidTr="0059567C">
        <w:trPr>
          <w:cantSplit/>
        </w:trPr>
        <w:tc>
          <w:tcPr>
            <w:tcW w:w="3828" w:type="dxa"/>
            <w:gridSpan w:val="3"/>
          </w:tcPr>
          <w:p w14:paraId="4708E588" w14:textId="2EC95AD1" w:rsidR="00206AAE" w:rsidRPr="00BA65D2" w:rsidRDefault="00206AAE" w:rsidP="0059567C">
            <w:pPr>
              <w:rPr>
                <w:lang w:val="en-US"/>
              </w:rPr>
            </w:pPr>
            <w:r w:rsidRPr="00795198">
              <w:rPr>
                <w:lang w:val="en-US"/>
              </w:rPr>
              <w:t xml:space="preserve">SECURITY ANALYSIS OF THE COVID-19 CONTACT TRACING SPECIFICATIONS BY APPLE INC. </w:t>
            </w:r>
            <w:r w:rsidRPr="00206AAE">
              <w:rPr>
                <w:lang w:val="en-US"/>
              </w:rPr>
              <w:t>AND GOOGLE INC</w:t>
            </w:r>
          </w:p>
        </w:tc>
        <w:tc>
          <w:tcPr>
            <w:tcW w:w="3912" w:type="dxa"/>
          </w:tcPr>
          <w:p w14:paraId="3B5A7F5A" w14:textId="51E7AFAF" w:rsidR="00206AAE" w:rsidRPr="00BA65D2" w:rsidRDefault="00206AAE" w:rsidP="0059567C">
            <w:pPr>
              <w:rPr>
                <w:lang w:val="en-US"/>
              </w:rPr>
            </w:pPr>
            <w:proofErr w:type="spellStart"/>
            <w:r w:rsidRPr="00BA65D2">
              <w:rPr>
                <w:lang w:val="en-US"/>
              </w:rPr>
              <w:t>Yaron</w:t>
            </w:r>
            <w:proofErr w:type="spellEnd"/>
            <w:r w:rsidRPr="00BA65D2">
              <w:rPr>
                <w:lang w:val="en-US"/>
              </w:rPr>
              <w:t xml:space="preserve"> </w:t>
            </w:r>
            <w:proofErr w:type="spellStart"/>
            <w:r w:rsidRPr="00BA65D2">
              <w:rPr>
                <w:lang w:val="en-US"/>
              </w:rPr>
              <w:t>Gvili</w:t>
            </w:r>
            <w:proofErr w:type="spellEnd"/>
          </w:p>
        </w:tc>
      </w:tr>
      <w:tr w:rsidR="00BA65D2" w:rsidRPr="00BA65D2" w14:paraId="246FF801" w14:textId="77777777" w:rsidTr="0059567C">
        <w:trPr>
          <w:cantSplit/>
        </w:trPr>
        <w:tc>
          <w:tcPr>
            <w:tcW w:w="3828" w:type="dxa"/>
            <w:gridSpan w:val="3"/>
          </w:tcPr>
          <w:p w14:paraId="7A9183E3" w14:textId="77777777" w:rsidR="00BA65D2" w:rsidRPr="00BA65D2" w:rsidRDefault="00BA65D2" w:rsidP="00BA65D2">
            <w:pPr>
              <w:autoSpaceDE w:val="0"/>
              <w:autoSpaceDN w:val="0"/>
              <w:adjustRightInd w:val="0"/>
              <w:spacing w:line="240" w:lineRule="auto"/>
              <w:rPr>
                <w:lang w:val="en-US"/>
              </w:rPr>
            </w:pPr>
            <w:r w:rsidRPr="00BA65D2">
              <w:rPr>
                <w:lang w:val="en-US"/>
              </w:rPr>
              <w:t>Decentralized Privacy-Preserving</w:t>
            </w:r>
          </w:p>
          <w:p w14:paraId="3B7D9287" w14:textId="77777777" w:rsidR="00BA65D2" w:rsidRPr="00BA65D2" w:rsidRDefault="00BA65D2" w:rsidP="00BA65D2">
            <w:pPr>
              <w:autoSpaceDE w:val="0"/>
              <w:autoSpaceDN w:val="0"/>
              <w:adjustRightInd w:val="0"/>
              <w:spacing w:line="240" w:lineRule="auto"/>
              <w:rPr>
                <w:lang w:val="en-US"/>
              </w:rPr>
            </w:pPr>
            <w:r w:rsidRPr="00BA65D2">
              <w:rPr>
                <w:lang w:val="en-US"/>
              </w:rPr>
              <w:t>Proximity Tracing</w:t>
            </w:r>
          </w:p>
          <w:p w14:paraId="38AEDA19" w14:textId="1DDC9671" w:rsidR="00BA65D2" w:rsidRPr="00BA65D2" w:rsidRDefault="00BA65D2" w:rsidP="00BA65D2">
            <w:pPr>
              <w:autoSpaceDE w:val="0"/>
              <w:autoSpaceDN w:val="0"/>
              <w:adjustRightInd w:val="0"/>
              <w:spacing w:line="240" w:lineRule="auto"/>
              <w:rPr>
                <w:lang w:val="en-US"/>
              </w:rPr>
            </w:pPr>
            <w:r w:rsidRPr="00BA65D2">
              <w:rPr>
                <w:lang w:val="en-US"/>
              </w:rPr>
              <w:t>Overview of Data Protection and Security</w:t>
            </w:r>
            <w:r>
              <w:rPr>
                <w:lang w:val="en-US"/>
              </w:rPr>
              <w:t xml:space="preserve">. </w:t>
            </w:r>
            <w:r w:rsidRPr="00BA65D2">
              <w:rPr>
                <w:lang w:val="en-US"/>
              </w:rPr>
              <w:t xml:space="preserve">Version: 3rd April 2020. </w:t>
            </w:r>
          </w:p>
        </w:tc>
        <w:tc>
          <w:tcPr>
            <w:tcW w:w="3912" w:type="dxa"/>
          </w:tcPr>
          <w:p w14:paraId="26F1C71A" w14:textId="77777777" w:rsidR="00BA65D2" w:rsidRPr="00BA65D2" w:rsidRDefault="00BA65D2" w:rsidP="0059567C">
            <w:pPr>
              <w:rPr>
                <w:lang w:val="en-US"/>
              </w:rPr>
            </w:pPr>
          </w:p>
        </w:tc>
      </w:tr>
    </w:tbl>
    <w:p w14:paraId="606778D3" w14:textId="2C4DE132" w:rsidR="00206AAE" w:rsidRPr="00BA65D2" w:rsidRDefault="00206AAE" w:rsidP="00ED222D">
      <w:pPr>
        <w:rPr>
          <w:lang w:val="en-US"/>
        </w:rPr>
      </w:pPr>
    </w:p>
    <w:p w14:paraId="4F3190F1" w14:textId="71344EE0" w:rsidR="00ED222D" w:rsidRDefault="00ED222D" w:rsidP="00ED222D">
      <w:pPr>
        <w:pStyle w:val="Kop1"/>
      </w:pPr>
      <w:bookmarkStart w:id="35" w:name="_Toc312759265"/>
      <w:bookmarkStart w:id="36" w:name="_Toc319388932"/>
      <w:bookmarkStart w:id="37" w:name="_Toc330458707"/>
      <w:bookmarkStart w:id="38" w:name="_Toc333916020"/>
      <w:bookmarkStart w:id="39" w:name="_Toc346631957"/>
      <w:bookmarkStart w:id="40" w:name="_Toc517173874"/>
      <w:bookmarkStart w:id="41" w:name="_Toc330397157"/>
      <w:bookmarkStart w:id="42" w:name="_Toc43880565"/>
      <w:r w:rsidRPr="00564266">
        <w:lastRenderedPageBreak/>
        <w:t>Inleiding</w:t>
      </w:r>
      <w:bookmarkEnd w:id="35"/>
      <w:bookmarkEnd w:id="36"/>
      <w:bookmarkEnd w:id="37"/>
      <w:bookmarkEnd w:id="38"/>
      <w:bookmarkEnd w:id="39"/>
      <w:bookmarkEnd w:id="40"/>
      <w:bookmarkEnd w:id="42"/>
    </w:p>
    <w:p w14:paraId="31D951E6" w14:textId="30B7644C" w:rsidR="00EE6DB2" w:rsidRDefault="00EE6DB2" w:rsidP="00D91B41">
      <w:pPr>
        <w:rPr>
          <w:i/>
          <w:iCs/>
          <w:color w:val="FF0000"/>
        </w:rPr>
      </w:pPr>
      <w:r>
        <w:rPr>
          <w:i/>
          <w:iCs/>
          <w:color w:val="FF0000"/>
        </w:rPr>
        <w:t xml:space="preserve">Dit document is in bewerking en </w:t>
      </w:r>
      <w:r w:rsidR="00E52FFD">
        <w:rPr>
          <w:i/>
          <w:iCs/>
          <w:color w:val="FF0000"/>
        </w:rPr>
        <w:t>ter review</w:t>
      </w:r>
      <w:r>
        <w:rPr>
          <w:i/>
          <w:iCs/>
          <w:color w:val="FF0000"/>
        </w:rPr>
        <w:t>. Er zijn in deze versie ook nog</w:t>
      </w:r>
      <w:r w:rsidR="00E52FFD">
        <w:rPr>
          <w:i/>
          <w:iCs/>
          <w:color w:val="FF0000"/>
        </w:rPr>
        <w:t xml:space="preserve"> de</w:t>
      </w:r>
      <w:r>
        <w:rPr>
          <w:i/>
          <w:iCs/>
          <w:color w:val="FF0000"/>
        </w:rPr>
        <w:t xml:space="preserve"> rode tekstdelen die</w:t>
      </w:r>
      <w:r w:rsidR="00E52FFD">
        <w:rPr>
          <w:i/>
          <w:iCs/>
          <w:color w:val="FF0000"/>
        </w:rPr>
        <w:t xml:space="preserve"> nog te verwerken metadata bevatten</w:t>
      </w:r>
      <w:r>
        <w:rPr>
          <w:i/>
          <w:iCs/>
          <w:color w:val="FF0000"/>
        </w:rPr>
        <w:t xml:space="preserve">. </w:t>
      </w:r>
    </w:p>
    <w:p w14:paraId="4DBF95C5" w14:textId="77777777" w:rsidR="003B38DA" w:rsidRDefault="003B38DA" w:rsidP="006E3B84">
      <w:pPr>
        <w:pStyle w:val="Tekstzonderopmaak"/>
        <w:rPr>
          <w:color w:val="FF0000"/>
        </w:rPr>
      </w:pPr>
    </w:p>
    <w:p w14:paraId="6384C5DF" w14:textId="77777777" w:rsidR="006E3B84" w:rsidRPr="006E3B84" w:rsidRDefault="006E3B84" w:rsidP="006E3B84">
      <w:pPr>
        <w:pStyle w:val="Tekstzonderopmaak"/>
        <w:rPr>
          <w:color w:val="FF0000"/>
        </w:rPr>
      </w:pPr>
    </w:p>
    <w:p w14:paraId="7B0168DF" w14:textId="77777777" w:rsidR="006E3B84" w:rsidRDefault="006E3B84" w:rsidP="00D91B41">
      <w:pPr>
        <w:rPr>
          <w:i/>
          <w:iCs/>
          <w:color w:val="FF0000"/>
        </w:rPr>
      </w:pPr>
    </w:p>
    <w:p w14:paraId="1000C5FE" w14:textId="77777777" w:rsidR="00D91B41" w:rsidRPr="00D91B41" w:rsidRDefault="00D91B41" w:rsidP="00D91B41">
      <w:pPr>
        <w:pStyle w:val="Kop2"/>
        <w:spacing w:before="210"/>
      </w:pPr>
      <w:bookmarkStart w:id="43" w:name="_Toc4"/>
      <w:bookmarkStart w:id="44" w:name="_Toc43880566"/>
      <w:r w:rsidRPr="00D91B41">
        <w:t>Achtergrond</w:t>
      </w:r>
      <w:bookmarkEnd w:id="43"/>
      <w:bookmarkEnd w:id="44"/>
    </w:p>
    <w:p w14:paraId="08B84C5C" w14:textId="77777777" w:rsidR="00D91B41" w:rsidRDefault="00D91B41" w:rsidP="00D91B41">
      <w:pPr>
        <w:rPr>
          <w:lang w:val="en-US"/>
        </w:rPr>
      </w:pPr>
    </w:p>
    <w:p w14:paraId="215629E9" w14:textId="2C609863"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Binnen het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aanvalsprogramma zijn er een aantal werkstromen die allemaal bijdragen aan het hoofddoel, Nederland sneller en beter door deze crisis krijgen. Relevant in deze context zijn de technische werkstromen: </w:t>
      </w:r>
    </w:p>
    <w:p w14:paraId="019283E0" w14:textId="5E3B84C0"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De 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00CC7BA1"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een breed uitgezette mobile app voor het publiek dat versneld informatie verstrekt aan de contacten van een door een laboratorium test besmet gevonden persoon.</w:t>
      </w:r>
    </w:p>
    <w:p w14:paraId="6CD9CCA3" w14:textId="7F31B0CC"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Thuis Rapportage App -- een ondersteunden app voor pos</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i</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tief geteste</w:t>
      </w:r>
      <w:r w:rsidR="00E52FFD">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personen</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die actief begeleid worden door de GGD.</w:t>
      </w:r>
    </w:p>
    <w:p w14:paraId="7A8C861E" w14:textId="3AB50CC8"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directe ondersteuning van de bestaande B&amp;C opsporingsonderzoeken middels een portaal of website die een deel van de huidige formulier/telefoon</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gebaseerde processen automatiseer</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7C0230D8" w14:textId="77777777"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Een eventuele kleinschalige epidemiologische app die zeer complete en accurate input levert voor de RIVM modellen op basis van een kleine groep (vergelijkbaar met de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Nivel</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peilstations en Pienter onderzoeken)</w:t>
      </w:r>
    </w:p>
    <w:p w14:paraId="7B18C9B9" w14:textId="77777777"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p>
    <w:p w14:paraId="00FFB6C5" w14:textId="45157A72"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Dit document beperkt zich tot optie 1 - </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50566F2C" w14:textId="38F39681" w:rsidR="00206AAE" w:rsidRDefault="00ED222D" w:rsidP="00ED222D">
      <w:pPr>
        <w:pStyle w:val="Kop2"/>
        <w:spacing w:before="210"/>
      </w:pPr>
      <w:bookmarkStart w:id="45" w:name="_Toc517173875"/>
      <w:bookmarkStart w:id="46" w:name="_Toc43880567"/>
      <w:r w:rsidRPr="00564266">
        <w:t xml:space="preserve">Doelstelling </w:t>
      </w:r>
      <w:r w:rsidR="00206AAE">
        <w:t>en uitgangspunten</w:t>
      </w:r>
      <w:bookmarkEnd w:id="46"/>
    </w:p>
    <w:p w14:paraId="73E1AA27" w14:textId="33498B76" w:rsidR="00206AAE" w:rsidRDefault="00206AAE" w:rsidP="00206AAE"/>
    <w:p w14:paraId="05A5630C" w14:textId="67529BA8" w:rsidR="00CC3F17" w:rsidRDefault="00206AAE" w:rsidP="00CC3F17">
      <w:r>
        <w:t xml:space="preserve">Doelstelling van dit document is om uitgaande van het </w:t>
      </w:r>
      <w:r w:rsidR="00CC3F17">
        <w:t xml:space="preserve">Google Apple </w:t>
      </w:r>
      <w:r w:rsidR="003A2E30">
        <w:t>Exposure Notification</w:t>
      </w:r>
      <w:r w:rsidR="00CC3F17">
        <w:t xml:space="preserve"> (GA</w:t>
      </w:r>
      <w:r w:rsidR="00CC7BA1">
        <w:t>EN</w:t>
      </w:r>
      <w:r w:rsidR="00CC3F17">
        <w:t xml:space="preserve">) </w:t>
      </w:r>
      <w:r>
        <w:t>raamwerk te komen tot een</w:t>
      </w:r>
      <w:r w:rsidR="00CC3F17">
        <w:t xml:space="preserve"> daarop</w:t>
      </w:r>
      <w:r>
        <w:t xml:space="preserve"> </w:t>
      </w:r>
      <w:r w:rsidR="00CC3F17">
        <w:t xml:space="preserve">aansluitend </w:t>
      </w:r>
      <w:r>
        <w:t xml:space="preserve">cryptosysteem </w:t>
      </w:r>
      <w:r w:rsidR="00F175DF">
        <w:t xml:space="preserve">voor de </w:t>
      </w:r>
      <w:r w:rsidR="00CC7BA1" w:rsidRPr="00CC7BA1">
        <w:t>Covid19 notificatieapp</w:t>
      </w:r>
      <w:r w:rsidR="00D91B41">
        <w:t xml:space="preserve"> </w:t>
      </w:r>
      <w:r w:rsidR="00F175DF">
        <w:t xml:space="preserve">ondersteuning van </w:t>
      </w:r>
      <w:r w:rsidR="00840C74">
        <w:t xml:space="preserve">de </w:t>
      </w:r>
      <w:r w:rsidR="00F175DF">
        <w:t xml:space="preserve">bescherming van de </w:t>
      </w:r>
      <w:r w:rsidR="00A17F98">
        <w:t>privacy</w:t>
      </w:r>
      <w:r>
        <w:t xml:space="preserve"> van deelnemende personen</w:t>
      </w:r>
      <w:r w:rsidR="00840C74">
        <w:t xml:space="preserve"> </w:t>
      </w:r>
      <w:r>
        <w:t xml:space="preserve">en de integriteit van de </w:t>
      </w:r>
      <w:r w:rsidR="00840C74">
        <w:t xml:space="preserve">verwerking. </w:t>
      </w:r>
      <w:r w:rsidR="00CC3F17">
        <w:t>Het GA</w:t>
      </w:r>
      <w:r w:rsidR="00CC7BA1">
        <w:t>EN</w:t>
      </w:r>
      <w:r w:rsidR="00CC3F17">
        <w:t xml:space="preserve"> raamwerk beoogt anonimiteit van deelnemers te waarborgen op basis van een </w:t>
      </w:r>
      <w:proofErr w:type="spellStart"/>
      <w:r w:rsidR="00CC3F17">
        <w:t>cryptografische</w:t>
      </w:r>
      <w:proofErr w:type="spellEnd"/>
      <w:r w:rsidR="00CC3F17">
        <w:t xml:space="preserve"> oplossing waarbij een zogenaamde </w:t>
      </w:r>
      <w:proofErr w:type="spellStart"/>
      <w:r w:rsidR="00CC3F17">
        <w:t>Temporary</w:t>
      </w:r>
      <w:proofErr w:type="spellEnd"/>
      <w:r w:rsidR="00CC3F17">
        <w:t xml:space="preserve"> Exposure </w:t>
      </w:r>
      <w:proofErr w:type="spellStart"/>
      <w:r w:rsidR="00CC3F17">
        <w:t>Key</w:t>
      </w:r>
      <w:proofErr w:type="spellEnd"/>
      <w:r w:rsidR="00CC3F17">
        <w:t xml:space="preserve"> (TEK) centraal staat. Iedere deelnemer krijgt t.b.v. de anonimiteit een willekeurige (“random”) </w:t>
      </w:r>
      <w:proofErr w:type="spellStart"/>
      <w:r w:rsidR="00CC3F17">
        <w:t>cryptografische</w:t>
      </w:r>
      <w:proofErr w:type="spellEnd"/>
      <w:r w:rsidR="00CC3F17">
        <w:t xml:space="preserve"> sleutel toegewezen. Het raamwerk moet zorgdragen voor behoud van de anonimiteit en de integriteit van die sleutel. </w:t>
      </w:r>
      <w:r w:rsidR="0059567C">
        <w:t xml:space="preserve">Het model dat daarbij gehanteerd wordt is de algemeen gebruikelijke fasering binnen </w:t>
      </w:r>
      <w:r w:rsidR="0059567C" w:rsidRPr="0059567C">
        <w:rPr>
          <w:u w:val="single"/>
        </w:rPr>
        <w:t xml:space="preserve">het </w:t>
      </w:r>
      <w:proofErr w:type="spellStart"/>
      <w:r w:rsidR="0059567C" w:rsidRPr="0059567C">
        <w:rPr>
          <w:u w:val="single"/>
        </w:rPr>
        <w:t>lifecycle</w:t>
      </w:r>
      <w:proofErr w:type="spellEnd"/>
      <w:r w:rsidR="0059567C" w:rsidRPr="0059567C">
        <w:rPr>
          <w:u w:val="single"/>
        </w:rPr>
        <w:t xml:space="preserve"> management van </w:t>
      </w:r>
      <w:proofErr w:type="spellStart"/>
      <w:r w:rsidR="0059567C" w:rsidRPr="0059567C">
        <w:rPr>
          <w:u w:val="single"/>
        </w:rPr>
        <w:t>cryptografische</w:t>
      </w:r>
      <w:proofErr w:type="spellEnd"/>
      <w:r w:rsidR="0059567C" w:rsidRPr="0059567C">
        <w:rPr>
          <w:u w:val="single"/>
        </w:rPr>
        <w:t xml:space="preserve"> sleutels</w:t>
      </w:r>
      <w:r w:rsidR="0059567C">
        <w:t xml:space="preserve">. </w:t>
      </w:r>
      <w:r w:rsidR="00CC3F17">
        <w:t xml:space="preserve">Voor </w:t>
      </w:r>
      <w:proofErr w:type="spellStart"/>
      <w:r w:rsidR="00CC3F17">
        <w:t>cryptografi</w:t>
      </w:r>
      <w:r w:rsidR="00D36293">
        <w:t>s</w:t>
      </w:r>
      <w:r w:rsidR="00CC3F17">
        <w:t>che</w:t>
      </w:r>
      <w:proofErr w:type="spellEnd"/>
      <w:r w:rsidR="00CC3F17">
        <w:t xml:space="preserve"> standaarden worden de standaarden gebruikt van:</w:t>
      </w:r>
      <w:r w:rsidR="00CC3F17">
        <w:br/>
      </w:r>
    </w:p>
    <w:p w14:paraId="226BEB9B" w14:textId="77777777" w:rsidR="003A1498" w:rsidRPr="003A1498" w:rsidRDefault="003A1498" w:rsidP="000D1773">
      <w:pPr>
        <w:pStyle w:val="Lijstalinea"/>
        <w:numPr>
          <w:ilvl w:val="0"/>
          <w:numId w:val="9"/>
        </w:numPr>
        <w:rPr>
          <w:lang w:val="en-US"/>
        </w:rPr>
      </w:pPr>
      <w:r w:rsidRPr="003A1498">
        <w:rPr>
          <w:lang w:val="en-US"/>
        </w:rPr>
        <w:t>COMMISSION RECOMMENDATION (EU) 2020/518 of 8 April 2020</w:t>
      </w:r>
    </w:p>
    <w:p w14:paraId="26C71A0D" w14:textId="12A6CFC1" w:rsidR="00CC3F17" w:rsidRPr="00CC3F17" w:rsidRDefault="00CC3F17" w:rsidP="000D1773">
      <w:pPr>
        <w:pStyle w:val="Lijstalinea"/>
        <w:numPr>
          <w:ilvl w:val="0"/>
          <w:numId w:val="9"/>
        </w:numPr>
        <w:rPr>
          <w:lang w:val="en-US"/>
        </w:rPr>
      </w:pPr>
      <w:r>
        <w:rPr>
          <w:lang w:val="en-US"/>
        </w:rPr>
        <w:t xml:space="preserve">GACT </w:t>
      </w:r>
      <w:r w:rsidRPr="00795198">
        <w:rPr>
          <w:lang w:val="en-US"/>
        </w:rPr>
        <w:t xml:space="preserve">Exposure Notification Cryptography Specification  </w:t>
      </w:r>
    </w:p>
    <w:p w14:paraId="3CBBCE15" w14:textId="186BE566" w:rsidR="00CC3F17" w:rsidRDefault="00CC3F17" w:rsidP="000D1773">
      <w:pPr>
        <w:pStyle w:val="Lijstalinea"/>
        <w:numPr>
          <w:ilvl w:val="0"/>
          <w:numId w:val="9"/>
        </w:numPr>
      </w:pPr>
      <w:r>
        <w:t>NCSC (NL)</w:t>
      </w:r>
    </w:p>
    <w:p w14:paraId="0BDDC164" w14:textId="2BB5ED2A" w:rsidR="00CC3F17" w:rsidRDefault="00CC3F17" w:rsidP="000D1773">
      <w:pPr>
        <w:pStyle w:val="Lijstalinea"/>
        <w:numPr>
          <w:ilvl w:val="0"/>
          <w:numId w:val="9"/>
        </w:numPr>
      </w:pPr>
      <w:r>
        <w:t>ENISA-</w:t>
      </w:r>
      <w:proofErr w:type="spellStart"/>
      <w:r>
        <w:t>Sogis</w:t>
      </w:r>
      <w:proofErr w:type="spellEnd"/>
      <w:r>
        <w:t xml:space="preserve"> (EU)</w:t>
      </w:r>
    </w:p>
    <w:p w14:paraId="7D58249E" w14:textId="3ACAB10B" w:rsidR="00445948" w:rsidRDefault="00445948" w:rsidP="000D1773">
      <w:pPr>
        <w:pStyle w:val="Lijstalinea"/>
        <w:numPr>
          <w:ilvl w:val="0"/>
          <w:numId w:val="9"/>
        </w:numPr>
        <w:pBdr>
          <w:top w:val="nil"/>
          <w:left w:val="nil"/>
          <w:bottom w:val="nil"/>
          <w:right w:val="nil"/>
          <w:between w:val="nil"/>
          <w:bar w:val="nil"/>
        </w:pBdr>
        <w:contextualSpacing w:val="0"/>
      </w:pPr>
      <w:r w:rsidRPr="00445948">
        <w:t xml:space="preserve">Relevante nationale, internationale en </w:t>
      </w:r>
      <w:proofErr w:type="spellStart"/>
      <w:r w:rsidRPr="00445948">
        <w:t>industry</w:t>
      </w:r>
      <w:proofErr w:type="spellEnd"/>
      <w:r w:rsidRPr="00445948">
        <w:t xml:space="preserve"> de-facto standaarden (met name die waarop het GACT document terugvalt).</w:t>
      </w:r>
    </w:p>
    <w:p w14:paraId="58E024D3" w14:textId="16E18DF8" w:rsidR="00955C71" w:rsidRDefault="001E05C5" w:rsidP="00206AAE">
      <w:r>
        <w:t xml:space="preserve">De keuze voor de </w:t>
      </w:r>
      <w:proofErr w:type="spellStart"/>
      <w:r w:rsidR="0052329E">
        <w:t>cryptografische</w:t>
      </w:r>
      <w:proofErr w:type="spellEnd"/>
      <w:r w:rsidR="0052329E">
        <w:t xml:space="preserve"> oplossingen </w:t>
      </w:r>
      <w:r>
        <w:t xml:space="preserve">is tot stand gekomen tegen de achtergrond van andere, niet </w:t>
      </w:r>
      <w:proofErr w:type="spellStart"/>
      <w:r>
        <w:t>cryptografische</w:t>
      </w:r>
      <w:proofErr w:type="spellEnd"/>
      <w:r>
        <w:t xml:space="preserve"> beveiligingsmaatregelen en het belang van gebruikersvriendelijkheid van de app. </w:t>
      </w:r>
      <w:r w:rsidR="0052329E">
        <w:t xml:space="preserve">Het cryptoraamwerk is onderdeel van een </w:t>
      </w:r>
      <w:r w:rsidR="0052329E">
        <w:lastRenderedPageBreak/>
        <w:t>breder pakket aan maatregelen en dekt niet alle risico’s af. Bekende (rest-) risico’s worden apart benoemd.</w:t>
      </w:r>
      <w:r w:rsidR="00445948">
        <w:t xml:space="preserve"> D</w:t>
      </w:r>
      <w:r w:rsidR="00445948" w:rsidRPr="00445948">
        <w:t xml:space="preserve">eze afwegingen (inclusief de noodzaak van compenserende maatregelen en eisen aan de </w:t>
      </w:r>
      <w:proofErr w:type="spellStart"/>
      <w:r w:rsidR="00445948" w:rsidRPr="00445948">
        <w:t>governance</w:t>
      </w:r>
      <w:proofErr w:type="spellEnd"/>
      <w:r w:rsidR="00445948" w:rsidRPr="00445948">
        <w:t xml:space="preserve">) komen samen in het Data </w:t>
      </w:r>
      <w:proofErr w:type="spellStart"/>
      <w:r w:rsidR="00445948" w:rsidRPr="00445948">
        <w:t>Protection</w:t>
      </w:r>
      <w:proofErr w:type="spellEnd"/>
      <w:r w:rsidR="00445948" w:rsidRPr="00445948">
        <w:t xml:space="preserve"> Impact Assessment (DPIA) document.</w:t>
      </w:r>
      <w:r w:rsidR="00772D1E" w:rsidRPr="00772D1E">
        <w:rPr>
          <w:i/>
          <w:iCs/>
          <w:color w:val="FF0000"/>
        </w:rPr>
        <w:br/>
      </w:r>
      <w:r w:rsidR="00772D1E">
        <w:br/>
      </w:r>
      <w:r w:rsidR="00B00337">
        <w:t>In de eerste versie van dit document wordt een vereenvoudigd model gehanteerd van verwerkingslocaties bestaande uit mobiele telefoons</w:t>
      </w:r>
      <w:r w:rsidR="005D526D">
        <w:t xml:space="preserve"> (MT) </w:t>
      </w:r>
      <w:r w:rsidR="00B00337">
        <w:t xml:space="preserve">, upload server </w:t>
      </w:r>
      <w:r w:rsidR="005D526D">
        <w:t xml:space="preserve">(US) </w:t>
      </w:r>
      <w:r w:rsidR="00B00337">
        <w:t xml:space="preserve">en download server (DS). </w:t>
      </w:r>
      <w:r w:rsidR="00206AAE" w:rsidRPr="00D5415F">
        <w:t xml:space="preserve">Naamgeving </w:t>
      </w:r>
      <w:r w:rsidR="00206AAE">
        <w:t xml:space="preserve">is </w:t>
      </w:r>
      <w:r w:rsidR="00B00337">
        <w:t xml:space="preserve">verder </w:t>
      </w:r>
      <w:r w:rsidR="00206AAE">
        <w:t xml:space="preserve">op basis van </w:t>
      </w:r>
      <w:r w:rsidR="00206AAE" w:rsidRPr="00D5415F">
        <w:t>GA</w:t>
      </w:r>
      <w:r w:rsidR="00CC7BA1">
        <w:t>EN</w:t>
      </w:r>
      <w:r w:rsidR="005D526D">
        <w:t xml:space="preserve"> en</w:t>
      </w:r>
      <w:r w:rsidR="00206AAE" w:rsidRPr="00D5415F">
        <w:t xml:space="preserve"> Dp-3T</w:t>
      </w:r>
      <w:r w:rsidR="005D526D">
        <w:t>.</w:t>
      </w:r>
    </w:p>
    <w:p w14:paraId="6610287A" w14:textId="77777777" w:rsidR="00955C71" w:rsidRDefault="00955C71">
      <w:pPr>
        <w:spacing w:line="240" w:lineRule="auto"/>
      </w:pPr>
      <w:r>
        <w:br w:type="page"/>
      </w:r>
    </w:p>
    <w:p w14:paraId="1F33877D" w14:textId="77777777" w:rsidR="00206AAE" w:rsidRDefault="00206AAE" w:rsidP="00206AAE"/>
    <w:p w14:paraId="30F57DFE" w14:textId="46B201AF" w:rsidR="00D91B41" w:rsidRDefault="00D91B41" w:rsidP="00D91B41">
      <w:pPr>
        <w:pStyle w:val="Kop2"/>
        <w:spacing w:before="210"/>
      </w:pPr>
      <w:bookmarkStart w:id="47" w:name="_Toc43880568"/>
      <w:r>
        <w:t>Overzicht</w:t>
      </w:r>
      <w:bookmarkEnd w:id="47"/>
    </w:p>
    <w:p w14:paraId="35F75E0F" w14:textId="6DE023DD" w:rsidR="008A0AB3" w:rsidRDefault="008A0AB3" w:rsidP="008A0AB3"/>
    <w:p w14:paraId="4ACCBAE3" w14:textId="77777777" w:rsidR="008A0AB3" w:rsidRPr="008A0AB3" w:rsidRDefault="008A0AB3" w:rsidP="008A0AB3"/>
    <w:p w14:paraId="1D407D22" w14:textId="44830572" w:rsidR="00D91B41" w:rsidRDefault="00D91B41" w:rsidP="00D91B41"/>
    <w:p w14:paraId="7174C772" w14:textId="281442DF" w:rsidR="00D91B41" w:rsidRDefault="00D91B41" w:rsidP="00D91B41"/>
    <w:p w14:paraId="40474B07" w14:textId="23067AF1" w:rsidR="00566A7C" w:rsidRDefault="008A0AB3" w:rsidP="00206AAE">
      <w:r>
        <w:rPr>
          <w:noProof/>
        </w:rPr>
        <w:drawing>
          <wp:inline distT="0" distB="0" distL="0" distR="0" wp14:anchorId="4AA73DA0" wp14:editId="37049AC3">
            <wp:extent cx="4906010" cy="2907665"/>
            <wp:effectExtent l="0" t="0" r="889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10" cy="2907665"/>
                    </a:xfrm>
                    <a:prstGeom prst="rect">
                      <a:avLst/>
                    </a:prstGeom>
                  </pic:spPr>
                </pic:pic>
              </a:graphicData>
            </a:graphic>
          </wp:inline>
        </w:drawing>
      </w:r>
    </w:p>
    <w:p w14:paraId="0771B389" w14:textId="30015521" w:rsidR="00897D7E" w:rsidRDefault="00897D7E" w:rsidP="00206AAE"/>
    <w:p w14:paraId="3E2B9BF8" w14:textId="2A0B4FCA" w:rsidR="00897D7E" w:rsidRDefault="00897D7E" w:rsidP="00206AAE"/>
    <w:p w14:paraId="0F00B1EE" w14:textId="1472AA04" w:rsidR="00897D7E" w:rsidRPr="008A0AB3" w:rsidRDefault="008A0AB3" w:rsidP="00206AAE">
      <w:r>
        <w:t>Verdere detaillering en toelichting is terug te vinden in</w:t>
      </w:r>
      <w:r w:rsidR="00A62A68">
        <w:t xml:space="preserve"> het infra architectuur document: </w:t>
      </w:r>
      <w:r w:rsidR="00A62A68" w:rsidRPr="00A62A68">
        <w:t>Exposure Notificatie Infrastructuur Overview.</w:t>
      </w:r>
      <w:r w:rsidR="00A62A68">
        <w:t>ppt.</w:t>
      </w:r>
    </w:p>
    <w:p w14:paraId="2B8B68C1" w14:textId="77777777" w:rsidR="00955C71" w:rsidRDefault="00955C71">
      <w:pPr>
        <w:spacing w:line="240" w:lineRule="auto"/>
      </w:pPr>
    </w:p>
    <w:p w14:paraId="009DD780" w14:textId="19C86C00" w:rsidR="00897D7E" w:rsidRDefault="00897D7E">
      <w:pPr>
        <w:spacing w:line="240" w:lineRule="auto"/>
      </w:pPr>
      <w:r>
        <w:br w:type="page"/>
      </w:r>
    </w:p>
    <w:p w14:paraId="38E3F612" w14:textId="77777777" w:rsidR="00955C71" w:rsidRDefault="00955C71">
      <w:pPr>
        <w:spacing w:line="240" w:lineRule="auto"/>
      </w:pPr>
    </w:p>
    <w:p w14:paraId="308F0635" w14:textId="2F3457A6" w:rsidR="00955C71" w:rsidRDefault="00955C71" w:rsidP="00955C71">
      <w:pPr>
        <w:pStyle w:val="Kop2"/>
        <w:spacing w:before="210"/>
      </w:pPr>
      <w:bookmarkStart w:id="48" w:name="_Toc43880569"/>
      <w:r>
        <w:t>Dreigingen, aanvallen en beschermende maatregelen op basis van cryptografie.</w:t>
      </w:r>
      <w:bookmarkEnd w:id="48"/>
    </w:p>
    <w:p w14:paraId="06135885" w14:textId="2F37984C" w:rsidR="00955C71" w:rsidRDefault="00955C71" w:rsidP="00955C71"/>
    <w:p w14:paraId="02DA5502" w14:textId="0CFBE673" w:rsidR="00955C71" w:rsidRDefault="00955C71" w:rsidP="00955C71"/>
    <w:p w14:paraId="5537E1A4" w14:textId="77777777" w:rsidR="00955C71" w:rsidRDefault="00955C71" w:rsidP="00955C71">
      <w:r>
        <w:t>Het cryptoraamwerk beschermt tegen een subset van dreigingen en of aanvallen op</w:t>
      </w:r>
    </w:p>
    <w:p w14:paraId="0FCAB80F" w14:textId="77777777" w:rsidR="00955C71" w:rsidRDefault="00955C71" w:rsidP="00704888">
      <w:pPr>
        <w:pStyle w:val="Lijstalinea"/>
        <w:numPr>
          <w:ilvl w:val="0"/>
          <w:numId w:val="20"/>
        </w:numPr>
      </w:pPr>
      <w:r>
        <w:t xml:space="preserve">de authenticiteit van de </w:t>
      </w:r>
      <w:proofErr w:type="spellStart"/>
      <w:r>
        <w:t>TEKs</w:t>
      </w:r>
      <w:proofErr w:type="spellEnd"/>
    </w:p>
    <w:p w14:paraId="0F4A2DD0" w14:textId="2E178C79" w:rsidR="00955C71" w:rsidRDefault="00955C71" w:rsidP="00704888">
      <w:pPr>
        <w:pStyle w:val="Lijstalinea"/>
        <w:numPr>
          <w:ilvl w:val="0"/>
          <w:numId w:val="20"/>
        </w:numPr>
      </w:pPr>
      <w:r>
        <w:t>de anonimiteit van de positief geteste persoon</w:t>
      </w:r>
    </w:p>
    <w:p w14:paraId="6DAA9167" w14:textId="77777777" w:rsidR="00955C71" w:rsidRDefault="00955C71" w:rsidP="00955C71">
      <w:r>
        <w:t>Het raamwerk biedt beveiliging tegen de volgende dreigingen:</w:t>
      </w:r>
    </w:p>
    <w:p w14:paraId="6492A0EF" w14:textId="77777777" w:rsidR="00955C71" w:rsidRDefault="00955C71" w:rsidP="00955C71"/>
    <w:p w14:paraId="4F4F2AE6" w14:textId="77777777" w:rsidR="00955C71" w:rsidRDefault="00955C71" w:rsidP="00955C71"/>
    <w:p w14:paraId="5920017A" w14:textId="77777777" w:rsidR="00616F54" w:rsidRDefault="007E1BAC" w:rsidP="00704888">
      <w:pPr>
        <w:pStyle w:val="Lijstalinea"/>
        <w:numPr>
          <w:ilvl w:val="0"/>
          <w:numId w:val="21"/>
        </w:numPr>
      </w:pPr>
      <w:r>
        <w:t xml:space="preserve">Vervalste </w:t>
      </w:r>
      <w:proofErr w:type="spellStart"/>
      <w:r>
        <w:t>TEKs</w:t>
      </w:r>
      <w:proofErr w:type="spellEnd"/>
      <w:r>
        <w:t xml:space="preserve"> door u</w:t>
      </w:r>
      <w:r w:rsidR="00955C71">
        <w:t xml:space="preserve">pload van </w:t>
      </w:r>
      <w:proofErr w:type="spellStart"/>
      <w:r w:rsidR="00955C71">
        <w:t>TEKs</w:t>
      </w:r>
      <w:proofErr w:type="spellEnd"/>
      <w:r w:rsidR="00955C71">
        <w:t xml:space="preserve"> </w:t>
      </w:r>
      <w:r>
        <w:t>die niet afkomstig zijn van de telefoon als meegebracht door een positief getest persoon.</w:t>
      </w:r>
      <w:r w:rsidR="00616F54">
        <w:t xml:space="preserve"> Gevolg risico bestaat dan uit onterechte exposure </w:t>
      </w:r>
      <w:proofErr w:type="spellStart"/>
      <w:r w:rsidR="00616F54">
        <w:t>notifications</w:t>
      </w:r>
      <w:proofErr w:type="spellEnd"/>
      <w:r w:rsidR="00616F54">
        <w:t xml:space="preserve">, gemiste </w:t>
      </w:r>
      <w:proofErr w:type="spellStart"/>
      <w:r w:rsidR="00616F54">
        <w:t>notifications</w:t>
      </w:r>
      <w:proofErr w:type="spellEnd"/>
      <w:r w:rsidR="00616F54">
        <w:t>, overbelasting en daardoor uitval van het systeem.</w:t>
      </w:r>
    </w:p>
    <w:p w14:paraId="1499D08C" w14:textId="77777777" w:rsidR="00616F54" w:rsidRDefault="00616F54" w:rsidP="00704888">
      <w:pPr>
        <w:pStyle w:val="Lijstalinea"/>
        <w:numPr>
          <w:ilvl w:val="0"/>
          <w:numId w:val="21"/>
        </w:numPr>
      </w:pPr>
      <w:r>
        <w:t xml:space="preserve">Vervalste </w:t>
      </w:r>
      <w:proofErr w:type="spellStart"/>
      <w:r>
        <w:t>TEKs</w:t>
      </w:r>
      <w:proofErr w:type="spellEnd"/>
      <w:r>
        <w:t xml:space="preserve"> (</w:t>
      </w:r>
      <w:proofErr w:type="spellStart"/>
      <w:r>
        <w:t>diagnosed</w:t>
      </w:r>
      <w:proofErr w:type="spellEnd"/>
      <w:r>
        <w:t xml:space="preserve"> </w:t>
      </w:r>
      <w:proofErr w:type="spellStart"/>
      <w:r>
        <w:t>keys</w:t>
      </w:r>
      <w:proofErr w:type="spellEnd"/>
      <w:r>
        <w:t xml:space="preserve">, van positief </w:t>
      </w:r>
      <w:proofErr w:type="spellStart"/>
      <w:r>
        <w:t>getesten</w:t>
      </w:r>
      <w:proofErr w:type="spellEnd"/>
      <w:r>
        <w:t xml:space="preserve">) bij download. Het gevolg risico is als één. Het cryptoraamwerk beveiligt tegen downloads van fake sites of aanpassingen tijdens transport. Wijzigingen in het centrale server die vooraf gaan aan de </w:t>
      </w:r>
      <w:proofErr w:type="spellStart"/>
      <w:r>
        <w:t>cryptografische</w:t>
      </w:r>
      <w:proofErr w:type="spellEnd"/>
      <w:r>
        <w:t xml:space="preserve"> beveiliging vallen buiten de scope van dit document.</w:t>
      </w:r>
    </w:p>
    <w:p w14:paraId="3ED30C0B" w14:textId="77777777" w:rsidR="00897D7E" w:rsidRDefault="00616F54" w:rsidP="00704888">
      <w:pPr>
        <w:pStyle w:val="Lijstalinea"/>
        <w:numPr>
          <w:ilvl w:val="0"/>
          <w:numId w:val="21"/>
        </w:numPr>
      </w:pPr>
      <w:r>
        <w:t xml:space="preserve">Doorbreken van de anonimiteit. GAEN kiest een </w:t>
      </w:r>
      <w:proofErr w:type="spellStart"/>
      <w:r>
        <w:t>cryptografische</w:t>
      </w:r>
      <w:proofErr w:type="spellEnd"/>
      <w:r>
        <w:t xml:space="preserve"> oplossing op basis van random getallen (</w:t>
      </w:r>
      <w:proofErr w:type="spellStart"/>
      <w:r>
        <w:t>TEKs</w:t>
      </w:r>
      <w:proofErr w:type="spellEnd"/>
      <w:r>
        <w:t>) die per definitie</w:t>
      </w:r>
      <w:r w:rsidR="004B6F05">
        <w:t xml:space="preserve"> (privacy </w:t>
      </w:r>
      <w:proofErr w:type="spellStart"/>
      <w:r w:rsidR="004B6F05">
        <w:t>by</w:t>
      </w:r>
      <w:proofErr w:type="spellEnd"/>
      <w:r w:rsidR="004B6F05">
        <w:t xml:space="preserve"> design)</w:t>
      </w:r>
      <w:r>
        <w:t xml:space="preserve"> uit zich zelf niet terug leiden naar de telefoon of positief geteste persoon. Voor de beoogde authenticiteit bij upload is tijdelijke authenticatie en juist wel</w:t>
      </w:r>
      <w:r w:rsidR="004B6F05">
        <w:t xml:space="preserve"> een koppeling noodzakelijk. Het raamwerk adresseert dit door de gebruikte </w:t>
      </w:r>
      <w:proofErr w:type="spellStart"/>
      <w:r w:rsidR="004B6F05">
        <w:t>authenticators</w:t>
      </w:r>
      <w:proofErr w:type="spellEnd"/>
      <w:r w:rsidR="004B6F05">
        <w:t xml:space="preserve"> slechts tijdelijk (niet langer dan noodzakelijk) te bewaren. </w:t>
      </w:r>
      <w:r>
        <w:t xml:space="preserve">    </w:t>
      </w:r>
    </w:p>
    <w:p w14:paraId="6BDACE94" w14:textId="41A03FEA" w:rsidR="00B00337" w:rsidRDefault="00897D7E" w:rsidP="00897D7E">
      <w:r>
        <w:t>Voor overige dreig</w:t>
      </w:r>
      <w:r w:rsidR="00902394">
        <w:t>ingen</w:t>
      </w:r>
      <w:r>
        <w:t xml:space="preserve"> zie </w:t>
      </w:r>
      <w:r w:rsidR="00902394">
        <w:fldChar w:fldCharType="begin"/>
      </w:r>
      <w:r w:rsidR="00902394">
        <w:instrText xml:space="preserve"> REF _Ref43275020 \h </w:instrText>
      </w:r>
      <w:r w:rsidR="00902394">
        <w:fldChar w:fldCharType="separate"/>
      </w:r>
      <w:r w:rsidR="00902394" w:rsidRPr="0016783E">
        <w:t>Bijlage A  Dreigingsoverzicht</w:t>
      </w:r>
      <w:r w:rsidR="00902394">
        <w:fldChar w:fldCharType="end"/>
      </w:r>
      <w:r w:rsidR="00B00337">
        <w:br w:type="page"/>
      </w:r>
    </w:p>
    <w:p w14:paraId="6345E870" w14:textId="77777777" w:rsidR="0059567C" w:rsidRDefault="0059567C" w:rsidP="00206AAE"/>
    <w:p w14:paraId="2E37057E" w14:textId="77777777" w:rsidR="00B00337" w:rsidRPr="003C3A85" w:rsidRDefault="00B00337" w:rsidP="00B00337"/>
    <w:p w14:paraId="0FDA880C" w14:textId="623C1642" w:rsidR="00B00337" w:rsidRPr="00B00337" w:rsidRDefault="00B00337" w:rsidP="00B00337">
      <w:pPr>
        <w:pStyle w:val="Kop2"/>
        <w:spacing w:before="210"/>
      </w:pPr>
      <w:bookmarkStart w:id="49" w:name="_Toc43880570"/>
      <w:r w:rsidRPr="00B00337">
        <w:t>Definities</w:t>
      </w:r>
      <w:bookmarkEnd w:id="49"/>
    </w:p>
    <w:p w14:paraId="362EC3C2" w14:textId="77777777" w:rsidR="00B00337" w:rsidRPr="00F84FA7" w:rsidRDefault="00B00337" w:rsidP="00B00337">
      <w:pPr>
        <w:rPr>
          <w:b/>
          <w:bCs/>
        </w:rPr>
      </w:pPr>
    </w:p>
    <w:tbl>
      <w:tblPr>
        <w:tblStyle w:val="Tabelraster"/>
        <w:tblW w:w="0" w:type="auto"/>
        <w:tblInd w:w="-856" w:type="dxa"/>
        <w:tblLook w:val="04A0" w:firstRow="1" w:lastRow="0" w:firstColumn="1" w:lastColumn="0" w:noHBand="0" w:noVBand="1"/>
      </w:tblPr>
      <w:tblGrid>
        <w:gridCol w:w="1985"/>
        <w:gridCol w:w="2127"/>
        <w:gridCol w:w="4460"/>
      </w:tblGrid>
      <w:tr w:rsidR="00B00337" w14:paraId="0620F45E" w14:textId="77777777" w:rsidTr="009719ED">
        <w:tc>
          <w:tcPr>
            <w:tcW w:w="1985" w:type="dxa"/>
          </w:tcPr>
          <w:p w14:paraId="4DA1DC98" w14:textId="77777777" w:rsidR="00B00337" w:rsidRDefault="00B00337" w:rsidP="00D15E9E">
            <w:pPr>
              <w:jc w:val="center"/>
            </w:pPr>
            <w:r>
              <w:t>begrip</w:t>
            </w:r>
          </w:p>
        </w:tc>
        <w:tc>
          <w:tcPr>
            <w:tcW w:w="2127" w:type="dxa"/>
          </w:tcPr>
          <w:p w14:paraId="5598A1D0" w14:textId="77777777" w:rsidR="00B00337" w:rsidRDefault="00B00337" w:rsidP="00D15E9E">
            <w:pPr>
              <w:jc w:val="center"/>
            </w:pPr>
            <w:r>
              <w:t>synoniem</w:t>
            </w:r>
          </w:p>
        </w:tc>
        <w:tc>
          <w:tcPr>
            <w:tcW w:w="4460" w:type="dxa"/>
          </w:tcPr>
          <w:p w14:paraId="5B84864C" w14:textId="77777777" w:rsidR="00B00337" w:rsidRDefault="00B00337" w:rsidP="00D15E9E">
            <w:pPr>
              <w:jc w:val="center"/>
            </w:pPr>
            <w:r>
              <w:t>omschrijving</w:t>
            </w:r>
          </w:p>
        </w:tc>
      </w:tr>
      <w:tr w:rsidR="00B00337" w:rsidRPr="006C159F" w14:paraId="6493E97E" w14:textId="77777777" w:rsidTr="009719ED">
        <w:tc>
          <w:tcPr>
            <w:tcW w:w="1985" w:type="dxa"/>
          </w:tcPr>
          <w:p w14:paraId="394B7D0F" w14:textId="77777777" w:rsidR="00B00337" w:rsidRDefault="00B00337" w:rsidP="00D15E9E">
            <w:r>
              <w:t>anoniem</w:t>
            </w:r>
          </w:p>
        </w:tc>
        <w:tc>
          <w:tcPr>
            <w:tcW w:w="2127" w:type="dxa"/>
          </w:tcPr>
          <w:p w14:paraId="20098A28" w14:textId="77777777" w:rsidR="00B00337" w:rsidRDefault="00B00337" w:rsidP="00D15E9E"/>
        </w:tc>
        <w:tc>
          <w:tcPr>
            <w:tcW w:w="4460" w:type="dxa"/>
          </w:tcPr>
          <w:p w14:paraId="2905F4FA" w14:textId="77777777" w:rsidR="00B00337" w:rsidRDefault="00B00337" w:rsidP="00D15E9E">
            <w:r>
              <w:t>Niet herleidbaar tot identiteit van persoon en / of telefoon of daaraan bijdragend in samenhang met andere data.</w:t>
            </w:r>
          </w:p>
        </w:tc>
      </w:tr>
      <w:tr w:rsidR="00B00337" w:rsidRPr="006C159F" w14:paraId="2A91B1B1" w14:textId="77777777" w:rsidTr="009719ED">
        <w:tc>
          <w:tcPr>
            <w:tcW w:w="1985" w:type="dxa"/>
          </w:tcPr>
          <w:p w14:paraId="19717C57" w14:textId="77777777" w:rsidR="00B00337" w:rsidRDefault="00B00337" w:rsidP="00D15E9E">
            <w:r>
              <w:t>integriteit</w:t>
            </w:r>
          </w:p>
        </w:tc>
        <w:tc>
          <w:tcPr>
            <w:tcW w:w="2127" w:type="dxa"/>
          </w:tcPr>
          <w:p w14:paraId="31BBC8DC" w14:textId="77777777" w:rsidR="00B00337" w:rsidRDefault="00B00337" w:rsidP="00D15E9E"/>
        </w:tc>
        <w:tc>
          <w:tcPr>
            <w:tcW w:w="4460" w:type="dxa"/>
          </w:tcPr>
          <w:p w14:paraId="0C155CB1" w14:textId="77777777" w:rsidR="00B00337" w:rsidRDefault="00B00337" w:rsidP="00D15E9E">
            <w:r>
              <w:t xml:space="preserve">Hier beperkt tot controleerbaarheid op niet gewijzigd zijn van echte </w:t>
            </w:r>
            <w:proofErr w:type="spellStart"/>
            <w:r>
              <w:t>TEKs</w:t>
            </w:r>
            <w:proofErr w:type="spellEnd"/>
            <w:r>
              <w:t>.</w:t>
            </w:r>
          </w:p>
        </w:tc>
      </w:tr>
      <w:tr w:rsidR="00B00337" w:rsidRPr="006C159F" w14:paraId="5D357AD5" w14:textId="77777777" w:rsidTr="009719ED">
        <w:tc>
          <w:tcPr>
            <w:tcW w:w="1985" w:type="dxa"/>
          </w:tcPr>
          <w:p w14:paraId="325AA067" w14:textId="77777777" w:rsidR="00B00337" w:rsidRDefault="00B00337" w:rsidP="00D15E9E">
            <w:r>
              <w:t>identiteit</w:t>
            </w:r>
          </w:p>
        </w:tc>
        <w:tc>
          <w:tcPr>
            <w:tcW w:w="2127" w:type="dxa"/>
          </w:tcPr>
          <w:p w14:paraId="59C865BC" w14:textId="77777777" w:rsidR="00B00337" w:rsidRDefault="00B00337" w:rsidP="00D15E9E"/>
        </w:tc>
        <w:tc>
          <w:tcPr>
            <w:tcW w:w="4460" w:type="dxa"/>
          </w:tcPr>
          <w:p w14:paraId="77F3C0B9" w14:textId="77777777" w:rsidR="00B00337" w:rsidRDefault="00B00337" w:rsidP="00D15E9E">
            <w:r>
              <w:t>Set van eigenschappen met bepaalde waarde die gebruikt kan worden om een element uit een verzameling (persoon of machine) uniek re selecteren.</w:t>
            </w:r>
          </w:p>
        </w:tc>
      </w:tr>
      <w:tr w:rsidR="00B00337" w:rsidRPr="006C159F" w14:paraId="7AFE48D5" w14:textId="77777777" w:rsidTr="009719ED">
        <w:tc>
          <w:tcPr>
            <w:tcW w:w="1985" w:type="dxa"/>
          </w:tcPr>
          <w:p w14:paraId="67B62082" w14:textId="77777777" w:rsidR="00B00337" w:rsidRDefault="00B00337" w:rsidP="00D15E9E">
            <w:r>
              <w:t xml:space="preserve">Authenticatie </w:t>
            </w:r>
          </w:p>
        </w:tc>
        <w:tc>
          <w:tcPr>
            <w:tcW w:w="2127" w:type="dxa"/>
          </w:tcPr>
          <w:p w14:paraId="510A00FA" w14:textId="77777777" w:rsidR="00B00337" w:rsidRDefault="00B00337" w:rsidP="00D15E9E"/>
        </w:tc>
        <w:tc>
          <w:tcPr>
            <w:tcW w:w="4460" w:type="dxa"/>
          </w:tcPr>
          <w:p w14:paraId="07D46A4A" w14:textId="77777777" w:rsidR="00B00337" w:rsidRDefault="00B00337" w:rsidP="00D15E9E">
            <w:r>
              <w:t>Technisch bewijzen van een identiteit van mens of machine</w:t>
            </w:r>
          </w:p>
        </w:tc>
      </w:tr>
      <w:tr w:rsidR="00B00337" w:rsidRPr="006C159F" w14:paraId="6AE8895A" w14:textId="77777777" w:rsidTr="009719ED">
        <w:tc>
          <w:tcPr>
            <w:tcW w:w="1985" w:type="dxa"/>
          </w:tcPr>
          <w:p w14:paraId="083D1D2D" w14:textId="77777777" w:rsidR="00B00337" w:rsidRDefault="00B00337" w:rsidP="00D15E9E">
            <w:r>
              <w:t>Authenticiteit</w:t>
            </w:r>
          </w:p>
        </w:tc>
        <w:tc>
          <w:tcPr>
            <w:tcW w:w="2127" w:type="dxa"/>
          </w:tcPr>
          <w:p w14:paraId="2B94FC53" w14:textId="77777777" w:rsidR="00B00337" w:rsidRDefault="00B00337" w:rsidP="00D15E9E">
            <w:r>
              <w:t>Echtheid</w:t>
            </w:r>
          </w:p>
        </w:tc>
        <w:tc>
          <w:tcPr>
            <w:tcW w:w="4460" w:type="dxa"/>
          </w:tcPr>
          <w:p w14:paraId="0DA0BFBE" w14:textId="77777777" w:rsidR="00B00337" w:rsidRDefault="00B00337" w:rsidP="00D15E9E">
            <w:r>
              <w:t xml:space="preserve">Combinatie van integriteit en authenticatie </w:t>
            </w:r>
          </w:p>
        </w:tc>
      </w:tr>
      <w:tr w:rsidR="00B00337" w14:paraId="0A6BD9D0" w14:textId="77777777" w:rsidTr="009719ED">
        <w:tc>
          <w:tcPr>
            <w:tcW w:w="1985" w:type="dxa"/>
          </w:tcPr>
          <w:p w14:paraId="75EA3DC6" w14:textId="77777777" w:rsidR="00B00337" w:rsidRDefault="00B00337" w:rsidP="00D15E9E">
            <w:r>
              <w:t>MT</w:t>
            </w:r>
          </w:p>
        </w:tc>
        <w:tc>
          <w:tcPr>
            <w:tcW w:w="2127" w:type="dxa"/>
          </w:tcPr>
          <w:p w14:paraId="3650CD57" w14:textId="77777777" w:rsidR="00B00337" w:rsidRDefault="00B00337" w:rsidP="00D15E9E"/>
        </w:tc>
        <w:tc>
          <w:tcPr>
            <w:tcW w:w="4460" w:type="dxa"/>
          </w:tcPr>
          <w:p w14:paraId="54E2588C" w14:textId="77777777" w:rsidR="00B00337" w:rsidRDefault="00B00337" w:rsidP="00D15E9E">
            <w:r>
              <w:t>Mobiele Telefoon</w:t>
            </w:r>
          </w:p>
        </w:tc>
      </w:tr>
      <w:tr w:rsidR="00B00337" w:rsidRPr="006C159F" w14:paraId="4185AB69" w14:textId="77777777" w:rsidTr="009719ED">
        <w:tc>
          <w:tcPr>
            <w:tcW w:w="1985" w:type="dxa"/>
          </w:tcPr>
          <w:p w14:paraId="668FCA11" w14:textId="77777777" w:rsidR="00B00337" w:rsidRDefault="00B00337" w:rsidP="00D15E9E">
            <w:r>
              <w:t>TEK</w:t>
            </w:r>
          </w:p>
        </w:tc>
        <w:tc>
          <w:tcPr>
            <w:tcW w:w="2127" w:type="dxa"/>
          </w:tcPr>
          <w:p w14:paraId="3547CF49" w14:textId="77777777" w:rsidR="00B00337" w:rsidRDefault="00B00337" w:rsidP="00D15E9E">
            <w:proofErr w:type="spellStart"/>
            <w:r>
              <w:t>Temporary</w:t>
            </w:r>
            <w:proofErr w:type="spellEnd"/>
            <w:r>
              <w:t xml:space="preserve"> Exposure </w:t>
            </w:r>
            <w:proofErr w:type="spellStart"/>
            <w:r>
              <w:t>Key</w:t>
            </w:r>
            <w:proofErr w:type="spellEnd"/>
          </w:p>
        </w:tc>
        <w:tc>
          <w:tcPr>
            <w:tcW w:w="4460" w:type="dxa"/>
          </w:tcPr>
          <w:p w14:paraId="1EE7E695" w14:textId="77777777" w:rsidR="00B00337" w:rsidRDefault="00B00337" w:rsidP="00D15E9E">
            <w:r>
              <w:t>Dagelijkse random warde van 128 bit als basis voor afleiding van dagelijkse RPI-</w:t>
            </w:r>
            <w:proofErr w:type="spellStart"/>
            <w:r>
              <w:t>Key</w:t>
            </w:r>
            <w:proofErr w:type="spellEnd"/>
            <w:r>
              <w:t xml:space="preserve"> en AEM-</w:t>
            </w:r>
            <w:proofErr w:type="spellStart"/>
            <w:r>
              <w:t>Key</w:t>
            </w:r>
            <w:proofErr w:type="spellEnd"/>
          </w:p>
        </w:tc>
      </w:tr>
      <w:tr w:rsidR="00B00337" w:rsidRPr="00146EE3" w14:paraId="6F499F9E" w14:textId="77777777" w:rsidTr="009719ED">
        <w:tc>
          <w:tcPr>
            <w:tcW w:w="1985" w:type="dxa"/>
          </w:tcPr>
          <w:p w14:paraId="400DA759" w14:textId="77777777" w:rsidR="00B00337" w:rsidRDefault="00B00337" w:rsidP="00D15E9E">
            <w:proofErr w:type="spellStart"/>
            <w:r>
              <w:t>TEKRollingPeriod</w:t>
            </w:r>
            <w:proofErr w:type="spellEnd"/>
          </w:p>
        </w:tc>
        <w:tc>
          <w:tcPr>
            <w:tcW w:w="2127" w:type="dxa"/>
          </w:tcPr>
          <w:p w14:paraId="66D9D0C1" w14:textId="77777777" w:rsidR="00B00337" w:rsidRDefault="00B00337" w:rsidP="00D15E9E">
            <w:proofErr w:type="spellStart"/>
            <w:r>
              <w:t>Roll</w:t>
            </w:r>
            <w:proofErr w:type="spellEnd"/>
            <w:r>
              <w:t xml:space="preserve"> over time</w:t>
            </w:r>
          </w:p>
        </w:tc>
        <w:tc>
          <w:tcPr>
            <w:tcW w:w="4460" w:type="dxa"/>
          </w:tcPr>
          <w:p w14:paraId="4D2A6AA2" w14:textId="77777777" w:rsidR="00B00337" w:rsidRPr="00795198" w:rsidRDefault="00B00337" w:rsidP="00D15E9E">
            <w:pPr>
              <w:rPr>
                <w:lang w:val="en-US"/>
              </w:rPr>
            </w:pPr>
            <w:r w:rsidRPr="00795198">
              <w:rPr>
                <w:lang w:val="en-US"/>
              </w:rPr>
              <w:t>Max Life Time of TEK, “a day”</w:t>
            </w:r>
          </w:p>
        </w:tc>
      </w:tr>
      <w:tr w:rsidR="00B00337" w:rsidRPr="006C159F" w14:paraId="410E23D6" w14:textId="77777777" w:rsidTr="009719ED">
        <w:tc>
          <w:tcPr>
            <w:tcW w:w="1985" w:type="dxa"/>
          </w:tcPr>
          <w:p w14:paraId="767D5746" w14:textId="77777777" w:rsidR="00B00337" w:rsidRDefault="00B00337" w:rsidP="00D15E9E">
            <w:r>
              <w:t>RPI-</w:t>
            </w:r>
            <w:proofErr w:type="spellStart"/>
            <w:r>
              <w:t>Key</w:t>
            </w:r>
            <w:proofErr w:type="spellEnd"/>
          </w:p>
        </w:tc>
        <w:tc>
          <w:tcPr>
            <w:tcW w:w="2127" w:type="dxa"/>
          </w:tcPr>
          <w:p w14:paraId="418A0168" w14:textId="77777777" w:rsidR="00B00337" w:rsidRDefault="00B00337" w:rsidP="00D15E9E"/>
        </w:tc>
        <w:tc>
          <w:tcPr>
            <w:tcW w:w="4460" w:type="dxa"/>
          </w:tcPr>
          <w:p w14:paraId="6664B8B0" w14:textId="77777777" w:rsidR="00B00337" w:rsidRDefault="00B00337" w:rsidP="00D15E9E">
            <w:r>
              <w:t xml:space="preserve">Dagelijkse 128 bit sleutel als basis voor encryptie van een string van vaste en op basis van interval variabele data tot de RPI </w:t>
            </w:r>
          </w:p>
        </w:tc>
      </w:tr>
      <w:tr w:rsidR="00B00337" w:rsidRPr="00146EE3" w14:paraId="67C2A317" w14:textId="77777777" w:rsidTr="009719ED">
        <w:tc>
          <w:tcPr>
            <w:tcW w:w="1985" w:type="dxa"/>
          </w:tcPr>
          <w:p w14:paraId="568191CC" w14:textId="77777777" w:rsidR="00B00337" w:rsidRDefault="00B00337" w:rsidP="00D15E9E">
            <w:proofErr w:type="spellStart"/>
            <w:r>
              <w:t>ENIntervalNumber</w:t>
            </w:r>
            <w:proofErr w:type="spellEnd"/>
          </w:p>
        </w:tc>
        <w:tc>
          <w:tcPr>
            <w:tcW w:w="2127" w:type="dxa"/>
          </w:tcPr>
          <w:p w14:paraId="43C31CC5" w14:textId="77777777" w:rsidR="00B00337" w:rsidRDefault="00B00337" w:rsidP="00D15E9E">
            <w:r>
              <w:t xml:space="preserve">10 minutes </w:t>
            </w:r>
            <w:proofErr w:type="spellStart"/>
            <w:r>
              <w:t>Number</w:t>
            </w:r>
            <w:proofErr w:type="spellEnd"/>
          </w:p>
        </w:tc>
        <w:tc>
          <w:tcPr>
            <w:tcW w:w="4460" w:type="dxa"/>
          </w:tcPr>
          <w:p w14:paraId="2F338D5B" w14:textId="77777777" w:rsidR="00B00337" w:rsidRPr="00795198" w:rsidRDefault="00B00337" w:rsidP="00D15E9E">
            <w:pPr>
              <w:rPr>
                <w:lang w:val="en-US"/>
              </w:rPr>
            </w:pPr>
            <w:r w:rsidRPr="00795198">
              <w:rPr>
                <w:lang w:val="en-US"/>
              </w:rPr>
              <w:t xml:space="preserve">Number of 10 minute </w:t>
            </w:r>
            <w:proofErr w:type="spellStart"/>
            <w:r w:rsidRPr="00795198">
              <w:rPr>
                <w:lang w:val="en-US"/>
              </w:rPr>
              <w:t>periodes</w:t>
            </w:r>
            <w:proofErr w:type="spellEnd"/>
            <w:r w:rsidRPr="00795198">
              <w:rPr>
                <w:lang w:val="en-US"/>
              </w:rPr>
              <w:t xml:space="preserve"> elapsed since</w:t>
            </w:r>
          </w:p>
        </w:tc>
      </w:tr>
      <w:tr w:rsidR="00B00337" w:rsidRPr="006C159F" w14:paraId="6D872FDA" w14:textId="77777777" w:rsidTr="009719ED">
        <w:tc>
          <w:tcPr>
            <w:tcW w:w="1985" w:type="dxa"/>
          </w:tcPr>
          <w:p w14:paraId="30F78AB0" w14:textId="77777777" w:rsidR="00B00337" w:rsidRDefault="00B00337" w:rsidP="00D15E9E">
            <w:r>
              <w:t>RPI</w:t>
            </w:r>
          </w:p>
        </w:tc>
        <w:tc>
          <w:tcPr>
            <w:tcW w:w="2127" w:type="dxa"/>
          </w:tcPr>
          <w:p w14:paraId="239059E8" w14:textId="77777777" w:rsidR="00B00337" w:rsidRDefault="00B00337" w:rsidP="00D15E9E">
            <w:r>
              <w:t xml:space="preserve">Rolling </w:t>
            </w:r>
            <w:proofErr w:type="spellStart"/>
            <w:r>
              <w:t>Proximity</w:t>
            </w:r>
            <w:proofErr w:type="spellEnd"/>
            <w:r>
              <w:t xml:space="preserve"> </w:t>
            </w:r>
            <w:proofErr w:type="spellStart"/>
            <w:r>
              <w:t>Idenfier</w:t>
            </w:r>
            <w:proofErr w:type="spellEnd"/>
          </w:p>
        </w:tc>
        <w:tc>
          <w:tcPr>
            <w:tcW w:w="4460" w:type="dxa"/>
          </w:tcPr>
          <w:p w14:paraId="73D5D632" w14:textId="77777777" w:rsidR="00B00337" w:rsidRDefault="00B00337" w:rsidP="00D15E9E">
            <w:r>
              <w:t>Anonieme “</w:t>
            </w:r>
            <w:proofErr w:type="spellStart"/>
            <w:r>
              <w:t>identifier</w:t>
            </w:r>
            <w:proofErr w:type="spellEnd"/>
            <w:r>
              <w:t xml:space="preserve">” welke </w:t>
            </w:r>
            <w:proofErr w:type="spellStart"/>
            <w:r>
              <w:t>gebroadcast</w:t>
            </w:r>
            <w:proofErr w:type="spellEnd"/>
            <w:r>
              <w:t xml:space="preserve"> wordt door bluetooth op de MT.</w:t>
            </w:r>
          </w:p>
        </w:tc>
      </w:tr>
      <w:tr w:rsidR="00B00337" w:rsidRPr="006C159F" w14:paraId="1B233495" w14:textId="77777777" w:rsidTr="009719ED">
        <w:tc>
          <w:tcPr>
            <w:tcW w:w="1985" w:type="dxa"/>
          </w:tcPr>
          <w:p w14:paraId="7643A96A" w14:textId="77777777" w:rsidR="00B00337" w:rsidRDefault="00B00337" w:rsidP="00D15E9E"/>
        </w:tc>
        <w:tc>
          <w:tcPr>
            <w:tcW w:w="2127" w:type="dxa"/>
          </w:tcPr>
          <w:p w14:paraId="1CC74504" w14:textId="77777777" w:rsidR="00B00337" w:rsidRDefault="00B00337" w:rsidP="00D15E9E"/>
        </w:tc>
        <w:tc>
          <w:tcPr>
            <w:tcW w:w="4460" w:type="dxa"/>
          </w:tcPr>
          <w:p w14:paraId="23AF6786" w14:textId="77777777" w:rsidR="00B00337" w:rsidRPr="002E33BE" w:rsidRDefault="00B00337" w:rsidP="00D15E9E"/>
        </w:tc>
      </w:tr>
      <w:tr w:rsidR="00B00337" w:rsidRPr="006C159F" w14:paraId="2896265E" w14:textId="77777777" w:rsidTr="009719ED">
        <w:tc>
          <w:tcPr>
            <w:tcW w:w="1985" w:type="dxa"/>
          </w:tcPr>
          <w:p w14:paraId="30A4F4BF" w14:textId="77777777" w:rsidR="00B00337" w:rsidRDefault="00B00337" w:rsidP="00D15E9E">
            <w:r>
              <w:t>AEM-</w:t>
            </w:r>
            <w:proofErr w:type="spellStart"/>
            <w:r>
              <w:t>Key</w:t>
            </w:r>
            <w:proofErr w:type="spellEnd"/>
          </w:p>
        </w:tc>
        <w:tc>
          <w:tcPr>
            <w:tcW w:w="2127" w:type="dxa"/>
          </w:tcPr>
          <w:p w14:paraId="434E1B34" w14:textId="77777777" w:rsidR="00B00337" w:rsidRDefault="00B00337" w:rsidP="00D15E9E"/>
        </w:tc>
        <w:tc>
          <w:tcPr>
            <w:tcW w:w="4460" w:type="dxa"/>
          </w:tcPr>
          <w:p w14:paraId="26766F3C" w14:textId="77777777" w:rsidR="00B00337" w:rsidRDefault="00B00337" w:rsidP="00D15E9E">
            <w:r>
              <w:t>Dagelijkse 128 bit sleutel als basis voor encryptie van een string van variabele data tot de AEM</w:t>
            </w:r>
          </w:p>
        </w:tc>
      </w:tr>
      <w:tr w:rsidR="00B00337" w:rsidRPr="006C159F" w14:paraId="2224BEBE" w14:textId="77777777" w:rsidTr="009719ED">
        <w:tc>
          <w:tcPr>
            <w:tcW w:w="1985" w:type="dxa"/>
          </w:tcPr>
          <w:p w14:paraId="234AA843" w14:textId="77777777" w:rsidR="00B00337" w:rsidRDefault="00B00337" w:rsidP="00D15E9E">
            <w:r>
              <w:t>AEM</w:t>
            </w:r>
          </w:p>
        </w:tc>
        <w:tc>
          <w:tcPr>
            <w:tcW w:w="2127" w:type="dxa"/>
          </w:tcPr>
          <w:p w14:paraId="0225CA17" w14:textId="77777777" w:rsidR="00B00337" w:rsidRDefault="00B00337" w:rsidP="00D15E9E">
            <w:proofErr w:type="spellStart"/>
            <w:r>
              <w:t>Associated</w:t>
            </w:r>
            <w:proofErr w:type="spellEnd"/>
            <w:r>
              <w:t xml:space="preserve"> </w:t>
            </w:r>
            <w:proofErr w:type="spellStart"/>
            <w:r>
              <w:t>Encrypted</w:t>
            </w:r>
            <w:proofErr w:type="spellEnd"/>
            <w:r>
              <w:t xml:space="preserve"> Metadata</w:t>
            </w:r>
          </w:p>
        </w:tc>
        <w:tc>
          <w:tcPr>
            <w:tcW w:w="4460" w:type="dxa"/>
          </w:tcPr>
          <w:p w14:paraId="7EC68D39" w14:textId="77777777" w:rsidR="00B00337" w:rsidRDefault="00B00337" w:rsidP="00D15E9E">
            <w:r>
              <w:t xml:space="preserve">Versleutelde metadata welke in combinatie met RPI </w:t>
            </w:r>
            <w:proofErr w:type="spellStart"/>
            <w:r>
              <w:t>gebroadcast</w:t>
            </w:r>
            <w:proofErr w:type="spellEnd"/>
            <w:r>
              <w:t xml:space="preserve"> wordt. </w:t>
            </w:r>
          </w:p>
        </w:tc>
      </w:tr>
      <w:tr w:rsidR="00B00337" w14:paraId="434170E9" w14:textId="77777777" w:rsidTr="009719ED">
        <w:tc>
          <w:tcPr>
            <w:tcW w:w="1985" w:type="dxa"/>
          </w:tcPr>
          <w:p w14:paraId="76B65351" w14:textId="77777777" w:rsidR="00B00337" w:rsidRDefault="00B00337" w:rsidP="00D15E9E">
            <w:r>
              <w:t>DK</w:t>
            </w:r>
          </w:p>
        </w:tc>
        <w:tc>
          <w:tcPr>
            <w:tcW w:w="2127" w:type="dxa"/>
          </w:tcPr>
          <w:p w14:paraId="4BA73187" w14:textId="25758FD1" w:rsidR="00B00337" w:rsidRDefault="00B00337" w:rsidP="00D15E9E">
            <w:proofErr w:type="spellStart"/>
            <w:r>
              <w:t>Diagnose</w:t>
            </w:r>
            <w:r w:rsidR="00445466">
              <w:t>d</w:t>
            </w:r>
            <w:proofErr w:type="spellEnd"/>
            <w:r>
              <w:t xml:space="preserve"> </w:t>
            </w:r>
            <w:proofErr w:type="spellStart"/>
            <w:r>
              <w:t>Key</w:t>
            </w:r>
            <w:proofErr w:type="spellEnd"/>
            <w:r w:rsidR="00445466">
              <w:br/>
            </w:r>
            <w:proofErr w:type="spellStart"/>
            <w:r w:rsidR="00445466">
              <w:t>Infected</w:t>
            </w:r>
            <w:proofErr w:type="spellEnd"/>
            <w:r w:rsidR="00445466">
              <w:t xml:space="preserve"> </w:t>
            </w:r>
            <w:proofErr w:type="spellStart"/>
            <w:r w:rsidR="00445466">
              <w:t>Key</w:t>
            </w:r>
            <w:proofErr w:type="spellEnd"/>
          </w:p>
        </w:tc>
        <w:tc>
          <w:tcPr>
            <w:tcW w:w="4460" w:type="dxa"/>
          </w:tcPr>
          <w:p w14:paraId="6823DF7B" w14:textId="77777777" w:rsidR="00B00337" w:rsidRDefault="00B00337" w:rsidP="00D15E9E"/>
        </w:tc>
      </w:tr>
      <w:tr w:rsidR="00B00337" w:rsidRPr="006C159F" w14:paraId="7D49AE39" w14:textId="77777777" w:rsidTr="009719ED">
        <w:tc>
          <w:tcPr>
            <w:tcW w:w="1985" w:type="dxa"/>
          </w:tcPr>
          <w:p w14:paraId="409584D1" w14:textId="77777777" w:rsidR="00B00337" w:rsidRDefault="00B00337" w:rsidP="00D15E9E">
            <w:r>
              <w:t>DS</w:t>
            </w:r>
          </w:p>
        </w:tc>
        <w:tc>
          <w:tcPr>
            <w:tcW w:w="2127" w:type="dxa"/>
          </w:tcPr>
          <w:p w14:paraId="43152E87" w14:textId="765D7649" w:rsidR="00B00337" w:rsidRPr="00795198" w:rsidRDefault="00B00337" w:rsidP="00D15E9E">
            <w:pPr>
              <w:rPr>
                <w:lang w:val="en-US"/>
              </w:rPr>
            </w:pPr>
            <w:r w:rsidRPr="00795198">
              <w:rPr>
                <w:lang w:val="en-US"/>
              </w:rPr>
              <w:t>Diagnose(d) Server</w:t>
            </w:r>
            <w:r w:rsidRPr="00795198">
              <w:rPr>
                <w:lang w:val="en-US"/>
              </w:rPr>
              <w:br/>
              <w:t>Publisher Server</w:t>
            </w:r>
            <w:r w:rsidRPr="00795198">
              <w:rPr>
                <w:lang w:val="en-US"/>
              </w:rPr>
              <w:br/>
              <w:t>Download Server</w:t>
            </w:r>
            <w:r w:rsidR="00803C69">
              <w:rPr>
                <w:lang w:val="en-US"/>
              </w:rPr>
              <w:br/>
              <w:t>Distributi</w:t>
            </w:r>
            <w:r w:rsidR="005578A6">
              <w:rPr>
                <w:lang w:val="en-US"/>
              </w:rPr>
              <w:t>on</w:t>
            </w:r>
            <w:r w:rsidR="00803C69">
              <w:rPr>
                <w:lang w:val="en-US"/>
              </w:rPr>
              <w:t xml:space="preserve"> Server</w:t>
            </w:r>
          </w:p>
        </w:tc>
        <w:tc>
          <w:tcPr>
            <w:tcW w:w="4460" w:type="dxa"/>
          </w:tcPr>
          <w:p w14:paraId="1EA6BA66" w14:textId="77777777" w:rsidR="00B00337" w:rsidRDefault="00B00337" w:rsidP="00D15E9E">
            <w:r>
              <w:t xml:space="preserve">Centrale server waarvandaan diagnose </w:t>
            </w:r>
            <w:proofErr w:type="spellStart"/>
            <w:r>
              <w:t>keys</w:t>
            </w:r>
            <w:proofErr w:type="spellEnd"/>
            <w:r>
              <w:t xml:space="preserve"> gedownload worden</w:t>
            </w:r>
          </w:p>
        </w:tc>
      </w:tr>
      <w:tr w:rsidR="009719ED" w:rsidRPr="006C159F" w14:paraId="5C4D6639" w14:textId="77777777" w:rsidTr="009719ED">
        <w:tc>
          <w:tcPr>
            <w:tcW w:w="1985" w:type="dxa"/>
          </w:tcPr>
          <w:p w14:paraId="526E5325" w14:textId="26557654" w:rsidR="009719ED" w:rsidRDefault="009719ED" w:rsidP="00D15E9E">
            <w:r>
              <w:t>CDN</w:t>
            </w:r>
          </w:p>
        </w:tc>
        <w:tc>
          <w:tcPr>
            <w:tcW w:w="2127" w:type="dxa"/>
          </w:tcPr>
          <w:p w14:paraId="6D789D96" w14:textId="07798991" w:rsidR="009719ED" w:rsidRPr="009719ED" w:rsidRDefault="009719ED" w:rsidP="00D15E9E">
            <w:r>
              <w:t>Content Delivery Network</w:t>
            </w:r>
          </w:p>
        </w:tc>
        <w:tc>
          <w:tcPr>
            <w:tcW w:w="4460" w:type="dxa"/>
          </w:tcPr>
          <w:p w14:paraId="474279F4" w14:textId="3A2A1A25" w:rsidR="009719ED" w:rsidRDefault="009719ED" w:rsidP="00D15E9E">
            <w:r w:rsidRPr="009409DD">
              <w:t>voor verdere propagatie en distributie</w:t>
            </w:r>
          </w:p>
        </w:tc>
      </w:tr>
      <w:tr w:rsidR="00B00337" w:rsidRPr="006C159F" w14:paraId="38C4AAB5" w14:textId="77777777" w:rsidTr="009719ED">
        <w:tc>
          <w:tcPr>
            <w:tcW w:w="1985" w:type="dxa"/>
          </w:tcPr>
          <w:p w14:paraId="0EADB260" w14:textId="77777777" w:rsidR="00B00337" w:rsidRDefault="00B00337" w:rsidP="00D15E9E">
            <w:r>
              <w:t>RS</w:t>
            </w:r>
          </w:p>
        </w:tc>
        <w:tc>
          <w:tcPr>
            <w:tcW w:w="2127" w:type="dxa"/>
          </w:tcPr>
          <w:p w14:paraId="38A0D57B" w14:textId="77777777" w:rsidR="00B00337" w:rsidRDefault="00B00337" w:rsidP="00D15E9E">
            <w:proofErr w:type="spellStart"/>
            <w:r>
              <w:t>Receiving</w:t>
            </w:r>
            <w:proofErr w:type="spellEnd"/>
            <w:r>
              <w:t xml:space="preserve"> Server</w:t>
            </w:r>
            <w:r>
              <w:br/>
            </w:r>
            <w:proofErr w:type="spellStart"/>
            <w:r>
              <w:t>UpLoad</w:t>
            </w:r>
            <w:proofErr w:type="spellEnd"/>
            <w:r>
              <w:t xml:space="preserve"> Server</w:t>
            </w:r>
          </w:p>
        </w:tc>
        <w:tc>
          <w:tcPr>
            <w:tcW w:w="4460" w:type="dxa"/>
          </w:tcPr>
          <w:p w14:paraId="0D2AA9E7" w14:textId="77777777" w:rsidR="00B00337" w:rsidRDefault="00B00337" w:rsidP="00D15E9E">
            <w:r>
              <w:t xml:space="preserve">Centrale server waarnaartoe diagnose </w:t>
            </w:r>
            <w:proofErr w:type="spellStart"/>
            <w:r>
              <w:t>keys</w:t>
            </w:r>
            <w:proofErr w:type="spellEnd"/>
            <w:r>
              <w:t xml:space="preserve"> ge-upload worden.</w:t>
            </w:r>
          </w:p>
        </w:tc>
      </w:tr>
      <w:tr w:rsidR="00B00337" w:rsidRPr="00146EE3" w14:paraId="0B6F7C8A" w14:textId="77777777" w:rsidTr="009719ED">
        <w:tc>
          <w:tcPr>
            <w:tcW w:w="1985" w:type="dxa"/>
          </w:tcPr>
          <w:p w14:paraId="6BD5A689" w14:textId="77777777" w:rsidR="00B00337" w:rsidRDefault="00B00337" w:rsidP="00D15E9E">
            <w:r>
              <w:t>DRS</w:t>
            </w:r>
          </w:p>
        </w:tc>
        <w:tc>
          <w:tcPr>
            <w:tcW w:w="2127" w:type="dxa"/>
          </w:tcPr>
          <w:p w14:paraId="7E62CC3A" w14:textId="77777777" w:rsidR="00B00337" w:rsidRDefault="00B00337" w:rsidP="00D15E9E">
            <w:r>
              <w:t>Distributed RS</w:t>
            </w:r>
          </w:p>
        </w:tc>
        <w:tc>
          <w:tcPr>
            <w:tcW w:w="4460" w:type="dxa"/>
          </w:tcPr>
          <w:p w14:paraId="2F41D404" w14:textId="77777777" w:rsidR="00B00337" w:rsidRPr="00795198" w:rsidRDefault="00B00337" w:rsidP="00D15E9E">
            <w:pPr>
              <w:rPr>
                <w:lang w:val="en-US"/>
              </w:rPr>
            </w:pPr>
            <w:proofErr w:type="spellStart"/>
            <w:r w:rsidRPr="00795198">
              <w:rPr>
                <w:lang w:val="en-US"/>
              </w:rPr>
              <w:t>Meerdere</w:t>
            </w:r>
            <w:proofErr w:type="spellEnd"/>
            <w:r w:rsidRPr="00795198">
              <w:rPr>
                <w:lang w:val="en-US"/>
              </w:rPr>
              <w:t xml:space="preserve"> “locale” front end receivers.</w:t>
            </w:r>
          </w:p>
        </w:tc>
      </w:tr>
    </w:tbl>
    <w:p w14:paraId="4F0980DD" w14:textId="77777777" w:rsidR="00B00337" w:rsidRPr="00795198" w:rsidRDefault="00B00337" w:rsidP="00B00337">
      <w:pPr>
        <w:rPr>
          <w:lang w:val="en-US"/>
        </w:rPr>
      </w:pPr>
    </w:p>
    <w:p w14:paraId="3AA18A1C" w14:textId="77777777" w:rsidR="00B00337" w:rsidRPr="00795198" w:rsidRDefault="00B00337" w:rsidP="00B00337">
      <w:pPr>
        <w:rPr>
          <w:lang w:val="en-US"/>
        </w:rPr>
      </w:pPr>
    </w:p>
    <w:p w14:paraId="1FF7F9FB" w14:textId="374EC142" w:rsidR="00840C74" w:rsidRDefault="00D15E9E" w:rsidP="00D15E9E">
      <w:pPr>
        <w:pStyle w:val="Kop1"/>
      </w:pPr>
      <w:bookmarkStart w:id="50" w:name="_Ref506813564"/>
      <w:bookmarkStart w:id="51" w:name="_Toc517173911"/>
      <w:bookmarkStart w:id="52" w:name="_Toc526928348"/>
      <w:bookmarkStart w:id="53" w:name="_Toc39223762"/>
      <w:bookmarkStart w:id="54" w:name="_Toc43880571"/>
      <w:bookmarkEnd w:id="45"/>
      <w:r>
        <w:lastRenderedPageBreak/>
        <w:t xml:space="preserve">TEK </w:t>
      </w:r>
      <w:r w:rsidR="00840C74" w:rsidRPr="00564266">
        <w:t xml:space="preserve">life </w:t>
      </w:r>
      <w:proofErr w:type="spellStart"/>
      <w:r w:rsidR="00840C74" w:rsidRPr="00564266">
        <w:t>cycle</w:t>
      </w:r>
      <w:bookmarkEnd w:id="50"/>
      <w:bookmarkEnd w:id="51"/>
      <w:bookmarkEnd w:id="52"/>
      <w:bookmarkEnd w:id="53"/>
      <w:proofErr w:type="spellEnd"/>
      <w:r>
        <w:t xml:space="preserve"> </w:t>
      </w:r>
      <w:proofErr w:type="spellStart"/>
      <w:r>
        <w:t>managment</w:t>
      </w:r>
      <w:bookmarkEnd w:id="54"/>
      <w:proofErr w:type="spellEnd"/>
    </w:p>
    <w:p w14:paraId="6358D771" w14:textId="529DA475" w:rsidR="00735060" w:rsidRDefault="00735060" w:rsidP="00735060">
      <w:r>
        <w:t xml:space="preserve">Het Cryptoraamwerk wordt opgebouwd rond de </w:t>
      </w:r>
      <w:proofErr w:type="spellStart"/>
      <w:r>
        <w:t>lifecycle</w:t>
      </w:r>
      <w:proofErr w:type="spellEnd"/>
      <w:r>
        <w:t xml:space="preserve"> van de </w:t>
      </w:r>
      <w:proofErr w:type="spellStart"/>
      <w:r>
        <w:t>Temporary</w:t>
      </w:r>
      <w:proofErr w:type="spellEnd"/>
      <w:r>
        <w:t xml:space="preserve"> Exposure Keys (</w:t>
      </w:r>
      <w:proofErr w:type="spellStart"/>
      <w:r>
        <w:t>TEKs</w:t>
      </w:r>
      <w:proofErr w:type="spellEnd"/>
      <w:r>
        <w:t xml:space="preserve">). </w:t>
      </w:r>
      <w:r w:rsidR="00E52FFD">
        <w:t xml:space="preserve">De </w:t>
      </w:r>
      <w:r>
        <w:t xml:space="preserve">TEK </w:t>
      </w:r>
      <w:proofErr w:type="spellStart"/>
      <w:r>
        <w:t>keys</w:t>
      </w:r>
      <w:proofErr w:type="spellEnd"/>
      <w:r>
        <w:t xml:space="preserve"> </w:t>
      </w:r>
      <w:r w:rsidR="00E52FFD">
        <w:t xml:space="preserve">van een positief geteste deelnemer </w:t>
      </w:r>
      <w:r>
        <w:t>worden ook wel Diagnose</w:t>
      </w:r>
      <w:r w:rsidR="00E52FFD">
        <w:t>(d)</w:t>
      </w:r>
      <w:r>
        <w:t xml:space="preserve"> Keys genoemd. </w:t>
      </w:r>
    </w:p>
    <w:p w14:paraId="073DE103" w14:textId="5EC48307" w:rsidR="00840C74" w:rsidRDefault="00D15E9E" w:rsidP="00D15E9E">
      <w:pPr>
        <w:pStyle w:val="Kop2"/>
      </w:pPr>
      <w:bookmarkStart w:id="55" w:name="_Toc517173912"/>
      <w:bookmarkStart w:id="56" w:name="_Toc526928349"/>
      <w:bookmarkStart w:id="57" w:name="_Toc43880572"/>
      <w:proofErr w:type="spellStart"/>
      <w:r>
        <w:t>Key</w:t>
      </w:r>
      <w:proofErr w:type="spellEnd"/>
      <w:r>
        <w:t xml:space="preserve"> </w:t>
      </w:r>
      <w:proofErr w:type="spellStart"/>
      <w:r>
        <w:t>generation</w:t>
      </w:r>
      <w:proofErr w:type="spellEnd"/>
      <w:r>
        <w:t xml:space="preserve"> </w:t>
      </w:r>
      <w:bookmarkEnd w:id="55"/>
      <w:bookmarkEnd w:id="56"/>
      <w:proofErr w:type="spellStart"/>
      <w:r>
        <w:t>and</w:t>
      </w:r>
      <w:proofErr w:type="spellEnd"/>
      <w:r>
        <w:t xml:space="preserve"> </w:t>
      </w:r>
      <w:proofErr w:type="spellStart"/>
      <w:r>
        <w:t>derivation</w:t>
      </w:r>
      <w:bookmarkEnd w:id="57"/>
      <w:proofErr w:type="spellEnd"/>
    </w:p>
    <w:p w14:paraId="13792D30" w14:textId="79F795DC" w:rsidR="00D15E9E" w:rsidRDefault="00D15E9E" w:rsidP="00D15E9E"/>
    <w:p w14:paraId="27FC1AC7" w14:textId="6ABDFD08" w:rsidR="00665374" w:rsidRDefault="00735060" w:rsidP="00735060">
      <w:r w:rsidRPr="00735060">
        <w:t>Het GA</w:t>
      </w:r>
      <w:r w:rsidR="00A53E0D">
        <w:t>EN</w:t>
      </w:r>
      <w:r w:rsidRPr="00735060">
        <w:t xml:space="preserve"> raamwerk beoogt </w:t>
      </w:r>
      <w:r>
        <w:t xml:space="preserve">de privacy van deelnemers te borgen door dagelijks een ieder een anonieme </w:t>
      </w:r>
      <w:proofErr w:type="spellStart"/>
      <w:r>
        <w:t>identifier</w:t>
      </w:r>
      <w:proofErr w:type="spellEnd"/>
      <w:r>
        <w:t xml:space="preserve"> toe te kennen op basis van een random sleutel, de </w:t>
      </w:r>
      <w:r w:rsidRPr="00665374">
        <w:rPr>
          <w:b/>
          <w:bCs/>
        </w:rPr>
        <w:t>TEK</w:t>
      </w:r>
      <w:r w:rsidR="00665374">
        <w:t xml:space="preserve"> waarvan 2 voor encryptie te gebruiken sleutels afgeleid worden, de </w:t>
      </w:r>
      <w:r w:rsidR="00665374" w:rsidRPr="00665374">
        <w:rPr>
          <w:b/>
          <w:bCs/>
        </w:rPr>
        <w:t>RPIK</w:t>
      </w:r>
      <w:r w:rsidR="00665374">
        <w:t xml:space="preserve"> en </w:t>
      </w:r>
      <w:r w:rsidR="00665374" w:rsidRPr="00665374">
        <w:rPr>
          <w:b/>
          <w:bCs/>
        </w:rPr>
        <w:t>AEMK</w:t>
      </w:r>
      <w:r w:rsidR="00665374">
        <w:t>, zie tabel.</w:t>
      </w:r>
    </w:p>
    <w:p w14:paraId="536FCAE5" w14:textId="77777777" w:rsidR="00735060" w:rsidRPr="00735060" w:rsidRDefault="00735060" w:rsidP="00735060">
      <w:pPr>
        <w:rPr>
          <w:b/>
          <w:bCs/>
        </w:rPr>
      </w:pPr>
    </w:p>
    <w:tbl>
      <w:tblPr>
        <w:tblStyle w:val="Tabelraster"/>
        <w:tblW w:w="9498" w:type="dxa"/>
        <w:tblInd w:w="-1775" w:type="dxa"/>
        <w:tblLayout w:type="fixed"/>
        <w:tblLook w:val="04A0" w:firstRow="1" w:lastRow="0" w:firstColumn="1" w:lastColumn="0" w:noHBand="0" w:noVBand="1"/>
      </w:tblPr>
      <w:tblGrid>
        <w:gridCol w:w="710"/>
        <w:gridCol w:w="850"/>
        <w:gridCol w:w="2268"/>
        <w:gridCol w:w="708"/>
        <w:gridCol w:w="2410"/>
        <w:gridCol w:w="2552"/>
      </w:tblGrid>
      <w:tr w:rsidR="00735060" w14:paraId="7D95C2B8" w14:textId="77777777" w:rsidTr="00735060">
        <w:tc>
          <w:tcPr>
            <w:tcW w:w="9498" w:type="dxa"/>
            <w:gridSpan w:val="6"/>
          </w:tcPr>
          <w:p w14:paraId="528619B9" w14:textId="77777777" w:rsidR="00735060" w:rsidRPr="00081C3E" w:rsidRDefault="00735060" w:rsidP="00735060">
            <w:pPr>
              <w:jc w:val="center"/>
              <w:rPr>
                <w:b/>
                <w:bCs/>
              </w:rPr>
            </w:pPr>
            <w:bookmarkStart w:id="58" w:name="_Hlk40190876"/>
            <w:proofErr w:type="spellStart"/>
            <w:r w:rsidRPr="00081C3E">
              <w:rPr>
                <w:b/>
                <w:bCs/>
              </w:rPr>
              <w:t>generation</w:t>
            </w:r>
            <w:proofErr w:type="spellEnd"/>
          </w:p>
        </w:tc>
      </w:tr>
      <w:tr w:rsidR="00735060" w14:paraId="1F9F6759" w14:textId="77777777" w:rsidTr="00735060">
        <w:tc>
          <w:tcPr>
            <w:tcW w:w="710" w:type="dxa"/>
          </w:tcPr>
          <w:p w14:paraId="755BF7FD" w14:textId="77777777" w:rsidR="00735060" w:rsidRDefault="00735060" w:rsidP="00735060">
            <w:proofErr w:type="spellStart"/>
            <w:r>
              <w:t>Freq</w:t>
            </w:r>
            <w:proofErr w:type="spellEnd"/>
          </w:p>
        </w:tc>
        <w:tc>
          <w:tcPr>
            <w:tcW w:w="3118" w:type="dxa"/>
            <w:gridSpan w:val="2"/>
          </w:tcPr>
          <w:p w14:paraId="64459B85" w14:textId="77777777" w:rsidR="00735060" w:rsidRDefault="00735060" w:rsidP="00735060">
            <w:r>
              <w:t>name</w:t>
            </w:r>
          </w:p>
        </w:tc>
        <w:tc>
          <w:tcPr>
            <w:tcW w:w="708" w:type="dxa"/>
          </w:tcPr>
          <w:p w14:paraId="5D6C2BD6" w14:textId="77777777" w:rsidR="00735060" w:rsidRDefault="00735060" w:rsidP="00735060">
            <w:proofErr w:type="spellStart"/>
            <w:r>
              <w:t>size</w:t>
            </w:r>
            <w:proofErr w:type="spellEnd"/>
          </w:p>
        </w:tc>
        <w:tc>
          <w:tcPr>
            <w:tcW w:w="2410" w:type="dxa"/>
          </w:tcPr>
          <w:p w14:paraId="19DA8783" w14:textId="77777777" w:rsidR="00735060" w:rsidRDefault="00735060" w:rsidP="00735060">
            <w:r>
              <w:t>source</w:t>
            </w:r>
          </w:p>
        </w:tc>
        <w:tc>
          <w:tcPr>
            <w:tcW w:w="2552" w:type="dxa"/>
          </w:tcPr>
          <w:p w14:paraId="6F8D6D1A" w14:textId="77777777" w:rsidR="00735060" w:rsidRDefault="00735060" w:rsidP="00735060">
            <w:r>
              <w:t>schema</w:t>
            </w:r>
          </w:p>
        </w:tc>
      </w:tr>
      <w:tr w:rsidR="00735060" w:rsidRPr="00604DF5" w14:paraId="630FB7F0" w14:textId="77777777" w:rsidTr="00735060">
        <w:trPr>
          <w:trHeight w:val="269"/>
        </w:trPr>
        <w:tc>
          <w:tcPr>
            <w:tcW w:w="710" w:type="dxa"/>
            <w:vMerge w:val="restart"/>
          </w:tcPr>
          <w:p w14:paraId="414C8032" w14:textId="77777777" w:rsidR="00735060" w:rsidRDefault="00735060" w:rsidP="00735060">
            <w:proofErr w:type="spellStart"/>
            <w:r>
              <w:t>daily</w:t>
            </w:r>
            <w:proofErr w:type="spellEnd"/>
          </w:p>
        </w:tc>
        <w:tc>
          <w:tcPr>
            <w:tcW w:w="850" w:type="dxa"/>
            <w:vMerge w:val="restart"/>
          </w:tcPr>
          <w:p w14:paraId="2EDEE737" w14:textId="77777777" w:rsidR="00735060" w:rsidRPr="00B243BB" w:rsidRDefault="00735060" w:rsidP="00735060">
            <w:r w:rsidRPr="00B243BB">
              <w:rPr>
                <w:b/>
                <w:bCs/>
              </w:rPr>
              <w:t>TEK</w:t>
            </w:r>
          </w:p>
        </w:tc>
        <w:tc>
          <w:tcPr>
            <w:tcW w:w="2268" w:type="dxa"/>
            <w:vMerge w:val="restart"/>
          </w:tcPr>
          <w:p w14:paraId="3858F5C8" w14:textId="77777777" w:rsidR="00735060" w:rsidRDefault="00735060" w:rsidP="00735060">
            <w:proofErr w:type="spellStart"/>
            <w:r>
              <w:t>Temporary</w:t>
            </w:r>
            <w:proofErr w:type="spellEnd"/>
            <w:r>
              <w:t xml:space="preserve"> Exposure </w:t>
            </w:r>
            <w:proofErr w:type="spellStart"/>
            <w:r w:rsidRPr="00B243BB">
              <w:t>Key</w:t>
            </w:r>
            <w:proofErr w:type="spellEnd"/>
          </w:p>
        </w:tc>
        <w:tc>
          <w:tcPr>
            <w:tcW w:w="708" w:type="dxa"/>
            <w:vMerge w:val="restart"/>
          </w:tcPr>
          <w:p w14:paraId="47D9DA77" w14:textId="77777777" w:rsidR="00735060" w:rsidRDefault="00735060" w:rsidP="00735060">
            <w:r>
              <w:t>128</w:t>
            </w:r>
          </w:p>
        </w:tc>
        <w:tc>
          <w:tcPr>
            <w:tcW w:w="2410" w:type="dxa"/>
            <w:vMerge w:val="restart"/>
          </w:tcPr>
          <w:p w14:paraId="0B9ED4C9" w14:textId="77777777" w:rsidR="00735060" w:rsidRDefault="00735060" w:rsidP="00735060"/>
        </w:tc>
        <w:tc>
          <w:tcPr>
            <w:tcW w:w="2552" w:type="dxa"/>
            <w:vMerge w:val="restart"/>
          </w:tcPr>
          <w:p w14:paraId="6755D66B" w14:textId="52781E3D" w:rsidR="00735060" w:rsidRDefault="00735060" w:rsidP="00735060">
            <w:r>
              <w:t>CRNG</w:t>
            </w:r>
          </w:p>
        </w:tc>
      </w:tr>
      <w:tr w:rsidR="00735060" w14:paraId="15F997A7" w14:textId="77777777" w:rsidTr="00735060">
        <w:trPr>
          <w:trHeight w:val="269"/>
        </w:trPr>
        <w:tc>
          <w:tcPr>
            <w:tcW w:w="710" w:type="dxa"/>
            <w:vMerge/>
          </w:tcPr>
          <w:p w14:paraId="6D104FB2" w14:textId="77777777" w:rsidR="00735060" w:rsidRPr="00604DF5" w:rsidRDefault="00735060" w:rsidP="00735060"/>
        </w:tc>
        <w:tc>
          <w:tcPr>
            <w:tcW w:w="850" w:type="dxa"/>
            <w:vMerge/>
          </w:tcPr>
          <w:p w14:paraId="25CE53E1" w14:textId="77777777" w:rsidR="00735060" w:rsidRPr="00B243BB" w:rsidRDefault="00735060" w:rsidP="00735060"/>
        </w:tc>
        <w:tc>
          <w:tcPr>
            <w:tcW w:w="2268" w:type="dxa"/>
            <w:vMerge/>
          </w:tcPr>
          <w:p w14:paraId="7774AE16" w14:textId="77777777" w:rsidR="00735060" w:rsidRPr="00604DF5" w:rsidRDefault="00735060" w:rsidP="00735060"/>
        </w:tc>
        <w:tc>
          <w:tcPr>
            <w:tcW w:w="708" w:type="dxa"/>
            <w:vMerge/>
          </w:tcPr>
          <w:p w14:paraId="5247698B" w14:textId="77777777" w:rsidR="00735060" w:rsidRPr="00604DF5" w:rsidRDefault="00735060" w:rsidP="00735060"/>
        </w:tc>
        <w:tc>
          <w:tcPr>
            <w:tcW w:w="2410" w:type="dxa"/>
            <w:vMerge/>
          </w:tcPr>
          <w:p w14:paraId="18A8D489" w14:textId="77777777" w:rsidR="00735060" w:rsidRPr="00604DF5" w:rsidRDefault="00735060" w:rsidP="00735060"/>
        </w:tc>
        <w:tc>
          <w:tcPr>
            <w:tcW w:w="2552" w:type="dxa"/>
            <w:vMerge/>
          </w:tcPr>
          <w:p w14:paraId="1FEE59D9" w14:textId="77777777" w:rsidR="00735060" w:rsidRPr="00604DF5" w:rsidRDefault="00735060" w:rsidP="00735060"/>
        </w:tc>
      </w:tr>
      <w:tr w:rsidR="00735060" w14:paraId="3EFDE7D0" w14:textId="77777777" w:rsidTr="00735060">
        <w:trPr>
          <w:trHeight w:val="269"/>
        </w:trPr>
        <w:tc>
          <w:tcPr>
            <w:tcW w:w="9498" w:type="dxa"/>
            <w:gridSpan w:val="6"/>
          </w:tcPr>
          <w:p w14:paraId="233B8F87" w14:textId="77777777" w:rsidR="00735060" w:rsidRPr="00B243BB" w:rsidRDefault="00735060" w:rsidP="00735060">
            <w:pPr>
              <w:jc w:val="center"/>
              <w:rPr>
                <w:b/>
                <w:bCs/>
              </w:rPr>
            </w:pPr>
            <w:proofErr w:type="spellStart"/>
            <w:r w:rsidRPr="00B243BB">
              <w:rPr>
                <w:b/>
                <w:bCs/>
              </w:rPr>
              <w:t>derivation</w:t>
            </w:r>
            <w:proofErr w:type="spellEnd"/>
          </w:p>
        </w:tc>
      </w:tr>
      <w:tr w:rsidR="00735060" w:rsidRPr="004314B7" w14:paraId="22C22B36" w14:textId="77777777" w:rsidTr="00735060">
        <w:trPr>
          <w:trHeight w:val="269"/>
        </w:trPr>
        <w:tc>
          <w:tcPr>
            <w:tcW w:w="710" w:type="dxa"/>
          </w:tcPr>
          <w:p w14:paraId="2DB2F220" w14:textId="77777777" w:rsidR="00735060" w:rsidRPr="00604DF5" w:rsidRDefault="00735060" w:rsidP="00735060"/>
        </w:tc>
        <w:tc>
          <w:tcPr>
            <w:tcW w:w="850" w:type="dxa"/>
          </w:tcPr>
          <w:p w14:paraId="44FF8E1E" w14:textId="77777777" w:rsidR="00735060" w:rsidRPr="00B243BB" w:rsidRDefault="00735060" w:rsidP="00735060"/>
        </w:tc>
        <w:tc>
          <w:tcPr>
            <w:tcW w:w="2268" w:type="dxa"/>
          </w:tcPr>
          <w:p w14:paraId="1AFBDC3C" w14:textId="77777777" w:rsidR="00735060" w:rsidRPr="00604DF5" w:rsidRDefault="00735060" w:rsidP="00735060"/>
        </w:tc>
        <w:tc>
          <w:tcPr>
            <w:tcW w:w="708" w:type="dxa"/>
          </w:tcPr>
          <w:p w14:paraId="4B3C9A46" w14:textId="77777777" w:rsidR="00735060" w:rsidRPr="00604DF5" w:rsidRDefault="00735060" w:rsidP="00735060"/>
        </w:tc>
        <w:tc>
          <w:tcPr>
            <w:tcW w:w="4962" w:type="dxa"/>
            <w:gridSpan w:val="2"/>
          </w:tcPr>
          <w:p w14:paraId="6EF75D46" w14:textId="77777777" w:rsidR="00735060" w:rsidRPr="00604DF5" w:rsidRDefault="00735060" w:rsidP="00735060">
            <w:pPr>
              <w:jc w:val="center"/>
            </w:pPr>
            <w:r>
              <w:t>schema</w:t>
            </w:r>
          </w:p>
        </w:tc>
      </w:tr>
      <w:tr w:rsidR="00735060" w:rsidRPr="006C159F" w14:paraId="15577CFF" w14:textId="77777777" w:rsidTr="00735060">
        <w:trPr>
          <w:trHeight w:val="269"/>
        </w:trPr>
        <w:tc>
          <w:tcPr>
            <w:tcW w:w="710" w:type="dxa"/>
          </w:tcPr>
          <w:p w14:paraId="0E0075EF" w14:textId="77777777" w:rsidR="00735060" w:rsidRDefault="00735060" w:rsidP="00735060">
            <w:proofErr w:type="spellStart"/>
            <w:r>
              <w:t>daily</w:t>
            </w:r>
            <w:proofErr w:type="spellEnd"/>
          </w:p>
        </w:tc>
        <w:tc>
          <w:tcPr>
            <w:tcW w:w="850" w:type="dxa"/>
          </w:tcPr>
          <w:p w14:paraId="42B917F5" w14:textId="77777777" w:rsidR="00735060" w:rsidRPr="00B243BB" w:rsidRDefault="00735060" w:rsidP="00735060">
            <w:pPr>
              <w:rPr>
                <w:b/>
                <w:bCs/>
              </w:rPr>
            </w:pPr>
            <w:r w:rsidRPr="00B243BB">
              <w:rPr>
                <w:b/>
                <w:bCs/>
              </w:rPr>
              <w:t>RPIK</w:t>
            </w:r>
          </w:p>
        </w:tc>
        <w:tc>
          <w:tcPr>
            <w:tcW w:w="2268" w:type="dxa"/>
          </w:tcPr>
          <w:p w14:paraId="51D8EC71" w14:textId="77777777" w:rsidR="00735060" w:rsidRDefault="00735060" w:rsidP="00735060">
            <w:r>
              <w:t xml:space="preserve">Rolling </w:t>
            </w:r>
            <w:proofErr w:type="spellStart"/>
            <w:r>
              <w:t>Proximity</w:t>
            </w:r>
            <w:proofErr w:type="spellEnd"/>
            <w:r>
              <w:t xml:space="preserve"> </w:t>
            </w:r>
            <w:proofErr w:type="spellStart"/>
            <w:r>
              <w:t>Identifier</w:t>
            </w:r>
            <w:proofErr w:type="spellEnd"/>
            <w:r>
              <w:t xml:space="preserve"> </w:t>
            </w:r>
            <w:proofErr w:type="spellStart"/>
            <w:r w:rsidRPr="00B243BB">
              <w:t>Key</w:t>
            </w:r>
            <w:proofErr w:type="spellEnd"/>
          </w:p>
          <w:p w14:paraId="09F38E1C" w14:textId="77777777" w:rsidR="00735060" w:rsidRPr="00604DF5" w:rsidRDefault="00735060" w:rsidP="00735060"/>
        </w:tc>
        <w:tc>
          <w:tcPr>
            <w:tcW w:w="708" w:type="dxa"/>
          </w:tcPr>
          <w:p w14:paraId="5F9F8097" w14:textId="77777777" w:rsidR="00735060" w:rsidRDefault="00735060" w:rsidP="00735060">
            <w:r>
              <w:t>128</w:t>
            </w:r>
          </w:p>
        </w:tc>
        <w:tc>
          <w:tcPr>
            <w:tcW w:w="4962" w:type="dxa"/>
            <w:gridSpan w:val="2"/>
          </w:tcPr>
          <w:p w14:paraId="05151872" w14:textId="77777777" w:rsidR="00735060" w:rsidRPr="00D847E4" w:rsidRDefault="00735060" w:rsidP="00735060">
            <w:r w:rsidRPr="00D847E4">
              <w:t>HKDF(</w:t>
            </w:r>
            <w:proofErr w:type="spellStart"/>
            <w:r w:rsidRPr="00B243BB">
              <w:rPr>
                <w:b/>
                <w:bCs/>
              </w:rPr>
              <w:t>TEK</w:t>
            </w:r>
            <w:r w:rsidRPr="00B243BB">
              <w:rPr>
                <w:b/>
                <w:bCs/>
                <w:vertAlign w:val="subscript"/>
              </w:rPr>
              <w:t>i</w:t>
            </w:r>
            <w:proofErr w:type="spellEnd"/>
            <w:r w:rsidRPr="00B243BB">
              <w:t xml:space="preserve">, </w:t>
            </w:r>
            <w:r w:rsidRPr="00D847E4">
              <w:t>NUL L, UTF8("EN-RPIK"),16)</w:t>
            </w:r>
          </w:p>
        </w:tc>
      </w:tr>
      <w:tr w:rsidR="00735060" w:rsidRPr="006C159F" w14:paraId="27388655" w14:textId="77777777" w:rsidTr="00735060">
        <w:trPr>
          <w:trHeight w:val="269"/>
        </w:trPr>
        <w:tc>
          <w:tcPr>
            <w:tcW w:w="710" w:type="dxa"/>
          </w:tcPr>
          <w:p w14:paraId="58630339" w14:textId="234DF22F" w:rsidR="00735060" w:rsidRPr="00604DF5" w:rsidRDefault="00F821C5" w:rsidP="00735060">
            <w:proofErr w:type="spellStart"/>
            <w:r>
              <w:t>daily</w:t>
            </w:r>
            <w:proofErr w:type="spellEnd"/>
          </w:p>
        </w:tc>
        <w:tc>
          <w:tcPr>
            <w:tcW w:w="850" w:type="dxa"/>
          </w:tcPr>
          <w:p w14:paraId="697F9193" w14:textId="77777777" w:rsidR="00735060" w:rsidRPr="00B243BB" w:rsidRDefault="00735060" w:rsidP="00735060">
            <w:r w:rsidRPr="00B243BB">
              <w:rPr>
                <w:b/>
                <w:bCs/>
              </w:rPr>
              <w:t>AEMK</w:t>
            </w:r>
          </w:p>
        </w:tc>
        <w:tc>
          <w:tcPr>
            <w:tcW w:w="2268" w:type="dxa"/>
          </w:tcPr>
          <w:p w14:paraId="5E009582" w14:textId="77777777" w:rsidR="00735060" w:rsidRPr="00B243BB" w:rsidRDefault="00735060" w:rsidP="00735060">
            <w:proofErr w:type="spellStart"/>
            <w:r w:rsidRPr="00B243BB">
              <w:t>Associated</w:t>
            </w:r>
            <w:proofErr w:type="spellEnd"/>
            <w:r w:rsidRPr="00B243BB">
              <w:t xml:space="preserve"> </w:t>
            </w:r>
            <w:proofErr w:type="spellStart"/>
            <w:r w:rsidRPr="00B243BB">
              <w:t>Encrypted</w:t>
            </w:r>
            <w:proofErr w:type="spellEnd"/>
            <w:r w:rsidRPr="00B243BB">
              <w:t xml:space="preserve"> Metadata </w:t>
            </w:r>
            <w:proofErr w:type="spellStart"/>
            <w:r w:rsidRPr="00B243BB">
              <w:t>Key</w:t>
            </w:r>
            <w:proofErr w:type="spellEnd"/>
          </w:p>
          <w:p w14:paraId="577485A6" w14:textId="77777777" w:rsidR="00735060" w:rsidRPr="00604DF5" w:rsidRDefault="00735060" w:rsidP="00735060"/>
        </w:tc>
        <w:tc>
          <w:tcPr>
            <w:tcW w:w="708" w:type="dxa"/>
          </w:tcPr>
          <w:p w14:paraId="2C3820F3" w14:textId="77777777" w:rsidR="00735060" w:rsidRPr="00604DF5" w:rsidRDefault="00735060" w:rsidP="00735060">
            <w:r>
              <w:t>128</w:t>
            </w:r>
          </w:p>
        </w:tc>
        <w:tc>
          <w:tcPr>
            <w:tcW w:w="4962" w:type="dxa"/>
            <w:gridSpan w:val="2"/>
          </w:tcPr>
          <w:p w14:paraId="0054D67C" w14:textId="08E2DFD0" w:rsidR="00735060" w:rsidRPr="00FE7005" w:rsidRDefault="00735060" w:rsidP="00735060">
            <w:r w:rsidRPr="00FE7005">
              <w:t xml:space="preserve">AEMK </w:t>
            </w:r>
            <w:r w:rsidRPr="00FE7005">
              <w:rPr>
                <w:rFonts w:ascii="Arial" w:hAnsi="Arial" w:cs="Arial"/>
              </w:rPr>
              <w:t>←</w:t>
            </w:r>
            <w:r w:rsidRPr="00FE7005">
              <w:t xml:space="preserve"> HKDF(</w:t>
            </w:r>
            <w:proofErr w:type="spellStart"/>
            <w:r w:rsidRPr="00B243BB">
              <w:rPr>
                <w:b/>
                <w:bCs/>
              </w:rPr>
              <w:t>TEK</w:t>
            </w:r>
            <w:r w:rsidRPr="00B243BB">
              <w:t>i</w:t>
            </w:r>
            <w:proofErr w:type="spellEnd"/>
            <w:r w:rsidRPr="00B243BB">
              <w:t xml:space="preserve"> , </w:t>
            </w:r>
            <w:r w:rsidRPr="00FE7005">
              <w:t>NULL, UTF8("EN-AEMK"),16)</w:t>
            </w:r>
          </w:p>
          <w:p w14:paraId="51B4FC1B" w14:textId="77777777" w:rsidR="00735060" w:rsidRPr="00604DF5" w:rsidRDefault="00735060" w:rsidP="00735060"/>
        </w:tc>
      </w:tr>
      <w:bookmarkEnd w:id="58"/>
    </w:tbl>
    <w:p w14:paraId="3E8629AB" w14:textId="77777777" w:rsidR="00735060" w:rsidRDefault="00735060" w:rsidP="00735060">
      <w:pPr>
        <w:rPr>
          <w:b/>
          <w:bCs/>
        </w:rPr>
      </w:pPr>
    </w:p>
    <w:p w14:paraId="5073DFBE" w14:textId="77777777" w:rsidR="00E019E9" w:rsidRDefault="00665374" w:rsidP="00E019E9">
      <w:r>
        <w:t xml:space="preserve">Afleiding van de 2 encryptie sleutels is deterministisch en zonder toevoeging van een random waarde. Deze oplossing levert alleen werkelijk anonimiteit als er sprake is van een </w:t>
      </w:r>
      <w:proofErr w:type="spellStart"/>
      <w:r>
        <w:t>Truly</w:t>
      </w:r>
      <w:proofErr w:type="spellEnd"/>
      <w:r>
        <w:t xml:space="preserve"> Random </w:t>
      </w:r>
      <w:proofErr w:type="spellStart"/>
      <w:r>
        <w:t>Number</w:t>
      </w:r>
      <w:proofErr w:type="spellEnd"/>
      <w:r>
        <w:t xml:space="preserve"> voor de TEK. Daarbij spelen 2 eigenschappen, statistisch random </w:t>
      </w:r>
      <w:proofErr w:type="spellStart"/>
      <w:r>
        <w:t>èn</w:t>
      </w:r>
      <w:proofErr w:type="spellEnd"/>
      <w:r>
        <w:t xml:space="preserve"> non </w:t>
      </w:r>
      <w:proofErr w:type="spellStart"/>
      <w:r>
        <w:t>predictability</w:t>
      </w:r>
      <w:proofErr w:type="spellEnd"/>
      <w:r>
        <w:t xml:space="preserve">. </w:t>
      </w:r>
    </w:p>
    <w:p w14:paraId="3663A9A5" w14:textId="77777777" w:rsidR="00E019E9" w:rsidRDefault="00E019E9" w:rsidP="00E019E9"/>
    <w:p w14:paraId="74358726" w14:textId="085B6CA5" w:rsidR="00AB3CDB" w:rsidRPr="00BF146D" w:rsidRDefault="000D26F2" w:rsidP="00E019E9">
      <w:r w:rsidRPr="00BF146D">
        <w:t>Apple</w:t>
      </w:r>
      <w:r w:rsidR="00AB3CDB" w:rsidRPr="00BF146D">
        <w:t xml:space="preserve"> </w:t>
      </w:r>
      <w:r w:rsidR="00E17053">
        <w:t>geeft aan te werken</w:t>
      </w:r>
      <w:r w:rsidR="00AB3CDB" w:rsidRPr="00BF146D">
        <w:t xml:space="preserve"> op basis van</w:t>
      </w:r>
    </w:p>
    <w:p w14:paraId="64C5F7A6" w14:textId="7E355F7D" w:rsidR="00AB3CDB" w:rsidRPr="00C072C1" w:rsidRDefault="00C072C1" w:rsidP="000D1773">
      <w:pPr>
        <w:pStyle w:val="Lijstalinea"/>
        <w:numPr>
          <w:ilvl w:val="0"/>
          <w:numId w:val="13"/>
        </w:numPr>
        <w:spacing w:before="100" w:beforeAutospacing="1" w:after="100" w:afterAutospacing="1" w:line="240" w:lineRule="auto"/>
        <w:rPr>
          <w:lang w:val="en-US"/>
        </w:rPr>
      </w:pPr>
      <w:r>
        <w:rPr>
          <w:lang w:val="en-US"/>
        </w:rPr>
        <w:t xml:space="preserve">A True random number generator </w:t>
      </w:r>
      <w:proofErr w:type="spellStart"/>
      <w:r>
        <w:rPr>
          <w:lang w:val="en-US"/>
        </w:rPr>
        <w:t>als</w:t>
      </w:r>
      <w:proofErr w:type="spellEnd"/>
      <w:r>
        <w:rPr>
          <w:lang w:val="en-US"/>
        </w:rPr>
        <w:t xml:space="preserve"> </w:t>
      </w:r>
      <w:proofErr w:type="spellStart"/>
      <w:r>
        <w:rPr>
          <w:lang w:val="en-US"/>
        </w:rPr>
        <w:t>bron</w:t>
      </w:r>
      <w:proofErr w:type="spellEnd"/>
      <w:r>
        <w:rPr>
          <w:lang w:val="en-US"/>
        </w:rPr>
        <w:t xml:space="preserve">. </w:t>
      </w:r>
      <w:r>
        <w:rPr>
          <w:lang w:val="en-US"/>
        </w:rPr>
        <w:br/>
      </w:r>
      <w:r w:rsidR="00AB3CDB" w:rsidRPr="00DB5252">
        <w:rPr>
          <w:i/>
          <w:iCs/>
          <w:lang w:val="en-US"/>
        </w:rPr>
        <w:t xml:space="preserve">The /dev/random generator is </w:t>
      </w:r>
      <w:r w:rsidR="00AB3CDB" w:rsidRPr="00DB5252">
        <w:rPr>
          <w:b/>
          <w:bCs/>
          <w:i/>
          <w:iCs/>
          <w:lang w:val="en-US"/>
        </w:rPr>
        <w:t>a true random number generator</w:t>
      </w:r>
      <w:r w:rsidR="00AB3CDB" w:rsidRPr="00DB5252">
        <w:rPr>
          <w:i/>
          <w:iCs/>
          <w:lang w:val="en-US"/>
        </w:rPr>
        <w:t xml:space="preserve"> that obtains entropy from interrupts generated by the devices and sensors attached to the system and maintains an entropy pool. </w:t>
      </w:r>
      <w:r w:rsidR="00AB3CDB" w:rsidRPr="00DB5252">
        <w:rPr>
          <w:b/>
          <w:bCs/>
          <w:i/>
          <w:iCs/>
          <w:lang w:val="en-US"/>
        </w:rPr>
        <w:t>The NDRNG provides 128-bits of entropy</w:t>
      </w:r>
      <w:r w:rsidRPr="00DB5252">
        <w:rPr>
          <w:b/>
          <w:bCs/>
          <w:i/>
          <w:iCs/>
          <w:lang w:val="en-US"/>
        </w:rPr>
        <w:t>.</w:t>
      </w:r>
    </w:p>
    <w:p w14:paraId="609D2C67" w14:textId="3F1476BE" w:rsidR="00C072C1" w:rsidRDefault="00C072C1" w:rsidP="000D1773">
      <w:pPr>
        <w:pStyle w:val="Lijstalinea"/>
        <w:numPr>
          <w:ilvl w:val="0"/>
          <w:numId w:val="13"/>
        </w:numPr>
        <w:spacing w:before="100" w:beforeAutospacing="1" w:after="100" w:afterAutospacing="1" w:line="240" w:lineRule="auto"/>
      </w:pPr>
      <w:r w:rsidRPr="00DB5252">
        <w:rPr>
          <w:i/>
          <w:iCs/>
          <w:lang w:val="en-US"/>
        </w:rPr>
        <w:t xml:space="preserve">The </w:t>
      </w:r>
      <w:r w:rsidRPr="00DB5252">
        <w:rPr>
          <w:b/>
          <w:bCs/>
          <w:i/>
          <w:iCs/>
          <w:lang w:val="en-US"/>
        </w:rPr>
        <w:t>NDRNG</w:t>
      </w:r>
      <w:r w:rsidRPr="00DB5252">
        <w:rPr>
          <w:i/>
          <w:iCs/>
          <w:lang w:val="en-US"/>
        </w:rPr>
        <w:t xml:space="preserve"> feeds entropy from the pool into the DRBG on demand. A FIPS 140-2 approved deterministic random bit generator based on a block cipher as specified in NIST SP 800-90A is used.</w:t>
      </w:r>
      <w:r>
        <w:rPr>
          <w:lang w:val="en-US"/>
        </w:rPr>
        <w:br/>
      </w:r>
      <w:r w:rsidRPr="00C072C1">
        <w:t xml:space="preserve">Deze tweede functie heeft de non </w:t>
      </w:r>
      <w:proofErr w:type="spellStart"/>
      <w:r w:rsidRPr="00C072C1">
        <w:t>predictability</w:t>
      </w:r>
      <w:proofErr w:type="spellEnd"/>
      <w:r w:rsidRPr="00C072C1">
        <w:t xml:space="preserve"> eigenschap niet meer maar door de 128 bits input (=output) b</w:t>
      </w:r>
      <w:r>
        <w:t>lijft de 128 bits entrop</w:t>
      </w:r>
      <w:r w:rsidR="00E17053">
        <w:t>ie</w:t>
      </w:r>
      <w:r>
        <w:t xml:space="preserve"> gehandhaaf</w:t>
      </w:r>
      <w:r w:rsidR="00E17053">
        <w:t>d</w:t>
      </w:r>
      <w:r>
        <w:t>.</w:t>
      </w:r>
    </w:p>
    <w:p w14:paraId="302B3B37" w14:textId="634F8914" w:rsidR="00B40CA3" w:rsidRPr="00855C15" w:rsidRDefault="00647301" w:rsidP="00647301">
      <w:pPr>
        <w:pStyle w:val="Normaalweb"/>
        <w:spacing w:after="200"/>
        <w:ind w:left="360"/>
        <w:rPr>
          <w:lang w:val="en-US"/>
        </w:rPr>
      </w:pPr>
      <w:r>
        <w:rPr>
          <w:lang w:val="en-US"/>
        </w:rPr>
        <w:t xml:space="preserve">Google </w:t>
      </w:r>
      <w:proofErr w:type="spellStart"/>
      <w:r>
        <w:rPr>
          <w:lang w:val="en-US"/>
        </w:rPr>
        <w:t>geeft</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dat</w:t>
      </w:r>
      <w:proofErr w:type="spellEnd"/>
      <w:r>
        <w:rPr>
          <w:lang w:val="en-US"/>
        </w:rPr>
        <w:t>:</w:t>
      </w:r>
      <w:r>
        <w:rPr>
          <w:lang w:val="en-US"/>
        </w:rPr>
        <w:br/>
      </w:r>
      <w:r w:rsidR="00E019E9" w:rsidRPr="00DB5252">
        <w:rPr>
          <w:i/>
          <w:iCs/>
          <w:lang w:val="en-US"/>
        </w:rPr>
        <w:t xml:space="preserve">Android's </w:t>
      </w:r>
      <w:proofErr w:type="spellStart"/>
      <w:r w:rsidR="00E019E9" w:rsidRPr="00DB5252">
        <w:rPr>
          <w:i/>
          <w:iCs/>
          <w:lang w:val="en-US"/>
        </w:rPr>
        <w:t>SecureRandom</w:t>
      </w:r>
      <w:proofErr w:type="spellEnd"/>
      <w:r w:rsidR="00E019E9" w:rsidRPr="00DB5252">
        <w:rPr>
          <w:i/>
          <w:iCs/>
          <w:lang w:val="en-US"/>
        </w:rPr>
        <w:t xml:space="preserve"> is backed by </w:t>
      </w:r>
      <w:proofErr w:type="spellStart"/>
      <w:r w:rsidR="00E019E9" w:rsidRPr="00DB5252">
        <w:rPr>
          <w:i/>
          <w:iCs/>
          <w:lang w:val="en-US"/>
        </w:rPr>
        <w:t>BoringSSL</w:t>
      </w:r>
      <w:proofErr w:type="spellEnd"/>
      <w:r w:rsidR="00E019E9" w:rsidRPr="00DB5252">
        <w:rPr>
          <w:i/>
          <w:iCs/>
          <w:lang w:val="en-US"/>
        </w:rPr>
        <w:t xml:space="preserve">, </w:t>
      </w:r>
      <w:proofErr w:type="spellStart"/>
      <w:r w:rsidR="00E019E9" w:rsidRPr="00DB5252">
        <w:rPr>
          <w:i/>
          <w:iCs/>
          <w:lang w:val="en-US"/>
        </w:rPr>
        <w:t>BoringSSL</w:t>
      </w:r>
      <w:proofErr w:type="spellEnd"/>
      <w:r w:rsidR="00E019E9" w:rsidRPr="00DB5252">
        <w:rPr>
          <w:i/>
          <w:iCs/>
          <w:lang w:val="en-US"/>
        </w:rPr>
        <w:t xml:space="preserve"> provides much more than just TLS but also most of the crypto primitives on Android. Under the hood the </w:t>
      </w:r>
      <w:proofErr w:type="spellStart"/>
      <w:r w:rsidR="00E019E9" w:rsidRPr="00DB5252">
        <w:rPr>
          <w:i/>
          <w:iCs/>
          <w:lang w:val="en-US"/>
        </w:rPr>
        <w:t>SecureRandom</w:t>
      </w:r>
      <w:proofErr w:type="spellEnd"/>
      <w:r w:rsidR="00E019E9" w:rsidRPr="00DB5252">
        <w:rPr>
          <w:i/>
          <w:iCs/>
          <w:lang w:val="en-US"/>
        </w:rPr>
        <w:t xml:space="preserve"> is backed directly by calls to </w:t>
      </w:r>
      <w:proofErr w:type="spellStart"/>
      <w:r w:rsidR="00E019E9" w:rsidRPr="00DB5252">
        <w:rPr>
          <w:i/>
          <w:iCs/>
          <w:lang w:val="en-US"/>
        </w:rPr>
        <w:t>BoringSSL's</w:t>
      </w:r>
      <w:proofErr w:type="spellEnd"/>
      <w:r w:rsidR="00E019E9" w:rsidRPr="00DB5252">
        <w:rPr>
          <w:i/>
          <w:iCs/>
          <w:lang w:val="en-US"/>
        </w:rPr>
        <w:t xml:space="preserve"> </w:t>
      </w:r>
      <w:proofErr w:type="spellStart"/>
      <w:r w:rsidR="00E019E9" w:rsidRPr="00DB5252">
        <w:rPr>
          <w:i/>
          <w:iCs/>
          <w:lang w:val="en-US"/>
        </w:rPr>
        <w:t>RAND_bytes</w:t>
      </w:r>
      <w:proofErr w:type="spellEnd"/>
      <w:r w:rsidR="00E019E9" w:rsidRPr="00DB5252">
        <w:rPr>
          <w:i/>
          <w:iCs/>
          <w:lang w:val="en-US"/>
        </w:rPr>
        <w:t xml:space="preserve">, which provides </w:t>
      </w:r>
      <w:r w:rsidR="00E019E9" w:rsidRPr="00DB5252">
        <w:rPr>
          <w:b/>
          <w:bCs/>
          <w:i/>
          <w:iCs/>
          <w:lang w:val="en-US"/>
        </w:rPr>
        <w:t>cryptographically secure random</w:t>
      </w:r>
      <w:r w:rsidR="00E019E9" w:rsidRPr="00DB5252">
        <w:rPr>
          <w:i/>
          <w:iCs/>
          <w:lang w:val="en-US"/>
        </w:rPr>
        <w:t xml:space="preserve"> numbers and is itself backed by </w:t>
      </w:r>
      <w:proofErr w:type="spellStart"/>
      <w:r w:rsidR="00E019E9" w:rsidRPr="00DB5252">
        <w:rPr>
          <w:i/>
          <w:iCs/>
          <w:lang w:val="en-US"/>
        </w:rPr>
        <w:t>urandom</w:t>
      </w:r>
      <w:proofErr w:type="spellEnd"/>
      <w:r w:rsidR="00E019E9" w:rsidRPr="00DB5252">
        <w:rPr>
          <w:i/>
          <w:iCs/>
          <w:lang w:val="en-US"/>
        </w:rPr>
        <w:t xml:space="preserve"> on Android</w:t>
      </w:r>
      <w:r w:rsidR="00E019E9" w:rsidRPr="00E019E9">
        <w:rPr>
          <w:lang w:val="en-US"/>
        </w:rPr>
        <w:t>.</w:t>
      </w:r>
    </w:p>
    <w:p w14:paraId="0BA4B55C" w14:textId="77777777" w:rsidR="00735060" w:rsidRPr="00855C15" w:rsidRDefault="00735060" w:rsidP="00D15E9E">
      <w:pPr>
        <w:rPr>
          <w:lang w:val="en-US"/>
        </w:rPr>
      </w:pPr>
    </w:p>
    <w:p w14:paraId="71703E87" w14:textId="0050A87B" w:rsidR="00840C74" w:rsidRDefault="00D15E9E" w:rsidP="00D15E9E">
      <w:pPr>
        <w:pStyle w:val="Kop2"/>
      </w:pPr>
      <w:bookmarkStart w:id="59" w:name="_Toc43880573"/>
      <w:proofErr w:type="spellStart"/>
      <w:r>
        <w:t>Key</w:t>
      </w:r>
      <w:proofErr w:type="spellEnd"/>
      <w:r>
        <w:t xml:space="preserve"> Storage</w:t>
      </w:r>
      <w:bookmarkEnd w:id="59"/>
    </w:p>
    <w:p w14:paraId="315C1B06" w14:textId="358592B1" w:rsidR="00F821C5" w:rsidRDefault="00F821C5" w:rsidP="00F821C5"/>
    <w:p w14:paraId="39A0D9A2" w14:textId="77777777" w:rsidR="000D5348" w:rsidRDefault="000D5348" w:rsidP="000D5348"/>
    <w:p w14:paraId="7B952C7F" w14:textId="651FFF63" w:rsidR="000D5348" w:rsidRDefault="000D5348" w:rsidP="000D5348">
      <w:pPr>
        <w:rPr>
          <w:b/>
          <w:bCs/>
        </w:rPr>
      </w:pPr>
    </w:p>
    <w:p w14:paraId="1795549B" w14:textId="6A48E516" w:rsidR="008E3E95" w:rsidRDefault="008E3E95" w:rsidP="000D5348">
      <w:r w:rsidRPr="008E3E95">
        <w:t xml:space="preserve">De </w:t>
      </w:r>
      <w:proofErr w:type="spellStart"/>
      <w:r>
        <w:t>TEKs</w:t>
      </w:r>
      <w:proofErr w:type="spellEnd"/>
      <w:r>
        <w:t xml:space="preserve"> en afgeleide RPIK en AEMK </w:t>
      </w:r>
      <w:proofErr w:type="spellStart"/>
      <w:r>
        <w:t>keys</w:t>
      </w:r>
      <w:proofErr w:type="spellEnd"/>
      <w:r>
        <w:t xml:space="preserve"> zijn eigendom van de gebruiker en liften mee op out of </w:t>
      </w:r>
      <w:proofErr w:type="spellStart"/>
      <w:r>
        <w:t>the</w:t>
      </w:r>
      <w:proofErr w:type="spellEnd"/>
      <w:r>
        <w:t xml:space="preserve"> box aanwezige beveiligingsmaatregelen op de mobiele telefoons.</w:t>
      </w:r>
    </w:p>
    <w:p w14:paraId="26C88B82" w14:textId="13560F02" w:rsidR="008E3E95" w:rsidRDefault="008E3E95" w:rsidP="000D5348"/>
    <w:p w14:paraId="678A8D33" w14:textId="40703EAB" w:rsidR="00045B86" w:rsidRDefault="00045B86" w:rsidP="000D5348">
      <w:r w:rsidRPr="00991127">
        <w:t xml:space="preserve">De </w:t>
      </w:r>
      <w:proofErr w:type="spellStart"/>
      <w:r w:rsidRPr="00991127">
        <w:t>TEKs</w:t>
      </w:r>
      <w:proofErr w:type="spellEnd"/>
      <w:r w:rsidRPr="00991127">
        <w:t xml:space="preserve"> en hun afgeleiden zijn in combinatie met de telefoon en dus de identiteit van de gebruiker een medisch gegeven</w:t>
      </w:r>
      <w:r w:rsidR="00991127">
        <w:t>.</w:t>
      </w:r>
      <w:r w:rsidRPr="00991127">
        <w:t xml:space="preserve"> </w:t>
      </w:r>
      <w:proofErr w:type="spellStart"/>
      <w:r w:rsidRPr="00991127">
        <w:t>TEKs</w:t>
      </w:r>
      <w:proofErr w:type="spellEnd"/>
      <w:r w:rsidRPr="00991127">
        <w:t xml:space="preserve"> en alle afgeleiden moeten der halve  versleuteld worden</w:t>
      </w:r>
      <w:r w:rsidR="00991127">
        <w:t xml:space="preserve"> om toegang buiten de bedoelde functie van de app te voorkomen.</w:t>
      </w:r>
    </w:p>
    <w:p w14:paraId="2D210E33" w14:textId="682A9078" w:rsidR="00991127" w:rsidRDefault="00991127" w:rsidP="000D5348"/>
    <w:p w14:paraId="30A0EE5E" w14:textId="3114773A" w:rsidR="00991127" w:rsidRPr="00991127" w:rsidRDefault="00991127" w:rsidP="00991127">
      <w:r w:rsidRPr="00991127">
        <w:rPr>
          <w:lang w:val="en-US"/>
        </w:rPr>
        <w:t xml:space="preserve">Google </w:t>
      </w:r>
      <w:proofErr w:type="spellStart"/>
      <w:r>
        <w:rPr>
          <w:lang w:val="en-US"/>
        </w:rPr>
        <w:t>geeft</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dat</w:t>
      </w:r>
      <w:proofErr w:type="spellEnd"/>
      <w:r w:rsidRPr="00991127">
        <w:rPr>
          <w:lang w:val="en-US"/>
        </w:rPr>
        <w:t>:</w:t>
      </w:r>
      <w:r w:rsidRPr="00991127">
        <w:rPr>
          <w:lang w:val="en-US"/>
        </w:rPr>
        <w:br/>
      </w:r>
      <w:r w:rsidRPr="00991127">
        <w:rPr>
          <w:i/>
          <w:iCs/>
          <w:lang w:val="en-US"/>
        </w:rPr>
        <w:t>TEKs are protected by the application sandbox and Android's disk encryption.</w:t>
      </w:r>
      <w:r w:rsidRPr="00991127">
        <w:rPr>
          <w:i/>
          <w:iCs/>
          <w:lang w:val="en-US"/>
        </w:rPr>
        <w:br/>
      </w:r>
      <w:r w:rsidRPr="002B118E">
        <w:rPr>
          <w:i/>
          <w:iCs/>
          <w:lang w:val="en-US"/>
        </w:rPr>
        <w:t xml:space="preserve">Practically this means that only Google Play Services can access this data, no other application or the OS itself can access the data. </w:t>
      </w:r>
      <w:r w:rsidRPr="00991127">
        <w:rPr>
          <w:i/>
          <w:iCs/>
        </w:rPr>
        <w:t xml:space="preserve">Google Play Service </w:t>
      </w:r>
      <w:proofErr w:type="spellStart"/>
      <w:r w:rsidRPr="00991127">
        <w:rPr>
          <w:i/>
          <w:iCs/>
        </w:rPr>
        <w:t>alone</w:t>
      </w:r>
      <w:proofErr w:type="spellEnd"/>
      <w:r w:rsidRPr="00991127">
        <w:rPr>
          <w:i/>
          <w:iCs/>
        </w:rPr>
        <w:t xml:space="preserve"> </w:t>
      </w:r>
      <w:proofErr w:type="spellStart"/>
      <w:r w:rsidRPr="00991127">
        <w:rPr>
          <w:i/>
          <w:iCs/>
        </w:rPr>
        <w:t>controls</w:t>
      </w:r>
      <w:proofErr w:type="spellEnd"/>
      <w:r w:rsidRPr="00991127">
        <w:rPr>
          <w:i/>
          <w:iCs/>
        </w:rPr>
        <w:t xml:space="preserve"> access.</w:t>
      </w:r>
    </w:p>
    <w:p w14:paraId="43F5328C" w14:textId="792EA89C" w:rsidR="00991127" w:rsidRDefault="00991127" w:rsidP="000D5348"/>
    <w:p w14:paraId="0E075FE3" w14:textId="771183BF" w:rsidR="00991127" w:rsidRDefault="00991127" w:rsidP="000D5348">
      <w:r>
        <w:t>Daarnaast is er generieke / platform beveiliging als beschreven in:</w:t>
      </w:r>
    </w:p>
    <w:p w14:paraId="75F83B62" w14:textId="77777777" w:rsidR="00902394" w:rsidRDefault="00902394" w:rsidP="000D5348"/>
    <w:p w14:paraId="2090BEB3" w14:textId="77777777" w:rsidR="00991127" w:rsidRPr="00902394" w:rsidRDefault="00146EE3" w:rsidP="00704888">
      <w:pPr>
        <w:pStyle w:val="Tekstzonderopmaak"/>
        <w:numPr>
          <w:ilvl w:val="0"/>
          <w:numId w:val="26"/>
        </w:numPr>
      </w:pPr>
      <w:hyperlink r:id="rId15" w:history="1">
        <w:r w:rsidR="00991127" w:rsidRPr="00902394">
          <w:rPr>
            <w:rStyle w:val="Hyperlink"/>
            <w:rFonts w:ascii="Arial" w:hAnsi="Arial" w:cs="Arial"/>
            <w:color w:val="auto"/>
            <w:sz w:val="22"/>
            <w:szCs w:val="22"/>
          </w:rPr>
          <w:t>https://source.android.com/security</w:t>
        </w:r>
      </w:hyperlink>
    </w:p>
    <w:p w14:paraId="1D27F28D" w14:textId="77777777" w:rsidR="00991127" w:rsidRPr="00991127" w:rsidRDefault="00991127" w:rsidP="000D5348"/>
    <w:p w14:paraId="4B944CE0" w14:textId="4C0ED15A" w:rsidR="00045B86" w:rsidRDefault="004977F1" w:rsidP="000D5348">
      <w:r>
        <w:t>Apple geeft aan dat:</w:t>
      </w:r>
    </w:p>
    <w:p w14:paraId="38A2FBEA" w14:textId="3AB49EA1" w:rsidR="004977F1" w:rsidRPr="004977F1" w:rsidRDefault="004977F1" w:rsidP="000D5348">
      <w:pPr>
        <w:rPr>
          <w:i/>
          <w:iCs/>
          <w:lang w:val="en-US"/>
        </w:rPr>
      </w:pPr>
      <w:r w:rsidRPr="004977F1">
        <w:rPr>
          <w:i/>
          <w:iCs/>
          <w:lang w:val="en-US"/>
        </w:rPr>
        <w:t>We state it’s stored securely but I do not have additional details.</w:t>
      </w:r>
      <w:r w:rsidR="00217511">
        <w:rPr>
          <w:i/>
          <w:iCs/>
          <w:lang w:val="en-US"/>
        </w:rPr>
        <w:t xml:space="preserve"> </w:t>
      </w:r>
      <w:r w:rsidR="00217511" w:rsidRPr="00217511">
        <w:rPr>
          <w:i/>
          <w:iCs/>
          <w:color w:val="FF0000"/>
          <w:lang w:val="en-US"/>
        </w:rPr>
        <w:t>(</w:t>
      </w:r>
      <w:proofErr w:type="spellStart"/>
      <w:r w:rsidR="00217511" w:rsidRPr="00217511">
        <w:rPr>
          <w:i/>
          <w:iCs/>
          <w:color w:val="FF0000"/>
          <w:lang w:val="en-US"/>
        </w:rPr>
        <w:t>vraag</w:t>
      </w:r>
      <w:proofErr w:type="spellEnd"/>
      <w:r w:rsidR="00217511" w:rsidRPr="00217511">
        <w:rPr>
          <w:i/>
          <w:iCs/>
          <w:color w:val="FF0000"/>
          <w:lang w:val="en-US"/>
        </w:rPr>
        <w:t xml:space="preserve"> 67 </w:t>
      </w:r>
      <w:proofErr w:type="spellStart"/>
      <w:r w:rsidR="00217511" w:rsidRPr="00217511">
        <w:rPr>
          <w:i/>
          <w:iCs/>
          <w:color w:val="FF0000"/>
          <w:lang w:val="en-US"/>
        </w:rPr>
        <w:t>nog</w:t>
      </w:r>
      <w:proofErr w:type="spellEnd"/>
      <w:r w:rsidR="00217511" w:rsidRPr="00217511">
        <w:rPr>
          <w:i/>
          <w:iCs/>
          <w:color w:val="FF0000"/>
          <w:lang w:val="en-US"/>
        </w:rPr>
        <w:t xml:space="preserve"> open)</w:t>
      </w:r>
      <w:r w:rsidRPr="00217511">
        <w:rPr>
          <w:i/>
          <w:iCs/>
          <w:color w:val="FF0000"/>
          <w:lang w:val="en-US"/>
        </w:rPr>
        <w:br/>
      </w:r>
      <w:r w:rsidRPr="004977F1">
        <w:rPr>
          <w:i/>
          <w:iCs/>
          <w:lang w:val="en-US"/>
        </w:rPr>
        <w:t>Only EN apps have access to TEKs and only with prior content by the user (permission dialog shown by </w:t>
      </w:r>
      <w:proofErr w:type="spellStart"/>
      <w:r w:rsidRPr="004977F1">
        <w:rPr>
          <w:i/>
          <w:iCs/>
          <w:lang w:val="en-US"/>
        </w:rPr>
        <w:t>getDiagnosisKeys</w:t>
      </w:r>
      <w:proofErr w:type="spellEnd"/>
      <w:r w:rsidRPr="004977F1">
        <w:rPr>
          <w:i/>
          <w:iCs/>
          <w:lang w:val="en-US"/>
        </w:rPr>
        <w:t>()).</w:t>
      </w:r>
    </w:p>
    <w:p w14:paraId="3E481CB9" w14:textId="6F82B3CE" w:rsidR="004977F1" w:rsidRDefault="004977F1" w:rsidP="000D5348">
      <w:pPr>
        <w:rPr>
          <w:lang w:val="en-US"/>
        </w:rPr>
      </w:pPr>
    </w:p>
    <w:p w14:paraId="208B2303" w14:textId="77777777" w:rsidR="007D6601" w:rsidRDefault="007D6601" w:rsidP="007D6601">
      <w:r>
        <w:t>Daarnaast is er generieke / platform beveiliging als beschreven in:</w:t>
      </w:r>
    </w:p>
    <w:p w14:paraId="68D86BAC" w14:textId="51A78CE2" w:rsidR="008E3E95" w:rsidRPr="00045B86" w:rsidRDefault="008E3E95" w:rsidP="000D5348"/>
    <w:p w14:paraId="7AB4D413" w14:textId="77777777" w:rsidR="008E3E95" w:rsidRPr="00596CFA" w:rsidRDefault="00146EE3" w:rsidP="00704888">
      <w:pPr>
        <w:pStyle w:val="Tekstzonderopmaak"/>
        <w:numPr>
          <w:ilvl w:val="0"/>
          <w:numId w:val="15"/>
        </w:numPr>
      </w:pPr>
      <w:hyperlink r:id="rId16" w:history="1">
        <w:r w:rsidR="008E3E95" w:rsidRPr="00596CFA">
          <w:rPr>
            <w:rStyle w:val="Hyperlink"/>
          </w:rPr>
          <w:t>https://www.apple.com/business/docs/site/AAW_Platform_Security.pdf</w:t>
        </w:r>
      </w:hyperlink>
    </w:p>
    <w:p w14:paraId="29C40571" w14:textId="7126DB37" w:rsidR="008E3E95" w:rsidRPr="00596CFA" w:rsidRDefault="00146EE3" w:rsidP="00704888">
      <w:pPr>
        <w:pStyle w:val="Tekstzonderopmaak"/>
        <w:numPr>
          <w:ilvl w:val="0"/>
          <w:numId w:val="15"/>
        </w:numPr>
      </w:pPr>
      <w:hyperlink r:id="rId17" w:history="1">
        <w:r w:rsidR="008E3E95" w:rsidRPr="00596CFA">
          <w:rPr>
            <w:rStyle w:val="Hyperlink"/>
          </w:rPr>
          <w:t>https://www.apple.com/business/docs/resources/Managing_Devices_and_Corporate_Data_on_iOS.pdf</w:t>
        </w:r>
      </w:hyperlink>
    </w:p>
    <w:p w14:paraId="058BF1C7" w14:textId="64C70821" w:rsidR="008E3E95" w:rsidRPr="00596CFA" w:rsidRDefault="008E3E95" w:rsidP="008E3E95">
      <w:pPr>
        <w:pStyle w:val="Tekstzonderopmaak"/>
      </w:pPr>
    </w:p>
    <w:p w14:paraId="21FC1A9B" w14:textId="706E45DB" w:rsidR="00AF394B" w:rsidRDefault="00AF394B">
      <w:pPr>
        <w:spacing w:line="240" w:lineRule="auto"/>
      </w:pPr>
    </w:p>
    <w:p w14:paraId="76AA96A1" w14:textId="77777777" w:rsidR="00812B8C" w:rsidRPr="002B118E" w:rsidRDefault="00812B8C">
      <w:pPr>
        <w:spacing w:line="240" w:lineRule="auto"/>
      </w:pPr>
    </w:p>
    <w:p w14:paraId="3165AFAD" w14:textId="40BE5965" w:rsidR="005D526D" w:rsidRPr="002B118E" w:rsidRDefault="005D526D">
      <w:pPr>
        <w:spacing w:line="240" w:lineRule="auto"/>
      </w:pPr>
      <w:r w:rsidRPr="002B118E">
        <w:br w:type="page"/>
      </w:r>
    </w:p>
    <w:p w14:paraId="61783DF9" w14:textId="77777777" w:rsidR="000D5348" w:rsidRPr="002B118E" w:rsidRDefault="000D5348" w:rsidP="00F821C5"/>
    <w:p w14:paraId="57CBCBDA" w14:textId="77777777" w:rsidR="00D15E9E" w:rsidRPr="002B118E" w:rsidRDefault="00D15E9E" w:rsidP="00D15E9E"/>
    <w:p w14:paraId="0B8F5301" w14:textId="6D66B743" w:rsidR="00840C74" w:rsidRDefault="00D15E9E" w:rsidP="00D15E9E">
      <w:pPr>
        <w:pStyle w:val="Kop2"/>
      </w:pPr>
      <w:bookmarkStart w:id="60" w:name="_Toc517173914"/>
      <w:bookmarkStart w:id="61" w:name="_Toc526928351"/>
      <w:bookmarkStart w:id="62" w:name="_Toc43880574"/>
      <w:proofErr w:type="spellStart"/>
      <w:r>
        <w:t>Key</w:t>
      </w:r>
      <w:proofErr w:type="spellEnd"/>
      <w:r>
        <w:t xml:space="preserve"> </w:t>
      </w:r>
      <w:proofErr w:type="spellStart"/>
      <w:r>
        <w:t>Usage</w:t>
      </w:r>
      <w:bookmarkEnd w:id="60"/>
      <w:bookmarkEnd w:id="61"/>
      <w:bookmarkEnd w:id="62"/>
      <w:proofErr w:type="spellEnd"/>
    </w:p>
    <w:p w14:paraId="4F926790" w14:textId="4563548B" w:rsidR="003F5C9E" w:rsidRDefault="003F5C9E" w:rsidP="003F5C9E">
      <w:pPr>
        <w:pStyle w:val="Kop3"/>
      </w:pPr>
      <w:bookmarkStart w:id="63" w:name="_Toc43880575"/>
      <w:r>
        <w:t>Encryptie, generatie van RPI en AEM</w:t>
      </w:r>
      <w:bookmarkEnd w:id="63"/>
      <w:r>
        <w:t xml:space="preserve"> </w:t>
      </w:r>
    </w:p>
    <w:p w14:paraId="0B908CAF" w14:textId="77777777" w:rsidR="003F5C9E" w:rsidRDefault="003F5C9E" w:rsidP="00D15E9E"/>
    <w:p w14:paraId="3144F1F3" w14:textId="4F0B0853" w:rsidR="005D526D" w:rsidRDefault="003F5C9E" w:rsidP="005D526D">
      <w:pPr>
        <w:rPr>
          <w:color w:val="FF0000"/>
          <w:u w:color="FF0000"/>
        </w:rPr>
      </w:pPr>
      <w:r>
        <w:t>De RPIK en AEMK (beiden afgeleid van de TEK) worden iedere interval (10</w:t>
      </w:r>
      <w:r w:rsidR="00612B34">
        <w:t xml:space="preserve">-20 </w:t>
      </w:r>
      <w:r>
        <w:t xml:space="preserve">minuten) gebruikt voor encryptie waarbij een voor het interval unieke Rolling </w:t>
      </w:r>
      <w:proofErr w:type="spellStart"/>
      <w:r>
        <w:t>Poximity</w:t>
      </w:r>
      <w:proofErr w:type="spellEnd"/>
      <w:r>
        <w:t xml:space="preserve"> </w:t>
      </w:r>
      <w:proofErr w:type="spellStart"/>
      <w:r>
        <w:t>Identifier</w:t>
      </w:r>
      <w:proofErr w:type="spellEnd"/>
      <w:r>
        <w:t xml:space="preserve"> (RPI) en versleutelde metadata, </w:t>
      </w:r>
      <w:proofErr w:type="spellStart"/>
      <w:r>
        <w:t>Associated</w:t>
      </w:r>
      <w:proofErr w:type="spellEnd"/>
      <w:r>
        <w:t xml:space="preserve"> </w:t>
      </w:r>
      <w:proofErr w:type="spellStart"/>
      <w:r>
        <w:t>Encrypted</w:t>
      </w:r>
      <w:proofErr w:type="spellEnd"/>
      <w:r>
        <w:t xml:space="preserve"> Metadata (AEM) ontstaan. Beide worden gezamenlijk met bluetooth </w:t>
      </w:r>
      <w:proofErr w:type="spellStart"/>
      <w:r>
        <w:t>gebroadcast</w:t>
      </w:r>
      <w:proofErr w:type="spellEnd"/>
      <w:r>
        <w:t xml:space="preserve">. </w:t>
      </w:r>
      <w:r w:rsidR="009220E5">
        <w:t xml:space="preserve">Er is </w:t>
      </w:r>
      <w:r w:rsidR="00CD545E">
        <w:t xml:space="preserve">vanuit GAEN </w:t>
      </w:r>
      <w:r w:rsidR="009220E5">
        <w:t xml:space="preserve">afstemming op de eveneens </w:t>
      </w:r>
      <w:proofErr w:type="spellStart"/>
      <w:r w:rsidR="009220E5">
        <w:t>gebroadcaste</w:t>
      </w:r>
      <w:proofErr w:type="spellEnd"/>
      <w:r w:rsidR="009220E5">
        <w:t xml:space="preserve"> </w:t>
      </w:r>
      <w:proofErr w:type="spellStart"/>
      <w:r w:rsidR="009220E5">
        <w:t>temporary</w:t>
      </w:r>
      <w:proofErr w:type="spellEnd"/>
      <w:r w:rsidR="009220E5">
        <w:t xml:space="preserve"> </w:t>
      </w:r>
      <w:proofErr w:type="spellStart"/>
      <w:r w:rsidR="009220E5">
        <w:t>mac</w:t>
      </w:r>
      <w:proofErr w:type="spellEnd"/>
      <w:r w:rsidR="009220E5">
        <w:t xml:space="preserve"> adressen ter voorkoming van </w:t>
      </w:r>
      <w:proofErr w:type="spellStart"/>
      <w:r w:rsidR="009220E5">
        <w:t>linking</w:t>
      </w:r>
      <w:proofErr w:type="spellEnd"/>
      <w:r w:rsidR="009220E5">
        <w:t xml:space="preserve"> van de diverse </w:t>
      </w:r>
      <w:proofErr w:type="spellStart"/>
      <w:r w:rsidR="009220E5">
        <w:t>PRIs</w:t>
      </w:r>
      <w:proofErr w:type="spellEnd"/>
      <w:r w:rsidR="009220E5">
        <w:t xml:space="preserve">. </w:t>
      </w:r>
      <w:r w:rsidR="005D526D" w:rsidRPr="005D526D">
        <w:t xml:space="preserve">Dit gebeurt overigens niet ‘in’ de app; maar in een </w:t>
      </w:r>
      <w:proofErr w:type="spellStart"/>
      <w:r w:rsidR="005D526D" w:rsidRPr="005D526D">
        <w:t>proprietary</w:t>
      </w:r>
      <w:proofErr w:type="spellEnd"/>
      <w:r w:rsidR="005D526D" w:rsidRPr="005D526D">
        <w:t xml:space="preserve"> </w:t>
      </w:r>
      <w:proofErr w:type="spellStart"/>
      <w:r w:rsidR="005D526D" w:rsidRPr="005D526D">
        <w:t>library</w:t>
      </w:r>
      <w:proofErr w:type="spellEnd"/>
      <w:r w:rsidR="005D526D" w:rsidRPr="005D526D">
        <w:t xml:space="preserve"> die onderdeel uitmaakt van het operating system van de mobile telefoon leverancier. Deze informatie is dus niet beschikbaar voor de App (voor het </w:t>
      </w:r>
      <w:proofErr w:type="spellStart"/>
      <w:r w:rsidR="005D526D" w:rsidRPr="005D526D">
        <w:t>besmet&amp;consent</w:t>
      </w:r>
      <w:proofErr w:type="spellEnd"/>
      <w:r w:rsidR="005D526D" w:rsidRPr="005D526D">
        <w:t xml:space="preserve"> moment).</w:t>
      </w:r>
      <w:r w:rsidR="00004554">
        <w:br/>
      </w:r>
      <w:r w:rsidR="00004554">
        <w:br/>
      </w:r>
      <w:r w:rsidR="009220E5" w:rsidRPr="00902394">
        <w:t xml:space="preserve">De huidige </w:t>
      </w:r>
      <w:r w:rsidR="00607FAF" w:rsidRPr="00902394">
        <w:t xml:space="preserve">versie van het GAEN raamwerk </w:t>
      </w:r>
      <w:r w:rsidR="009220E5" w:rsidRPr="00902394">
        <w:t xml:space="preserve">kent nog wel de incorporatie van datum tijd in de RPI waardoor uiteindelijk toch een verband </w:t>
      </w:r>
      <w:r w:rsidR="00E23A50" w:rsidRPr="00902394">
        <w:t>met</w:t>
      </w:r>
      <w:r w:rsidR="009220E5" w:rsidRPr="00902394">
        <w:t xml:space="preserve"> volgorde te maken is.</w:t>
      </w:r>
      <w:r w:rsidR="00004554" w:rsidRPr="00902394">
        <w:t xml:space="preserve"> Wijzigingsvoorstel staat uit bij Apple</w:t>
      </w:r>
      <w:r w:rsidR="00456D7A" w:rsidRPr="00902394">
        <w:t xml:space="preserve"> en Google</w:t>
      </w:r>
      <w:r w:rsidR="00004554" w:rsidRPr="00902394">
        <w:t>.</w:t>
      </w:r>
      <w:r w:rsidR="005D526D" w:rsidRPr="00902394">
        <w:t xml:space="preserve"> </w:t>
      </w:r>
      <w:r w:rsidR="00E23A50" w:rsidRPr="00902394">
        <w:br/>
      </w:r>
    </w:p>
    <w:p w14:paraId="55970539" w14:textId="77777777" w:rsidR="003F5C9E" w:rsidRDefault="003F5C9E" w:rsidP="003F5C9E"/>
    <w:tbl>
      <w:tblPr>
        <w:tblStyle w:val="Tabelraster"/>
        <w:tblW w:w="9498" w:type="dxa"/>
        <w:tblInd w:w="-1775" w:type="dxa"/>
        <w:tblLayout w:type="fixed"/>
        <w:tblLook w:val="04A0" w:firstRow="1" w:lastRow="0" w:firstColumn="1" w:lastColumn="0" w:noHBand="0" w:noVBand="1"/>
      </w:tblPr>
      <w:tblGrid>
        <w:gridCol w:w="710"/>
        <w:gridCol w:w="850"/>
        <w:gridCol w:w="2904"/>
        <w:gridCol w:w="1417"/>
        <w:gridCol w:w="3617"/>
      </w:tblGrid>
      <w:tr w:rsidR="003F5C9E" w14:paraId="0B84933A" w14:textId="77777777" w:rsidTr="003F5C9E">
        <w:trPr>
          <w:trHeight w:val="269"/>
        </w:trPr>
        <w:tc>
          <w:tcPr>
            <w:tcW w:w="9498" w:type="dxa"/>
            <w:gridSpan w:val="5"/>
          </w:tcPr>
          <w:p w14:paraId="1DB03240" w14:textId="77777777" w:rsidR="003F5C9E" w:rsidRPr="00081C3E" w:rsidRDefault="003F5C9E" w:rsidP="003F5C9E">
            <w:pPr>
              <w:jc w:val="center"/>
              <w:rPr>
                <w:b/>
                <w:bCs/>
              </w:rPr>
            </w:pPr>
            <w:proofErr w:type="spellStart"/>
            <w:r>
              <w:rPr>
                <w:b/>
                <w:bCs/>
              </w:rPr>
              <w:t>Usage</w:t>
            </w:r>
            <w:proofErr w:type="spellEnd"/>
            <w:r>
              <w:rPr>
                <w:b/>
                <w:bCs/>
              </w:rPr>
              <w:t>:</w:t>
            </w:r>
          </w:p>
        </w:tc>
      </w:tr>
      <w:tr w:rsidR="003F5C9E" w14:paraId="35B9DE6A" w14:textId="77777777" w:rsidTr="003F5C9E">
        <w:trPr>
          <w:trHeight w:val="269"/>
        </w:trPr>
        <w:tc>
          <w:tcPr>
            <w:tcW w:w="9498" w:type="dxa"/>
            <w:gridSpan w:val="5"/>
          </w:tcPr>
          <w:p w14:paraId="7810C09A" w14:textId="77777777" w:rsidR="003F5C9E" w:rsidRDefault="003F5C9E" w:rsidP="003F5C9E">
            <w:pPr>
              <w:jc w:val="center"/>
              <w:rPr>
                <w:b/>
                <w:bCs/>
              </w:rPr>
            </w:pPr>
            <w:r>
              <w:rPr>
                <w:b/>
                <w:bCs/>
              </w:rPr>
              <w:t>encryptie</w:t>
            </w:r>
          </w:p>
        </w:tc>
      </w:tr>
      <w:tr w:rsidR="003F5C9E" w:rsidRPr="004314B7" w14:paraId="45307531" w14:textId="77777777" w:rsidTr="009766E0">
        <w:trPr>
          <w:trHeight w:val="269"/>
        </w:trPr>
        <w:tc>
          <w:tcPr>
            <w:tcW w:w="710" w:type="dxa"/>
          </w:tcPr>
          <w:p w14:paraId="369655C3" w14:textId="77777777" w:rsidR="003F5C9E" w:rsidRPr="00604DF5" w:rsidRDefault="003F5C9E" w:rsidP="003F5C9E">
            <w:proofErr w:type="spellStart"/>
            <w:r>
              <w:t>freq</w:t>
            </w:r>
            <w:proofErr w:type="spellEnd"/>
          </w:p>
        </w:tc>
        <w:tc>
          <w:tcPr>
            <w:tcW w:w="850" w:type="dxa"/>
          </w:tcPr>
          <w:p w14:paraId="4064D7BB" w14:textId="77777777" w:rsidR="003F5C9E" w:rsidRPr="00604DF5" w:rsidRDefault="003F5C9E" w:rsidP="003F5C9E">
            <w:r>
              <w:t>naam</w:t>
            </w:r>
          </w:p>
        </w:tc>
        <w:tc>
          <w:tcPr>
            <w:tcW w:w="2904" w:type="dxa"/>
          </w:tcPr>
          <w:p w14:paraId="77B4FC1E" w14:textId="77777777" w:rsidR="003F5C9E" w:rsidRPr="00604DF5" w:rsidRDefault="003F5C9E" w:rsidP="003F5C9E"/>
        </w:tc>
        <w:tc>
          <w:tcPr>
            <w:tcW w:w="1417" w:type="dxa"/>
          </w:tcPr>
          <w:p w14:paraId="75390D45" w14:textId="77777777" w:rsidR="003F5C9E" w:rsidRPr="00604DF5" w:rsidRDefault="003F5C9E" w:rsidP="003F5C9E">
            <w:proofErr w:type="spellStart"/>
            <w:r>
              <w:t>size</w:t>
            </w:r>
            <w:proofErr w:type="spellEnd"/>
          </w:p>
        </w:tc>
        <w:tc>
          <w:tcPr>
            <w:tcW w:w="3617" w:type="dxa"/>
          </w:tcPr>
          <w:p w14:paraId="28BF125E" w14:textId="77777777" w:rsidR="003F5C9E" w:rsidRPr="00604DF5" w:rsidRDefault="003F5C9E" w:rsidP="003F5C9E">
            <w:pPr>
              <w:jc w:val="center"/>
            </w:pPr>
            <w:r>
              <w:t>Schema/algoritme</w:t>
            </w:r>
          </w:p>
        </w:tc>
      </w:tr>
      <w:tr w:rsidR="003F5C9E" w:rsidRPr="004314B7" w14:paraId="0B39C859" w14:textId="77777777" w:rsidTr="009766E0">
        <w:trPr>
          <w:trHeight w:val="269"/>
        </w:trPr>
        <w:tc>
          <w:tcPr>
            <w:tcW w:w="710" w:type="dxa"/>
          </w:tcPr>
          <w:p w14:paraId="6F0CB8DB" w14:textId="77777777" w:rsidR="003F5C9E" w:rsidRDefault="003F5C9E" w:rsidP="003F5C9E">
            <w:r>
              <w:t>10 m</w:t>
            </w:r>
          </w:p>
        </w:tc>
        <w:tc>
          <w:tcPr>
            <w:tcW w:w="850" w:type="dxa"/>
          </w:tcPr>
          <w:p w14:paraId="561CA484" w14:textId="77777777" w:rsidR="003F5C9E" w:rsidRPr="00B243BB" w:rsidRDefault="003F5C9E" w:rsidP="003F5C9E">
            <w:pPr>
              <w:rPr>
                <w:b/>
                <w:bCs/>
              </w:rPr>
            </w:pPr>
            <w:r w:rsidRPr="00B243BB">
              <w:rPr>
                <w:b/>
                <w:bCs/>
              </w:rPr>
              <w:t>RPI</w:t>
            </w:r>
          </w:p>
        </w:tc>
        <w:tc>
          <w:tcPr>
            <w:tcW w:w="2904" w:type="dxa"/>
          </w:tcPr>
          <w:p w14:paraId="23E038A4" w14:textId="77777777" w:rsidR="003F5C9E" w:rsidRPr="00604DF5" w:rsidRDefault="003F5C9E" w:rsidP="003F5C9E">
            <w:r>
              <w:t xml:space="preserve">Rolling </w:t>
            </w:r>
            <w:proofErr w:type="spellStart"/>
            <w:r>
              <w:t>Proximity</w:t>
            </w:r>
            <w:proofErr w:type="spellEnd"/>
            <w:r>
              <w:t xml:space="preserve"> </w:t>
            </w:r>
            <w:proofErr w:type="spellStart"/>
            <w:r>
              <w:t>Identifier</w:t>
            </w:r>
            <w:proofErr w:type="spellEnd"/>
          </w:p>
        </w:tc>
        <w:tc>
          <w:tcPr>
            <w:tcW w:w="1417" w:type="dxa"/>
          </w:tcPr>
          <w:p w14:paraId="6BE9B980" w14:textId="7F6CAF19" w:rsidR="003F5C9E" w:rsidRDefault="003F5C9E" w:rsidP="003F5C9E">
            <w:r>
              <w:t>128</w:t>
            </w:r>
            <w:r w:rsidR="009766E0">
              <w:t xml:space="preserve"> </w:t>
            </w:r>
            <w:r w:rsidR="009766E0">
              <w:sym w:font="Wingdings" w:char="F0E8"/>
            </w:r>
            <w:r w:rsidR="009766E0">
              <w:t>128</w:t>
            </w:r>
          </w:p>
        </w:tc>
        <w:tc>
          <w:tcPr>
            <w:tcW w:w="3617" w:type="dxa"/>
          </w:tcPr>
          <w:p w14:paraId="007E601C" w14:textId="77777777" w:rsidR="003F5C9E" w:rsidRPr="00D847E4" w:rsidRDefault="003F5C9E" w:rsidP="003F5C9E">
            <w:r>
              <w:t xml:space="preserve">AES128(RPIK , </w:t>
            </w:r>
            <w:proofErr w:type="spellStart"/>
            <w:r>
              <w:t>PaddedData</w:t>
            </w:r>
            <w:proofErr w:type="spellEnd"/>
            <w:r>
              <w:t>)</w:t>
            </w:r>
          </w:p>
        </w:tc>
      </w:tr>
      <w:tr w:rsidR="003F5C9E" w:rsidRPr="004314B7" w14:paraId="364E8643" w14:textId="77777777" w:rsidTr="009766E0">
        <w:trPr>
          <w:trHeight w:val="269"/>
        </w:trPr>
        <w:tc>
          <w:tcPr>
            <w:tcW w:w="710" w:type="dxa"/>
          </w:tcPr>
          <w:p w14:paraId="42C7BE52" w14:textId="77777777" w:rsidR="003F5C9E" w:rsidRPr="00604DF5" w:rsidRDefault="003F5C9E" w:rsidP="003F5C9E">
            <w:r>
              <w:t>10 m</w:t>
            </w:r>
          </w:p>
        </w:tc>
        <w:tc>
          <w:tcPr>
            <w:tcW w:w="850" w:type="dxa"/>
          </w:tcPr>
          <w:p w14:paraId="03DD39C7" w14:textId="77777777" w:rsidR="003F5C9E" w:rsidRPr="00B243BB" w:rsidRDefault="003F5C9E" w:rsidP="003F5C9E">
            <w:r w:rsidRPr="00B243BB">
              <w:rPr>
                <w:b/>
                <w:bCs/>
              </w:rPr>
              <w:t>AEM</w:t>
            </w:r>
          </w:p>
        </w:tc>
        <w:tc>
          <w:tcPr>
            <w:tcW w:w="2904" w:type="dxa"/>
          </w:tcPr>
          <w:p w14:paraId="58FE4B54" w14:textId="77777777" w:rsidR="003F5C9E" w:rsidRPr="00604DF5" w:rsidRDefault="003F5C9E" w:rsidP="003F5C9E">
            <w:proofErr w:type="spellStart"/>
            <w:r>
              <w:t>Associated</w:t>
            </w:r>
            <w:proofErr w:type="spellEnd"/>
            <w:r>
              <w:t xml:space="preserve"> </w:t>
            </w:r>
            <w:proofErr w:type="spellStart"/>
            <w:r>
              <w:t>Encrypted</w:t>
            </w:r>
            <w:proofErr w:type="spellEnd"/>
            <w:r>
              <w:t xml:space="preserve"> Metadata</w:t>
            </w:r>
          </w:p>
        </w:tc>
        <w:tc>
          <w:tcPr>
            <w:tcW w:w="1417" w:type="dxa"/>
          </w:tcPr>
          <w:p w14:paraId="2E9CACA9" w14:textId="48F71EFF" w:rsidR="003F5C9E" w:rsidRPr="00604DF5" w:rsidRDefault="003F5C9E" w:rsidP="003F5C9E">
            <w:r>
              <w:t>32</w:t>
            </w:r>
            <w:r w:rsidR="009766E0">
              <w:sym w:font="Wingdings" w:char="F0E8"/>
            </w:r>
            <w:r w:rsidR="009766E0">
              <w:t>128</w:t>
            </w:r>
          </w:p>
        </w:tc>
        <w:tc>
          <w:tcPr>
            <w:tcW w:w="3617" w:type="dxa"/>
          </w:tcPr>
          <w:p w14:paraId="4B988C63" w14:textId="77777777" w:rsidR="003F5C9E" w:rsidRPr="00103D05" w:rsidRDefault="003F5C9E" w:rsidP="003F5C9E">
            <w:r w:rsidRPr="00103D05">
              <w:t>AES128−</w:t>
            </w:r>
            <w:r>
              <w:t>C</w:t>
            </w:r>
            <w:r w:rsidRPr="00103D05">
              <w:t>TR(AEMK, RPI, Metadata)</w:t>
            </w:r>
          </w:p>
        </w:tc>
      </w:tr>
    </w:tbl>
    <w:p w14:paraId="7D817913" w14:textId="77777777" w:rsidR="003F5C9E" w:rsidRDefault="003F5C9E" w:rsidP="003F5C9E"/>
    <w:p w14:paraId="720CF4C8" w14:textId="1859423D" w:rsidR="003F5C9E" w:rsidRDefault="003F5C9E" w:rsidP="003F5C9E">
      <w:pPr>
        <w:pStyle w:val="Kop3"/>
      </w:pPr>
      <w:bookmarkStart w:id="64" w:name="_Toc43880576"/>
      <w:r>
        <w:t>Enc</w:t>
      </w:r>
      <w:r w:rsidR="008D054A">
        <w:t>ryptie</w:t>
      </w:r>
      <w:r>
        <w:t xml:space="preserve">, generatie van </w:t>
      </w:r>
      <w:proofErr w:type="spellStart"/>
      <w:r w:rsidR="008D054A">
        <w:t>potentially</w:t>
      </w:r>
      <w:proofErr w:type="spellEnd"/>
      <w:r w:rsidR="008D054A">
        <w:t xml:space="preserve"> </w:t>
      </w:r>
      <w:proofErr w:type="spellStart"/>
      <w:r w:rsidR="008D054A">
        <w:t>contacted</w:t>
      </w:r>
      <w:proofErr w:type="spellEnd"/>
      <w:r w:rsidR="008D054A">
        <w:t xml:space="preserve"> </w:t>
      </w:r>
      <w:proofErr w:type="spellStart"/>
      <w:r>
        <w:t>RPI</w:t>
      </w:r>
      <w:r w:rsidR="008D054A">
        <w:t>s</w:t>
      </w:r>
      <w:bookmarkEnd w:id="64"/>
      <w:proofErr w:type="spellEnd"/>
      <w:r>
        <w:t xml:space="preserve"> </w:t>
      </w:r>
    </w:p>
    <w:p w14:paraId="22774B78" w14:textId="77777777" w:rsidR="003F5C9E" w:rsidRDefault="003F5C9E" w:rsidP="00D15E9E"/>
    <w:p w14:paraId="45A6B99C" w14:textId="5CEE61D5" w:rsidR="005D526D" w:rsidRDefault="008D054A" w:rsidP="005D526D">
      <w:r>
        <w:t xml:space="preserve">Na ontvangst van de diagnose </w:t>
      </w:r>
      <w:proofErr w:type="spellStart"/>
      <w:r>
        <w:t>keys</w:t>
      </w:r>
      <w:proofErr w:type="spellEnd"/>
      <w:r>
        <w:t xml:space="preserve"> wordt het voor de eigen RPI gebruikte proces van </w:t>
      </w:r>
      <w:proofErr w:type="spellStart"/>
      <w:r>
        <w:t>key</w:t>
      </w:r>
      <w:proofErr w:type="spellEnd"/>
      <w:r>
        <w:t xml:space="preserve"> </w:t>
      </w:r>
      <w:proofErr w:type="spellStart"/>
      <w:r>
        <w:t>derivation</w:t>
      </w:r>
      <w:proofErr w:type="spellEnd"/>
      <w:r>
        <w:t xml:space="preserve"> en 10-min-interval </w:t>
      </w:r>
      <w:proofErr w:type="spellStart"/>
      <w:r>
        <w:t>encryption</w:t>
      </w:r>
      <w:proofErr w:type="spellEnd"/>
      <w:r>
        <w:t xml:space="preserve"> hiermee herhaald ten einde een match te kunnen maken met opgeslagen </w:t>
      </w:r>
      <w:proofErr w:type="spellStart"/>
      <w:r>
        <w:t>RPIs</w:t>
      </w:r>
      <w:proofErr w:type="spellEnd"/>
      <w:r>
        <w:t xml:space="preserve"> waarmee een contact geweest is.</w:t>
      </w:r>
      <w:r w:rsidR="005D526D">
        <w:t xml:space="preserve"> De</w:t>
      </w:r>
      <w:r w:rsidR="005D526D" w:rsidRPr="005D526D">
        <w:t xml:space="preserve"> app </w:t>
      </w:r>
      <w:r w:rsidR="005D526D">
        <w:t xml:space="preserve">heeft ook hier </w:t>
      </w:r>
      <w:r w:rsidR="005D526D" w:rsidRPr="005D526D">
        <w:t>geen toegang tot deze data - ze wordt beheert door een bibliotheek/Operating Systeem</w:t>
      </w:r>
      <w:r w:rsidR="005D526D">
        <w:t>.</w:t>
      </w:r>
      <w:r w:rsidR="005D526D" w:rsidRPr="005D526D">
        <w:t xml:space="preserve"> </w:t>
      </w:r>
    </w:p>
    <w:p w14:paraId="402C0331" w14:textId="73834E55" w:rsidR="005D526D" w:rsidRDefault="005D526D">
      <w:pPr>
        <w:spacing w:line="240" w:lineRule="auto"/>
      </w:pPr>
      <w:r>
        <w:br w:type="page"/>
      </w:r>
    </w:p>
    <w:p w14:paraId="0F61036D" w14:textId="77777777" w:rsidR="005D526D" w:rsidRDefault="005D526D" w:rsidP="005D526D"/>
    <w:p w14:paraId="6D51148C" w14:textId="0638A1E0" w:rsidR="00F821C5" w:rsidRDefault="008D054A" w:rsidP="00D15E9E">
      <w:r>
        <w:t xml:space="preserve"> </w:t>
      </w:r>
    </w:p>
    <w:p w14:paraId="317BD1CB" w14:textId="1EB7BA1C" w:rsidR="00840C74" w:rsidRDefault="00D15E9E" w:rsidP="00D15E9E">
      <w:pPr>
        <w:pStyle w:val="Kop2"/>
      </w:pPr>
      <w:bookmarkStart w:id="65" w:name="_Toc517173915"/>
      <w:bookmarkStart w:id="66" w:name="_Toc526928352"/>
      <w:bookmarkStart w:id="67" w:name="_Toc43880577"/>
      <w:proofErr w:type="spellStart"/>
      <w:r w:rsidRPr="00D15E9E">
        <w:t>Key</w:t>
      </w:r>
      <w:proofErr w:type="spellEnd"/>
      <w:r w:rsidRPr="00D15E9E">
        <w:t xml:space="preserve"> </w:t>
      </w:r>
      <w:proofErr w:type="spellStart"/>
      <w:r w:rsidR="00840C74" w:rsidRPr="00D15E9E">
        <w:t>Backup</w:t>
      </w:r>
      <w:bookmarkEnd w:id="65"/>
      <w:bookmarkEnd w:id="66"/>
      <w:bookmarkEnd w:id="67"/>
      <w:proofErr w:type="spellEnd"/>
    </w:p>
    <w:p w14:paraId="096B812B" w14:textId="5BC7039E" w:rsidR="00D15E9E" w:rsidRDefault="00D15E9E" w:rsidP="00D15E9E"/>
    <w:p w14:paraId="7CE2AA13" w14:textId="255B0F36" w:rsidR="009220E5" w:rsidRDefault="009220E5" w:rsidP="00D15E9E">
      <w:r>
        <w:t>Ad 1, vanaf de mobiele telefoon.</w:t>
      </w:r>
    </w:p>
    <w:p w14:paraId="31634AE8" w14:textId="493D7A47" w:rsidR="007B3767" w:rsidRDefault="007B3767" w:rsidP="00D15E9E"/>
    <w:p w14:paraId="382B4107" w14:textId="77777777" w:rsidR="007B3767" w:rsidRPr="007B3767" w:rsidRDefault="007B3767" w:rsidP="007B3767">
      <w:pPr>
        <w:rPr>
          <w:i/>
          <w:iCs/>
          <w:lang w:val="en-US"/>
        </w:rPr>
      </w:pPr>
      <w:r w:rsidRPr="007B3767">
        <w:rPr>
          <w:lang w:val="en-US"/>
        </w:rPr>
        <w:t xml:space="preserve">Google </w:t>
      </w:r>
      <w:proofErr w:type="spellStart"/>
      <w:r w:rsidRPr="007B3767">
        <w:rPr>
          <w:lang w:val="en-US"/>
        </w:rPr>
        <w:t>geeft</w:t>
      </w:r>
      <w:proofErr w:type="spellEnd"/>
      <w:r w:rsidRPr="007B3767">
        <w:rPr>
          <w:lang w:val="en-US"/>
        </w:rPr>
        <w:t xml:space="preserve"> </w:t>
      </w:r>
      <w:proofErr w:type="spellStart"/>
      <w:r w:rsidRPr="007B3767">
        <w:rPr>
          <w:lang w:val="en-US"/>
        </w:rPr>
        <w:t>aan</w:t>
      </w:r>
      <w:proofErr w:type="spellEnd"/>
      <w:r w:rsidRPr="007B3767">
        <w:rPr>
          <w:lang w:val="en-US"/>
        </w:rPr>
        <w:t xml:space="preserve"> </w:t>
      </w:r>
      <w:proofErr w:type="spellStart"/>
      <w:r w:rsidRPr="007B3767">
        <w:rPr>
          <w:lang w:val="en-US"/>
        </w:rPr>
        <w:t>dat</w:t>
      </w:r>
      <w:proofErr w:type="spellEnd"/>
      <w:r w:rsidRPr="007B3767">
        <w:rPr>
          <w:lang w:val="en-US"/>
        </w:rPr>
        <w:t>:</w:t>
      </w:r>
      <w:r w:rsidRPr="007B3767">
        <w:rPr>
          <w:lang w:val="en-US"/>
        </w:rPr>
        <w:br/>
      </w:r>
      <w:r w:rsidRPr="007B3767">
        <w:rPr>
          <w:rFonts w:ascii="Arial" w:hAnsi="Arial" w:cs="Arial"/>
          <w:i/>
          <w:iCs/>
          <w:sz w:val="20"/>
          <w:szCs w:val="20"/>
          <w:lang w:val="en-US"/>
        </w:rPr>
        <w:t>Nothing is shared into the cloud; There are no backups.</w:t>
      </w:r>
    </w:p>
    <w:p w14:paraId="5688C105" w14:textId="4CC8676E" w:rsidR="007B3767" w:rsidRDefault="007B3767" w:rsidP="00D15E9E">
      <w:pPr>
        <w:rPr>
          <w:lang w:val="en-US"/>
        </w:rPr>
      </w:pPr>
    </w:p>
    <w:p w14:paraId="3F34D21C" w14:textId="5E8BB52C" w:rsidR="00431C24" w:rsidRDefault="00431C24" w:rsidP="00D15E9E">
      <w:pPr>
        <w:rPr>
          <w:color w:val="FF0000"/>
        </w:rPr>
      </w:pPr>
      <w:r w:rsidRPr="00431C24">
        <w:rPr>
          <w:color w:val="FF0000"/>
        </w:rPr>
        <w:t>Apple nog geen antwoord (vraag 64, 65)</w:t>
      </w:r>
    </w:p>
    <w:p w14:paraId="30B24209" w14:textId="77777777" w:rsidR="00431C24" w:rsidRPr="00431C24" w:rsidRDefault="00431C24" w:rsidP="00D15E9E">
      <w:pPr>
        <w:rPr>
          <w:color w:val="FF0000"/>
        </w:rPr>
      </w:pPr>
    </w:p>
    <w:p w14:paraId="78540D66" w14:textId="77777777" w:rsidR="00431C24" w:rsidRPr="00076F03" w:rsidRDefault="00431C24" w:rsidP="00704888">
      <w:pPr>
        <w:pStyle w:val="Lijstalinea"/>
        <w:numPr>
          <w:ilvl w:val="0"/>
          <w:numId w:val="19"/>
        </w:numPr>
        <w:spacing w:after="0" w:line="240" w:lineRule="auto"/>
        <w:contextualSpacing w:val="0"/>
        <w:rPr>
          <w:rFonts w:ascii="Verdana" w:hAnsi="Verdana"/>
          <w:color w:val="FF0000"/>
          <w:sz w:val="18"/>
          <w:lang w:val="en-US"/>
        </w:rPr>
      </w:pPr>
      <w:r w:rsidRPr="00076F03">
        <w:rPr>
          <w:rFonts w:ascii="Verdana" w:hAnsi="Verdana"/>
          <w:color w:val="FF0000"/>
          <w:sz w:val="18"/>
          <w:lang w:val="en-US"/>
        </w:rPr>
        <w:t xml:space="preserve">How is encryption of mobile phone back done (into the cloud) , i.e. encryption </w:t>
      </w:r>
      <w:proofErr w:type="spellStart"/>
      <w:r w:rsidRPr="00076F03">
        <w:rPr>
          <w:rFonts w:ascii="Verdana" w:hAnsi="Verdana"/>
          <w:color w:val="FF0000"/>
          <w:sz w:val="18"/>
          <w:lang w:val="en-US"/>
        </w:rPr>
        <w:t>algoritm</w:t>
      </w:r>
      <w:proofErr w:type="spellEnd"/>
      <w:r w:rsidRPr="00076F03">
        <w:rPr>
          <w:rFonts w:ascii="Verdana" w:hAnsi="Verdana"/>
          <w:color w:val="FF0000"/>
          <w:sz w:val="18"/>
          <w:lang w:val="en-US"/>
        </w:rPr>
        <w:t xml:space="preserve"> and especially key management.</w:t>
      </w:r>
    </w:p>
    <w:p w14:paraId="4B92EC9A" w14:textId="77777777" w:rsidR="00431C24" w:rsidRPr="00076F03" w:rsidRDefault="00431C24" w:rsidP="00704888">
      <w:pPr>
        <w:pStyle w:val="Lijstalinea"/>
        <w:numPr>
          <w:ilvl w:val="0"/>
          <w:numId w:val="19"/>
        </w:numPr>
        <w:spacing w:after="0" w:line="240" w:lineRule="auto"/>
        <w:contextualSpacing w:val="0"/>
        <w:rPr>
          <w:rFonts w:ascii="Verdana" w:hAnsi="Verdana"/>
          <w:color w:val="FF0000"/>
          <w:sz w:val="18"/>
          <w:lang w:val="en-US"/>
        </w:rPr>
      </w:pPr>
      <w:r w:rsidRPr="00076F03">
        <w:rPr>
          <w:rFonts w:ascii="Verdana" w:hAnsi="Verdana"/>
          <w:color w:val="FF0000"/>
          <w:sz w:val="18"/>
          <w:lang w:val="en-US"/>
        </w:rPr>
        <w:t>Is the provider able to get access to the unencrypted data of the backup (Covid-19 related data), by means of decryption or otherwise.</w:t>
      </w:r>
    </w:p>
    <w:p w14:paraId="066A61D9" w14:textId="77777777" w:rsidR="007B3767" w:rsidRPr="00431C24" w:rsidRDefault="007B3767" w:rsidP="00D15E9E">
      <w:pPr>
        <w:rPr>
          <w:lang w:val="en-US"/>
        </w:rPr>
      </w:pPr>
    </w:p>
    <w:p w14:paraId="767DE694" w14:textId="6CB3B2C3" w:rsidR="009220E5" w:rsidRPr="007B3767" w:rsidRDefault="009220E5" w:rsidP="00D15E9E">
      <w:pPr>
        <w:rPr>
          <w:color w:val="FF0000"/>
        </w:rPr>
      </w:pPr>
      <w:r w:rsidRPr="007B3767">
        <w:rPr>
          <w:color w:val="FF0000"/>
        </w:rPr>
        <w:t xml:space="preserve">De </w:t>
      </w:r>
      <w:proofErr w:type="spellStart"/>
      <w:r w:rsidRPr="007B3767">
        <w:rPr>
          <w:color w:val="FF0000"/>
        </w:rPr>
        <w:t>keys</w:t>
      </w:r>
      <w:proofErr w:type="spellEnd"/>
      <w:r w:rsidRPr="007B3767">
        <w:rPr>
          <w:color w:val="FF0000"/>
        </w:rPr>
        <w:t xml:space="preserve"> worden </w:t>
      </w:r>
      <w:proofErr w:type="spellStart"/>
      <w:r w:rsidRPr="007B3767">
        <w:rPr>
          <w:color w:val="FF0000"/>
        </w:rPr>
        <w:t>encrypted</w:t>
      </w:r>
      <w:proofErr w:type="spellEnd"/>
      <w:r w:rsidRPr="007B3767">
        <w:rPr>
          <w:color w:val="FF0000"/>
        </w:rPr>
        <w:t xml:space="preserve"> </w:t>
      </w:r>
      <w:proofErr w:type="spellStart"/>
      <w:r w:rsidRPr="007B3767">
        <w:rPr>
          <w:color w:val="FF0000"/>
        </w:rPr>
        <w:t>gebackupt</w:t>
      </w:r>
      <w:proofErr w:type="spellEnd"/>
      <w:r w:rsidRPr="007B3767">
        <w:rPr>
          <w:color w:val="FF0000"/>
        </w:rPr>
        <w:t xml:space="preserve"> bij Apple of Google en blijven eigendom van en onder controle van de gebruiker / eigenaar. </w:t>
      </w:r>
      <w:proofErr w:type="spellStart"/>
      <w:r w:rsidRPr="007B3767">
        <w:rPr>
          <w:color w:val="FF0000"/>
        </w:rPr>
        <w:t>Backup</w:t>
      </w:r>
      <w:proofErr w:type="spellEnd"/>
      <w:r w:rsidRPr="007B3767">
        <w:rPr>
          <w:color w:val="FF0000"/>
        </w:rPr>
        <w:t xml:space="preserve"> en retentie van de </w:t>
      </w:r>
      <w:proofErr w:type="spellStart"/>
      <w:r w:rsidRPr="007B3767">
        <w:rPr>
          <w:color w:val="FF0000"/>
        </w:rPr>
        <w:t>backup</w:t>
      </w:r>
      <w:proofErr w:type="spellEnd"/>
      <w:r w:rsidRPr="007B3767">
        <w:rPr>
          <w:color w:val="FF0000"/>
        </w:rPr>
        <w:t xml:space="preserve"> zijn afhankelijk van instellingen als gezet door de eigenaar.</w:t>
      </w:r>
      <w:r w:rsidR="009150DA">
        <w:rPr>
          <w:color w:val="FF0000"/>
        </w:rPr>
        <w:t xml:space="preserve"> ???</w:t>
      </w:r>
    </w:p>
    <w:p w14:paraId="2FCB6068" w14:textId="283E33F9" w:rsidR="009220E5" w:rsidRDefault="009220E5" w:rsidP="00D15E9E"/>
    <w:p w14:paraId="755CA827" w14:textId="0C29572A" w:rsidR="009220E5" w:rsidRDefault="009220E5" w:rsidP="00D15E9E">
      <w:r>
        <w:t xml:space="preserve">Ad2, </w:t>
      </w:r>
      <w:r w:rsidR="00187A34">
        <w:t xml:space="preserve">op </w:t>
      </w:r>
      <w:r>
        <w:t xml:space="preserve">de </w:t>
      </w:r>
      <w:proofErr w:type="spellStart"/>
      <w:r>
        <w:t>receiving</w:t>
      </w:r>
      <w:proofErr w:type="spellEnd"/>
      <w:r>
        <w:t xml:space="preserve"> server</w:t>
      </w:r>
    </w:p>
    <w:p w14:paraId="4A7EAC8A" w14:textId="77777777" w:rsidR="005569B1" w:rsidRDefault="005569B1" w:rsidP="00D15E9E"/>
    <w:p w14:paraId="32779A3D" w14:textId="57AA35A6" w:rsidR="00CF08AA" w:rsidRDefault="00CF08AA" w:rsidP="00D15E9E">
      <w:r w:rsidRPr="00CF08AA">
        <w:t xml:space="preserve">Shared </w:t>
      </w:r>
      <w:proofErr w:type="spellStart"/>
      <w:r w:rsidRPr="00CF08AA">
        <w:t>secrets</w:t>
      </w:r>
      <w:proofErr w:type="spellEnd"/>
      <w:r w:rsidRPr="00CF08AA">
        <w:t xml:space="preserve"> op HA storage</w:t>
      </w:r>
      <w:r w:rsidR="00C4172E">
        <w:t xml:space="preserve"> en versleuteld (</w:t>
      </w:r>
      <w:proofErr w:type="spellStart"/>
      <w:r w:rsidR="00C4172E">
        <w:t>encryption</w:t>
      </w:r>
      <w:proofErr w:type="spellEnd"/>
      <w:r w:rsidR="00C4172E">
        <w:t xml:space="preserve"> at rest). Ve</w:t>
      </w:r>
      <w:r w:rsidRPr="00CF08AA">
        <w:t>rsleutelde</w:t>
      </w:r>
      <w:r>
        <w:t xml:space="preserve"> </w:t>
      </w:r>
      <w:proofErr w:type="spellStart"/>
      <w:r>
        <w:t>backup</w:t>
      </w:r>
      <w:proofErr w:type="spellEnd"/>
      <w:r>
        <w:t xml:space="preserve">, retentie van </w:t>
      </w:r>
      <w:proofErr w:type="spellStart"/>
      <w:r>
        <w:t>backup</w:t>
      </w:r>
      <w:proofErr w:type="spellEnd"/>
      <w:r>
        <w:t xml:space="preserve"> beperken tot max proces afhandelingsduur (verwerking positieve uitslag </w:t>
      </w:r>
      <w:proofErr w:type="spellStart"/>
      <w:r>
        <w:t>etc</w:t>
      </w:r>
      <w:proofErr w:type="spellEnd"/>
      <w:r>
        <w:t xml:space="preserve">)+ </w:t>
      </w:r>
      <w:r w:rsidR="00607FAF">
        <w:t>b.v.</w:t>
      </w:r>
      <w:r>
        <w:t xml:space="preserve"> 1 dag. </w:t>
      </w:r>
    </w:p>
    <w:p w14:paraId="130DD5CA" w14:textId="14CF737D" w:rsidR="0034310D" w:rsidRDefault="0034310D" w:rsidP="00D15E9E"/>
    <w:p w14:paraId="6B2EFD36" w14:textId="5EF863FF" w:rsidR="0034310D" w:rsidRDefault="0034310D" w:rsidP="0034310D">
      <w:proofErr w:type="spellStart"/>
      <w:r>
        <w:t>Uploaded</w:t>
      </w:r>
      <w:proofErr w:type="spellEnd"/>
      <w:r>
        <w:t xml:space="preserve"> </w:t>
      </w:r>
      <w:proofErr w:type="spellStart"/>
      <w:r>
        <w:t>keys</w:t>
      </w:r>
      <w:proofErr w:type="spellEnd"/>
      <w:r>
        <w:t xml:space="preserve"> </w:t>
      </w:r>
      <w:r w:rsidRPr="00CF08AA">
        <w:t>op HA storage</w:t>
      </w:r>
      <w:r w:rsidR="00607FAF">
        <w:t xml:space="preserve">. </w:t>
      </w:r>
      <w:proofErr w:type="spellStart"/>
      <w:r w:rsidR="00607FAF">
        <w:t>Diagnosed</w:t>
      </w:r>
      <w:proofErr w:type="spellEnd"/>
      <w:r w:rsidR="00607FAF">
        <w:t xml:space="preserve"> Keys worden z.s.m. gepubliceerd, de set van </w:t>
      </w:r>
      <w:proofErr w:type="spellStart"/>
      <w:r w:rsidR="00607FAF">
        <w:t>published</w:t>
      </w:r>
      <w:proofErr w:type="spellEnd"/>
      <w:r w:rsidR="00607FAF">
        <w:t xml:space="preserve"> </w:t>
      </w:r>
      <w:proofErr w:type="spellStart"/>
      <w:r w:rsidR="00607FAF">
        <w:t>keys</w:t>
      </w:r>
      <w:proofErr w:type="spellEnd"/>
      <w:r w:rsidR="00607FAF">
        <w:t xml:space="preserve"> (</w:t>
      </w:r>
      <w:proofErr w:type="spellStart"/>
      <w:r w:rsidR="00607FAF">
        <w:t>diagnosed</w:t>
      </w:r>
      <w:proofErr w:type="spellEnd"/>
      <w:r w:rsidR="00607FAF">
        <w:t xml:space="preserve"> </w:t>
      </w:r>
      <w:proofErr w:type="spellStart"/>
      <w:r w:rsidR="00607FAF">
        <w:t>keys</w:t>
      </w:r>
      <w:proofErr w:type="spellEnd"/>
      <w:r w:rsidR="00607FAF">
        <w:t>) wordt geback</w:t>
      </w:r>
      <w:r w:rsidR="00076F03">
        <w:t>-</w:t>
      </w:r>
      <w:r w:rsidR="00607FAF">
        <w:t>up</w:t>
      </w:r>
      <w:r w:rsidR="00076F03">
        <w:t>t</w:t>
      </w:r>
      <w:r w:rsidR="00607FAF">
        <w:t>.</w:t>
      </w:r>
      <w:r>
        <w:t xml:space="preserve"> </w:t>
      </w:r>
    </w:p>
    <w:p w14:paraId="758E325C" w14:textId="77777777" w:rsidR="0034310D" w:rsidRDefault="0034310D" w:rsidP="00D15E9E"/>
    <w:p w14:paraId="2EA9B7A0" w14:textId="15D7A382" w:rsidR="00187A34" w:rsidRDefault="00187A34" w:rsidP="00D15E9E">
      <w:r w:rsidRPr="00187A34">
        <w:t xml:space="preserve">De positief geteste </w:t>
      </w:r>
      <w:proofErr w:type="spellStart"/>
      <w:r w:rsidRPr="00187A34">
        <w:t>keys</w:t>
      </w:r>
      <w:proofErr w:type="spellEnd"/>
      <w:r>
        <w:t xml:space="preserve"> (</w:t>
      </w:r>
      <w:proofErr w:type="spellStart"/>
      <w:r>
        <w:t>diagnosed</w:t>
      </w:r>
      <w:proofErr w:type="spellEnd"/>
      <w:r>
        <w:t xml:space="preserve"> </w:t>
      </w:r>
      <w:proofErr w:type="spellStart"/>
      <w:r>
        <w:t>keys</w:t>
      </w:r>
      <w:proofErr w:type="spellEnd"/>
      <w:r>
        <w:t>)</w:t>
      </w:r>
      <w:r w:rsidRPr="00187A34">
        <w:t xml:space="preserve"> worden in </w:t>
      </w:r>
      <w:proofErr w:type="spellStart"/>
      <w:r w:rsidRPr="00187A34">
        <w:t>the</w:t>
      </w:r>
      <w:proofErr w:type="spellEnd"/>
      <w:r w:rsidRPr="00187A34">
        <w:t xml:space="preserve"> </w:t>
      </w:r>
      <w:proofErr w:type="spellStart"/>
      <w:r w:rsidRPr="00187A34">
        <w:t>clear</w:t>
      </w:r>
      <w:proofErr w:type="spellEnd"/>
      <w:r w:rsidRPr="00187A34">
        <w:t xml:space="preserve"> gepubliceerd. </w:t>
      </w:r>
      <w:proofErr w:type="spellStart"/>
      <w:r w:rsidRPr="00187A34">
        <w:t>Backups</w:t>
      </w:r>
      <w:proofErr w:type="spellEnd"/>
      <w:r w:rsidRPr="00187A34">
        <w:t xml:space="preserve"> dienen ve</w:t>
      </w:r>
      <w:r>
        <w:t xml:space="preserve">rsleuteld gemaakt te worden met een retentieschema dat correspondeert met de vernietiging van de </w:t>
      </w:r>
      <w:proofErr w:type="spellStart"/>
      <w:r>
        <w:t>diagnosed</w:t>
      </w:r>
      <w:proofErr w:type="spellEnd"/>
      <w:r>
        <w:t xml:space="preserve"> </w:t>
      </w:r>
      <w:proofErr w:type="spellStart"/>
      <w:r>
        <w:t>keys</w:t>
      </w:r>
      <w:proofErr w:type="spellEnd"/>
      <w:r>
        <w:t xml:space="preserve"> na 14 (?) dagen. Er is geen greep op het bewaren van de </w:t>
      </w:r>
      <w:proofErr w:type="spellStart"/>
      <w:r>
        <w:t>keys</w:t>
      </w:r>
      <w:proofErr w:type="spellEnd"/>
      <w:r>
        <w:t xml:space="preserve"> in het publieke domein (na download).</w:t>
      </w:r>
      <w:r w:rsidR="005D526D">
        <w:t xml:space="preserve"> ).</w:t>
      </w:r>
      <w:r w:rsidR="005D526D" w:rsidRPr="009409DD">
        <w:t xml:space="preserve"> De gepubliceerde sleutels worden wel voorzien van een digitale handtekening (die de app verifieerd).</w:t>
      </w:r>
    </w:p>
    <w:p w14:paraId="0CA874B1" w14:textId="35916233" w:rsidR="00076F03" w:rsidRDefault="00076F03" w:rsidP="00D15E9E"/>
    <w:p w14:paraId="6F0E7300" w14:textId="77777777" w:rsidR="00607FAF" w:rsidRPr="000A4D04" w:rsidRDefault="00607FAF" w:rsidP="00D15E9E"/>
    <w:p w14:paraId="677D27FC" w14:textId="7C46FC8C" w:rsidR="00840C74" w:rsidRDefault="00D15E9E" w:rsidP="00D15E9E">
      <w:pPr>
        <w:pStyle w:val="Kop2"/>
      </w:pPr>
      <w:bookmarkStart w:id="68" w:name="_Toc517173916"/>
      <w:bookmarkStart w:id="69" w:name="_Toc526928353"/>
      <w:bookmarkStart w:id="70" w:name="_Toc43880578"/>
      <w:proofErr w:type="spellStart"/>
      <w:r w:rsidRPr="00D15E9E">
        <w:t>Key</w:t>
      </w:r>
      <w:proofErr w:type="spellEnd"/>
      <w:r w:rsidRPr="00D15E9E">
        <w:t xml:space="preserve"> </w:t>
      </w:r>
      <w:proofErr w:type="spellStart"/>
      <w:r w:rsidR="00840C74" w:rsidRPr="00D15E9E">
        <w:t>Archiv</w:t>
      </w:r>
      <w:r w:rsidRPr="00D15E9E">
        <w:t>al</w:t>
      </w:r>
      <w:bookmarkEnd w:id="68"/>
      <w:bookmarkEnd w:id="69"/>
      <w:bookmarkEnd w:id="70"/>
      <w:proofErr w:type="spellEnd"/>
    </w:p>
    <w:p w14:paraId="4A539453" w14:textId="1E3CA289" w:rsidR="00D15E9E" w:rsidRDefault="00D15E9E" w:rsidP="00D15E9E"/>
    <w:p w14:paraId="50A817B3" w14:textId="77777777" w:rsidR="00607FAF" w:rsidRDefault="00366060" w:rsidP="00004554">
      <w:proofErr w:type="spellStart"/>
      <w:r>
        <w:t>Key</w:t>
      </w:r>
      <w:proofErr w:type="spellEnd"/>
      <w:r>
        <w:t xml:space="preserve"> </w:t>
      </w:r>
      <w:proofErr w:type="spellStart"/>
      <w:r>
        <w:t>archival</w:t>
      </w:r>
      <w:proofErr w:type="spellEnd"/>
      <w:r>
        <w:t xml:space="preserve"> is niet van toepassing voor de Corona App. </w:t>
      </w:r>
      <w:proofErr w:type="spellStart"/>
      <w:r>
        <w:t>Key</w:t>
      </w:r>
      <w:proofErr w:type="spellEnd"/>
      <w:r>
        <w:t xml:space="preserve"> </w:t>
      </w:r>
      <w:proofErr w:type="spellStart"/>
      <w:r>
        <w:t>Archival</w:t>
      </w:r>
      <w:proofErr w:type="spellEnd"/>
      <w:r>
        <w:t xml:space="preserve"> in het publieke domein is niet onder controle van de app. </w:t>
      </w:r>
      <w:proofErr w:type="spellStart"/>
      <w:r>
        <w:t>Archival</w:t>
      </w:r>
      <w:proofErr w:type="spellEnd"/>
      <w:r>
        <w:t xml:space="preserve"> bestaat wel rond voor </w:t>
      </w:r>
      <w:proofErr w:type="spellStart"/>
      <w:r>
        <w:t>auditing</w:t>
      </w:r>
      <w:proofErr w:type="spellEnd"/>
      <w:r>
        <w:t xml:space="preserve"> relevante handelingen rond de positief geteste </w:t>
      </w:r>
      <w:proofErr w:type="spellStart"/>
      <w:r>
        <w:t>keys</w:t>
      </w:r>
      <w:proofErr w:type="spellEnd"/>
      <w:r>
        <w:t xml:space="preserve"> maar dat is out of scope voor dit document. </w:t>
      </w:r>
    </w:p>
    <w:p w14:paraId="7353B2F6" w14:textId="77777777" w:rsidR="00607FAF" w:rsidRDefault="00607FAF" w:rsidP="00004554"/>
    <w:p w14:paraId="669F77E5" w14:textId="419C2012" w:rsidR="00431C24" w:rsidRDefault="00431C24">
      <w:pPr>
        <w:spacing w:line="240" w:lineRule="auto"/>
      </w:pPr>
      <w:r>
        <w:br w:type="page"/>
      </w:r>
    </w:p>
    <w:p w14:paraId="1D873359" w14:textId="77777777" w:rsidR="00FA4C00" w:rsidRPr="001C0B6C" w:rsidRDefault="00FA4C00" w:rsidP="00D15E9E"/>
    <w:p w14:paraId="2CF58F1D" w14:textId="036E0B99" w:rsidR="00840C74" w:rsidRDefault="00D15E9E" w:rsidP="00D15E9E">
      <w:pPr>
        <w:pStyle w:val="Kop2"/>
      </w:pPr>
      <w:bookmarkStart w:id="71" w:name="_Toc43880579"/>
      <w:proofErr w:type="spellStart"/>
      <w:r w:rsidRPr="00D15E9E">
        <w:t>Key</w:t>
      </w:r>
      <w:proofErr w:type="spellEnd"/>
      <w:r w:rsidRPr="00D15E9E">
        <w:t xml:space="preserve"> </w:t>
      </w:r>
      <w:proofErr w:type="spellStart"/>
      <w:r w:rsidRPr="00D15E9E">
        <w:t>Destruction</w:t>
      </w:r>
      <w:bookmarkEnd w:id="71"/>
      <w:proofErr w:type="spellEnd"/>
    </w:p>
    <w:p w14:paraId="2FBF9F16" w14:textId="0EC76AFB" w:rsidR="00D15E9E" w:rsidRDefault="00D15E9E" w:rsidP="00D15E9E"/>
    <w:p w14:paraId="7595620A" w14:textId="27498046" w:rsidR="00B40EE2" w:rsidRDefault="00366060" w:rsidP="00D15E9E">
      <w:r>
        <w:t>De app verwijder</w:t>
      </w:r>
      <w:r w:rsidR="00B40EE2">
        <w:t>t</w:t>
      </w:r>
      <w:r>
        <w:t xml:space="preserve"> </w:t>
      </w:r>
      <w:proofErr w:type="spellStart"/>
      <w:r>
        <w:t>TEK</w:t>
      </w:r>
      <w:r w:rsidR="00B40EE2">
        <w:t>s</w:t>
      </w:r>
      <w:proofErr w:type="spellEnd"/>
      <w:r w:rsidR="00B40EE2">
        <w:t xml:space="preserve"> ouder dan 14 dagen van de telefoon.</w:t>
      </w:r>
    </w:p>
    <w:p w14:paraId="49CAC177" w14:textId="18A61D81" w:rsidR="00B656B6" w:rsidRDefault="00B656B6" w:rsidP="00D15E9E">
      <w:r>
        <w:t xml:space="preserve">Op de </w:t>
      </w:r>
      <w:proofErr w:type="spellStart"/>
      <w:r>
        <w:t>receivingserver</w:t>
      </w:r>
      <w:proofErr w:type="spellEnd"/>
      <w:r>
        <w:t xml:space="preserve"> worden</w:t>
      </w:r>
      <w:r w:rsidR="00654329">
        <w:t xml:space="preserve"> authentiek bevonden </w:t>
      </w:r>
      <w:proofErr w:type="spellStart"/>
      <w:r w:rsidR="00654329">
        <w:t>diagnosed</w:t>
      </w:r>
      <w:proofErr w:type="spellEnd"/>
      <w:r w:rsidR="00654329">
        <w:t xml:space="preserve"> </w:t>
      </w:r>
      <w:proofErr w:type="spellStart"/>
      <w:r w:rsidR="00654329">
        <w:t>keys</w:t>
      </w:r>
      <w:proofErr w:type="spellEnd"/>
      <w:r w:rsidR="00654329">
        <w:t xml:space="preserve"> verwijderd na publicatie. Afgewezen </w:t>
      </w:r>
      <w:proofErr w:type="spellStart"/>
      <w:r w:rsidR="00654329">
        <w:t>keys</w:t>
      </w:r>
      <w:proofErr w:type="spellEnd"/>
      <w:r w:rsidR="00654329">
        <w:t xml:space="preserve"> worden eveneens verwijderd.</w:t>
      </w:r>
    </w:p>
    <w:p w14:paraId="52F4C094" w14:textId="0CE8F84F" w:rsidR="001C0B6C" w:rsidRDefault="00B656B6" w:rsidP="00D15E9E">
      <w:r>
        <w:t xml:space="preserve">Gepubliceerde </w:t>
      </w:r>
      <w:proofErr w:type="spellStart"/>
      <w:r>
        <w:t>diagnosed</w:t>
      </w:r>
      <w:proofErr w:type="spellEnd"/>
      <w:r>
        <w:t xml:space="preserve"> </w:t>
      </w:r>
      <w:proofErr w:type="spellStart"/>
      <w:r>
        <w:t>keys</w:t>
      </w:r>
      <w:proofErr w:type="spellEnd"/>
      <w:r>
        <w:t xml:space="preserve"> worden na 14 dagen weer verwijderd.</w:t>
      </w:r>
    </w:p>
    <w:p w14:paraId="41262DE6" w14:textId="77777777" w:rsidR="00B656B6" w:rsidRDefault="00B656B6" w:rsidP="00D15E9E"/>
    <w:p w14:paraId="57FEE58F" w14:textId="77777777" w:rsidR="00654329" w:rsidRDefault="00654329" w:rsidP="00D15E9E"/>
    <w:p w14:paraId="32919E8F" w14:textId="59706E9A" w:rsidR="00654329" w:rsidRPr="00B656B6" w:rsidRDefault="00654329" w:rsidP="00D15E9E">
      <w:r>
        <w:t xml:space="preserve">Apple geeft de laatste </w:t>
      </w:r>
      <w:proofErr w:type="spellStart"/>
      <w:r>
        <w:t>diagnosed</w:t>
      </w:r>
      <w:proofErr w:type="spellEnd"/>
      <w:r>
        <w:t xml:space="preserve"> </w:t>
      </w:r>
      <w:proofErr w:type="spellStart"/>
      <w:r>
        <w:t>key</w:t>
      </w:r>
      <w:proofErr w:type="spellEnd"/>
      <w:r>
        <w:t xml:space="preserve"> pas vrij na </w:t>
      </w:r>
      <w:r w:rsidR="00036F09">
        <w:t xml:space="preserve">max </w:t>
      </w:r>
      <w:r>
        <w:t>24 uur om misbr</w:t>
      </w:r>
      <w:r w:rsidR="00036F09">
        <w:t>u</w:t>
      </w:r>
      <w:r>
        <w:t xml:space="preserve">ik te voorkomen. De vraag staat uit dit eerder te doen (sneller volledig notificeren) en misbruik te voorkomen door rollover van TEK </w:t>
      </w:r>
      <w:proofErr w:type="spellStart"/>
      <w:r>
        <w:t>key</w:t>
      </w:r>
      <w:proofErr w:type="spellEnd"/>
      <w:r>
        <w:t xml:space="preserve"> op de mobiele telefoon met verwijdering van de vorige TEK van die zelfde dag.</w:t>
      </w:r>
    </w:p>
    <w:p w14:paraId="3A0D2724" w14:textId="17D433DA" w:rsidR="00FA4C00" w:rsidRPr="001C0B6C" w:rsidRDefault="00FA4C00" w:rsidP="00D15E9E">
      <w:pPr>
        <w:rPr>
          <w:color w:val="FF0000"/>
        </w:rPr>
      </w:pPr>
    </w:p>
    <w:p w14:paraId="6ED4FC1D" w14:textId="13F8749F" w:rsidR="005D526D" w:rsidRPr="005D526D" w:rsidRDefault="005D526D" w:rsidP="005D526D">
      <w:pPr>
        <w:rPr>
          <w:u w:color="FF0000"/>
        </w:rPr>
      </w:pPr>
      <w:r w:rsidRPr="005D526D">
        <w:rPr>
          <w:u w:color="FF0000"/>
        </w:rPr>
        <w:t>Deze twee processen worden uitgevoerd door een bibliotheek/operating system. De app heeft hier zelf geen controle over.</w:t>
      </w:r>
    </w:p>
    <w:p w14:paraId="4BD1D2FF" w14:textId="4B986783" w:rsidR="001C0B6C" w:rsidRPr="001C0B6C" w:rsidRDefault="001C0B6C" w:rsidP="00D15E9E">
      <w:pPr>
        <w:rPr>
          <w:color w:val="FF0000"/>
        </w:rPr>
      </w:pPr>
    </w:p>
    <w:p w14:paraId="4047097A" w14:textId="004361FE" w:rsidR="00DA6A0F" w:rsidRPr="00601A95" w:rsidRDefault="00DA6A0F" w:rsidP="000667D9">
      <w:pPr>
        <w:pStyle w:val="Tekstzonderopmaak"/>
      </w:pPr>
    </w:p>
    <w:p w14:paraId="0F354450" w14:textId="77777777" w:rsidR="00DA6A0F" w:rsidRPr="00601A95" w:rsidRDefault="00146EE3" w:rsidP="00DA6A0F">
      <w:pPr>
        <w:pStyle w:val="Tekstzonderopmaak"/>
      </w:pPr>
      <w:hyperlink r:id="rId18" w:anchor="heading=h.lnmhpqex9cif" w:history="1">
        <w:r w:rsidR="00DA6A0F" w:rsidRPr="00601A95">
          <w:rPr>
            <w:rStyle w:val="Hyperlink"/>
          </w:rPr>
          <w:t>https://docs.google.com/document/d/1UKJzUu5odxoPWJr1demi6eyZnjBkrOSnNezJrXbOVeY/edit#heading=h.lnmhpqex9cif</w:t>
        </w:r>
      </w:hyperlink>
    </w:p>
    <w:p w14:paraId="34130A7E" w14:textId="77777777" w:rsidR="00DA6A0F" w:rsidRPr="00601A95" w:rsidRDefault="00DA6A0F" w:rsidP="000667D9">
      <w:pPr>
        <w:pStyle w:val="Tekstzonderopmaak"/>
      </w:pPr>
    </w:p>
    <w:p w14:paraId="7237E8D4" w14:textId="77777777" w:rsidR="000667D9" w:rsidRPr="00601A95" w:rsidRDefault="000667D9" w:rsidP="00D15E9E"/>
    <w:p w14:paraId="3081A869" w14:textId="79268C72" w:rsidR="00EA7FC5" w:rsidRPr="00601A95" w:rsidRDefault="00EA7FC5">
      <w:pPr>
        <w:spacing w:line="240" w:lineRule="auto"/>
      </w:pPr>
      <w:r w:rsidRPr="00601A95">
        <w:br w:type="page"/>
      </w:r>
    </w:p>
    <w:p w14:paraId="56E6FC7B" w14:textId="77777777" w:rsidR="00EA7FC5" w:rsidRPr="00601A95" w:rsidRDefault="00EA7FC5" w:rsidP="00D15E9E"/>
    <w:p w14:paraId="73DE1E49" w14:textId="7A997986" w:rsidR="00840C74" w:rsidRPr="00015310" w:rsidRDefault="00682643" w:rsidP="00D15E9E">
      <w:pPr>
        <w:pStyle w:val="Kop2"/>
        <w:rPr>
          <w:lang w:val="en-US"/>
        </w:rPr>
      </w:pPr>
      <w:bookmarkStart w:id="72" w:name="_Toc43880580"/>
      <w:r>
        <w:rPr>
          <w:lang w:val="en-US"/>
        </w:rPr>
        <w:t>Key Transport</w:t>
      </w:r>
      <w:r w:rsidR="00015310" w:rsidRPr="00015310">
        <w:rPr>
          <w:lang w:val="en-US"/>
        </w:rPr>
        <w:t>, upload van T</w:t>
      </w:r>
      <w:r w:rsidR="00015310">
        <w:rPr>
          <w:lang w:val="en-US"/>
        </w:rPr>
        <w:t>EKS</w:t>
      </w:r>
      <w:bookmarkEnd w:id="72"/>
    </w:p>
    <w:p w14:paraId="5787CEA5" w14:textId="77777777" w:rsidR="00840C74" w:rsidRPr="00015310" w:rsidRDefault="00840C74" w:rsidP="00840C74">
      <w:pPr>
        <w:rPr>
          <w:lang w:val="en-US"/>
        </w:rPr>
      </w:pPr>
    </w:p>
    <w:p w14:paraId="7828313B" w14:textId="38F59E1E" w:rsidR="00015310" w:rsidRDefault="00015310" w:rsidP="00015310"/>
    <w:p w14:paraId="13028925" w14:textId="2B2B4249" w:rsidR="00015310" w:rsidRDefault="00015310" w:rsidP="00015310">
      <w:pPr>
        <w:pStyle w:val="Kop3"/>
      </w:pPr>
      <w:bookmarkStart w:id="73" w:name="_Toc43880581"/>
      <w:proofErr w:type="spellStart"/>
      <w:r>
        <w:t>Requirements</w:t>
      </w:r>
      <w:bookmarkEnd w:id="73"/>
      <w:proofErr w:type="spellEnd"/>
    </w:p>
    <w:p w14:paraId="41BFBE23" w14:textId="77777777" w:rsidR="00015310" w:rsidRPr="00015310" w:rsidRDefault="00015310" w:rsidP="00015310"/>
    <w:p w14:paraId="46E92F0E" w14:textId="1F5C6FB0" w:rsidR="00EA7FC5" w:rsidRPr="009150DA" w:rsidRDefault="00414588"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Privacy Preserving</w:t>
      </w:r>
    </w:p>
    <w:p w14:paraId="7813272F" w14:textId="42E0054F" w:rsidR="009D7CF8" w:rsidRPr="009150DA" w:rsidRDefault="009D7CF8"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Voorkom brute force uploads</w:t>
      </w:r>
    </w:p>
    <w:p w14:paraId="7ABEFC8E" w14:textId="77777777" w:rsidR="00EA7FC5" w:rsidRPr="009150DA" w:rsidRDefault="00EA7FC5"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authenticiteit van de </w:t>
      </w:r>
      <w:proofErr w:type="spellStart"/>
      <w:r w:rsidRPr="009150DA">
        <w:rPr>
          <w:rFonts w:ascii="Verdana" w:eastAsia="Times New Roman" w:hAnsi="Verdana"/>
          <w:sz w:val="18"/>
          <w:szCs w:val="24"/>
          <w:lang w:eastAsia="nl-NL"/>
        </w:rPr>
        <w:t>uploaded</w:t>
      </w:r>
      <w:proofErr w:type="spellEnd"/>
      <w:r w:rsidRPr="009150DA">
        <w:rPr>
          <w:rFonts w:ascii="Verdana" w:eastAsia="Times New Roman" w:hAnsi="Verdana"/>
          <w:sz w:val="18"/>
          <w:szCs w:val="24"/>
          <w:lang w:eastAsia="nl-NL"/>
        </w:rPr>
        <w:t xml:space="preserve"> </w:t>
      </w:r>
      <w:proofErr w:type="spellStart"/>
      <w:r w:rsidRPr="009150DA">
        <w:rPr>
          <w:rFonts w:ascii="Verdana" w:eastAsia="Times New Roman" w:hAnsi="Verdana"/>
          <w:sz w:val="18"/>
          <w:szCs w:val="24"/>
          <w:lang w:eastAsia="nl-NL"/>
        </w:rPr>
        <w:t>TEKs</w:t>
      </w:r>
      <w:proofErr w:type="spellEnd"/>
      <w:r w:rsidRPr="009150DA">
        <w:rPr>
          <w:rFonts w:ascii="Verdana" w:eastAsia="Times New Roman" w:hAnsi="Verdana"/>
          <w:sz w:val="18"/>
          <w:szCs w:val="24"/>
          <w:lang w:eastAsia="nl-NL"/>
        </w:rPr>
        <w:t>:</w:t>
      </w:r>
    </w:p>
    <w:p w14:paraId="0BEBD6F0" w14:textId="77777777" w:rsidR="00EA7FC5" w:rsidRPr="009150DA" w:rsidRDefault="00EA7FC5" w:rsidP="000D1773">
      <w:pPr>
        <w:pStyle w:val="Lijstalinea"/>
        <w:numPr>
          <w:ilvl w:val="1"/>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integriteit / onveranderd tijdens transport</w:t>
      </w:r>
    </w:p>
    <w:p w14:paraId="71A178B2" w14:textId="77777777" w:rsidR="00EA7FC5" w:rsidRPr="009150DA" w:rsidRDefault="00EA7FC5" w:rsidP="000D1773">
      <w:pPr>
        <w:pStyle w:val="Lijstalinea"/>
        <w:numPr>
          <w:ilvl w:val="1"/>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bron integriteit (kort), controleerbaar afkomstig van de telefoon van de positief geteste persoon, </w:t>
      </w:r>
      <w:r w:rsidRPr="009150DA">
        <w:rPr>
          <w:rFonts w:ascii="Verdana" w:eastAsia="Times New Roman" w:hAnsi="Verdana"/>
          <w:sz w:val="18"/>
          <w:szCs w:val="24"/>
          <w:lang w:eastAsia="nl-NL"/>
        </w:rPr>
        <w:sym w:font="Wingdings" w:char="F0E8"/>
      </w:r>
      <w:r w:rsidRPr="009150DA">
        <w:rPr>
          <w:rFonts w:ascii="Verdana" w:eastAsia="Times New Roman" w:hAnsi="Verdana"/>
          <w:sz w:val="18"/>
          <w:szCs w:val="24"/>
          <w:lang w:eastAsia="nl-NL"/>
        </w:rPr>
        <w:t xml:space="preserve"> “authenticatie”.  Niet blijvend herleidbaar tot de telefoon.</w:t>
      </w:r>
    </w:p>
    <w:p w14:paraId="5AA037C1" w14:textId="053BF500" w:rsidR="00EA7FC5" w:rsidRPr="009150DA" w:rsidRDefault="00EA7FC5"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doel integriteit, upload naast de juiste server, authenticatie van de </w:t>
      </w:r>
      <w:proofErr w:type="spellStart"/>
      <w:r w:rsidRPr="009150DA">
        <w:rPr>
          <w:rFonts w:ascii="Verdana" w:eastAsia="Times New Roman" w:hAnsi="Verdana"/>
          <w:sz w:val="18"/>
          <w:szCs w:val="24"/>
          <w:lang w:eastAsia="nl-NL"/>
        </w:rPr>
        <w:t>receiving</w:t>
      </w:r>
      <w:proofErr w:type="spellEnd"/>
      <w:r w:rsidRPr="009150DA">
        <w:rPr>
          <w:rFonts w:ascii="Verdana" w:eastAsia="Times New Roman" w:hAnsi="Verdana"/>
          <w:sz w:val="18"/>
          <w:szCs w:val="24"/>
          <w:lang w:eastAsia="nl-NL"/>
        </w:rPr>
        <w:t xml:space="preserve"> server.</w:t>
      </w:r>
    </w:p>
    <w:p w14:paraId="4DCAA3E9" w14:textId="7A212645" w:rsidR="00EF552A" w:rsidRDefault="00036F09" w:rsidP="00036F09">
      <w:pPr>
        <w:spacing w:after="160" w:line="259" w:lineRule="auto"/>
      </w:pPr>
      <w:r>
        <w:t xml:space="preserve">De geschetste oplossing beoogt zowel recht te doen aan authenticiteit van de </w:t>
      </w:r>
      <w:proofErr w:type="spellStart"/>
      <w:r>
        <w:t>keys</w:t>
      </w:r>
      <w:proofErr w:type="spellEnd"/>
      <w:r>
        <w:t xml:space="preserve"> als privacy </w:t>
      </w:r>
      <w:proofErr w:type="spellStart"/>
      <w:r>
        <w:t>by</w:t>
      </w:r>
      <w:proofErr w:type="spellEnd"/>
      <w:r>
        <w:t xml:space="preserve"> design toe passen. De voor authenticiteit opgebouwde vertrouwensband wordt zo kort als mogelijk in stand gehouden. De voor de vertrouwensband gebruikte </w:t>
      </w:r>
      <w:proofErr w:type="spellStart"/>
      <w:r>
        <w:t>authenticators</w:t>
      </w:r>
      <w:proofErr w:type="spellEnd"/>
      <w:r>
        <w:t xml:space="preserve">, waarlangs in principe herleidbaarheid van </w:t>
      </w:r>
      <w:proofErr w:type="spellStart"/>
      <w:r>
        <w:t>diagnosed</w:t>
      </w:r>
      <w:proofErr w:type="spellEnd"/>
      <w:r>
        <w:t xml:space="preserve"> </w:t>
      </w:r>
      <w:proofErr w:type="spellStart"/>
      <w:r>
        <w:t>keys</w:t>
      </w:r>
      <w:proofErr w:type="spellEnd"/>
      <w:r>
        <w:t xml:space="preserve"> tot mobiele telefoon of persoon zou kunnen ontstaan worden niet eerder dan noodzakelijk gegenereerd of aangeleverd en direct na gebruik vernietigd. </w:t>
      </w:r>
      <w:r w:rsidR="00EF552A">
        <w:t>De link is éénmalig en tijdelijk.</w:t>
      </w:r>
    </w:p>
    <w:p w14:paraId="58A89C3F" w14:textId="501B984C" w:rsidR="00EF552A" w:rsidRDefault="00EF552A" w:rsidP="00036F09">
      <w:pPr>
        <w:spacing w:after="160" w:line="259" w:lineRule="auto"/>
      </w:pPr>
      <w:r>
        <w:t xml:space="preserve">De oplossing beoogt privacy </w:t>
      </w:r>
      <w:proofErr w:type="spellStart"/>
      <w:r>
        <w:t>by</w:t>
      </w:r>
      <w:proofErr w:type="spellEnd"/>
      <w:r>
        <w:t xml:space="preserve"> design toe te passen binnen het eigen functie gebied. Beneden wordt b.v. ter aanvulling </w:t>
      </w:r>
      <w:r w:rsidR="009150DA">
        <w:t xml:space="preserve">een opmerking gemaakt over de registratie van </w:t>
      </w:r>
      <w:proofErr w:type="spellStart"/>
      <w:r>
        <w:t>ip</w:t>
      </w:r>
      <w:proofErr w:type="spellEnd"/>
      <w:r w:rsidR="009150DA">
        <w:t xml:space="preserve"> adressen </w:t>
      </w:r>
      <w:r>
        <w:t xml:space="preserve">wat echter buiten de hier beschreven </w:t>
      </w:r>
      <w:proofErr w:type="spellStart"/>
      <w:r w:rsidR="009150DA">
        <w:t>cryptografische</w:t>
      </w:r>
      <w:proofErr w:type="spellEnd"/>
      <w:r w:rsidR="009150DA">
        <w:t xml:space="preserve"> </w:t>
      </w:r>
      <w:r>
        <w:t>functie</w:t>
      </w:r>
      <w:r w:rsidR="009150DA">
        <w:t>s</w:t>
      </w:r>
      <w:r>
        <w:t xml:space="preserve"> valt.</w:t>
      </w:r>
    </w:p>
    <w:p w14:paraId="42917D67" w14:textId="02CC074F" w:rsidR="00EF552A" w:rsidRDefault="009150DA" w:rsidP="00036F09">
      <w:pPr>
        <w:spacing w:after="160" w:line="259" w:lineRule="auto"/>
      </w:pPr>
      <w:r>
        <w:t xml:space="preserve">Gebruikersvriendelijkheid is noodzakelijk, zeker als een code ingetoetst moet worden door een zojuist positief geteste persoon. De gezochte oplossing beoogt dan ook niet te </w:t>
      </w:r>
      <w:proofErr w:type="spellStart"/>
      <w:r>
        <w:t>te</w:t>
      </w:r>
      <w:proofErr w:type="spellEnd"/>
      <w:r>
        <w:t xml:space="preserve"> leunen op de </w:t>
      </w:r>
      <w:proofErr w:type="spellStart"/>
      <w:r>
        <w:t>cryptografische</w:t>
      </w:r>
      <w:proofErr w:type="spellEnd"/>
      <w:r>
        <w:t xml:space="preserve"> sterkte van “TAN” codes wat hen ondoenlijk lang en complex zou maken. </w:t>
      </w:r>
    </w:p>
    <w:p w14:paraId="79F00A87" w14:textId="77777777" w:rsidR="00BF4265" w:rsidRDefault="00EF552A" w:rsidP="00036F09">
      <w:pPr>
        <w:spacing w:after="160" w:line="259" w:lineRule="auto"/>
      </w:pPr>
      <w:r>
        <w:t xml:space="preserve">De </w:t>
      </w:r>
      <w:proofErr w:type="spellStart"/>
      <w:r>
        <w:t>cryptografische</w:t>
      </w:r>
      <w:proofErr w:type="spellEnd"/>
      <w:r>
        <w:t xml:space="preserve"> oplossing moet ook geen wiel uitvinden; kans op fouten bij </w:t>
      </w:r>
      <w:proofErr w:type="spellStart"/>
      <w:r>
        <w:t>cutting</w:t>
      </w:r>
      <w:proofErr w:type="spellEnd"/>
      <w:r>
        <w:t xml:space="preserve"> </w:t>
      </w:r>
      <w:proofErr w:type="spellStart"/>
      <w:r>
        <w:t>edge</w:t>
      </w:r>
      <w:proofErr w:type="spellEnd"/>
      <w:r>
        <w:t xml:space="preserve"> implementaties is te groot en een risico voor de beoogde doelen op zich.</w:t>
      </w:r>
    </w:p>
    <w:p w14:paraId="108E4E5C" w14:textId="7D05BE53" w:rsidR="003A1164" w:rsidRPr="003A1164" w:rsidRDefault="003A1164" w:rsidP="003A1164">
      <w:pPr>
        <w:spacing w:after="160" w:line="259" w:lineRule="auto"/>
        <w:rPr>
          <w:rStyle w:val="Hyperlink"/>
          <w:szCs w:val="18"/>
          <w:u w:val="none"/>
        </w:rPr>
      </w:pPr>
      <w:r w:rsidRPr="003A1164">
        <w:rPr>
          <w:rStyle w:val="Hyperlink"/>
          <w:szCs w:val="18"/>
          <w:u w:val="none"/>
        </w:rPr>
        <w:t xml:space="preserve">Er worden 2 </w:t>
      </w:r>
      <w:proofErr w:type="spellStart"/>
      <w:r w:rsidRPr="003A1164">
        <w:rPr>
          <w:rStyle w:val="Hyperlink"/>
          <w:szCs w:val="18"/>
          <w:u w:val="none"/>
        </w:rPr>
        <w:t>flows</w:t>
      </w:r>
      <w:proofErr w:type="spellEnd"/>
      <w:r w:rsidRPr="003A1164">
        <w:rPr>
          <w:rStyle w:val="Hyperlink"/>
          <w:szCs w:val="18"/>
          <w:u w:val="none"/>
        </w:rPr>
        <w:t xml:space="preserve"> uitgewerkt, details zijn </w:t>
      </w:r>
      <w:r>
        <w:rPr>
          <w:rStyle w:val="Hyperlink"/>
          <w:szCs w:val="18"/>
          <w:u w:val="none"/>
        </w:rPr>
        <w:t>te vinden hier:</w:t>
      </w:r>
    </w:p>
    <w:p w14:paraId="5C6F0674" w14:textId="77777777" w:rsidR="003A1164" w:rsidRDefault="003A1164" w:rsidP="003A1164">
      <w:pPr>
        <w:rPr>
          <w:lang w:val="en-US"/>
        </w:rPr>
      </w:pPr>
      <w:r w:rsidRPr="003A1164">
        <w:rPr>
          <w:lang w:val="en-US"/>
        </w:rPr>
        <w:t xml:space="preserve">Flow </w:t>
      </w:r>
      <w:r>
        <w:rPr>
          <w:lang w:val="en-US"/>
        </w:rPr>
        <w:t>1</w:t>
      </w:r>
    </w:p>
    <w:p w14:paraId="3E60CF3A" w14:textId="20C91CE6" w:rsidR="003A1164" w:rsidRPr="003A1164" w:rsidRDefault="003A1164" w:rsidP="003A1164">
      <w:pPr>
        <w:rPr>
          <w:lang w:val="en-US"/>
        </w:rPr>
      </w:pPr>
      <w:r>
        <w:rPr>
          <w:lang w:val="en-US"/>
        </w:rPr>
        <w:t>:</w:t>
      </w:r>
      <w:hyperlink r:id="rId19" w:history="1">
        <w:r w:rsidRPr="006D1E0E">
          <w:rPr>
            <w:rStyle w:val="Hyperlink"/>
            <w:lang w:val="en-US"/>
          </w:rPr>
          <w:t>https://github.com/minvws/nl-covid19-notification-app-coordination/blob/master/architecture/Solution%20Architecture.md</w:t>
        </w:r>
      </w:hyperlink>
    </w:p>
    <w:p w14:paraId="22FAB991" w14:textId="77777777" w:rsidR="003A1164" w:rsidRPr="003A1164" w:rsidRDefault="003A1164" w:rsidP="003A1164">
      <w:pPr>
        <w:spacing w:after="160" w:line="259" w:lineRule="auto"/>
        <w:rPr>
          <w:lang w:val="en-US"/>
        </w:rPr>
      </w:pPr>
    </w:p>
    <w:p w14:paraId="07ADACD2" w14:textId="77777777" w:rsidR="003A1164" w:rsidRPr="00114BDA" w:rsidRDefault="003A1164" w:rsidP="003A1164">
      <w:pPr>
        <w:spacing w:after="160" w:line="259" w:lineRule="auto"/>
        <w:rPr>
          <w:lang w:val="en-US"/>
        </w:rPr>
      </w:pPr>
      <w:r w:rsidRPr="00114BDA">
        <w:rPr>
          <w:lang w:val="en-US"/>
        </w:rPr>
        <w:t>Flow 2:</w:t>
      </w:r>
      <w:r w:rsidRPr="00114BDA">
        <w:rPr>
          <w:lang w:val="en-US"/>
        </w:rPr>
        <w:br/>
      </w:r>
      <w:hyperlink r:id="rId20" w:anchor="heading=h.pss2ecxwcpvp" w:history="1">
        <w:r w:rsidRPr="00114BDA">
          <w:rPr>
            <w:lang w:val="en-US"/>
          </w:rPr>
          <w:t>https://docs.google.com/document/d/1JZYEL4zpX02dE1Qi09LXZho4bRfi84k30hsbfTqOI-c/edit?ts=5eddf2e0#heading=h.pss2ecxwcpvp</w:t>
        </w:r>
      </w:hyperlink>
    </w:p>
    <w:p w14:paraId="4BE7B81F" w14:textId="77777777" w:rsidR="00BF4265" w:rsidRPr="003A1164" w:rsidRDefault="00BF4265">
      <w:pPr>
        <w:spacing w:line="240" w:lineRule="auto"/>
        <w:rPr>
          <w:lang w:val="en-US"/>
        </w:rPr>
      </w:pPr>
      <w:r w:rsidRPr="003A1164">
        <w:rPr>
          <w:lang w:val="en-US"/>
        </w:rPr>
        <w:br w:type="page"/>
      </w:r>
    </w:p>
    <w:p w14:paraId="2431A10F" w14:textId="138014F0" w:rsidR="00015310" w:rsidRDefault="00015310" w:rsidP="00015310">
      <w:pPr>
        <w:pStyle w:val="Kop3"/>
      </w:pPr>
      <w:bookmarkStart w:id="74" w:name="_Toc43880582"/>
      <w:r>
        <w:lastRenderedPageBreak/>
        <w:t>Functioneel flow</w:t>
      </w:r>
      <w:bookmarkEnd w:id="74"/>
    </w:p>
    <w:p w14:paraId="33B0018C" w14:textId="77777777" w:rsidR="00015310" w:rsidRPr="00015310" w:rsidRDefault="00015310" w:rsidP="00015310"/>
    <w:p w14:paraId="617AF3E4" w14:textId="762FD5FF" w:rsidR="003A1164" w:rsidRDefault="003A1164" w:rsidP="00036F09">
      <w:pPr>
        <w:spacing w:after="160" w:line="259" w:lineRule="auto"/>
      </w:pPr>
      <w:r>
        <w:t>Op hoofdlijnen bestaat de upload bij Flow1 één uit de volgende stappen:</w:t>
      </w:r>
      <w:r w:rsidR="002E6B82">
        <w:br/>
      </w:r>
    </w:p>
    <w:p w14:paraId="372293E0" w14:textId="1DCC8442" w:rsid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 xml:space="preserve">Uitwisseling </w:t>
      </w:r>
      <w:proofErr w:type="spellStart"/>
      <w:r>
        <w:rPr>
          <w:rFonts w:ascii="Verdana" w:eastAsia="Times New Roman" w:hAnsi="Verdana"/>
          <w:sz w:val="18"/>
          <w:szCs w:val="24"/>
          <w:lang w:eastAsia="nl-NL"/>
        </w:rPr>
        <w:t>authenticators</w:t>
      </w:r>
      <w:proofErr w:type="spellEnd"/>
      <w:r>
        <w:rPr>
          <w:rFonts w:ascii="Verdana" w:eastAsia="Times New Roman" w:hAnsi="Verdana"/>
          <w:sz w:val="18"/>
          <w:szCs w:val="24"/>
          <w:lang w:eastAsia="nl-NL"/>
        </w:rPr>
        <w:t xml:space="preserve"> / </w:t>
      </w:r>
      <w:proofErr w:type="spellStart"/>
      <w:r>
        <w:rPr>
          <w:rFonts w:ascii="Verdana" w:eastAsia="Times New Roman" w:hAnsi="Verdana"/>
          <w:sz w:val="18"/>
          <w:szCs w:val="24"/>
          <w:lang w:eastAsia="nl-NL"/>
        </w:rPr>
        <w:t>keys</w:t>
      </w:r>
      <w:proofErr w:type="spellEnd"/>
      <w:r>
        <w:rPr>
          <w:rFonts w:ascii="Verdana" w:eastAsia="Times New Roman" w:hAnsi="Verdana"/>
          <w:sz w:val="18"/>
          <w:szCs w:val="24"/>
          <w:lang w:eastAsia="nl-NL"/>
        </w:rPr>
        <w:t>:</w:t>
      </w:r>
      <w:r>
        <w:rPr>
          <w:rFonts w:ascii="Verdana" w:eastAsia="Times New Roman" w:hAnsi="Verdana"/>
          <w:sz w:val="18"/>
          <w:szCs w:val="24"/>
          <w:lang w:eastAsia="nl-NL"/>
        </w:rPr>
        <w:br/>
      </w:r>
      <w:r w:rsidR="003A1164" w:rsidRPr="00446CDF">
        <w:rPr>
          <w:rFonts w:ascii="Verdana" w:eastAsia="Times New Roman" w:hAnsi="Verdana"/>
          <w:sz w:val="18"/>
          <w:szCs w:val="24"/>
          <w:lang w:eastAsia="nl-NL"/>
        </w:rPr>
        <w:t>De App op de mobiele telefoon maakt verbinding over TLS met de backend en ontvangt een gebruiker</w:t>
      </w:r>
      <w:r>
        <w:rPr>
          <w:rFonts w:ascii="Verdana" w:eastAsia="Times New Roman" w:hAnsi="Verdana"/>
          <w:sz w:val="18"/>
          <w:szCs w:val="24"/>
          <w:lang w:eastAsia="nl-NL"/>
        </w:rPr>
        <w:t>s</w:t>
      </w:r>
      <w:r w:rsidR="003A1164" w:rsidRPr="00446CDF">
        <w:rPr>
          <w:rFonts w:ascii="Verdana" w:eastAsia="Times New Roman" w:hAnsi="Verdana"/>
          <w:sz w:val="18"/>
          <w:szCs w:val="24"/>
          <w:lang w:eastAsia="nl-NL"/>
        </w:rPr>
        <w:t xml:space="preserve">vriendelijke </w:t>
      </w:r>
      <w:proofErr w:type="spellStart"/>
      <w:r w:rsidR="003A1164" w:rsidRPr="00446CDF">
        <w:rPr>
          <w:rFonts w:ascii="Verdana" w:eastAsia="Times New Roman" w:hAnsi="Verdana"/>
          <w:sz w:val="18"/>
          <w:szCs w:val="24"/>
          <w:lang w:eastAsia="nl-NL"/>
        </w:rPr>
        <w:t>LabConfirmationCode</w:t>
      </w:r>
      <w:proofErr w:type="spellEnd"/>
      <w:r w:rsidR="003A1164" w:rsidRPr="00446CDF">
        <w:rPr>
          <w:rFonts w:ascii="Verdana" w:eastAsia="Times New Roman" w:hAnsi="Verdana"/>
          <w:sz w:val="18"/>
          <w:szCs w:val="24"/>
          <w:lang w:eastAsia="nl-NL"/>
        </w:rPr>
        <w:t xml:space="preserve"> (LCC) en 256 bits shared </w:t>
      </w:r>
      <w:proofErr w:type="spellStart"/>
      <w:r w:rsidR="003A1164" w:rsidRPr="00446CDF">
        <w:rPr>
          <w:rFonts w:ascii="Verdana" w:eastAsia="Times New Roman" w:hAnsi="Verdana"/>
          <w:sz w:val="18"/>
          <w:szCs w:val="24"/>
          <w:lang w:eastAsia="nl-NL"/>
        </w:rPr>
        <w:t>secret</w:t>
      </w:r>
      <w:proofErr w:type="spellEnd"/>
      <w:r w:rsidR="002E6B82" w:rsidRPr="00446CDF">
        <w:rPr>
          <w:rFonts w:ascii="Verdana" w:eastAsia="Times New Roman" w:hAnsi="Verdana"/>
          <w:sz w:val="18"/>
          <w:szCs w:val="24"/>
          <w:lang w:eastAsia="nl-NL"/>
        </w:rPr>
        <w:t xml:space="preserve"> (</w:t>
      </w:r>
      <w:proofErr w:type="spellStart"/>
      <w:r w:rsidR="002E6B82" w:rsidRPr="00446CDF">
        <w:rPr>
          <w:rFonts w:ascii="Verdana" w:eastAsia="Times New Roman" w:hAnsi="Verdana"/>
          <w:sz w:val="18"/>
          <w:szCs w:val="24"/>
          <w:lang w:eastAsia="nl-NL"/>
        </w:rPr>
        <w:t>ConfirmationKey</w:t>
      </w:r>
      <w:proofErr w:type="spellEnd"/>
      <w:r w:rsidR="002E6B82" w:rsidRPr="00446CDF">
        <w:rPr>
          <w:rFonts w:ascii="Verdana" w:eastAsia="Times New Roman" w:hAnsi="Verdana"/>
          <w:sz w:val="18"/>
          <w:szCs w:val="24"/>
          <w:lang w:eastAsia="nl-NL"/>
        </w:rPr>
        <w:t xml:space="preserve">, CK) </w:t>
      </w:r>
      <w:r w:rsidR="003A1164" w:rsidRPr="00446CDF">
        <w:rPr>
          <w:rFonts w:ascii="Verdana" w:eastAsia="Times New Roman" w:hAnsi="Verdana"/>
          <w:sz w:val="18"/>
          <w:szCs w:val="24"/>
          <w:lang w:eastAsia="nl-NL"/>
        </w:rPr>
        <w:t xml:space="preserve"> van de backend.</w:t>
      </w:r>
      <w:r w:rsidR="00E330D6" w:rsidRPr="00446CDF">
        <w:rPr>
          <w:rFonts w:ascii="Verdana" w:eastAsia="Times New Roman" w:hAnsi="Verdana"/>
          <w:sz w:val="18"/>
          <w:szCs w:val="24"/>
          <w:lang w:eastAsia="nl-NL"/>
        </w:rPr>
        <w:t xml:space="preserve"> </w:t>
      </w:r>
      <w:r w:rsidR="002E6B82" w:rsidRPr="00446CDF">
        <w:rPr>
          <w:rFonts w:ascii="Verdana" w:eastAsia="Times New Roman" w:hAnsi="Verdana"/>
          <w:sz w:val="18"/>
          <w:szCs w:val="24"/>
          <w:lang w:eastAsia="nl-NL"/>
        </w:rPr>
        <w:t>LCC en CK zijn nu op 2 plekken.</w:t>
      </w:r>
      <w:r>
        <w:rPr>
          <w:rFonts w:ascii="Verdana" w:eastAsia="Times New Roman" w:hAnsi="Verdana"/>
          <w:sz w:val="18"/>
          <w:szCs w:val="24"/>
          <w:lang w:eastAsia="nl-NL"/>
        </w:rPr>
        <w:br/>
        <w:t xml:space="preserve">Een GGD operator beschikt over een </w:t>
      </w:r>
      <w:proofErr w:type="spellStart"/>
      <w:r>
        <w:rPr>
          <w:rFonts w:ascii="Verdana" w:eastAsia="Times New Roman" w:hAnsi="Verdana"/>
          <w:sz w:val="18"/>
          <w:szCs w:val="24"/>
          <w:lang w:eastAsia="nl-NL"/>
        </w:rPr>
        <w:t>userid</w:t>
      </w:r>
      <w:proofErr w:type="spellEnd"/>
      <w:r>
        <w:rPr>
          <w:rFonts w:ascii="Verdana" w:eastAsia="Times New Roman" w:hAnsi="Verdana"/>
          <w:sz w:val="18"/>
          <w:szCs w:val="24"/>
          <w:lang w:eastAsia="nl-NL"/>
        </w:rPr>
        <w:t xml:space="preserve"> en wachtwoord en een lijst van </w:t>
      </w:r>
      <w:proofErr w:type="spellStart"/>
      <w:r>
        <w:rPr>
          <w:rFonts w:ascii="Verdana" w:eastAsia="Times New Roman" w:hAnsi="Verdana"/>
          <w:sz w:val="18"/>
          <w:szCs w:val="24"/>
          <w:lang w:eastAsia="nl-NL"/>
        </w:rPr>
        <w:t>OTPs</w:t>
      </w:r>
      <w:proofErr w:type="spellEnd"/>
      <w:r>
        <w:rPr>
          <w:rFonts w:ascii="Verdana" w:eastAsia="Times New Roman" w:hAnsi="Verdana"/>
          <w:sz w:val="18"/>
          <w:szCs w:val="24"/>
          <w:lang w:eastAsia="nl-NL"/>
        </w:rPr>
        <w:t>/</w:t>
      </w:r>
      <w:proofErr w:type="spellStart"/>
      <w:r>
        <w:rPr>
          <w:rFonts w:ascii="Verdana" w:eastAsia="Times New Roman" w:hAnsi="Verdana"/>
          <w:sz w:val="18"/>
          <w:szCs w:val="24"/>
          <w:lang w:eastAsia="nl-NL"/>
        </w:rPr>
        <w:t>ICCs</w:t>
      </w:r>
      <w:proofErr w:type="spellEnd"/>
      <w:r>
        <w:rPr>
          <w:rFonts w:ascii="Verdana" w:eastAsia="Times New Roman" w:hAnsi="Verdana"/>
          <w:sz w:val="18"/>
          <w:szCs w:val="24"/>
          <w:lang w:eastAsia="nl-NL"/>
        </w:rPr>
        <w:t>, zie verder.</w:t>
      </w:r>
    </w:p>
    <w:p w14:paraId="714A6C25" w14:textId="073D9EB5" w:rsidR="00261D78" w:rsidRP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sidRPr="00CE2035">
        <w:rPr>
          <w:rFonts w:ascii="Verdana" w:eastAsia="Times New Roman" w:hAnsi="Verdana"/>
          <w:sz w:val="18"/>
          <w:szCs w:val="24"/>
          <w:lang w:eastAsia="nl-NL"/>
        </w:rPr>
        <w:t>Initiatie van Upload:</w:t>
      </w:r>
      <w:r w:rsidRPr="00CE2035">
        <w:rPr>
          <w:rFonts w:ascii="Verdana" w:eastAsia="Times New Roman" w:hAnsi="Verdana"/>
          <w:sz w:val="18"/>
          <w:szCs w:val="24"/>
          <w:lang w:eastAsia="nl-NL"/>
        </w:rPr>
        <w:br/>
      </w:r>
      <w:r w:rsidR="003A1164" w:rsidRPr="00CE2035">
        <w:rPr>
          <w:rFonts w:ascii="Verdana" w:eastAsia="Times New Roman" w:hAnsi="Verdana"/>
          <w:sz w:val="18"/>
          <w:szCs w:val="24"/>
          <w:lang w:eastAsia="nl-NL"/>
        </w:rPr>
        <w:t>De positief geteste persoon vertelt de LCC aan een operator.</w:t>
      </w:r>
      <w:r w:rsidRPr="00CE2035">
        <w:rPr>
          <w:rFonts w:ascii="Verdana" w:eastAsia="Times New Roman" w:hAnsi="Verdana"/>
          <w:sz w:val="18"/>
          <w:szCs w:val="24"/>
          <w:lang w:eastAsia="nl-NL"/>
        </w:rPr>
        <w:t xml:space="preserve"> </w:t>
      </w:r>
      <w:r w:rsidR="003A1164" w:rsidRPr="00CE2035">
        <w:rPr>
          <w:rFonts w:ascii="Verdana" w:eastAsia="Times New Roman" w:hAnsi="Verdana"/>
          <w:sz w:val="18"/>
          <w:szCs w:val="24"/>
          <w:lang w:eastAsia="nl-NL"/>
        </w:rPr>
        <w:t xml:space="preserve">De operator </w:t>
      </w:r>
      <w:r w:rsidR="002E6B82" w:rsidRPr="00CE2035">
        <w:rPr>
          <w:rFonts w:ascii="Verdana" w:eastAsia="Times New Roman" w:hAnsi="Verdana"/>
          <w:sz w:val="18"/>
          <w:szCs w:val="24"/>
          <w:lang w:eastAsia="nl-NL"/>
        </w:rPr>
        <w:t>zet</w:t>
      </w:r>
      <w:r w:rsidR="008F0DAB" w:rsidRPr="00CE2035">
        <w:rPr>
          <w:rFonts w:ascii="Verdana" w:eastAsia="Times New Roman" w:hAnsi="Verdana"/>
          <w:sz w:val="18"/>
          <w:szCs w:val="24"/>
          <w:lang w:eastAsia="nl-NL"/>
        </w:rPr>
        <w:t>, bij een positieve test,</w:t>
      </w:r>
      <w:r w:rsidR="002E6B82" w:rsidRPr="00CE2035">
        <w:rPr>
          <w:rFonts w:ascii="Verdana" w:eastAsia="Times New Roman" w:hAnsi="Verdana"/>
          <w:sz w:val="18"/>
          <w:szCs w:val="24"/>
          <w:lang w:eastAsia="nl-NL"/>
        </w:rPr>
        <w:t xml:space="preserve"> </w:t>
      </w:r>
      <w:r w:rsidR="008F0DAB" w:rsidRPr="00CE2035">
        <w:rPr>
          <w:rFonts w:ascii="Verdana" w:eastAsia="Times New Roman" w:hAnsi="Verdana"/>
          <w:sz w:val="18"/>
          <w:szCs w:val="24"/>
          <w:lang w:eastAsia="nl-NL"/>
        </w:rPr>
        <w:t xml:space="preserve">de </w:t>
      </w:r>
      <w:r w:rsidR="002E6B82" w:rsidRPr="00CE2035">
        <w:rPr>
          <w:rFonts w:ascii="Verdana" w:eastAsia="Times New Roman" w:hAnsi="Verdana"/>
          <w:sz w:val="18"/>
          <w:szCs w:val="24"/>
          <w:lang w:eastAsia="nl-NL"/>
        </w:rPr>
        <w:t>CK op groen voor gebruik</w:t>
      </w:r>
      <w:r w:rsidR="008F0DAB" w:rsidRPr="00CE2035">
        <w:rPr>
          <w:rFonts w:ascii="Verdana" w:eastAsia="Times New Roman" w:hAnsi="Verdana"/>
          <w:sz w:val="18"/>
          <w:szCs w:val="24"/>
          <w:lang w:eastAsia="nl-NL"/>
        </w:rPr>
        <w:t xml:space="preserve"> m.b.v. de opleesbare LCC</w:t>
      </w:r>
      <w:r w:rsidR="002E6B82" w:rsidRPr="00CE2035">
        <w:rPr>
          <w:rFonts w:ascii="Verdana" w:eastAsia="Times New Roman" w:hAnsi="Verdana"/>
          <w:sz w:val="18"/>
          <w:szCs w:val="24"/>
          <w:lang w:eastAsia="nl-NL"/>
        </w:rPr>
        <w:t xml:space="preserve">. Hiervoor is een over het internet bereikbare portal (beheerpagina) waar de operator met </w:t>
      </w:r>
      <w:r w:rsidR="00261D78" w:rsidRPr="00CE2035">
        <w:rPr>
          <w:rFonts w:ascii="Verdana" w:eastAsia="Times New Roman" w:hAnsi="Verdana"/>
          <w:sz w:val="18"/>
          <w:szCs w:val="24"/>
          <w:lang w:eastAsia="nl-NL"/>
        </w:rPr>
        <w:t>“</w:t>
      </w:r>
      <w:r w:rsidR="002E6B82" w:rsidRPr="00CE2035">
        <w:rPr>
          <w:rFonts w:ascii="Verdana" w:eastAsia="Times New Roman" w:hAnsi="Verdana"/>
          <w:sz w:val="18"/>
          <w:szCs w:val="24"/>
          <w:lang w:eastAsia="nl-NL"/>
        </w:rPr>
        <w:t>2-factor</w:t>
      </w:r>
      <w:r w:rsidR="00261D78" w:rsidRPr="00CE2035">
        <w:rPr>
          <w:rFonts w:ascii="Verdana" w:eastAsia="Times New Roman" w:hAnsi="Verdana"/>
          <w:sz w:val="18"/>
          <w:szCs w:val="24"/>
          <w:lang w:eastAsia="nl-NL"/>
        </w:rPr>
        <w:t>”</w:t>
      </w:r>
      <w:r w:rsidR="002E6B82" w:rsidRPr="00CE2035">
        <w:rPr>
          <w:rFonts w:ascii="Verdana" w:eastAsia="Times New Roman" w:hAnsi="Verdana"/>
          <w:sz w:val="18"/>
          <w:szCs w:val="24"/>
          <w:lang w:eastAsia="nl-NL"/>
        </w:rPr>
        <w:t xml:space="preserve"> </w:t>
      </w:r>
      <w:proofErr w:type="spellStart"/>
      <w:r w:rsidR="002E6B82" w:rsidRPr="00CE2035">
        <w:rPr>
          <w:rFonts w:ascii="Verdana" w:eastAsia="Times New Roman" w:hAnsi="Verdana"/>
          <w:sz w:val="18"/>
          <w:szCs w:val="24"/>
          <w:lang w:eastAsia="nl-NL"/>
        </w:rPr>
        <w:t>authenticeert</w:t>
      </w:r>
      <w:proofErr w:type="spellEnd"/>
      <w:r w:rsidR="00261D78" w:rsidRPr="00CE2035">
        <w:rPr>
          <w:rFonts w:ascii="Verdana" w:eastAsia="Times New Roman" w:hAnsi="Verdana"/>
          <w:sz w:val="18"/>
          <w:szCs w:val="24"/>
          <w:lang w:eastAsia="nl-NL"/>
        </w:rPr>
        <w:t xml:space="preserve">. Hij zij logt aan met </w:t>
      </w:r>
      <w:proofErr w:type="spellStart"/>
      <w:r w:rsidR="002E6B82" w:rsidRPr="00CE2035">
        <w:rPr>
          <w:rFonts w:ascii="Verdana" w:eastAsia="Times New Roman" w:hAnsi="Verdana"/>
          <w:sz w:val="18"/>
          <w:szCs w:val="24"/>
          <w:lang w:eastAsia="nl-NL"/>
        </w:rPr>
        <w:t>userid</w:t>
      </w:r>
      <w:proofErr w:type="spellEnd"/>
      <w:r w:rsidR="002E6B82" w:rsidRPr="00CE2035">
        <w:rPr>
          <w:rFonts w:ascii="Verdana" w:eastAsia="Times New Roman" w:hAnsi="Verdana"/>
          <w:sz w:val="18"/>
          <w:szCs w:val="24"/>
          <w:lang w:eastAsia="nl-NL"/>
        </w:rPr>
        <w:t xml:space="preserve"> </w:t>
      </w:r>
      <w:r w:rsidR="00261D78" w:rsidRPr="00CE2035">
        <w:rPr>
          <w:rFonts w:ascii="Verdana" w:eastAsia="Times New Roman" w:hAnsi="Verdana"/>
          <w:sz w:val="18"/>
          <w:szCs w:val="24"/>
          <w:lang w:eastAsia="nl-NL"/>
        </w:rPr>
        <w:t xml:space="preserve">en </w:t>
      </w:r>
      <w:r w:rsidR="002E6B82" w:rsidRPr="00CE2035">
        <w:rPr>
          <w:rFonts w:ascii="Verdana" w:eastAsia="Times New Roman" w:hAnsi="Verdana"/>
          <w:sz w:val="18"/>
          <w:szCs w:val="24"/>
          <w:lang w:eastAsia="nl-NL"/>
        </w:rPr>
        <w:t>wachtwoord en</w:t>
      </w:r>
      <w:r w:rsidR="00261D78" w:rsidRPr="00CE2035">
        <w:rPr>
          <w:rFonts w:ascii="Verdana" w:eastAsia="Times New Roman" w:hAnsi="Verdana"/>
          <w:sz w:val="18"/>
          <w:szCs w:val="24"/>
          <w:lang w:eastAsia="nl-NL"/>
        </w:rPr>
        <w:t xml:space="preserve"> gebruikt een</w:t>
      </w:r>
      <w:r w:rsidR="002E6B82" w:rsidRPr="00CE2035">
        <w:rPr>
          <w:rFonts w:ascii="Verdana" w:eastAsia="Times New Roman" w:hAnsi="Verdana"/>
          <w:sz w:val="18"/>
          <w:szCs w:val="24"/>
          <w:lang w:eastAsia="nl-NL"/>
        </w:rPr>
        <w:t xml:space="preserve"> </w:t>
      </w:r>
      <w:proofErr w:type="spellStart"/>
      <w:r w:rsidR="002E6B82" w:rsidRPr="00CE2035">
        <w:rPr>
          <w:rFonts w:ascii="Verdana" w:eastAsia="Times New Roman" w:hAnsi="Verdana"/>
          <w:sz w:val="18"/>
          <w:szCs w:val="24"/>
          <w:lang w:eastAsia="nl-NL"/>
        </w:rPr>
        <w:t>One</w:t>
      </w:r>
      <w:proofErr w:type="spellEnd"/>
      <w:r w:rsidR="002E6B82" w:rsidRPr="00CE2035">
        <w:rPr>
          <w:rFonts w:ascii="Verdana" w:eastAsia="Times New Roman" w:hAnsi="Verdana"/>
          <w:sz w:val="18"/>
          <w:szCs w:val="24"/>
          <w:lang w:eastAsia="nl-NL"/>
        </w:rPr>
        <w:t xml:space="preserve"> Time Password (OTP</w:t>
      </w:r>
      <w:r w:rsidR="00261D78" w:rsidRPr="00CE2035">
        <w:rPr>
          <w:rFonts w:ascii="Verdana" w:eastAsia="Times New Roman" w:hAnsi="Verdana"/>
          <w:sz w:val="18"/>
          <w:szCs w:val="24"/>
          <w:lang w:eastAsia="nl-NL"/>
        </w:rPr>
        <w:t xml:space="preserve">, ook wel </w:t>
      </w:r>
      <w:proofErr w:type="spellStart"/>
      <w:r w:rsidR="00261D78" w:rsidRPr="00CE2035">
        <w:rPr>
          <w:rFonts w:ascii="Verdana" w:eastAsia="Times New Roman" w:hAnsi="Verdana"/>
          <w:sz w:val="18"/>
          <w:szCs w:val="24"/>
          <w:lang w:eastAsia="nl-NL"/>
        </w:rPr>
        <w:t>Infection</w:t>
      </w:r>
      <w:proofErr w:type="spellEnd"/>
      <w:r w:rsidR="00261D78" w:rsidRPr="00CE2035">
        <w:rPr>
          <w:rFonts w:ascii="Verdana" w:eastAsia="Times New Roman" w:hAnsi="Verdana"/>
          <w:sz w:val="18"/>
          <w:szCs w:val="24"/>
          <w:lang w:eastAsia="nl-NL"/>
        </w:rPr>
        <w:t xml:space="preserve"> </w:t>
      </w:r>
      <w:proofErr w:type="spellStart"/>
      <w:r w:rsidR="00261D78" w:rsidRPr="00CE2035">
        <w:rPr>
          <w:rFonts w:ascii="Verdana" w:eastAsia="Times New Roman" w:hAnsi="Verdana"/>
          <w:sz w:val="18"/>
          <w:szCs w:val="24"/>
          <w:lang w:eastAsia="nl-NL"/>
        </w:rPr>
        <w:t>Confirmation</w:t>
      </w:r>
      <w:proofErr w:type="spellEnd"/>
      <w:r w:rsidR="00261D78" w:rsidRPr="00CE2035">
        <w:rPr>
          <w:rFonts w:ascii="Verdana" w:eastAsia="Times New Roman" w:hAnsi="Verdana"/>
          <w:sz w:val="18"/>
          <w:szCs w:val="24"/>
          <w:lang w:eastAsia="nl-NL"/>
        </w:rPr>
        <w:t xml:space="preserve"> Code, ICC) code voor de invoer van de LCC. </w:t>
      </w:r>
      <w:r w:rsidR="002E6B82" w:rsidRPr="00CE2035">
        <w:rPr>
          <w:rFonts w:ascii="Verdana" w:eastAsia="Times New Roman" w:hAnsi="Verdana"/>
          <w:sz w:val="18"/>
          <w:szCs w:val="24"/>
          <w:lang w:eastAsia="nl-NL"/>
        </w:rPr>
        <w:t xml:space="preserve"> </w:t>
      </w:r>
    </w:p>
    <w:p w14:paraId="7F7B3808" w14:textId="3903AF86" w:rsidR="003A1164" w:rsidRDefault="00CE2035" w:rsidP="00704888">
      <w:pPr>
        <w:pStyle w:val="Lijstalinea"/>
        <w:numPr>
          <w:ilvl w:val="0"/>
          <w:numId w:val="27"/>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Beveiligde upload:</w:t>
      </w:r>
      <w:r>
        <w:rPr>
          <w:rFonts w:ascii="Verdana" w:eastAsia="Times New Roman" w:hAnsi="Verdana"/>
          <w:sz w:val="18"/>
          <w:szCs w:val="24"/>
          <w:lang w:eastAsia="nl-NL"/>
        </w:rPr>
        <w:br/>
      </w:r>
      <w:r w:rsidR="00261D78" w:rsidRPr="00446CDF">
        <w:rPr>
          <w:rFonts w:ascii="Verdana" w:eastAsia="Times New Roman" w:hAnsi="Verdana"/>
          <w:sz w:val="18"/>
          <w:szCs w:val="24"/>
          <w:lang w:eastAsia="nl-NL"/>
        </w:rPr>
        <w:t xml:space="preserve">De </w:t>
      </w:r>
      <w:proofErr w:type="spellStart"/>
      <w:r w:rsidR="00261D78" w:rsidRPr="00446CDF">
        <w:rPr>
          <w:rFonts w:ascii="Verdana" w:eastAsia="Times New Roman" w:hAnsi="Verdana"/>
          <w:sz w:val="18"/>
          <w:szCs w:val="24"/>
          <w:lang w:eastAsia="nl-NL"/>
        </w:rPr>
        <w:t>uploaded</w:t>
      </w:r>
      <w:proofErr w:type="spellEnd"/>
      <w:r w:rsidR="00261D78" w:rsidRPr="00446CDF">
        <w:rPr>
          <w:rFonts w:ascii="Verdana" w:eastAsia="Times New Roman" w:hAnsi="Verdana"/>
          <w:sz w:val="18"/>
          <w:szCs w:val="24"/>
          <w:lang w:eastAsia="nl-NL"/>
        </w:rPr>
        <w:t xml:space="preserve"> </w:t>
      </w:r>
      <w:proofErr w:type="spellStart"/>
      <w:r w:rsidR="00261D78" w:rsidRPr="00446CDF">
        <w:rPr>
          <w:rFonts w:ascii="Verdana" w:eastAsia="Times New Roman" w:hAnsi="Verdana"/>
          <w:sz w:val="18"/>
          <w:szCs w:val="24"/>
          <w:lang w:eastAsia="nl-NL"/>
        </w:rPr>
        <w:t>TECs</w:t>
      </w:r>
      <w:proofErr w:type="spellEnd"/>
      <w:r w:rsidR="00261D78" w:rsidRPr="00446CDF">
        <w:rPr>
          <w:rFonts w:ascii="Verdana" w:eastAsia="Times New Roman" w:hAnsi="Verdana"/>
          <w:sz w:val="18"/>
          <w:szCs w:val="24"/>
          <w:lang w:eastAsia="nl-NL"/>
        </w:rPr>
        <w:t xml:space="preserve"> worden door de mobiele telefoon voorzien van een MAC (HMAC) op basis </w:t>
      </w:r>
      <w:r w:rsidR="002E6B82" w:rsidRPr="00446CDF">
        <w:rPr>
          <w:rFonts w:ascii="Verdana" w:eastAsia="Times New Roman" w:hAnsi="Verdana"/>
          <w:sz w:val="18"/>
          <w:szCs w:val="24"/>
          <w:lang w:eastAsia="nl-NL"/>
        </w:rPr>
        <w:t xml:space="preserve"> </w:t>
      </w:r>
      <w:r w:rsidR="00261D78" w:rsidRPr="00446CDF">
        <w:rPr>
          <w:rFonts w:ascii="Verdana" w:eastAsia="Times New Roman" w:hAnsi="Verdana"/>
          <w:sz w:val="18"/>
          <w:szCs w:val="24"/>
          <w:lang w:eastAsia="nl-NL"/>
        </w:rPr>
        <w:t>van de CK</w:t>
      </w:r>
      <w:r>
        <w:rPr>
          <w:rFonts w:ascii="Verdana" w:eastAsia="Times New Roman" w:hAnsi="Verdana"/>
          <w:sz w:val="18"/>
          <w:szCs w:val="24"/>
          <w:lang w:eastAsia="nl-NL"/>
        </w:rPr>
        <w:t>; de backend verifieert.</w:t>
      </w:r>
    </w:p>
    <w:p w14:paraId="35040F17" w14:textId="60DDB8A1" w:rsidR="00261D78" w:rsidRP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sidRPr="00CE2035">
        <w:rPr>
          <w:rFonts w:ascii="Verdana" w:eastAsia="Times New Roman" w:hAnsi="Verdana"/>
          <w:sz w:val="18"/>
          <w:szCs w:val="24"/>
          <w:lang w:eastAsia="nl-NL"/>
        </w:rPr>
        <w:t xml:space="preserve">Verwijderen van de </w:t>
      </w:r>
      <w:proofErr w:type="spellStart"/>
      <w:r w:rsidRPr="00CE2035">
        <w:rPr>
          <w:rFonts w:ascii="Verdana" w:eastAsia="Times New Roman" w:hAnsi="Verdana"/>
          <w:sz w:val="18"/>
          <w:szCs w:val="24"/>
          <w:lang w:eastAsia="nl-NL"/>
        </w:rPr>
        <w:t>authenticators</w:t>
      </w:r>
      <w:proofErr w:type="spellEnd"/>
      <w:r w:rsidRPr="00CE2035">
        <w:rPr>
          <w:rFonts w:ascii="Verdana" w:eastAsia="Times New Roman" w:hAnsi="Verdana"/>
          <w:sz w:val="18"/>
          <w:szCs w:val="24"/>
          <w:lang w:eastAsia="nl-NL"/>
        </w:rPr>
        <w:t xml:space="preserve"> en </w:t>
      </w:r>
      <w:proofErr w:type="spellStart"/>
      <w:r w:rsidRPr="00CE2035">
        <w:rPr>
          <w:rFonts w:ascii="Verdana" w:eastAsia="Times New Roman" w:hAnsi="Verdana"/>
          <w:sz w:val="18"/>
          <w:szCs w:val="24"/>
          <w:lang w:eastAsia="nl-NL"/>
        </w:rPr>
        <w:t>keys</w:t>
      </w:r>
      <w:proofErr w:type="spellEnd"/>
      <w:r w:rsidRPr="00CE2035">
        <w:rPr>
          <w:rFonts w:ascii="Verdana" w:eastAsia="Times New Roman" w:hAnsi="Verdana"/>
          <w:sz w:val="18"/>
          <w:szCs w:val="24"/>
          <w:lang w:eastAsia="nl-NL"/>
        </w:rPr>
        <w:t>:</w:t>
      </w:r>
      <w:r>
        <w:rPr>
          <w:rFonts w:ascii="Verdana" w:eastAsia="Times New Roman" w:hAnsi="Verdana"/>
          <w:sz w:val="18"/>
          <w:szCs w:val="24"/>
          <w:lang w:eastAsia="nl-NL"/>
        </w:rPr>
        <w:br/>
      </w:r>
      <w:r w:rsidR="00261D78" w:rsidRPr="00CE2035">
        <w:rPr>
          <w:rFonts w:ascii="Verdana" w:eastAsia="Times New Roman" w:hAnsi="Verdana"/>
          <w:sz w:val="18"/>
          <w:szCs w:val="24"/>
          <w:lang w:eastAsia="nl-NL"/>
        </w:rPr>
        <w:t xml:space="preserve">Nadat alle </w:t>
      </w:r>
      <w:proofErr w:type="spellStart"/>
      <w:r w:rsidR="00261D78" w:rsidRPr="00CE2035">
        <w:rPr>
          <w:rFonts w:ascii="Verdana" w:eastAsia="Times New Roman" w:hAnsi="Verdana"/>
          <w:sz w:val="18"/>
          <w:szCs w:val="24"/>
          <w:lang w:eastAsia="nl-NL"/>
        </w:rPr>
        <w:t>TEKs</w:t>
      </w:r>
      <w:proofErr w:type="spellEnd"/>
      <w:r w:rsidR="00261D78" w:rsidRPr="00CE2035">
        <w:rPr>
          <w:rFonts w:ascii="Verdana" w:eastAsia="Times New Roman" w:hAnsi="Verdana"/>
          <w:sz w:val="18"/>
          <w:szCs w:val="24"/>
          <w:lang w:eastAsia="nl-NL"/>
        </w:rPr>
        <w:t xml:space="preserve"> </w:t>
      </w:r>
      <w:proofErr w:type="spellStart"/>
      <w:r w:rsidR="00261D78" w:rsidRPr="00CE2035">
        <w:rPr>
          <w:rFonts w:ascii="Verdana" w:eastAsia="Times New Roman" w:hAnsi="Verdana"/>
          <w:sz w:val="18"/>
          <w:szCs w:val="24"/>
          <w:lang w:eastAsia="nl-NL"/>
        </w:rPr>
        <w:t>uploaded</w:t>
      </w:r>
      <w:proofErr w:type="spellEnd"/>
      <w:r w:rsidR="00261D78" w:rsidRPr="00CE2035">
        <w:rPr>
          <w:rFonts w:ascii="Verdana" w:eastAsia="Times New Roman" w:hAnsi="Verdana"/>
          <w:sz w:val="18"/>
          <w:szCs w:val="24"/>
          <w:lang w:eastAsia="nl-NL"/>
        </w:rPr>
        <w:t xml:space="preserve"> zijn (2 batches) of zoveel eerder als mogelijk worden alle </w:t>
      </w:r>
      <w:proofErr w:type="spellStart"/>
      <w:r w:rsidR="00261D78" w:rsidRPr="00CE2035">
        <w:rPr>
          <w:rFonts w:ascii="Verdana" w:eastAsia="Times New Roman" w:hAnsi="Verdana"/>
          <w:sz w:val="18"/>
          <w:szCs w:val="24"/>
          <w:lang w:eastAsia="nl-NL"/>
        </w:rPr>
        <w:t>authenticators</w:t>
      </w:r>
      <w:proofErr w:type="spellEnd"/>
      <w:r w:rsidR="00261D78" w:rsidRPr="00CE2035">
        <w:rPr>
          <w:rFonts w:ascii="Verdana" w:eastAsia="Times New Roman" w:hAnsi="Verdana"/>
          <w:sz w:val="18"/>
          <w:szCs w:val="24"/>
          <w:lang w:eastAsia="nl-NL"/>
        </w:rPr>
        <w:t xml:space="preserve"> (LCC, CK, OTP </w:t>
      </w:r>
      <w:proofErr w:type="spellStart"/>
      <w:r w:rsidR="00261D78" w:rsidRPr="00CE2035">
        <w:rPr>
          <w:rFonts w:ascii="Verdana" w:eastAsia="Times New Roman" w:hAnsi="Verdana"/>
          <w:sz w:val="18"/>
          <w:szCs w:val="24"/>
          <w:lang w:eastAsia="nl-NL"/>
        </w:rPr>
        <w:t>etc</w:t>
      </w:r>
      <w:proofErr w:type="spellEnd"/>
      <w:r w:rsidR="00261D78" w:rsidRPr="00CE2035">
        <w:rPr>
          <w:rFonts w:ascii="Verdana" w:eastAsia="Times New Roman" w:hAnsi="Verdana"/>
          <w:sz w:val="18"/>
          <w:szCs w:val="24"/>
          <w:lang w:eastAsia="nl-NL"/>
        </w:rPr>
        <w:t>) verwijderd.</w:t>
      </w:r>
    </w:p>
    <w:p w14:paraId="3C90A57A" w14:textId="44067A53" w:rsidR="00DE3047" w:rsidRDefault="00DE3047">
      <w:pPr>
        <w:spacing w:line="240" w:lineRule="auto"/>
      </w:pPr>
      <w:r>
        <w:br w:type="page"/>
      </w:r>
    </w:p>
    <w:p w14:paraId="478F9672" w14:textId="77777777" w:rsidR="00015310" w:rsidRDefault="00015310" w:rsidP="00B03B65"/>
    <w:p w14:paraId="3F0BFB46" w14:textId="122EBBD2" w:rsidR="00A061D9" w:rsidRDefault="00FA6E44" w:rsidP="00DE3047">
      <w:pPr>
        <w:pStyle w:val="Kop3"/>
      </w:pPr>
      <w:bookmarkStart w:id="75" w:name="_Toc43880583"/>
      <w:r w:rsidRPr="00DE3047">
        <w:t>privacy preserving</w:t>
      </w:r>
      <w:bookmarkEnd w:id="75"/>
    </w:p>
    <w:p w14:paraId="25E80FAD" w14:textId="77777777" w:rsidR="00DE3047" w:rsidRPr="00DE3047" w:rsidRDefault="00DE3047" w:rsidP="00DE3047"/>
    <w:p w14:paraId="40D55C23" w14:textId="77777777" w:rsidR="00A061D9" w:rsidRDefault="00892491"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Beperking rond </w:t>
      </w:r>
      <w:proofErr w:type="spellStart"/>
      <w:r w:rsidRPr="00A061D9">
        <w:rPr>
          <w:rFonts w:ascii="Verdana" w:eastAsia="Times New Roman" w:hAnsi="Verdana"/>
          <w:sz w:val="18"/>
          <w:szCs w:val="24"/>
          <w:lang w:eastAsia="nl-NL"/>
        </w:rPr>
        <w:t>ip</w:t>
      </w:r>
      <w:proofErr w:type="spellEnd"/>
      <w:r w:rsidRPr="00A061D9">
        <w:rPr>
          <w:rFonts w:ascii="Verdana" w:eastAsia="Times New Roman" w:hAnsi="Verdana"/>
          <w:sz w:val="18"/>
          <w:szCs w:val="24"/>
          <w:lang w:eastAsia="nl-NL"/>
        </w:rPr>
        <w:t xml:space="preserve"> </w:t>
      </w:r>
      <w:proofErr w:type="spellStart"/>
      <w:r w:rsidRPr="00A061D9">
        <w:rPr>
          <w:rFonts w:ascii="Verdana" w:eastAsia="Times New Roman" w:hAnsi="Verdana"/>
          <w:sz w:val="18"/>
          <w:szCs w:val="24"/>
          <w:lang w:eastAsia="nl-NL"/>
        </w:rPr>
        <w:t>logging</w:t>
      </w:r>
      <w:proofErr w:type="spellEnd"/>
      <w:r w:rsidR="00A061D9" w:rsidRPr="00A061D9">
        <w:rPr>
          <w:rFonts w:ascii="Verdana" w:eastAsia="Times New Roman" w:hAnsi="Verdana"/>
          <w:sz w:val="18"/>
          <w:szCs w:val="24"/>
          <w:lang w:eastAsia="nl-NL"/>
        </w:rPr>
        <w:t xml:space="preserve">. </w:t>
      </w:r>
      <w:r w:rsidRPr="00A061D9">
        <w:rPr>
          <w:rFonts w:ascii="Verdana" w:eastAsia="Times New Roman" w:hAnsi="Verdana"/>
          <w:sz w:val="18"/>
          <w:szCs w:val="24"/>
          <w:lang w:eastAsia="nl-NL"/>
        </w:rPr>
        <w:t xml:space="preserve">Logs zo kort mogelijk bewaren en toegang beperken tot </w:t>
      </w:r>
      <w:proofErr w:type="spellStart"/>
      <w:r w:rsidRPr="00A061D9">
        <w:rPr>
          <w:rFonts w:ascii="Verdana" w:eastAsia="Times New Roman" w:hAnsi="Verdana"/>
          <w:sz w:val="18"/>
          <w:szCs w:val="24"/>
          <w:lang w:eastAsia="nl-NL"/>
        </w:rPr>
        <w:t>need-to-know</w:t>
      </w:r>
      <w:proofErr w:type="spellEnd"/>
      <w:r w:rsidRPr="00A061D9">
        <w:rPr>
          <w:rFonts w:ascii="Verdana" w:eastAsia="Times New Roman" w:hAnsi="Verdana"/>
          <w:sz w:val="18"/>
          <w:szCs w:val="24"/>
          <w:lang w:eastAsia="nl-NL"/>
        </w:rPr>
        <w:t>.</w:t>
      </w:r>
    </w:p>
    <w:p w14:paraId="165F23C9" w14:textId="77777777" w:rsidR="00A061D9" w:rsidRDefault="00BF4265"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Z.s.m. </w:t>
      </w:r>
      <w:r w:rsidR="00AF0FA9" w:rsidRPr="00A061D9">
        <w:rPr>
          <w:rFonts w:ascii="Verdana" w:eastAsia="Times New Roman" w:hAnsi="Verdana"/>
          <w:sz w:val="18"/>
          <w:szCs w:val="24"/>
          <w:lang w:eastAsia="nl-NL"/>
        </w:rPr>
        <w:t xml:space="preserve">na upload en verificatie van de </w:t>
      </w:r>
      <w:proofErr w:type="spellStart"/>
      <w:r w:rsidR="00AF0FA9" w:rsidRPr="00A061D9">
        <w:rPr>
          <w:rFonts w:ascii="Verdana" w:eastAsia="Times New Roman" w:hAnsi="Verdana"/>
          <w:sz w:val="18"/>
          <w:szCs w:val="24"/>
          <w:lang w:eastAsia="nl-NL"/>
        </w:rPr>
        <w:t>diagnosed</w:t>
      </w:r>
      <w:proofErr w:type="spellEnd"/>
      <w:r w:rsidR="00AF0FA9" w:rsidRPr="00A061D9">
        <w:rPr>
          <w:rFonts w:ascii="Verdana" w:eastAsia="Times New Roman" w:hAnsi="Verdana"/>
          <w:sz w:val="18"/>
          <w:szCs w:val="24"/>
          <w:lang w:eastAsia="nl-NL"/>
        </w:rPr>
        <w:t xml:space="preserve"> </w:t>
      </w:r>
      <w:proofErr w:type="spellStart"/>
      <w:r w:rsidR="00AF0FA9" w:rsidRPr="00A061D9">
        <w:rPr>
          <w:rFonts w:ascii="Verdana" w:eastAsia="Times New Roman" w:hAnsi="Verdana"/>
          <w:sz w:val="18"/>
          <w:szCs w:val="24"/>
          <w:lang w:eastAsia="nl-NL"/>
        </w:rPr>
        <w:t>keys</w:t>
      </w:r>
      <w:proofErr w:type="spellEnd"/>
      <w:r w:rsidR="00AF0FA9" w:rsidRPr="00A061D9">
        <w:rPr>
          <w:rFonts w:ascii="Verdana" w:eastAsia="Times New Roman" w:hAnsi="Verdana"/>
          <w:sz w:val="18"/>
          <w:szCs w:val="24"/>
          <w:lang w:eastAsia="nl-NL"/>
        </w:rPr>
        <w:t xml:space="preserve"> </w:t>
      </w:r>
      <w:r w:rsidRPr="00A061D9">
        <w:rPr>
          <w:rFonts w:ascii="Verdana" w:eastAsia="Times New Roman" w:hAnsi="Verdana"/>
          <w:sz w:val="18"/>
          <w:szCs w:val="24"/>
          <w:lang w:eastAsia="nl-NL"/>
        </w:rPr>
        <w:t xml:space="preserve">verwijderen van gebruikte </w:t>
      </w:r>
      <w:r w:rsidR="000B285B" w:rsidRPr="00A061D9">
        <w:rPr>
          <w:rFonts w:ascii="Verdana" w:eastAsia="Times New Roman" w:hAnsi="Verdana"/>
          <w:sz w:val="18"/>
          <w:szCs w:val="24"/>
          <w:lang w:eastAsia="nl-NL"/>
        </w:rPr>
        <w:t>codes</w:t>
      </w:r>
      <w:r w:rsidR="00261D78" w:rsidRPr="00A061D9">
        <w:rPr>
          <w:rFonts w:ascii="Verdana" w:eastAsia="Times New Roman" w:hAnsi="Verdana"/>
          <w:sz w:val="18"/>
          <w:szCs w:val="24"/>
          <w:lang w:eastAsia="nl-NL"/>
        </w:rPr>
        <w:t xml:space="preserve"> en </w:t>
      </w:r>
      <w:proofErr w:type="spellStart"/>
      <w:r w:rsidR="00261D78" w:rsidRPr="00A061D9">
        <w:rPr>
          <w:rFonts w:ascii="Verdana" w:eastAsia="Times New Roman" w:hAnsi="Verdana"/>
          <w:sz w:val="18"/>
          <w:szCs w:val="24"/>
          <w:lang w:eastAsia="nl-NL"/>
        </w:rPr>
        <w:t>keys</w:t>
      </w:r>
      <w:proofErr w:type="spellEnd"/>
      <w:r w:rsidR="000B285B" w:rsidRPr="00A061D9">
        <w:rPr>
          <w:rFonts w:ascii="Verdana" w:eastAsia="Times New Roman" w:hAnsi="Verdana"/>
          <w:sz w:val="18"/>
          <w:szCs w:val="24"/>
          <w:lang w:eastAsia="nl-NL"/>
        </w:rPr>
        <w:t xml:space="preserve"> (</w:t>
      </w:r>
      <w:r w:rsidR="00261D78" w:rsidRPr="00A061D9">
        <w:rPr>
          <w:rFonts w:ascii="Verdana" w:eastAsia="Times New Roman" w:hAnsi="Verdana"/>
          <w:sz w:val="18"/>
          <w:szCs w:val="24"/>
          <w:lang w:eastAsia="nl-NL"/>
        </w:rPr>
        <w:t>LCC,CK,</w:t>
      </w:r>
      <w:r w:rsidR="000B285B" w:rsidRPr="00A061D9">
        <w:rPr>
          <w:rFonts w:ascii="Verdana" w:eastAsia="Times New Roman" w:hAnsi="Verdana"/>
          <w:sz w:val="18"/>
          <w:szCs w:val="24"/>
          <w:lang w:eastAsia="nl-NL"/>
        </w:rPr>
        <w:t>OTP/ICC</w:t>
      </w:r>
      <w:r w:rsidR="00261D78" w:rsidRPr="00A061D9">
        <w:rPr>
          <w:rFonts w:ascii="Verdana" w:eastAsia="Times New Roman" w:hAnsi="Verdana"/>
          <w:sz w:val="18"/>
          <w:szCs w:val="24"/>
          <w:lang w:eastAsia="nl-NL"/>
        </w:rPr>
        <w:t>)</w:t>
      </w:r>
      <w:r w:rsidR="000B285B" w:rsidRPr="00A061D9">
        <w:rPr>
          <w:rFonts w:ascii="Verdana" w:eastAsia="Times New Roman" w:hAnsi="Verdana"/>
          <w:sz w:val="18"/>
          <w:szCs w:val="24"/>
          <w:lang w:eastAsia="nl-NL"/>
        </w:rPr>
        <w:t xml:space="preserve"> en</w:t>
      </w:r>
      <w:r w:rsidRPr="00A061D9">
        <w:rPr>
          <w:rFonts w:ascii="Verdana" w:eastAsia="Times New Roman" w:hAnsi="Verdana"/>
          <w:sz w:val="18"/>
          <w:szCs w:val="24"/>
          <w:lang w:eastAsia="nl-NL"/>
        </w:rPr>
        <w:t xml:space="preserve"> </w:t>
      </w:r>
      <w:proofErr w:type="spellStart"/>
      <w:r w:rsidRPr="00A061D9">
        <w:rPr>
          <w:rFonts w:ascii="Verdana" w:eastAsia="Times New Roman" w:hAnsi="Verdana"/>
          <w:sz w:val="18"/>
          <w:szCs w:val="24"/>
          <w:lang w:eastAsia="nl-NL"/>
        </w:rPr>
        <w:t>cryptografische</w:t>
      </w:r>
      <w:proofErr w:type="spellEnd"/>
      <w:r w:rsidRPr="00A061D9">
        <w:rPr>
          <w:rFonts w:ascii="Verdana" w:eastAsia="Times New Roman" w:hAnsi="Verdana"/>
          <w:sz w:val="18"/>
          <w:szCs w:val="24"/>
          <w:lang w:eastAsia="nl-NL"/>
        </w:rPr>
        <w:t xml:space="preserve"> sleutels</w:t>
      </w:r>
      <w:r w:rsidR="00AF0FA9" w:rsidRPr="00A061D9">
        <w:rPr>
          <w:rFonts w:ascii="Verdana" w:eastAsia="Times New Roman" w:hAnsi="Verdana"/>
          <w:sz w:val="18"/>
          <w:szCs w:val="24"/>
          <w:lang w:eastAsia="nl-NL"/>
        </w:rPr>
        <w:t xml:space="preserve">, zowel op het mobiel als in het centrale systeem om </w:t>
      </w:r>
      <w:proofErr w:type="spellStart"/>
      <w:r w:rsidR="00AF0FA9" w:rsidRPr="00A061D9">
        <w:rPr>
          <w:rFonts w:ascii="Verdana" w:eastAsia="Times New Roman" w:hAnsi="Verdana"/>
          <w:sz w:val="18"/>
          <w:szCs w:val="24"/>
          <w:lang w:eastAsia="nl-NL"/>
        </w:rPr>
        <w:t>l</w:t>
      </w:r>
      <w:r w:rsidR="0065031A" w:rsidRPr="00A061D9">
        <w:rPr>
          <w:rFonts w:ascii="Verdana" w:eastAsia="Times New Roman" w:hAnsi="Verdana"/>
          <w:sz w:val="18"/>
          <w:szCs w:val="24"/>
          <w:lang w:eastAsia="nl-NL"/>
        </w:rPr>
        <w:t>inkability</w:t>
      </w:r>
      <w:proofErr w:type="spellEnd"/>
      <w:r w:rsidR="0065031A" w:rsidRPr="00A061D9">
        <w:rPr>
          <w:rFonts w:ascii="Verdana" w:eastAsia="Times New Roman" w:hAnsi="Verdana"/>
          <w:sz w:val="18"/>
          <w:szCs w:val="24"/>
          <w:lang w:eastAsia="nl-NL"/>
        </w:rPr>
        <w:t xml:space="preserve"> naar de gebruiker te doorbreken</w:t>
      </w:r>
      <w:r w:rsidR="00AF0FA9" w:rsidRPr="00A061D9">
        <w:rPr>
          <w:rFonts w:ascii="Verdana" w:eastAsia="Times New Roman" w:hAnsi="Verdana"/>
          <w:sz w:val="18"/>
          <w:szCs w:val="24"/>
          <w:lang w:eastAsia="nl-NL"/>
        </w:rPr>
        <w:t>.</w:t>
      </w:r>
    </w:p>
    <w:p w14:paraId="0E62D885" w14:textId="17CFA76D" w:rsidR="008F28BA" w:rsidRDefault="008F28BA"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Blinderen van upload van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d.m.v. </w:t>
      </w:r>
      <w:proofErr w:type="spellStart"/>
      <w:r w:rsidRPr="00A061D9">
        <w:rPr>
          <w:rFonts w:ascii="Verdana" w:eastAsia="Times New Roman" w:hAnsi="Verdana"/>
          <w:sz w:val="18"/>
          <w:szCs w:val="24"/>
          <w:lang w:eastAsia="nl-NL"/>
        </w:rPr>
        <w:t>decoy</w:t>
      </w:r>
      <w:proofErr w:type="spellEnd"/>
      <w:r w:rsidRPr="00A061D9">
        <w:rPr>
          <w:rFonts w:ascii="Verdana" w:eastAsia="Times New Roman" w:hAnsi="Verdana"/>
          <w:sz w:val="18"/>
          <w:szCs w:val="24"/>
          <w:lang w:eastAsia="nl-NL"/>
        </w:rPr>
        <w:t xml:space="preserve"> traffic </w:t>
      </w:r>
      <w:r w:rsidR="00892491" w:rsidRPr="00A061D9">
        <w:rPr>
          <w:rFonts w:ascii="Verdana" w:eastAsia="Times New Roman" w:hAnsi="Verdana"/>
          <w:sz w:val="18"/>
          <w:szCs w:val="24"/>
          <w:lang w:eastAsia="nl-NL"/>
        </w:rPr>
        <w:t xml:space="preserve">(zie verder) </w:t>
      </w:r>
      <w:r w:rsidRPr="00A061D9">
        <w:rPr>
          <w:rFonts w:ascii="Verdana" w:eastAsia="Times New Roman" w:hAnsi="Verdana"/>
          <w:sz w:val="18"/>
          <w:szCs w:val="24"/>
          <w:lang w:eastAsia="nl-NL"/>
        </w:rPr>
        <w:t>zodat een patroon van netwerkverkeer niet de informatie ontsluit dat iemand positief getest is.</w:t>
      </w:r>
    </w:p>
    <w:p w14:paraId="1456B281" w14:textId="453026FA" w:rsidR="0045767B" w:rsidRPr="00A061D9" w:rsidRDefault="0045767B" w:rsidP="00DE3047">
      <w:pPr>
        <w:pStyle w:val="Lijstalinea"/>
        <w:numPr>
          <w:ilvl w:val="0"/>
          <w:numId w:val="28"/>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 xml:space="preserve">Bij zeer lage aantallen (weinig positief geteste personen) worden fake </w:t>
      </w:r>
      <w:proofErr w:type="spellStart"/>
      <w:r>
        <w:rPr>
          <w:rFonts w:ascii="Verdana" w:eastAsia="Times New Roman" w:hAnsi="Verdana"/>
          <w:sz w:val="18"/>
          <w:szCs w:val="24"/>
          <w:lang w:eastAsia="nl-NL"/>
        </w:rPr>
        <w:t>keys</w:t>
      </w:r>
      <w:proofErr w:type="spellEnd"/>
      <w:r>
        <w:rPr>
          <w:rFonts w:ascii="Verdana" w:eastAsia="Times New Roman" w:hAnsi="Verdana"/>
          <w:sz w:val="18"/>
          <w:szCs w:val="24"/>
          <w:lang w:eastAsia="nl-NL"/>
        </w:rPr>
        <w:t xml:space="preserve"> toegevoegd aan de distributie server om herleiden van </w:t>
      </w:r>
      <w:proofErr w:type="spellStart"/>
      <w:r>
        <w:rPr>
          <w:rFonts w:ascii="Verdana" w:eastAsia="Times New Roman" w:hAnsi="Verdana"/>
          <w:sz w:val="18"/>
          <w:szCs w:val="24"/>
          <w:lang w:eastAsia="nl-NL"/>
        </w:rPr>
        <w:t>TEKs</w:t>
      </w:r>
      <w:proofErr w:type="spellEnd"/>
      <w:r>
        <w:rPr>
          <w:rFonts w:ascii="Verdana" w:eastAsia="Times New Roman" w:hAnsi="Verdana"/>
          <w:sz w:val="18"/>
          <w:szCs w:val="24"/>
          <w:lang w:eastAsia="nl-NL"/>
        </w:rPr>
        <w:t xml:space="preserve"> tot positief geteste persoon te verhinderen.</w:t>
      </w:r>
    </w:p>
    <w:p w14:paraId="61CCF984" w14:textId="52AE3604" w:rsidR="00A061D9" w:rsidRDefault="009D7CF8" w:rsidP="00DE3047">
      <w:pPr>
        <w:pStyle w:val="Kop3"/>
      </w:pPr>
      <w:bookmarkStart w:id="76" w:name="_Toc43880584"/>
      <w:r w:rsidRPr="00DE3047">
        <w:t>Voorkom brute force uploads</w:t>
      </w:r>
      <w:bookmarkEnd w:id="76"/>
    </w:p>
    <w:p w14:paraId="005B0CF3" w14:textId="77777777" w:rsidR="00DE3047" w:rsidRPr="00DE3047" w:rsidRDefault="00DE3047" w:rsidP="00DE3047"/>
    <w:p w14:paraId="565EF53F" w14:textId="0FE51115" w:rsidR="009D7CF8" w:rsidRPr="00A061D9" w:rsidRDefault="009D7CF8" w:rsidP="00DE3047">
      <w:pPr>
        <w:pStyle w:val="Lijstalinea"/>
        <w:numPr>
          <w:ilvl w:val="0"/>
          <w:numId w:val="36"/>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SOC / Firewall oplossing ter voorkoming brute force attack</w:t>
      </w:r>
      <w:r w:rsidR="00AF0FA9" w:rsidRPr="00A061D9">
        <w:rPr>
          <w:rFonts w:ascii="Verdana" w:eastAsia="Times New Roman" w:hAnsi="Verdana"/>
          <w:sz w:val="18"/>
          <w:szCs w:val="24"/>
          <w:lang w:eastAsia="nl-NL"/>
        </w:rPr>
        <w:t xml:space="preserve">. </w:t>
      </w:r>
      <w:r w:rsidR="005D526D" w:rsidRPr="00A061D9">
        <w:rPr>
          <w:rFonts w:ascii="Verdana" w:eastAsia="Times New Roman" w:hAnsi="Verdana"/>
          <w:sz w:val="18"/>
          <w:szCs w:val="24"/>
          <w:lang w:eastAsia="nl-NL"/>
        </w:rPr>
        <w:t>Afweging hierbij is dat het aantal uploads relatief laag is (in theorie de testcapaciteit) en dat telefoons maar zelden contact maken. Dit maakt brute-force “</w:t>
      </w:r>
      <w:proofErr w:type="spellStart"/>
      <w:r w:rsidR="005D526D" w:rsidRPr="00A061D9">
        <w:rPr>
          <w:rFonts w:ascii="Verdana" w:eastAsia="Times New Roman" w:hAnsi="Verdana"/>
          <w:sz w:val="18"/>
          <w:szCs w:val="24"/>
          <w:lang w:eastAsia="nl-NL"/>
        </w:rPr>
        <w:t>DoS</w:t>
      </w:r>
      <w:proofErr w:type="spellEnd"/>
      <w:r w:rsidR="005D526D" w:rsidRPr="00A061D9">
        <w:rPr>
          <w:rFonts w:ascii="Verdana" w:eastAsia="Times New Roman" w:hAnsi="Verdana"/>
          <w:sz w:val="18"/>
          <w:szCs w:val="24"/>
          <w:lang w:eastAsia="nl-NL"/>
        </w:rPr>
        <w:t xml:space="preserve">” mitigatie makkelijk en het dus </w:t>
      </w:r>
      <w:r w:rsidR="00AF0FA9" w:rsidRPr="00A061D9">
        <w:rPr>
          <w:rFonts w:ascii="Verdana" w:eastAsia="Times New Roman" w:hAnsi="Verdana"/>
          <w:sz w:val="18"/>
          <w:szCs w:val="24"/>
          <w:lang w:eastAsia="nl-NL"/>
        </w:rPr>
        <w:t xml:space="preserve">mogelijk de </w:t>
      </w:r>
      <w:proofErr w:type="spellStart"/>
      <w:r w:rsidR="00AF0FA9" w:rsidRPr="00A061D9">
        <w:rPr>
          <w:rFonts w:ascii="Verdana" w:eastAsia="Times New Roman" w:hAnsi="Verdana"/>
          <w:sz w:val="18"/>
          <w:szCs w:val="24"/>
          <w:lang w:eastAsia="nl-NL"/>
        </w:rPr>
        <w:t>cryptografische</w:t>
      </w:r>
      <w:proofErr w:type="spellEnd"/>
      <w:r w:rsidR="00AF0FA9" w:rsidRPr="00A061D9">
        <w:rPr>
          <w:rFonts w:ascii="Verdana" w:eastAsia="Times New Roman" w:hAnsi="Verdana"/>
          <w:sz w:val="18"/>
          <w:szCs w:val="24"/>
          <w:lang w:eastAsia="nl-NL"/>
        </w:rPr>
        <w:t xml:space="preserve"> oplossing minder zwaar te maken ten einde de gebruikersvriendelijkheid tegemoet te komen.</w:t>
      </w:r>
    </w:p>
    <w:p w14:paraId="0E1FD011" w14:textId="21D56F75" w:rsidR="00A061D9" w:rsidRDefault="00991F89" w:rsidP="00DE3047">
      <w:pPr>
        <w:pStyle w:val="Kop3"/>
      </w:pPr>
      <w:bookmarkStart w:id="77" w:name="_Toc43880585"/>
      <w:r w:rsidRPr="00DE3047">
        <w:t>A</w:t>
      </w:r>
      <w:r w:rsidR="00B03B65" w:rsidRPr="00DE3047">
        <w:t xml:space="preserve">uthenticiteit van de </w:t>
      </w:r>
      <w:proofErr w:type="spellStart"/>
      <w:r w:rsidR="00B03B65" w:rsidRPr="00DE3047">
        <w:t>uploaded</w:t>
      </w:r>
      <w:proofErr w:type="spellEnd"/>
      <w:r w:rsidR="00B03B65" w:rsidRPr="00DE3047">
        <w:t xml:space="preserve"> </w:t>
      </w:r>
      <w:proofErr w:type="spellStart"/>
      <w:r w:rsidR="00B03B65" w:rsidRPr="00DE3047">
        <w:t>TEKs</w:t>
      </w:r>
      <w:proofErr w:type="spellEnd"/>
      <w:r w:rsidR="008F0DAB" w:rsidRPr="00DE3047">
        <w:t xml:space="preserve"> (alleen echte </w:t>
      </w:r>
      <w:proofErr w:type="spellStart"/>
      <w:r w:rsidR="008F0DAB" w:rsidRPr="00DE3047">
        <w:t>TEKs</w:t>
      </w:r>
      <w:proofErr w:type="spellEnd"/>
      <w:r w:rsidR="008F0DAB" w:rsidRPr="00DE3047">
        <w:t>)</w:t>
      </w:r>
      <w:bookmarkEnd w:id="77"/>
    </w:p>
    <w:p w14:paraId="14219F9E" w14:textId="77777777" w:rsidR="00DE3047" w:rsidRPr="00DE3047" w:rsidRDefault="00DE3047" w:rsidP="00DE3047"/>
    <w:p w14:paraId="38377716" w14:textId="78BDE1E8" w:rsidR="00A061D9" w:rsidRDefault="00FD674F" w:rsidP="00DE3047">
      <w:pPr>
        <w:pStyle w:val="Lijstalinea"/>
        <w:numPr>
          <w:ilvl w:val="0"/>
          <w:numId w:val="35"/>
        </w:numPr>
        <w:rPr>
          <w:rFonts w:ascii="Verdana" w:eastAsia="Times New Roman" w:hAnsi="Verdana"/>
          <w:sz w:val="18"/>
          <w:szCs w:val="24"/>
          <w:lang w:eastAsia="nl-NL"/>
        </w:rPr>
      </w:pPr>
      <w:r w:rsidRPr="00FD674F">
        <w:rPr>
          <w:rFonts w:ascii="Verdana" w:eastAsia="Times New Roman" w:hAnsi="Verdana"/>
          <w:sz w:val="18"/>
          <w:szCs w:val="24"/>
          <w:lang w:eastAsia="nl-NL"/>
        </w:rPr>
        <w:t xml:space="preserve">HMAC-SHA256 op basis van CK (shared </w:t>
      </w:r>
      <w:proofErr w:type="spellStart"/>
      <w:r w:rsidRPr="00FD674F">
        <w:rPr>
          <w:rFonts w:ascii="Verdana" w:eastAsia="Times New Roman" w:hAnsi="Verdana"/>
          <w:sz w:val="18"/>
          <w:szCs w:val="24"/>
          <w:lang w:eastAsia="nl-NL"/>
        </w:rPr>
        <w:t>secret</w:t>
      </w:r>
      <w:proofErr w:type="spellEnd"/>
      <w:r w:rsidRPr="00FD674F">
        <w:rPr>
          <w:rFonts w:ascii="Verdana" w:eastAsia="Times New Roman" w:hAnsi="Verdana"/>
          <w:sz w:val="18"/>
          <w:szCs w:val="24"/>
          <w:lang w:eastAsia="nl-NL"/>
        </w:rPr>
        <w:t xml:space="preserve">) t.b.v. de authenticiteit van de </w:t>
      </w:r>
      <w:proofErr w:type="spellStart"/>
      <w:r w:rsidRPr="00FD674F">
        <w:rPr>
          <w:rFonts w:ascii="Verdana" w:eastAsia="Times New Roman" w:hAnsi="Verdana"/>
          <w:sz w:val="18"/>
          <w:szCs w:val="24"/>
          <w:lang w:eastAsia="nl-NL"/>
        </w:rPr>
        <w:t>diagnosed</w:t>
      </w:r>
      <w:proofErr w:type="spellEnd"/>
      <w:r w:rsidRPr="00FD674F">
        <w:rPr>
          <w:rFonts w:ascii="Verdana" w:eastAsia="Times New Roman" w:hAnsi="Verdana"/>
          <w:sz w:val="18"/>
          <w:szCs w:val="24"/>
          <w:lang w:eastAsia="nl-NL"/>
        </w:rPr>
        <w:t xml:space="preserve"> </w:t>
      </w:r>
      <w:proofErr w:type="spellStart"/>
      <w:r w:rsidRPr="00FD674F">
        <w:rPr>
          <w:rFonts w:ascii="Verdana" w:eastAsia="Times New Roman" w:hAnsi="Verdana"/>
          <w:sz w:val="18"/>
          <w:szCs w:val="24"/>
          <w:lang w:eastAsia="nl-NL"/>
        </w:rPr>
        <w:t>keys</w:t>
      </w:r>
      <w:proofErr w:type="spellEnd"/>
      <w:r w:rsidRPr="00FD674F">
        <w:rPr>
          <w:rFonts w:ascii="Verdana" w:eastAsia="Times New Roman" w:hAnsi="Verdana"/>
          <w:sz w:val="18"/>
          <w:szCs w:val="24"/>
          <w:lang w:eastAsia="nl-NL"/>
        </w:rPr>
        <w:t>.</w:t>
      </w:r>
      <w:r w:rsidR="00704888">
        <w:rPr>
          <w:rFonts w:ascii="Verdana" w:eastAsia="Times New Roman" w:hAnsi="Verdana"/>
          <w:sz w:val="18"/>
          <w:szCs w:val="24"/>
          <w:lang w:eastAsia="nl-NL"/>
        </w:rPr>
        <w:t xml:space="preserve"> Hiermee is de oorsprong van de </w:t>
      </w:r>
      <w:proofErr w:type="spellStart"/>
      <w:r w:rsidR="00704888">
        <w:rPr>
          <w:rFonts w:ascii="Verdana" w:eastAsia="Times New Roman" w:hAnsi="Verdana"/>
          <w:sz w:val="18"/>
          <w:szCs w:val="24"/>
          <w:lang w:eastAsia="nl-NL"/>
        </w:rPr>
        <w:t>TEKs</w:t>
      </w:r>
      <w:proofErr w:type="spellEnd"/>
      <w:r w:rsidR="00704888">
        <w:rPr>
          <w:rFonts w:ascii="Verdana" w:eastAsia="Times New Roman" w:hAnsi="Verdana"/>
          <w:sz w:val="18"/>
          <w:szCs w:val="24"/>
          <w:lang w:eastAsia="nl-NL"/>
        </w:rPr>
        <w:t xml:space="preserve"> gegarandeerd (die éne telefoon), kunnen </w:t>
      </w:r>
      <w:proofErr w:type="spellStart"/>
      <w:r w:rsidR="00704888">
        <w:rPr>
          <w:rFonts w:ascii="Verdana" w:eastAsia="Times New Roman" w:hAnsi="Verdana"/>
          <w:sz w:val="18"/>
          <w:szCs w:val="24"/>
          <w:lang w:eastAsia="nl-NL"/>
        </w:rPr>
        <w:t>keys</w:t>
      </w:r>
      <w:proofErr w:type="spellEnd"/>
      <w:r w:rsidR="00704888">
        <w:rPr>
          <w:rFonts w:ascii="Verdana" w:eastAsia="Times New Roman" w:hAnsi="Verdana"/>
          <w:sz w:val="18"/>
          <w:szCs w:val="24"/>
          <w:lang w:eastAsia="nl-NL"/>
        </w:rPr>
        <w:t xml:space="preserve"> niet aangepast of tijdens transport toegevoegd worden en veilig in meerdere batches (2) verstuurd worden. Het laatste punt is onmogelijk bij alleen meesturen van b.v. de LCC, daarbij  zou een herbruikbare </w:t>
      </w:r>
      <w:proofErr w:type="spellStart"/>
      <w:r w:rsidR="00704888">
        <w:rPr>
          <w:rFonts w:ascii="Verdana" w:eastAsia="Times New Roman" w:hAnsi="Verdana"/>
          <w:sz w:val="18"/>
          <w:szCs w:val="24"/>
          <w:lang w:eastAsia="nl-NL"/>
        </w:rPr>
        <w:t>authenticator</w:t>
      </w:r>
      <w:proofErr w:type="spellEnd"/>
      <w:r w:rsidR="00704888">
        <w:rPr>
          <w:rFonts w:ascii="Verdana" w:eastAsia="Times New Roman" w:hAnsi="Verdana"/>
          <w:sz w:val="18"/>
          <w:szCs w:val="24"/>
          <w:lang w:eastAsia="nl-NL"/>
        </w:rPr>
        <w:t xml:space="preserve"> over het netwerk verstuurd worden. </w:t>
      </w:r>
    </w:p>
    <w:p w14:paraId="10BE9DF5" w14:textId="36EEDB13" w:rsidR="00A061D9" w:rsidRDefault="00FD674F" w:rsidP="00DE3047">
      <w:pPr>
        <w:pStyle w:val="Kop3"/>
      </w:pPr>
      <w:bookmarkStart w:id="78" w:name="_Toc43880586"/>
      <w:r w:rsidRPr="00DE3047">
        <w:t>Gebruiksvriendelijk en veilig</w:t>
      </w:r>
      <w:bookmarkEnd w:id="78"/>
    </w:p>
    <w:p w14:paraId="04573D40" w14:textId="77777777" w:rsidR="00DE3047" w:rsidRPr="00DE3047" w:rsidRDefault="00DE3047" w:rsidP="00DE3047"/>
    <w:p w14:paraId="409C3AE2" w14:textId="0B73D2BD" w:rsidR="00CE2035" w:rsidRDefault="00FD674F" w:rsidP="00DE3047">
      <w:pPr>
        <w:pStyle w:val="Lijstalinea"/>
        <w:numPr>
          <w:ilvl w:val="0"/>
          <w:numId w:val="37"/>
        </w:numPr>
        <w:rPr>
          <w:rFonts w:ascii="Verdana" w:eastAsia="Times New Roman" w:hAnsi="Verdana"/>
          <w:sz w:val="18"/>
          <w:szCs w:val="24"/>
          <w:lang w:eastAsia="nl-NL"/>
        </w:rPr>
      </w:pPr>
      <w:r w:rsidRPr="00A061D9">
        <w:rPr>
          <w:rFonts w:ascii="Verdana" w:eastAsia="Times New Roman" w:hAnsi="Verdana"/>
          <w:sz w:val="18"/>
          <w:szCs w:val="24"/>
          <w:lang w:eastAsia="nl-NL"/>
        </w:rPr>
        <w:t xml:space="preserve">De authenticiteit van de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(alleen echte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is gebaseerd op de HMAC functie op basis van de CK. De CK wordt geactiveerd </w:t>
      </w:r>
      <w:r w:rsidR="00A061D9">
        <w:rPr>
          <w:rFonts w:ascii="Verdana" w:eastAsia="Times New Roman" w:hAnsi="Verdana"/>
          <w:sz w:val="18"/>
          <w:szCs w:val="24"/>
          <w:lang w:eastAsia="nl-NL"/>
        </w:rPr>
        <w:t>aan de hand van</w:t>
      </w:r>
      <w:r w:rsidRPr="00A061D9">
        <w:rPr>
          <w:rFonts w:ascii="Verdana" w:eastAsia="Times New Roman" w:hAnsi="Verdana"/>
          <w:sz w:val="18"/>
          <w:szCs w:val="24"/>
          <w:lang w:eastAsia="nl-NL"/>
        </w:rPr>
        <w:t xml:space="preserve"> de LCC die door de </w:t>
      </w:r>
      <w:r w:rsidR="00A061D9" w:rsidRPr="00A061D9">
        <w:rPr>
          <w:rFonts w:ascii="Verdana" w:eastAsia="Times New Roman" w:hAnsi="Verdana"/>
          <w:sz w:val="18"/>
          <w:szCs w:val="24"/>
          <w:lang w:eastAsia="nl-NL"/>
        </w:rPr>
        <w:t>patiënt</w:t>
      </w:r>
      <w:r w:rsidRPr="00A061D9">
        <w:rPr>
          <w:rFonts w:ascii="Verdana" w:eastAsia="Times New Roman" w:hAnsi="Verdana"/>
          <w:sz w:val="18"/>
          <w:szCs w:val="24"/>
          <w:lang w:eastAsia="nl-NL"/>
        </w:rPr>
        <w:t xml:space="preserve"> opgelezen moet kunnen worden van af de telefoon en door de GGD operator ingevoerd moet kunnen worden.</w:t>
      </w:r>
      <w:r w:rsidR="00A061D9">
        <w:rPr>
          <w:rFonts w:ascii="Verdana" w:eastAsia="Times New Roman" w:hAnsi="Verdana"/>
          <w:sz w:val="18"/>
          <w:szCs w:val="24"/>
          <w:lang w:eastAsia="nl-NL"/>
        </w:rPr>
        <w:t xml:space="preserve"> De GGD operator activeert de LCC op een internet gebaseerd portal met een OTP/ICC</w:t>
      </w:r>
      <w:r w:rsidR="00113A03">
        <w:rPr>
          <w:rFonts w:ascii="Verdana" w:eastAsia="Times New Roman" w:hAnsi="Verdana"/>
          <w:sz w:val="18"/>
          <w:szCs w:val="24"/>
          <w:lang w:eastAsia="nl-NL"/>
        </w:rPr>
        <w:t xml:space="preserve"> (</w:t>
      </w:r>
      <w:proofErr w:type="spellStart"/>
      <w:r w:rsidR="00113A03">
        <w:rPr>
          <w:rFonts w:ascii="Verdana" w:eastAsia="Times New Roman" w:hAnsi="Verdana"/>
          <w:sz w:val="18"/>
          <w:szCs w:val="24"/>
          <w:lang w:eastAsia="nl-NL"/>
        </w:rPr>
        <w:t>strictly</w:t>
      </w:r>
      <w:proofErr w:type="spellEnd"/>
      <w:r w:rsidR="00113A03">
        <w:rPr>
          <w:rFonts w:ascii="Verdana" w:eastAsia="Times New Roman" w:hAnsi="Verdana"/>
          <w:sz w:val="18"/>
          <w:szCs w:val="24"/>
          <w:lang w:eastAsia="nl-NL"/>
        </w:rPr>
        <w:t xml:space="preserve"> </w:t>
      </w:r>
      <w:proofErr w:type="spellStart"/>
      <w:r w:rsidR="00113A03">
        <w:rPr>
          <w:rFonts w:ascii="Verdana" w:eastAsia="Times New Roman" w:hAnsi="Verdana"/>
          <w:sz w:val="18"/>
          <w:szCs w:val="24"/>
          <w:lang w:eastAsia="nl-NL"/>
        </w:rPr>
        <w:t>one</w:t>
      </w:r>
      <w:proofErr w:type="spellEnd"/>
      <w:r w:rsidR="00113A03">
        <w:rPr>
          <w:rFonts w:ascii="Verdana" w:eastAsia="Times New Roman" w:hAnsi="Verdana"/>
          <w:sz w:val="18"/>
          <w:szCs w:val="24"/>
          <w:lang w:eastAsia="nl-NL"/>
        </w:rPr>
        <w:t xml:space="preserve"> time </w:t>
      </w:r>
      <w:proofErr w:type="spellStart"/>
      <w:r w:rsidR="00113A03">
        <w:rPr>
          <w:rFonts w:ascii="Verdana" w:eastAsia="Times New Roman" w:hAnsi="Verdana"/>
          <w:sz w:val="18"/>
          <w:szCs w:val="24"/>
          <w:lang w:eastAsia="nl-NL"/>
        </w:rPr>
        <w:t>use</w:t>
      </w:r>
      <w:proofErr w:type="spellEnd"/>
      <w:r w:rsidR="00113A03">
        <w:rPr>
          <w:rFonts w:ascii="Verdana" w:eastAsia="Times New Roman" w:hAnsi="Verdana"/>
          <w:sz w:val="18"/>
          <w:szCs w:val="24"/>
          <w:lang w:eastAsia="nl-NL"/>
        </w:rPr>
        <w:t>)</w:t>
      </w:r>
      <w:r w:rsidR="00A061D9">
        <w:rPr>
          <w:rFonts w:ascii="Verdana" w:eastAsia="Times New Roman" w:hAnsi="Verdana"/>
          <w:sz w:val="18"/>
          <w:szCs w:val="24"/>
          <w:lang w:eastAsia="nl-NL"/>
        </w:rPr>
        <w:t xml:space="preserve">. Beide moeten gebruikersvriendelijk zijn. Veiligheid kan daarom niet gebaseerd zijn op een </w:t>
      </w:r>
      <w:proofErr w:type="spellStart"/>
      <w:r w:rsidR="00A061D9">
        <w:rPr>
          <w:rFonts w:ascii="Verdana" w:eastAsia="Times New Roman" w:hAnsi="Verdana"/>
          <w:sz w:val="18"/>
          <w:szCs w:val="24"/>
          <w:lang w:eastAsia="nl-NL"/>
        </w:rPr>
        <w:t>cryptografisch</w:t>
      </w:r>
      <w:proofErr w:type="spellEnd"/>
      <w:r w:rsidR="00A061D9">
        <w:rPr>
          <w:rFonts w:ascii="Verdana" w:eastAsia="Times New Roman" w:hAnsi="Verdana"/>
          <w:sz w:val="18"/>
          <w:szCs w:val="24"/>
          <w:lang w:eastAsia="nl-NL"/>
        </w:rPr>
        <w:t xml:space="preserve"> afdoende sterkte van de combinatie van LCC en OTP.</w:t>
      </w:r>
    </w:p>
    <w:p w14:paraId="2E8BDE8C" w14:textId="7AB6232D" w:rsidR="00901A3B" w:rsidRDefault="00A061D9" w:rsidP="00DE3047">
      <w:pPr>
        <w:pStyle w:val="Lijstalinea"/>
        <w:numPr>
          <w:ilvl w:val="0"/>
          <w:numId w:val="37"/>
        </w:numPr>
        <w:spacing w:line="240" w:lineRule="auto"/>
        <w:rPr>
          <w:rFonts w:ascii="Verdana" w:eastAsia="Times New Roman" w:hAnsi="Verdana"/>
          <w:sz w:val="18"/>
          <w:szCs w:val="24"/>
          <w:lang w:eastAsia="nl-NL"/>
        </w:rPr>
      </w:pPr>
      <w:r>
        <w:rPr>
          <w:rFonts w:ascii="Verdana" w:eastAsia="Times New Roman" w:hAnsi="Verdana"/>
          <w:sz w:val="18"/>
          <w:szCs w:val="24"/>
          <w:lang w:eastAsia="nl-NL"/>
        </w:rPr>
        <w:t>Het activatie portal is tevens e</w:t>
      </w:r>
      <w:r w:rsidR="00704888">
        <w:rPr>
          <w:rFonts w:ascii="Verdana" w:eastAsia="Times New Roman" w:hAnsi="Verdana"/>
          <w:sz w:val="18"/>
          <w:szCs w:val="24"/>
          <w:lang w:eastAsia="nl-NL"/>
        </w:rPr>
        <w:t>e</w:t>
      </w:r>
      <w:r>
        <w:rPr>
          <w:rFonts w:ascii="Verdana" w:eastAsia="Times New Roman" w:hAnsi="Verdana"/>
          <w:sz w:val="18"/>
          <w:szCs w:val="24"/>
          <w:lang w:eastAsia="nl-NL"/>
        </w:rPr>
        <w:t>n</w:t>
      </w:r>
      <w:r w:rsidR="00704888">
        <w:rPr>
          <w:rFonts w:ascii="Verdana" w:eastAsia="Times New Roman" w:hAnsi="Verdana"/>
          <w:sz w:val="18"/>
          <w:szCs w:val="24"/>
          <w:lang w:eastAsia="nl-NL"/>
        </w:rPr>
        <w:t xml:space="preserve"> aan het internet gekoppelde beheerpagina. De beveiliging komt dan tot stand door voor de GGD operator authenticatie in te regelen op basis van functioneel 2-factor: </w:t>
      </w:r>
      <w:proofErr w:type="spellStart"/>
      <w:r w:rsidR="00704888">
        <w:rPr>
          <w:rFonts w:ascii="Verdana" w:eastAsia="Times New Roman" w:hAnsi="Verdana"/>
          <w:sz w:val="18"/>
          <w:szCs w:val="24"/>
          <w:lang w:eastAsia="nl-NL"/>
        </w:rPr>
        <w:t>Userid</w:t>
      </w:r>
      <w:proofErr w:type="spellEnd"/>
      <w:r w:rsidR="00704888">
        <w:rPr>
          <w:rFonts w:ascii="Verdana" w:eastAsia="Times New Roman" w:hAnsi="Verdana"/>
          <w:sz w:val="18"/>
          <w:szCs w:val="24"/>
          <w:lang w:eastAsia="nl-NL"/>
        </w:rPr>
        <w:t xml:space="preserve"> en Wachtwoord en bij invoer van de LCC het OTP / ICC. Daarmee blijft het veilig en gebruikersvriendelijk.</w:t>
      </w:r>
      <w:r w:rsidR="00704888">
        <w:rPr>
          <w:rFonts w:ascii="Verdana" w:eastAsia="Times New Roman" w:hAnsi="Verdana"/>
          <w:sz w:val="18"/>
          <w:szCs w:val="24"/>
          <w:lang w:eastAsia="nl-NL"/>
        </w:rPr>
        <w:br/>
        <w:t xml:space="preserve">In die context kan de LCC </w:t>
      </w:r>
      <w:r w:rsidR="005A20B0">
        <w:rPr>
          <w:rFonts w:ascii="Verdana" w:eastAsia="Times New Roman" w:hAnsi="Verdana"/>
          <w:sz w:val="18"/>
          <w:szCs w:val="24"/>
          <w:lang w:eastAsia="nl-NL"/>
        </w:rPr>
        <w:t xml:space="preserve">en OTP </w:t>
      </w:r>
      <w:r w:rsidR="00704888">
        <w:rPr>
          <w:rFonts w:ascii="Verdana" w:eastAsia="Times New Roman" w:hAnsi="Verdana"/>
          <w:sz w:val="18"/>
          <w:szCs w:val="24"/>
          <w:lang w:eastAsia="nl-NL"/>
        </w:rPr>
        <w:t>beperkt blijven</w:t>
      </w:r>
      <w:r w:rsidR="005A20B0">
        <w:rPr>
          <w:rFonts w:ascii="Verdana" w:eastAsia="Times New Roman" w:hAnsi="Verdana"/>
          <w:sz w:val="18"/>
          <w:szCs w:val="24"/>
          <w:lang w:eastAsia="nl-NL"/>
        </w:rPr>
        <w:t>.</w:t>
      </w:r>
      <w:r w:rsidR="00A810B4">
        <w:rPr>
          <w:rFonts w:ascii="Verdana" w:eastAsia="Times New Roman" w:hAnsi="Verdana"/>
          <w:sz w:val="18"/>
          <w:szCs w:val="24"/>
          <w:lang w:eastAsia="nl-NL"/>
        </w:rPr>
        <w:br/>
      </w:r>
      <w:r w:rsidR="00A810B4" w:rsidRPr="00A810B4">
        <w:rPr>
          <w:rFonts w:ascii="Verdana" w:eastAsia="Times New Roman" w:hAnsi="Verdana"/>
          <w:sz w:val="18"/>
          <w:szCs w:val="24"/>
          <w:lang w:eastAsia="nl-NL"/>
        </w:rPr>
        <w:t>Keuze uit 23 letters/cijfers (alfabet minus op elkaar lijkende getallen) en dat 6</w:t>
      </w:r>
      <w:r w:rsidR="005A20B0">
        <w:rPr>
          <w:rFonts w:ascii="Verdana" w:eastAsia="Times New Roman" w:hAnsi="Verdana"/>
          <w:sz w:val="18"/>
          <w:szCs w:val="24"/>
          <w:lang w:eastAsia="nl-NL"/>
        </w:rPr>
        <w:t xml:space="preserve"> keer als in </w:t>
      </w:r>
      <w:r w:rsidR="005A20B0" w:rsidRPr="005A20B0">
        <w:rPr>
          <w:rFonts w:ascii="Verdana" w:eastAsia="Times New Roman" w:hAnsi="Verdana"/>
          <w:sz w:val="18"/>
          <w:szCs w:val="24"/>
          <w:lang w:eastAsia="nl-NL"/>
        </w:rPr>
        <w:t>XXX-YYY</w:t>
      </w:r>
      <w:r w:rsidR="005A20B0">
        <w:rPr>
          <w:rFonts w:ascii="Verdana" w:eastAsia="Times New Roman" w:hAnsi="Verdana"/>
          <w:sz w:val="18"/>
          <w:szCs w:val="24"/>
          <w:lang w:eastAsia="nl-NL"/>
        </w:rPr>
        <w:t xml:space="preserve">. Dat geeft 150.000.000 mogelijkheden en daarmee een kans van slechts 1 op 10.000 van raden bij 15.000 openstaande </w:t>
      </w:r>
      <w:proofErr w:type="spellStart"/>
      <w:r w:rsidR="005A20B0">
        <w:rPr>
          <w:rFonts w:ascii="Verdana" w:eastAsia="Times New Roman" w:hAnsi="Verdana"/>
          <w:sz w:val="18"/>
          <w:szCs w:val="24"/>
          <w:lang w:eastAsia="nl-NL"/>
        </w:rPr>
        <w:t>LCCs</w:t>
      </w:r>
      <w:proofErr w:type="spellEnd"/>
      <w:r w:rsidR="005A20B0">
        <w:rPr>
          <w:rFonts w:ascii="Verdana" w:eastAsia="Times New Roman" w:hAnsi="Verdana"/>
          <w:sz w:val="18"/>
          <w:szCs w:val="24"/>
          <w:lang w:eastAsia="nl-NL"/>
        </w:rPr>
        <w:t>.</w:t>
      </w:r>
    </w:p>
    <w:p w14:paraId="38705FBF" w14:textId="77777777" w:rsidR="00901A3B" w:rsidRDefault="00901A3B">
      <w:pPr>
        <w:spacing w:line="240" w:lineRule="auto"/>
      </w:pPr>
      <w:r>
        <w:br w:type="page"/>
      </w:r>
    </w:p>
    <w:p w14:paraId="5BF9015D" w14:textId="77777777" w:rsidR="00DE3047" w:rsidRPr="00901A3B" w:rsidRDefault="00DE3047" w:rsidP="00901A3B">
      <w:pPr>
        <w:spacing w:line="240" w:lineRule="auto"/>
      </w:pPr>
    </w:p>
    <w:p w14:paraId="40F4AB34" w14:textId="569ED8B6" w:rsidR="00A758C8" w:rsidRDefault="00A758C8" w:rsidP="00A758C8">
      <w:pPr>
        <w:pStyle w:val="Kop3"/>
      </w:pPr>
      <w:bookmarkStart w:id="79" w:name="_Toc43880587"/>
      <w:r w:rsidRPr="00DE3047">
        <w:t xml:space="preserve">Authenticiteit van de </w:t>
      </w:r>
      <w:proofErr w:type="spellStart"/>
      <w:r w:rsidRPr="00DE3047">
        <w:t>receiving</w:t>
      </w:r>
      <w:proofErr w:type="spellEnd"/>
      <w:r w:rsidRPr="00DE3047">
        <w:t xml:space="preserve"> server</w:t>
      </w:r>
      <w:bookmarkEnd w:id="79"/>
    </w:p>
    <w:p w14:paraId="084DDFD2" w14:textId="77777777" w:rsidR="00A758C8" w:rsidRPr="00A758C8" w:rsidRDefault="00A758C8" w:rsidP="00A758C8">
      <w:pPr>
        <w:spacing w:line="240" w:lineRule="auto"/>
      </w:pPr>
    </w:p>
    <w:p w14:paraId="09445D8D" w14:textId="68E9EF5F" w:rsidR="00DE3047" w:rsidRDefault="00DE3047">
      <w:pPr>
        <w:spacing w:line="240" w:lineRule="auto"/>
      </w:pPr>
    </w:p>
    <w:p w14:paraId="31F160C3" w14:textId="77777777" w:rsidR="0045767B" w:rsidRPr="00DE3047" w:rsidRDefault="0045767B" w:rsidP="00DE3047">
      <w:pPr>
        <w:spacing w:line="240" w:lineRule="auto"/>
      </w:pPr>
    </w:p>
    <w:p w14:paraId="635B446F" w14:textId="179F0E89" w:rsidR="009032DE" w:rsidRDefault="009032DE" w:rsidP="00901A3B">
      <w:pPr>
        <w:spacing w:after="160" w:line="259" w:lineRule="auto"/>
      </w:pPr>
      <w:r w:rsidRPr="00901A3B">
        <w:t xml:space="preserve">PKI-O certificaat, certificaat ; </w:t>
      </w:r>
      <w:r w:rsidR="00217511">
        <w:t>i</w:t>
      </w:r>
      <w:r w:rsidRPr="00901A3B">
        <w:t>n ieder geval PKI-O</w:t>
      </w:r>
      <w:r w:rsidR="00217511">
        <w:t>.</w:t>
      </w:r>
      <w:r w:rsidRPr="00505D68">
        <w:t xml:space="preserve"> CAA record in DNS</w:t>
      </w:r>
      <w:r>
        <w:t>.</w:t>
      </w:r>
      <w:r w:rsidRPr="00505D68">
        <w:t xml:space="preserve"> </w:t>
      </w:r>
      <w:r>
        <w:t xml:space="preserve"> Toegestane TLS strings:</w:t>
      </w:r>
    </w:p>
    <w:p w14:paraId="275464FB" w14:textId="77777777" w:rsidR="00A758C8" w:rsidRDefault="00A758C8" w:rsidP="00A758C8">
      <w:pPr>
        <w:spacing w:after="160" w:line="259" w:lineRule="auto"/>
      </w:pPr>
    </w:p>
    <w:tbl>
      <w:tblPr>
        <w:tblpPr w:leftFromText="141" w:rightFromText="141" w:vertAnchor="text" w:horzAnchor="margin" w:tblpY="-78"/>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tblGrid>
      <w:tr w:rsidR="009032DE" w:rsidRPr="00AF394B" w14:paraId="17BFD270" w14:textId="77777777" w:rsidTr="009032DE">
        <w:tc>
          <w:tcPr>
            <w:tcW w:w="4390" w:type="dxa"/>
            <w:shd w:val="clear" w:color="auto" w:fill="auto"/>
          </w:tcPr>
          <w:p w14:paraId="33E5F39E" w14:textId="77777777" w:rsidR="009032DE" w:rsidRPr="0018157C" w:rsidRDefault="009032DE" w:rsidP="009032DE">
            <w:pPr>
              <w:rPr>
                <w:rFonts w:eastAsia="MS Mincho"/>
                <w:sz w:val="16"/>
                <w:szCs w:val="16"/>
              </w:rPr>
            </w:pPr>
            <w:r w:rsidRPr="0018157C">
              <w:rPr>
                <w:rFonts w:eastAsia="MS Mincho"/>
                <w:sz w:val="16"/>
                <w:szCs w:val="16"/>
              </w:rPr>
              <w:t>ECDHE_RSA TLS_AES_256_GCM_SHA384</w:t>
            </w:r>
          </w:p>
        </w:tc>
      </w:tr>
      <w:tr w:rsidR="009032DE" w:rsidRPr="00AF394B" w14:paraId="469AADA5" w14:textId="77777777" w:rsidTr="009032DE">
        <w:tc>
          <w:tcPr>
            <w:tcW w:w="4390" w:type="dxa"/>
            <w:shd w:val="clear" w:color="auto" w:fill="auto"/>
          </w:tcPr>
          <w:p w14:paraId="34F8C497" w14:textId="77777777" w:rsidR="009032DE" w:rsidRPr="0018157C" w:rsidRDefault="009032DE" w:rsidP="009032DE">
            <w:pPr>
              <w:tabs>
                <w:tab w:val="num" w:pos="720"/>
              </w:tabs>
              <w:rPr>
                <w:rFonts w:eastAsia="MS Mincho"/>
                <w:sz w:val="16"/>
                <w:szCs w:val="16"/>
              </w:rPr>
            </w:pPr>
            <w:r w:rsidRPr="0018157C">
              <w:rPr>
                <w:rFonts w:eastAsia="MS Mincho"/>
                <w:sz w:val="16"/>
                <w:szCs w:val="16"/>
              </w:rPr>
              <w:t>ECDHE_RSA TLS_AES_128_GCM_SHA256</w:t>
            </w:r>
          </w:p>
        </w:tc>
      </w:tr>
      <w:tr w:rsidR="009032DE" w:rsidRPr="00146EE3" w14:paraId="4135562A" w14:textId="77777777" w:rsidTr="009032DE">
        <w:tc>
          <w:tcPr>
            <w:tcW w:w="4390" w:type="dxa"/>
            <w:shd w:val="clear" w:color="auto" w:fill="auto"/>
          </w:tcPr>
          <w:p w14:paraId="37047626"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TLS_ECDHE_RSA_WITH_AES_256_GCM_SHA384</w:t>
            </w:r>
          </w:p>
        </w:tc>
      </w:tr>
      <w:tr w:rsidR="009032DE" w:rsidRPr="00146EE3" w14:paraId="035AC4DB" w14:textId="77777777" w:rsidTr="009032DE">
        <w:tc>
          <w:tcPr>
            <w:tcW w:w="4390" w:type="dxa"/>
            <w:shd w:val="clear" w:color="auto" w:fill="auto"/>
          </w:tcPr>
          <w:p w14:paraId="3637523D" w14:textId="77777777" w:rsidR="009032DE" w:rsidRPr="006B66BD" w:rsidRDefault="009032DE" w:rsidP="009032DE">
            <w:pPr>
              <w:tabs>
                <w:tab w:val="num" w:pos="720"/>
              </w:tabs>
              <w:rPr>
                <w:rFonts w:eastAsia="MS Mincho"/>
                <w:sz w:val="16"/>
                <w:szCs w:val="16"/>
                <w:lang w:val="en-US"/>
              </w:rPr>
            </w:pPr>
            <w:r w:rsidRPr="006B66BD">
              <w:rPr>
                <w:rFonts w:eastAsia="MS Mincho"/>
                <w:sz w:val="16"/>
                <w:szCs w:val="16"/>
                <w:lang w:val="en-US"/>
              </w:rPr>
              <w:t>TLS_ECDHE_RSA_WITH_AES_128_GCM_SHA256</w:t>
            </w:r>
          </w:p>
        </w:tc>
      </w:tr>
      <w:tr w:rsidR="009032DE" w:rsidRPr="00146EE3" w14:paraId="1E363578" w14:textId="77777777" w:rsidTr="009032DE">
        <w:tc>
          <w:tcPr>
            <w:tcW w:w="4390" w:type="dxa"/>
            <w:shd w:val="clear" w:color="auto" w:fill="auto"/>
          </w:tcPr>
          <w:p w14:paraId="4C3EBF1A"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TLS_ECDHE_RSA_WITH_AES_256_CBC_SHA384</w:t>
            </w:r>
          </w:p>
        </w:tc>
      </w:tr>
      <w:tr w:rsidR="009032DE" w:rsidRPr="00146EE3" w14:paraId="4D864133" w14:textId="77777777" w:rsidTr="009032DE">
        <w:tc>
          <w:tcPr>
            <w:tcW w:w="4390" w:type="dxa"/>
            <w:shd w:val="clear" w:color="auto" w:fill="auto"/>
          </w:tcPr>
          <w:p w14:paraId="20ADFB16"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TLS_ECDHE_RSA_WITH_AES_128_CBC_SHA256</w:t>
            </w:r>
          </w:p>
        </w:tc>
      </w:tr>
    </w:tbl>
    <w:p w14:paraId="482562D2" w14:textId="77777777" w:rsidR="009032DE" w:rsidRPr="00095BD9" w:rsidRDefault="009032DE" w:rsidP="009032DE">
      <w:pPr>
        <w:spacing w:after="160" w:line="259" w:lineRule="auto"/>
        <w:rPr>
          <w:lang w:val="en-US"/>
        </w:rPr>
      </w:pPr>
    </w:p>
    <w:p w14:paraId="5D4CEA1B" w14:textId="77777777" w:rsidR="009032DE" w:rsidRPr="00095BD9" w:rsidRDefault="009032DE" w:rsidP="009032DE">
      <w:pPr>
        <w:spacing w:after="160" w:line="259" w:lineRule="auto"/>
        <w:rPr>
          <w:lang w:val="en-US"/>
        </w:rPr>
      </w:pPr>
    </w:p>
    <w:p w14:paraId="6ABDE326" w14:textId="77777777" w:rsidR="009032DE" w:rsidRPr="00095BD9" w:rsidRDefault="009032DE" w:rsidP="009032DE">
      <w:pPr>
        <w:spacing w:after="160" w:line="259" w:lineRule="auto"/>
        <w:rPr>
          <w:lang w:val="en-US"/>
        </w:rPr>
      </w:pPr>
    </w:p>
    <w:p w14:paraId="11C024BD" w14:textId="77777777" w:rsidR="009032DE" w:rsidRPr="00095BD9" w:rsidRDefault="009032DE" w:rsidP="009032DE">
      <w:pPr>
        <w:spacing w:after="160" w:line="259" w:lineRule="auto"/>
        <w:rPr>
          <w:lang w:val="en-US"/>
        </w:rPr>
      </w:pPr>
    </w:p>
    <w:p w14:paraId="28EEB71F" w14:textId="68F3EC03" w:rsidR="009032DE" w:rsidRDefault="009032DE" w:rsidP="009032DE">
      <w:pPr>
        <w:rPr>
          <w:rFonts w:eastAsia="Arial Unicode MS" w:cs="Arial Unicode MS"/>
          <w:lang w:val="en-US"/>
        </w:rPr>
      </w:pPr>
    </w:p>
    <w:p w14:paraId="6DB8880F" w14:textId="77777777" w:rsidR="009032DE" w:rsidRDefault="009032DE" w:rsidP="009032DE">
      <w:pPr>
        <w:rPr>
          <w:rFonts w:eastAsia="Arial Unicode MS" w:cs="Arial Unicode MS"/>
          <w:lang w:val="en-US"/>
        </w:rPr>
      </w:pPr>
    </w:p>
    <w:p w14:paraId="1A29AE0C" w14:textId="4C8974D1" w:rsidR="00901A3B" w:rsidRPr="00FD674F" w:rsidRDefault="0045767B" w:rsidP="00901A3B">
      <w:r>
        <w:rPr>
          <w:rFonts w:eastAsia="Arial Unicode MS" w:cs="Arial Unicode MS"/>
        </w:rPr>
        <w:t>Bewust is afgezien v</w:t>
      </w:r>
      <w:r w:rsidR="005015A7">
        <w:rPr>
          <w:rFonts w:eastAsia="Arial Unicode MS" w:cs="Arial Unicode MS"/>
        </w:rPr>
        <w:t>a</w:t>
      </w:r>
      <w:r>
        <w:rPr>
          <w:rFonts w:eastAsia="Arial Unicode MS" w:cs="Arial Unicode MS"/>
        </w:rPr>
        <w:t>n het g</w:t>
      </w:r>
      <w:r w:rsidRPr="0045767B">
        <w:rPr>
          <w:rFonts w:eastAsia="Arial Unicode MS" w:cs="Arial Unicode MS"/>
        </w:rPr>
        <w:t>ebruik van de</w:t>
      </w:r>
      <w:r>
        <w:rPr>
          <w:rFonts w:eastAsia="Arial Unicode MS" w:cs="Arial Unicode MS"/>
        </w:rPr>
        <w:t xml:space="preserve"> </w:t>
      </w:r>
      <w:proofErr w:type="spellStart"/>
      <w:r w:rsidRPr="0045767B">
        <w:rPr>
          <w:rFonts w:eastAsia="Arial Unicode MS" w:cs="Arial Unicode MS"/>
        </w:rPr>
        <w:t>DeviceCheck</w:t>
      </w:r>
      <w:proofErr w:type="spellEnd"/>
      <w:r w:rsidRPr="0045767B">
        <w:rPr>
          <w:rFonts w:eastAsia="Arial Unicode MS" w:cs="Arial Unicode MS"/>
        </w:rPr>
        <w:t xml:space="preserve"> API</w:t>
      </w:r>
      <w:r>
        <w:rPr>
          <w:rFonts w:eastAsia="Arial Unicode MS" w:cs="Arial Unicode MS"/>
        </w:rPr>
        <w:t>. Imple</w:t>
      </w:r>
      <w:r w:rsidR="005015A7">
        <w:rPr>
          <w:rFonts w:eastAsia="Arial Unicode MS" w:cs="Arial Unicode MS"/>
        </w:rPr>
        <w:t>men</w:t>
      </w:r>
      <w:r>
        <w:rPr>
          <w:rFonts w:eastAsia="Arial Unicode MS" w:cs="Arial Unicode MS"/>
        </w:rPr>
        <w:t xml:space="preserve">tatie bleek bewerkelijk en er is onduidelijkheid rond de privacy. Mogelijk leidt het tot </w:t>
      </w:r>
      <w:proofErr w:type="spellStart"/>
      <w:r>
        <w:rPr>
          <w:rFonts w:eastAsia="Arial Unicode MS" w:cs="Arial Unicode MS"/>
        </w:rPr>
        <w:t>linkability</w:t>
      </w:r>
      <w:proofErr w:type="spellEnd"/>
      <w:r>
        <w:rPr>
          <w:rFonts w:eastAsia="Arial Unicode MS" w:cs="Arial Unicode MS"/>
        </w:rPr>
        <w:t xml:space="preserve"> naar de telef</w:t>
      </w:r>
      <w:r w:rsidR="005015A7">
        <w:rPr>
          <w:rFonts w:eastAsia="Arial Unicode MS" w:cs="Arial Unicode MS"/>
        </w:rPr>
        <w:t>o</w:t>
      </w:r>
      <w:r>
        <w:rPr>
          <w:rFonts w:eastAsia="Arial Unicode MS" w:cs="Arial Unicode MS"/>
        </w:rPr>
        <w:t>on</w:t>
      </w:r>
      <w:r w:rsidR="005015A7">
        <w:rPr>
          <w:rFonts w:eastAsia="Arial Unicode MS" w:cs="Arial Unicode MS"/>
        </w:rPr>
        <w:t xml:space="preserve">. Authenticiteit van de </w:t>
      </w:r>
      <w:proofErr w:type="spellStart"/>
      <w:r w:rsidR="005015A7">
        <w:rPr>
          <w:rFonts w:eastAsia="Arial Unicode MS" w:cs="Arial Unicode MS"/>
        </w:rPr>
        <w:t>TEKs</w:t>
      </w:r>
      <w:proofErr w:type="spellEnd"/>
      <w:r w:rsidR="005015A7">
        <w:rPr>
          <w:rFonts w:eastAsia="Arial Unicode MS" w:cs="Arial Unicode MS"/>
        </w:rPr>
        <w:t xml:space="preserve"> is ook zonder deze API al afgedekt.</w:t>
      </w:r>
      <w:r w:rsidRPr="0045767B">
        <w:rPr>
          <w:rFonts w:eastAsia="Arial Unicode MS" w:cs="Arial Unicode MS"/>
        </w:rPr>
        <w:t> </w:t>
      </w:r>
      <w:r w:rsidR="00901A3B">
        <w:rPr>
          <w:rFonts w:eastAsia="Arial Unicode MS" w:cs="Arial Unicode MS"/>
        </w:rPr>
        <w:br/>
      </w:r>
      <w:r w:rsidR="00901A3B">
        <w:rPr>
          <w:rFonts w:eastAsia="Arial Unicode MS" w:cs="Arial Unicode MS"/>
        </w:rPr>
        <w:br/>
      </w:r>
      <w:r w:rsidR="00901A3B" w:rsidRPr="00FD674F">
        <w:t xml:space="preserve">TLS eenzijdig, </w:t>
      </w:r>
      <w:proofErr w:type="spellStart"/>
      <w:r w:rsidR="00901A3B" w:rsidRPr="00FD674F">
        <w:t>certificate</w:t>
      </w:r>
      <w:proofErr w:type="spellEnd"/>
      <w:r w:rsidR="00901A3B" w:rsidRPr="00FD674F">
        <w:t xml:space="preserve"> </w:t>
      </w:r>
      <w:proofErr w:type="spellStart"/>
      <w:r w:rsidR="00901A3B" w:rsidRPr="00FD674F">
        <w:t>pinning</w:t>
      </w:r>
      <w:proofErr w:type="spellEnd"/>
      <w:r w:rsidR="00901A3B" w:rsidRPr="00FD674F">
        <w:t xml:space="preserve"> op Staat der </w:t>
      </w:r>
      <w:proofErr w:type="spellStart"/>
      <w:r w:rsidR="00901A3B" w:rsidRPr="00FD674F">
        <w:t>Nerderlanden</w:t>
      </w:r>
      <w:proofErr w:type="spellEnd"/>
      <w:r w:rsidR="00901A3B" w:rsidRPr="00FD674F">
        <w:t xml:space="preserve"> </w:t>
      </w:r>
      <w:proofErr w:type="spellStart"/>
      <w:r w:rsidR="00901A3B" w:rsidRPr="00FD674F">
        <w:t>RootCA</w:t>
      </w:r>
      <w:proofErr w:type="spellEnd"/>
      <w:r w:rsidR="00901A3B" w:rsidRPr="00FD674F">
        <w:t xml:space="preserve"> (of een lager gelegen certificaat). Dit geeft aanvullende integriteit tijdens transport met een werkbare implementatie van het sleutelbeheer. Een hard </w:t>
      </w:r>
      <w:proofErr w:type="spellStart"/>
      <w:r w:rsidR="00901A3B" w:rsidRPr="00FD674F">
        <w:t>coded</w:t>
      </w:r>
      <w:proofErr w:type="spellEnd"/>
      <w:r w:rsidR="00901A3B" w:rsidRPr="00FD674F">
        <w:t xml:space="preserve"> check op een vast end </w:t>
      </w:r>
      <w:proofErr w:type="spellStart"/>
      <w:r w:rsidR="00901A3B" w:rsidRPr="00FD674F">
        <w:t>entity</w:t>
      </w:r>
      <w:proofErr w:type="spellEnd"/>
      <w:r w:rsidR="00901A3B" w:rsidRPr="00FD674F">
        <w:t xml:space="preserve"> certificaat is operationeel bewerkelijk en foutgevoelig.</w:t>
      </w:r>
    </w:p>
    <w:p w14:paraId="62C77D95" w14:textId="2706B473" w:rsidR="00901A3B" w:rsidRDefault="00901A3B" w:rsidP="009032DE">
      <w:pPr>
        <w:rPr>
          <w:rFonts w:eastAsia="Arial Unicode MS" w:cs="Arial Unicode MS"/>
        </w:rPr>
      </w:pPr>
    </w:p>
    <w:p w14:paraId="474562EA" w14:textId="75934D21" w:rsidR="00901A3B" w:rsidRPr="00901A3B" w:rsidRDefault="00901A3B" w:rsidP="009032DE">
      <w:pPr>
        <w:rPr>
          <w:rFonts w:eastAsia="Arial Unicode MS" w:cs="Arial Unicode MS"/>
          <w:color w:val="FF0000"/>
        </w:rPr>
      </w:pPr>
      <w:r w:rsidRPr="00901A3B">
        <w:rPr>
          <w:rFonts w:eastAsia="Arial Unicode MS" w:cs="Arial Unicode MS"/>
          <w:color w:val="FF0000"/>
        </w:rPr>
        <w:t xml:space="preserve">Nog aanpassen als </w:t>
      </w:r>
      <w:r w:rsidR="00217511">
        <w:rPr>
          <w:rFonts w:eastAsia="Arial Unicode MS" w:cs="Arial Unicode MS"/>
          <w:color w:val="FF0000"/>
        </w:rPr>
        <w:t xml:space="preserve">de </w:t>
      </w:r>
      <w:r w:rsidRPr="00901A3B">
        <w:rPr>
          <w:rFonts w:eastAsia="Arial Unicode MS" w:cs="Arial Unicode MS"/>
          <w:color w:val="FF0000"/>
        </w:rPr>
        <w:t>certificaten er zijn</w:t>
      </w:r>
    </w:p>
    <w:p w14:paraId="35154F05" w14:textId="77777777" w:rsidR="009146C6" w:rsidRDefault="009146C6" w:rsidP="0045767B">
      <w:pPr>
        <w:spacing w:line="240" w:lineRule="auto"/>
      </w:pPr>
    </w:p>
    <w:p w14:paraId="4D5660A7" w14:textId="77777777" w:rsidR="009146C6" w:rsidRDefault="009146C6" w:rsidP="0045767B">
      <w:pPr>
        <w:spacing w:line="240" w:lineRule="auto"/>
      </w:pPr>
    </w:p>
    <w:p w14:paraId="7B35D90D" w14:textId="77777777" w:rsidR="00146EE3" w:rsidRDefault="009146C6" w:rsidP="0045767B">
      <w:pPr>
        <w:spacing w:line="240" w:lineRule="auto"/>
        <w:rPr>
          <w:b/>
          <w:bCs/>
        </w:rPr>
      </w:pPr>
      <w:r>
        <w:t xml:space="preserve">Zie verder </w:t>
      </w:r>
      <w:r w:rsidRPr="009146C6">
        <w:rPr>
          <w:b/>
          <w:bCs/>
        </w:rPr>
        <w:fldChar w:fldCharType="begin"/>
      </w:r>
      <w:r w:rsidRPr="009146C6">
        <w:rPr>
          <w:b/>
          <w:bCs/>
        </w:rPr>
        <w:instrText xml:space="preserve"> REF _Ref43287024 \h </w:instrText>
      </w:r>
      <w:r>
        <w:rPr>
          <w:b/>
          <w:bCs/>
        </w:rPr>
        <w:instrText xml:space="preserve"> \* MERGEFORMAT </w:instrText>
      </w:r>
      <w:r w:rsidRPr="009146C6">
        <w:rPr>
          <w:b/>
          <w:bCs/>
        </w:rPr>
      </w:r>
      <w:r w:rsidRPr="009146C6">
        <w:rPr>
          <w:b/>
          <w:bCs/>
        </w:rPr>
        <w:fldChar w:fldCharType="separate"/>
      </w:r>
      <w:r w:rsidRPr="009146C6">
        <w:rPr>
          <w:b/>
          <w:bCs/>
        </w:rPr>
        <w:t xml:space="preserve">Bijlage B  Overwegingen rond upload van </w:t>
      </w:r>
      <w:proofErr w:type="spellStart"/>
      <w:r w:rsidRPr="009146C6">
        <w:rPr>
          <w:b/>
          <w:bCs/>
        </w:rPr>
        <w:t>TEKs</w:t>
      </w:r>
      <w:proofErr w:type="spellEnd"/>
      <w:r w:rsidRPr="009146C6">
        <w:rPr>
          <w:b/>
          <w:bCs/>
        </w:rPr>
        <w:fldChar w:fldCharType="end"/>
      </w:r>
    </w:p>
    <w:p w14:paraId="0A044382" w14:textId="77777777" w:rsidR="00146EE3" w:rsidRDefault="00146EE3" w:rsidP="0045767B">
      <w:pPr>
        <w:spacing w:line="240" w:lineRule="auto"/>
        <w:rPr>
          <w:b/>
          <w:bCs/>
        </w:rPr>
      </w:pPr>
    </w:p>
    <w:p w14:paraId="79063A1F" w14:textId="5BD4B3D8" w:rsidR="00A061D9" w:rsidRPr="005A20B0" w:rsidRDefault="005A20B0" w:rsidP="0045767B">
      <w:pPr>
        <w:spacing w:line="240" w:lineRule="auto"/>
      </w:pPr>
      <w:r>
        <w:br w:type="page"/>
      </w:r>
    </w:p>
    <w:p w14:paraId="0B94E84F" w14:textId="5FC7244B" w:rsidR="001714F5" w:rsidRDefault="001714F5" w:rsidP="00114BDA">
      <w:pPr>
        <w:pStyle w:val="Tekstzonderopmaak"/>
      </w:pPr>
    </w:p>
    <w:p w14:paraId="06B2E0E2" w14:textId="77777777" w:rsidR="002342BE" w:rsidRDefault="002342BE">
      <w:pPr>
        <w:spacing w:line="240" w:lineRule="auto"/>
      </w:pPr>
    </w:p>
    <w:p w14:paraId="187643A9" w14:textId="77777777" w:rsidR="00EA2047" w:rsidRDefault="00EA2047" w:rsidP="00EA7FC5"/>
    <w:p w14:paraId="1A9193A7" w14:textId="3F9439FE" w:rsidR="00566A7C" w:rsidRDefault="00682643" w:rsidP="00A758C8">
      <w:pPr>
        <w:pStyle w:val="Kop2"/>
      </w:pPr>
      <w:bookmarkStart w:id="80" w:name="_Toc43880588"/>
      <w:proofErr w:type="spellStart"/>
      <w:r>
        <w:t>Key</w:t>
      </w:r>
      <w:proofErr w:type="spellEnd"/>
      <w:r>
        <w:t xml:space="preserve"> </w:t>
      </w:r>
      <w:r w:rsidR="00A758C8">
        <w:t>Transport, d</w:t>
      </w:r>
      <w:r w:rsidR="00566A7C">
        <w:t>ownload</w:t>
      </w:r>
      <w:r w:rsidR="00A758C8">
        <w:t>s</w:t>
      </w:r>
      <w:r w:rsidR="00994656">
        <w:t xml:space="preserve"> van </w:t>
      </w:r>
      <w:proofErr w:type="spellStart"/>
      <w:r w:rsidR="00994656">
        <w:t>TEKs</w:t>
      </w:r>
      <w:bookmarkEnd w:id="80"/>
      <w:proofErr w:type="spellEnd"/>
    </w:p>
    <w:p w14:paraId="505BE487" w14:textId="705AE7AE" w:rsidR="00015310" w:rsidRDefault="00015310" w:rsidP="00015310"/>
    <w:p w14:paraId="6A76F9D7" w14:textId="7EE54E74" w:rsidR="00015310" w:rsidRPr="00015310" w:rsidRDefault="00A758C8" w:rsidP="00A758C8">
      <w:pPr>
        <w:pStyle w:val="Kop3"/>
      </w:pPr>
      <w:bookmarkStart w:id="81" w:name="_Toc43880589"/>
      <w:proofErr w:type="spellStart"/>
      <w:r>
        <w:t>r</w:t>
      </w:r>
      <w:r w:rsidR="00015310">
        <w:t>equirements</w:t>
      </w:r>
      <w:bookmarkEnd w:id="81"/>
      <w:proofErr w:type="spellEnd"/>
      <w:r>
        <w:t xml:space="preserve"> </w:t>
      </w:r>
    </w:p>
    <w:p w14:paraId="5BE5D10C" w14:textId="77777777" w:rsidR="00566A7C" w:rsidRDefault="00566A7C" w:rsidP="00EA7FC5"/>
    <w:p w14:paraId="723503F1" w14:textId="77777777" w:rsidR="00EA7FC5" w:rsidRDefault="00EA7FC5" w:rsidP="000D1773">
      <w:pPr>
        <w:pStyle w:val="Lijstalinea"/>
        <w:numPr>
          <w:ilvl w:val="0"/>
          <w:numId w:val="8"/>
        </w:numPr>
        <w:spacing w:after="160" w:line="259" w:lineRule="auto"/>
      </w:pPr>
      <w:r>
        <w:t xml:space="preserve">Authenticiteit voor diagnose </w:t>
      </w:r>
      <w:proofErr w:type="spellStart"/>
      <w:r>
        <w:t>keys</w:t>
      </w:r>
      <w:proofErr w:type="spellEnd"/>
      <w:r>
        <w:t>:</w:t>
      </w:r>
      <w:r>
        <w:br/>
      </w:r>
      <w:r w:rsidRPr="003D59CC">
        <w:t>bron integriteit</w:t>
      </w:r>
      <w:r>
        <w:t xml:space="preserve"> + integriteit tijden transport en (kortstondig) na download. </w:t>
      </w:r>
    </w:p>
    <w:p w14:paraId="76E52A09" w14:textId="70EF5026" w:rsidR="00EA7FC5" w:rsidRPr="00795198" w:rsidRDefault="00EA7FC5" w:rsidP="000D1773">
      <w:pPr>
        <w:pStyle w:val="Lijstalinea"/>
        <w:numPr>
          <w:ilvl w:val="0"/>
          <w:numId w:val="8"/>
        </w:numPr>
        <w:spacing w:after="160" w:line="259" w:lineRule="auto"/>
        <w:rPr>
          <w:lang w:val="en-US"/>
        </w:rPr>
      </w:pPr>
      <w:proofErr w:type="spellStart"/>
      <w:r w:rsidRPr="00795198">
        <w:rPr>
          <w:lang w:val="en-US"/>
        </w:rPr>
        <w:t>Authenticiteit</w:t>
      </w:r>
      <w:proofErr w:type="spellEnd"/>
      <w:r w:rsidRPr="00795198">
        <w:rPr>
          <w:lang w:val="en-US"/>
        </w:rPr>
        <w:t xml:space="preserve"> </w:t>
      </w:r>
      <w:proofErr w:type="spellStart"/>
      <w:r w:rsidRPr="00795198">
        <w:rPr>
          <w:lang w:val="en-US"/>
        </w:rPr>
        <w:t>voor</w:t>
      </w:r>
      <w:proofErr w:type="spellEnd"/>
      <w:r w:rsidRPr="00795198">
        <w:rPr>
          <w:lang w:val="en-US"/>
        </w:rPr>
        <w:t xml:space="preserve"> download / </w:t>
      </w:r>
      <w:r w:rsidR="00D844C3">
        <w:rPr>
          <w:lang w:val="en-US"/>
        </w:rPr>
        <w:t>Distribution Server</w:t>
      </w:r>
      <w:r w:rsidRPr="00795198">
        <w:rPr>
          <w:lang w:val="en-US"/>
        </w:rPr>
        <w:t xml:space="preserve"> / CDN</w:t>
      </w:r>
    </w:p>
    <w:p w14:paraId="508A9447" w14:textId="31381541" w:rsidR="00EA7FC5" w:rsidRDefault="00EA7FC5" w:rsidP="000D1773">
      <w:pPr>
        <w:pStyle w:val="Lijstalinea"/>
        <w:numPr>
          <w:ilvl w:val="0"/>
          <w:numId w:val="8"/>
        </w:numPr>
        <w:spacing w:after="160" w:line="259" w:lineRule="auto"/>
      </w:pPr>
      <w:r>
        <w:t xml:space="preserve">Vertrouwelijkheid (+ integriteit) tijdens download </w:t>
      </w:r>
    </w:p>
    <w:p w14:paraId="4F942F9C" w14:textId="3DEA1635" w:rsidR="009825A0" w:rsidRDefault="009825A0" w:rsidP="000D1773">
      <w:pPr>
        <w:pStyle w:val="Lijstalinea"/>
        <w:numPr>
          <w:ilvl w:val="0"/>
          <w:numId w:val="8"/>
        </w:numPr>
        <w:spacing w:after="160" w:line="259" w:lineRule="auto"/>
      </w:pPr>
      <w:r w:rsidRPr="00C37EB8">
        <w:t xml:space="preserve">Authenticiteit van </w:t>
      </w:r>
      <w:proofErr w:type="spellStart"/>
      <w:r w:rsidRPr="00C37EB8">
        <w:t>config</w:t>
      </w:r>
      <w:proofErr w:type="spellEnd"/>
      <w:r w:rsidRPr="00C37EB8">
        <w:t xml:space="preserve"> files</w:t>
      </w:r>
    </w:p>
    <w:p w14:paraId="4C578DD4" w14:textId="258FB541" w:rsidR="00F0341A" w:rsidRDefault="00F0341A" w:rsidP="00994656">
      <w:pPr>
        <w:pStyle w:val="Kop3"/>
      </w:pPr>
      <w:bookmarkStart w:id="82" w:name="_Toc43880590"/>
      <w:r>
        <w:t>Authenticiteit v</w:t>
      </w:r>
      <w:r w:rsidR="007631C6">
        <w:t>an</w:t>
      </w:r>
      <w:r>
        <w:t xml:space="preserve"> diagnose </w:t>
      </w:r>
      <w:proofErr w:type="spellStart"/>
      <w:r>
        <w:t>keys</w:t>
      </w:r>
      <w:bookmarkEnd w:id="82"/>
      <w:proofErr w:type="spellEnd"/>
    </w:p>
    <w:p w14:paraId="498BBED2" w14:textId="11244938" w:rsidR="00F0341A" w:rsidRDefault="00F0341A" w:rsidP="00F0341A"/>
    <w:p w14:paraId="6F464B85" w14:textId="7838EA05" w:rsidR="00A454E6" w:rsidRDefault="00F0341A" w:rsidP="00F0341A">
      <w:r>
        <w:t>Er wordt gebruikt gemaakt van 2 keer een geavanceerde digitale han</w:t>
      </w:r>
      <w:r w:rsidR="005B0E53">
        <w:t>d</w:t>
      </w:r>
      <w:r>
        <w:t xml:space="preserve">tekening. </w:t>
      </w:r>
      <w:r>
        <w:br/>
        <w:t>De eerste conform GAEN vanwege interoperabiliteit; hierbij zijn uiteindelijk Apple en Google in control.</w:t>
      </w:r>
      <w:r w:rsidR="005B0E53">
        <w:t xml:space="preserve"> De tweede op basis van een eigen</w:t>
      </w:r>
      <w:r w:rsidR="00A454E6">
        <w:t xml:space="preserve"> </w:t>
      </w:r>
      <w:proofErr w:type="spellStart"/>
      <w:r w:rsidR="00A454E6">
        <w:t>pki</w:t>
      </w:r>
      <w:proofErr w:type="spellEnd"/>
      <w:r w:rsidR="00A454E6">
        <w:t xml:space="preserve">-certificaat gebaseerde handtekening. De app zelf is hier in control en uiteindelijke bepaalt de verificatie van deze handtekening of de app de </w:t>
      </w:r>
      <w:proofErr w:type="spellStart"/>
      <w:r w:rsidR="00A454E6">
        <w:t>TEKs</w:t>
      </w:r>
      <w:proofErr w:type="spellEnd"/>
      <w:r w:rsidR="00A454E6">
        <w:t xml:space="preserve"> als authentiek beschouwt.</w:t>
      </w:r>
    </w:p>
    <w:p w14:paraId="0EF2FBFC" w14:textId="77777777" w:rsidR="00A454E6" w:rsidRDefault="00A454E6" w:rsidP="00F0341A"/>
    <w:p w14:paraId="6DEB0E20" w14:textId="29C458F8" w:rsidR="00A454E6" w:rsidRPr="002367C1" w:rsidRDefault="00A306F2" w:rsidP="00F76BE9">
      <w:pPr>
        <w:pStyle w:val="Lijstalinea"/>
        <w:numPr>
          <w:ilvl w:val="0"/>
          <w:numId w:val="25"/>
        </w:numPr>
        <w:autoSpaceDE w:val="0"/>
        <w:autoSpaceDN w:val="0"/>
        <w:adjustRightInd w:val="0"/>
        <w:spacing w:line="240" w:lineRule="auto"/>
        <w:rPr>
          <w:rFonts w:ascii="Verdana" w:eastAsia="Times New Roman" w:hAnsi="Verdana"/>
          <w:sz w:val="18"/>
          <w:szCs w:val="24"/>
          <w:lang w:val="en-US" w:eastAsia="nl-NL"/>
        </w:rPr>
      </w:pPr>
      <w:r w:rsidRPr="002367C1">
        <w:rPr>
          <w:rFonts w:ascii="Verdana" w:eastAsia="Times New Roman" w:hAnsi="Verdana"/>
          <w:sz w:val="18"/>
          <w:szCs w:val="24"/>
          <w:lang w:eastAsia="nl-NL"/>
        </w:rPr>
        <w:t xml:space="preserve">Conform </w:t>
      </w:r>
      <w:proofErr w:type="spellStart"/>
      <w:r w:rsidRPr="002367C1">
        <w:rPr>
          <w:rFonts w:ascii="Verdana" w:eastAsia="Times New Roman" w:hAnsi="Verdana"/>
          <w:sz w:val="18"/>
          <w:szCs w:val="24"/>
          <w:lang w:eastAsia="nl-NL"/>
        </w:rPr>
        <w:t>specs</w:t>
      </w:r>
      <w:proofErr w:type="spellEnd"/>
      <w:r w:rsidRPr="002367C1">
        <w:rPr>
          <w:rFonts w:ascii="Verdana" w:eastAsia="Times New Roman" w:hAnsi="Verdana"/>
          <w:sz w:val="18"/>
          <w:szCs w:val="24"/>
          <w:lang w:eastAsia="nl-NL"/>
        </w:rPr>
        <w:t xml:space="preserve"> </w:t>
      </w:r>
      <w:r w:rsidR="00217511">
        <w:rPr>
          <w:rFonts w:ascii="Verdana" w:eastAsia="Times New Roman" w:hAnsi="Verdana"/>
          <w:sz w:val="18"/>
          <w:szCs w:val="24"/>
          <w:lang w:eastAsia="nl-NL"/>
        </w:rPr>
        <w:t>GAEN</w:t>
      </w:r>
      <w:r w:rsidRPr="002367C1">
        <w:rPr>
          <w:rFonts w:ascii="Verdana" w:eastAsia="Times New Roman" w:hAnsi="Verdana"/>
          <w:sz w:val="18"/>
          <w:szCs w:val="24"/>
          <w:lang w:eastAsia="nl-NL"/>
        </w:rPr>
        <w:br/>
        <w:t>Handtekening zonder certificaat, conform G</w:t>
      </w:r>
      <w:r w:rsidR="00A454E6" w:rsidRPr="002367C1">
        <w:rPr>
          <w:rFonts w:ascii="Verdana" w:eastAsia="Times New Roman" w:hAnsi="Verdana"/>
          <w:sz w:val="18"/>
          <w:szCs w:val="24"/>
          <w:lang w:eastAsia="nl-NL"/>
        </w:rPr>
        <w:t>AEN</w:t>
      </w:r>
      <w:r w:rsidRPr="002367C1">
        <w:rPr>
          <w:rFonts w:ascii="Verdana" w:eastAsia="Times New Roman" w:hAnsi="Verdana"/>
          <w:sz w:val="18"/>
          <w:szCs w:val="24"/>
          <w:lang w:eastAsia="nl-NL"/>
        </w:rPr>
        <w:t>, ECDSA, P-256 curve, SHA256</w:t>
      </w:r>
      <w:r w:rsidRPr="002367C1">
        <w:rPr>
          <w:rFonts w:ascii="Verdana" w:eastAsia="Times New Roman" w:hAnsi="Verdana"/>
          <w:sz w:val="18"/>
          <w:szCs w:val="24"/>
          <w:lang w:eastAsia="nl-NL"/>
        </w:rPr>
        <w:br/>
        <w:t xml:space="preserve">Private </w:t>
      </w:r>
      <w:proofErr w:type="spellStart"/>
      <w:r w:rsidRPr="002367C1">
        <w:rPr>
          <w:rFonts w:ascii="Verdana" w:eastAsia="Times New Roman" w:hAnsi="Verdana"/>
          <w:sz w:val="18"/>
          <w:szCs w:val="24"/>
          <w:lang w:eastAsia="nl-NL"/>
        </w:rPr>
        <w:t>key</w:t>
      </w:r>
      <w:proofErr w:type="spellEnd"/>
      <w:r w:rsidRPr="002367C1">
        <w:rPr>
          <w:rFonts w:ascii="Verdana" w:eastAsia="Times New Roman" w:hAnsi="Verdana"/>
          <w:sz w:val="18"/>
          <w:szCs w:val="24"/>
          <w:lang w:eastAsia="nl-NL"/>
        </w:rPr>
        <w:t xml:space="preserve"> beheren op basis van FIPS 140-2, L2+ in </w:t>
      </w:r>
      <w:proofErr w:type="spellStart"/>
      <w:r w:rsidRPr="002367C1">
        <w:rPr>
          <w:rFonts w:ascii="Verdana" w:eastAsia="Times New Roman" w:hAnsi="Verdana"/>
          <w:sz w:val="18"/>
          <w:szCs w:val="24"/>
          <w:lang w:eastAsia="nl-NL"/>
        </w:rPr>
        <w:t>netHSM</w:t>
      </w:r>
      <w:proofErr w:type="spellEnd"/>
      <w:r w:rsidR="009328CE" w:rsidRPr="002367C1">
        <w:rPr>
          <w:rFonts w:ascii="Verdana" w:eastAsia="Times New Roman" w:hAnsi="Verdana"/>
          <w:sz w:val="18"/>
          <w:szCs w:val="24"/>
          <w:lang w:eastAsia="nl-NL"/>
        </w:rPr>
        <w:t xml:space="preserve">, OCS </w:t>
      </w:r>
      <w:proofErr w:type="spellStart"/>
      <w:r w:rsidR="009328CE" w:rsidRPr="002367C1">
        <w:rPr>
          <w:rFonts w:ascii="Verdana" w:eastAsia="Times New Roman" w:hAnsi="Verdana"/>
          <w:sz w:val="18"/>
          <w:szCs w:val="24"/>
          <w:lang w:eastAsia="nl-NL"/>
        </w:rPr>
        <w:t>protected</w:t>
      </w:r>
      <w:proofErr w:type="spellEnd"/>
      <w:r w:rsidR="009328CE" w:rsidRPr="002367C1">
        <w:rPr>
          <w:rFonts w:ascii="Verdana" w:eastAsia="Times New Roman" w:hAnsi="Verdana"/>
          <w:sz w:val="18"/>
          <w:szCs w:val="24"/>
          <w:lang w:eastAsia="nl-NL"/>
        </w:rPr>
        <w:t>.</w:t>
      </w:r>
      <w:r w:rsidRPr="002367C1">
        <w:rPr>
          <w:rFonts w:ascii="Verdana" w:eastAsia="Times New Roman" w:hAnsi="Verdana"/>
          <w:sz w:val="18"/>
          <w:szCs w:val="24"/>
          <w:lang w:eastAsia="nl-NL"/>
        </w:rPr>
        <w:br/>
      </w:r>
      <w:r w:rsidRPr="00F76BE9">
        <w:rPr>
          <w:rFonts w:ascii="Verdana" w:eastAsia="Times New Roman" w:hAnsi="Verdana"/>
          <w:sz w:val="18"/>
          <w:szCs w:val="24"/>
          <w:lang w:eastAsia="nl-NL"/>
        </w:rPr>
        <w:t xml:space="preserve">Public </w:t>
      </w:r>
      <w:proofErr w:type="spellStart"/>
      <w:r w:rsidRPr="00F76BE9">
        <w:rPr>
          <w:rFonts w:ascii="Verdana" w:eastAsia="Times New Roman" w:hAnsi="Verdana"/>
          <w:sz w:val="18"/>
          <w:szCs w:val="24"/>
          <w:lang w:eastAsia="nl-NL"/>
        </w:rPr>
        <w:t>key</w:t>
      </w:r>
      <w:proofErr w:type="spellEnd"/>
      <w:r w:rsidRPr="00F76BE9">
        <w:rPr>
          <w:rFonts w:ascii="Verdana" w:eastAsia="Times New Roman" w:hAnsi="Verdana"/>
          <w:sz w:val="18"/>
          <w:szCs w:val="24"/>
          <w:lang w:eastAsia="nl-NL"/>
        </w:rPr>
        <w:t xml:space="preserve"> aanleveren bij Apple / google</w:t>
      </w:r>
      <w:r w:rsidR="002367C1" w:rsidRPr="00F76BE9">
        <w:rPr>
          <w:rFonts w:ascii="Verdana" w:eastAsia="Times New Roman" w:hAnsi="Verdana"/>
          <w:sz w:val="18"/>
          <w:szCs w:val="24"/>
          <w:lang w:eastAsia="nl-NL"/>
        </w:rPr>
        <w:t>.</w:t>
      </w:r>
      <w:r w:rsidR="002367C1" w:rsidRPr="00F76BE9">
        <w:rPr>
          <w:rFonts w:ascii="Verdana" w:eastAsia="Times New Roman" w:hAnsi="Verdana"/>
          <w:sz w:val="18"/>
          <w:szCs w:val="24"/>
          <w:lang w:eastAsia="nl-NL"/>
        </w:rPr>
        <w:br/>
      </w:r>
      <w:r w:rsidR="002367C1" w:rsidRPr="002367C1">
        <w:t xml:space="preserve">De Public </w:t>
      </w:r>
      <w:proofErr w:type="spellStart"/>
      <w:r w:rsidR="002367C1" w:rsidRPr="002367C1">
        <w:t>key</w:t>
      </w:r>
      <w:proofErr w:type="spellEnd"/>
      <w:r w:rsidR="002367C1" w:rsidRPr="002367C1">
        <w:t xml:space="preserve"> wordt in </w:t>
      </w:r>
      <w:r w:rsidR="002367C1" w:rsidRPr="002367C1">
        <w:rPr>
          <w:rFonts w:ascii="Verdana" w:eastAsia="Times New Roman" w:hAnsi="Verdana"/>
          <w:sz w:val="18"/>
          <w:szCs w:val="24"/>
        </w:rPr>
        <w:t>PEM format</w:t>
      </w:r>
      <w:r w:rsidR="002367C1" w:rsidRPr="002367C1">
        <w:t xml:space="preserve"> gede</w:t>
      </w:r>
      <w:r w:rsidR="002367C1">
        <w:t xml:space="preserve">eld met Google na openen van een issue in de Google Bug </w:t>
      </w:r>
      <w:proofErr w:type="spellStart"/>
      <w:r w:rsidR="002367C1">
        <w:t>Tracker</w:t>
      </w:r>
      <w:proofErr w:type="spellEnd"/>
      <w:r w:rsidR="002367C1">
        <w:t xml:space="preserve">, upload van de </w:t>
      </w:r>
      <w:proofErr w:type="spellStart"/>
      <w:r w:rsidR="002367C1">
        <w:t>key</w:t>
      </w:r>
      <w:proofErr w:type="spellEnd"/>
      <w:r w:rsidR="002367C1">
        <w:t xml:space="preserve"> en verificatie van het mailadres door Google.</w:t>
      </w:r>
      <w:r w:rsidR="00893707">
        <w:t xml:space="preserve"> </w:t>
      </w:r>
      <w:r w:rsidR="002367C1" w:rsidRPr="002367C1">
        <w:rPr>
          <w:color w:val="FF0000"/>
          <w:lang w:val="en-US"/>
        </w:rPr>
        <w:t>Apple ?</w:t>
      </w:r>
      <w:r w:rsidRPr="002367C1">
        <w:rPr>
          <w:rFonts w:ascii="Verdana" w:eastAsia="Times New Roman" w:hAnsi="Verdana"/>
          <w:sz w:val="18"/>
          <w:szCs w:val="24"/>
          <w:lang w:val="en-US" w:eastAsia="nl-NL"/>
        </w:rPr>
        <w:br/>
        <w:t xml:space="preserve">OTAP </w:t>
      </w:r>
      <w:proofErr w:type="spellStart"/>
      <w:r w:rsidRPr="002367C1">
        <w:rPr>
          <w:rFonts w:ascii="Verdana" w:eastAsia="Times New Roman" w:hAnsi="Verdana"/>
          <w:sz w:val="18"/>
          <w:szCs w:val="24"/>
          <w:lang w:val="en-US" w:eastAsia="nl-NL"/>
        </w:rPr>
        <w:t>scheiding</w:t>
      </w:r>
      <w:proofErr w:type="spellEnd"/>
      <w:r w:rsidRPr="002367C1">
        <w:rPr>
          <w:rFonts w:ascii="Verdana" w:eastAsia="Times New Roman" w:hAnsi="Verdana"/>
          <w:sz w:val="18"/>
          <w:szCs w:val="24"/>
          <w:lang w:val="en-US" w:eastAsia="nl-NL"/>
        </w:rPr>
        <w:t xml:space="preserve"> op basis van public / private</w:t>
      </w:r>
      <w:r w:rsidR="00DF06E8" w:rsidRPr="002367C1">
        <w:rPr>
          <w:rFonts w:ascii="Verdana" w:eastAsia="Times New Roman" w:hAnsi="Verdana"/>
          <w:sz w:val="18"/>
          <w:szCs w:val="24"/>
          <w:lang w:val="en-US" w:eastAsia="nl-NL"/>
        </w:rPr>
        <w:t xml:space="preserve"> pair per Bundle-ID</w:t>
      </w:r>
      <w:r w:rsidR="00A454E6" w:rsidRPr="002367C1">
        <w:rPr>
          <w:rFonts w:ascii="Verdana" w:eastAsia="Times New Roman" w:hAnsi="Verdana"/>
          <w:sz w:val="18"/>
          <w:szCs w:val="24"/>
          <w:lang w:val="en-US" w:eastAsia="nl-NL"/>
        </w:rPr>
        <w:t xml:space="preserve"> </w:t>
      </w:r>
      <w:proofErr w:type="spellStart"/>
      <w:r w:rsidR="00A454E6" w:rsidRPr="002367C1">
        <w:rPr>
          <w:rFonts w:ascii="Verdana" w:eastAsia="Times New Roman" w:hAnsi="Verdana"/>
          <w:sz w:val="18"/>
          <w:szCs w:val="24"/>
          <w:lang w:val="en-US" w:eastAsia="nl-NL"/>
        </w:rPr>
        <w:t>waarbij</w:t>
      </w:r>
      <w:proofErr w:type="spellEnd"/>
      <w:r w:rsidR="00A454E6" w:rsidRPr="002367C1">
        <w:rPr>
          <w:rFonts w:ascii="Verdana" w:eastAsia="Times New Roman" w:hAnsi="Verdana"/>
          <w:sz w:val="18"/>
          <w:szCs w:val="24"/>
          <w:lang w:val="en-US" w:eastAsia="nl-NL"/>
        </w:rPr>
        <w:t>:</w:t>
      </w:r>
      <w:r w:rsidR="00DF06E8" w:rsidRPr="002367C1">
        <w:rPr>
          <w:rFonts w:ascii="Verdana" w:eastAsia="Times New Roman" w:hAnsi="Verdana"/>
          <w:sz w:val="18"/>
          <w:szCs w:val="24"/>
          <w:lang w:val="en-US" w:eastAsia="nl-NL"/>
        </w:rPr>
        <w:br/>
        <w:t>App-ID=Team-ID || Bundle-ID</w:t>
      </w:r>
      <w:r w:rsidR="00DF06E8" w:rsidRPr="002367C1">
        <w:rPr>
          <w:rFonts w:ascii="Verdana" w:eastAsia="Times New Roman" w:hAnsi="Verdana"/>
          <w:sz w:val="18"/>
          <w:szCs w:val="24"/>
          <w:lang w:val="en-US" w:eastAsia="nl-NL"/>
        </w:rPr>
        <w:br/>
        <w:t>Key rollover (</w:t>
      </w:r>
      <w:proofErr w:type="spellStart"/>
      <w:r w:rsidR="00DF06E8" w:rsidRPr="002367C1">
        <w:rPr>
          <w:rFonts w:ascii="Verdana" w:eastAsia="Times New Roman" w:hAnsi="Verdana"/>
          <w:sz w:val="18"/>
          <w:szCs w:val="24"/>
          <w:lang w:val="en-US" w:eastAsia="nl-NL"/>
        </w:rPr>
        <w:t>b.v.</w:t>
      </w:r>
      <w:proofErr w:type="spellEnd"/>
      <w:r w:rsidR="00DF06E8" w:rsidRPr="002367C1">
        <w:rPr>
          <w:rFonts w:ascii="Verdana" w:eastAsia="Times New Roman" w:hAnsi="Verdana"/>
          <w:sz w:val="18"/>
          <w:szCs w:val="24"/>
          <w:lang w:val="en-US" w:eastAsia="nl-NL"/>
        </w:rPr>
        <w:t xml:space="preserve"> </w:t>
      </w:r>
      <w:proofErr w:type="spellStart"/>
      <w:r w:rsidR="00DF06E8" w:rsidRPr="002367C1">
        <w:rPr>
          <w:rFonts w:ascii="Verdana" w:eastAsia="Times New Roman" w:hAnsi="Verdana"/>
          <w:sz w:val="18"/>
          <w:szCs w:val="24"/>
          <w:lang w:val="en-US" w:eastAsia="nl-NL"/>
        </w:rPr>
        <w:t>bij</w:t>
      </w:r>
      <w:proofErr w:type="spellEnd"/>
      <w:r w:rsidR="00DF06E8" w:rsidRPr="002367C1">
        <w:rPr>
          <w:rFonts w:ascii="Verdana" w:eastAsia="Times New Roman" w:hAnsi="Verdana"/>
          <w:sz w:val="18"/>
          <w:szCs w:val="24"/>
          <w:lang w:val="en-US" w:eastAsia="nl-NL"/>
        </w:rPr>
        <w:t xml:space="preserve"> key compromise) op basis van:</w:t>
      </w:r>
      <w:r w:rsidR="00A454E6" w:rsidRPr="002367C1">
        <w:rPr>
          <w:rFonts w:ascii="Verdana" w:eastAsia="Times New Roman" w:hAnsi="Verdana"/>
          <w:sz w:val="18"/>
          <w:szCs w:val="24"/>
          <w:lang w:val="en-US" w:eastAsia="nl-NL"/>
        </w:rPr>
        <w:br/>
        <w:t>-</w:t>
      </w:r>
      <w:r w:rsidR="00264C97" w:rsidRPr="002367C1">
        <w:rPr>
          <w:rFonts w:ascii="Verdana" w:eastAsia="Times New Roman" w:hAnsi="Verdana"/>
          <w:sz w:val="18"/>
          <w:szCs w:val="24"/>
          <w:lang w:val="en-US" w:eastAsia="nl-NL"/>
        </w:rPr>
        <w:t>send new public key</w:t>
      </w:r>
      <w:r w:rsidR="00A454E6" w:rsidRPr="002367C1">
        <w:rPr>
          <w:rFonts w:ascii="Verdana" w:eastAsia="Times New Roman" w:hAnsi="Verdana"/>
          <w:sz w:val="18"/>
          <w:szCs w:val="24"/>
          <w:lang w:val="en-US" w:eastAsia="nl-NL"/>
        </w:rPr>
        <w:br/>
      </w:r>
      <w:r w:rsidR="00264C97" w:rsidRPr="002367C1">
        <w:rPr>
          <w:rFonts w:ascii="Verdana" w:eastAsia="Times New Roman" w:hAnsi="Verdana"/>
          <w:sz w:val="18"/>
          <w:szCs w:val="24"/>
          <w:lang w:val="en-US" w:eastAsia="nl-NL"/>
        </w:rPr>
        <w:t xml:space="preserve">-start signing with new private key, </w:t>
      </w:r>
      <w:r w:rsidR="00264C97" w:rsidRPr="002367C1">
        <w:rPr>
          <w:rFonts w:ascii="Verdana" w:eastAsia="Times New Roman" w:hAnsi="Verdana"/>
          <w:sz w:val="18"/>
          <w:szCs w:val="24"/>
          <w:lang w:val="en-US" w:eastAsia="nl-NL"/>
        </w:rPr>
        <w:br/>
      </w:r>
      <w:r w:rsidR="00F0341A" w:rsidRPr="002367C1">
        <w:rPr>
          <w:rFonts w:ascii="Verdana" w:eastAsia="Times New Roman" w:hAnsi="Verdana"/>
          <w:sz w:val="18"/>
          <w:szCs w:val="24"/>
          <w:lang w:val="en-US" w:eastAsia="nl-NL"/>
        </w:rPr>
        <w:t>-</w:t>
      </w:r>
      <w:r w:rsidR="00264C97" w:rsidRPr="002367C1">
        <w:rPr>
          <w:rFonts w:ascii="Verdana" w:eastAsia="Times New Roman" w:hAnsi="Verdana"/>
          <w:sz w:val="18"/>
          <w:szCs w:val="24"/>
          <w:lang w:val="en-US" w:eastAsia="nl-NL"/>
        </w:rPr>
        <w:t>specify _v2 in the </w:t>
      </w:r>
      <w:proofErr w:type="spellStart"/>
      <w:r w:rsidR="00264C97" w:rsidRPr="002367C1">
        <w:rPr>
          <w:rFonts w:ascii="Verdana" w:eastAsia="Times New Roman" w:hAnsi="Verdana"/>
          <w:sz w:val="18"/>
          <w:szCs w:val="24"/>
          <w:lang w:val="en-US" w:eastAsia="nl-NL"/>
        </w:rPr>
        <w:t>verification_key_version</w:t>
      </w:r>
      <w:proofErr w:type="spellEnd"/>
      <w:r w:rsidR="00264C97" w:rsidRPr="002367C1">
        <w:rPr>
          <w:rFonts w:ascii="Verdana" w:eastAsia="Times New Roman" w:hAnsi="Verdana"/>
          <w:sz w:val="18"/>
          <w:szCs w:val="24"/>
          <w:lang w:val="en-US" w:eastAsia="nl-NL"/>
        </w:rPr>
        <w:t xml:space="preserve"> field.</w:t>
      </w:r>
      <w:r w:rsidR="00A454E6" w:rsidRPr="002367C1">
        <w:rPr>
          <w:rFonts w:ascii="Verdana" w:eastAsia="Times New Roman" w:hAnsi="Verdana"/>
          <w:sz w:val="18"/>
          <w:szCs w:val="24"/>
          <w:lang w:val="en-US" w:eastAsia="nl-NL"/>
        </w:rPr>
        <w:br/>
        <w:t>-</w:t>
      </w:r>
      <w:r w:rsidR="00264C97" w:rsidRPr="002367C1">
        <w:rPr>
          <w:rFonts w:ascii="Verdana" w:eastAsia="Times New Roman" w:hAnsi="Verdana"/>
          <w:sz w:val="18"/>
          <w:szCs w:val="24"/>
          <w:lang w:val="en-US" w:eastAsia="nl-NL"/>
        </w:rPr>
        <w:t>Request Apple / Google to revoke first key</w:t>
      </w:r>
      <w:r w:rsidR="00A454E6" w:rsidRPr="002367C1">
        <w:rPr>
          <w:rFonts w:ascii="Verdana" w:eastAsia="Times New Roman" w:hAnsi="Verdana"/>
          <w:sz w:val="18"/>
          <w:szCs w:val="24"/>
          <w:lang w:val="en-US" w:eastAsia="nl-NL"/>
        </w:rPr>
        <w:t xml:space="preserve"> </w:t>
      </w:r>
      <w:r w:rsidR="00264C97" w:rsidRPr="002367C1">
        <w:rPr>
          <w:rFonts w:ascii="Verdana" w:eastAsia="Times New Roman" w:hAnsi="Verdana"/>
          <w:sz w:val="18"/>
          <w:szCs w:val="24"/>
          <w:lang w:val="en-US" w:eastAsia="nl-NL"/>
        </w:rPr>
        <w:t>when all downloaded TEKs have expired.</w:t>
      </w:r>
    </w:p>
    <w:p w14:paraId="3576D269" w14:textId="77777777" w:rsidR="00146EE3" w:rsidRDefault="005775CF" w:rsidP="00146EE3">
      <w:pPr>
        <w:pStyle w:val="Lijstalinea"/>
        <w:numPr>
          <w:ilvl w:val="0"/>
          <w:numId w:val="25"/>
        </w:numPr>
        <w:spacing w:line="240" w:lineRule="auto"/>
        <w:rPr>
          <w:rFonts w:ascii="Verdana" w:eastAsia="Times New Roman" w:hAnsi="Verdana"/>
          <w:sz w:val="18"/>
          <w:szCs w:val="24"/>
          <w:lang w:eastAsia="nl-NL"/>
        </w:rPr>
      </w:pPr>
      <w:r w:rsidRPr="00893707">
        <w:rPr>
          <w:rFonts w:ascii="Verdana" w:eastAsia="Times New Roman" w:hAnsi="Verdana"/>
          <w:sz w:val="18"/>
          <w:szCs w:val="24"/>
          <w:lang w:val="en-US" w:eastAsia="nl-NL"/>
        </w:rPr>
        <w:t>Ge-</w:t>
      </w:r>
      <w:proofErr w:type="spellStart"/>
      <w:r w:rsidRPr="00893707">
        <w:rPr>
          <w:rFonts w:ascii="Verdana" w:eastAsia="Times New Roman" w:hAnsi="Verdana"/>
          <w:sz w:val="18"/>
          <w:szCs w:val="24"/>
          <w:lang w:val="en-US" w:eastAsia="nl-NL"/>
        </w:rPr>
        <w:t>avanceerde</w:t>
      </w:r>
      <w:proofErr w:type="spellEnd"/>
      <w:r w:rsidR="006136EE" w:rsidRPr="00893707">
        <w:rPr>
          <w:rFonts w:ascii="Verdana" w:eastAsia="Times New Roman" w:hAnsi="Verdana"/>
          <w:sz w:val="18"/>
          <w:szCs w:val="24"/>
          <w:lang w:val="en-US" w:eastAsia="nl-NL"/>
        </w:rPr>
        <w:t>,</w:t>
      </w:r>
      <w:r w:rsidRPr="00893707">
        <w:rPr>
          <w:rFonts w:ascii="Verdana" w:eastAsia="Times New Roman" w:hAnsi="Verdana"/>
          <w:sz w:val="18"/>
          <w:szCs w:val="24"/>
          <w:lang w:val="en-US" w:eastAsia="nl-NL"/>
        </w:rPr>
        <w:t xml:space="preserve"> </w:t>
      </w:r>
      <w:proofErr w:type="spellStart"/>
      <w:r w:rsidRPr="00893707">
        <w:rPr>
          <w:rFonts w:ascii="Verdana" w:eastAsia="Times New Roman" w:hAnsi="Verdana"/>
          <w:sz w:val="18"/>
          <w:szCs w:val="24"/>
          <w:lang w:val="en-US" w:eastAsia="nl-NL"/>
        </w:rPr>
        <w:t>pki</w:t>
      </w:r>
      <w:r w:rsidR="008277CD" w:rsidRPr="00893707">
        <w:rPr>
          <w:rFonts w:ascii="Verdana" w:eastAsia="Times New Roman" w:hAnsi="Verdana"/>
          <w:sz w:val="18"/>
          <w:szCs w:val="24"/>
          <w:lang w:val="en-US" w:eastAsia="nl-NL"/>
        </w:rPr>
        <w:t>-</w:t>
      </w:r>
      <w:r w:rsidRPr="00893707">
        <w:rPr>
          <w:rFonts w:ascii="Verdana" w:eastAsia="Times New Roman" w:hAnsi="Verdana"/>
          <w:sz w:val="18"/>
          <w:szCs w:val="24"/>
          <w:lang w:val="en-US" w:eastAsia="nl-NL"/>
        </w:rPr>
        <w:t>certif</w:t>
      </w:r>
      <w:r w:rsidR="00076F03" w:rsidRPr="00893707">
        <w:rPr>
          <w:rFonts w:ascii="Verdana" w:eastAsia="Times New Roman" w:hAnsi="Verdana"/>
          <w:sz w:val="18"/>
          <w:szCs w:val="24"/>
          <w:lang w:val="en-US" w:eastAsia="nl-NL"/>
        </w:rPr>
        <w:t>ic</w:t>
      </w:r>
      <w:r w:rsidRPr="00893707">
        <w:rPr>
          <w:rFonts w:ascii="Verdana" w:eastAsia="Times New Roman" w:hAnsi="Verdana"/>
          <w:sz w:val="18"/>
          <w:szCs w:val="24"/>
          <w:lang w:val="en-US" w:eastAsia="nl-NL"/>
        </w:rPr>
        <w:t>aat</w:t>
      </w:r>
      <w:r w:rsidR="008277CD" w:rsidRPr="00893707">
        <w:rPr>
          <w:rFonts w:ascii="Verdana" w:eastAsia="Times New Roman" w:hAnsi="Verdana"/>
          <w:sz w:val="18"/>
          <w:szCs w:val="24"/>
          <w:lang w:val="en-US" w:eastAsia="nl-NL"/>
        </w:rPr>
        <w:t>-</w:t>
      </w:r>
      <w:r w:rsidRPr="00893707">
        <w:rPr>
          <w:rFonts w:ascii="Verdana" w:eastAsia="Times New Roman" w:hAnsi="Verdana"/>
          <w:sz w:val="18"/>
          <w:szCs w:val="24"/>
          <w:lang w:val="en-US" w:eastAsia="nl-NL"/>
        </w:rPr>
        <w:t>gebaseerde</w:t>
      </w:r>
      <w:proofErr w:type="spellEnd"/>
      <w:r w:rsidRPr="00893707">
        <w:rPr>
          <w:rFonts w:ascii="Verdana" w:eastAsia="Times New Roman" w:hAnsi="Verdana"/>
          <w:sz w:val="18"/>
          <w:szCs w:val="24"/>
          <w:lang w:val="en-US" w:eastAsia="nl-NL"/>
        </w:rPr>
        <w:t xml:space="preserve"> </w:t>
      </w:r>
      <w:proofErr w:type="spellStart"/>
      <w:r w:rsidRPr="00893707">
        <w:rPr>
          <w:rFonts w:ascii="Verdana" w:eastAsia="Times New Roman" w:hAnsi="Verdana"/>
          <w:sz w:val="18"/>
          <w:szCs w:val="24"/>
          <w:lang w:val="en-US" w:eastAsia="nl-NL"/>
        </w:rPr>
        <w:t>handtekening</w:t>
      </w:r>
      <w:proofErr w:type="spellEnd"/>
      <w:r w:rsidRPr="00893707">
        <w:rPr>
          <w:rFonts w:ascii="Verdana" w:eastAsia="Times New Roman" w:hAnsi="Verdana"/>
          <w:sz w:val="18"/>
          <w:szCs w:val="24"/>
          <w:lang w:val="en-US" w:eastAsia="nl-NL"/>
        </w:rPr>
        <w:t>:</w:t>
      </w:r>
      <w:r w:rsidR="008D1301" w:rsidRPr="00893707">
        <w:rPr>
          <w:rFonts w:ascii="Verdana" w:eastAsia="Times New Roman" w:hAnsi="Verdana"/>
          <w:sz w:val="18"/>
          <w:szCs w:val="24"/>
          <w:lang w:val="en-US" w:eastAsia="nl-NL"/>
        </w:rPr>
        <w:br/>
      </w:r>
      <w:proofErr w:type="spellStart"/>
      <w:r w:rsidR="006136EE" w:rsidRPr="00893707">
        <w:rPr>
          <w:rFonts w:ascii="Verdana" w:eastAsia="Times New Roman" w:hAnsi="Verdana"/>
          <w:sz w:val="18"/>
          <w:szCs w:val="24"/>
          <w:lang w:val="en-US" w:eastAsia="nl-NL"/>
        </w:rPr>
        <w:t>A</w:t>
      </w:r>
      <w:r w:rsidR="00BC7FA6" w:rsidRPr="00893707">
        <w:rPr>
          <w:rFonts w:ascii="Verdana" w:eastAsia="Times New Roman" w:hAnsi="Verdana"/>
          <w:sz w:val="18"/>
          <w:szCs w:val="24"/>
          <w:lang w:val="en-US" w:eastAsia="nl-NL"/>
        </w:rPr>
        <w:t>lgoritme</w:t>
      </w:r>
      <w:proofErr w:type="spellEnd"/>
      <w:r w:rsidR="00BC7FA6" w:rsidRPr="00893707">
        <w:rPr>
          <w:rFonts w:ascii="Verdana" w:eastAsia="Times New Roman" w:hAnsi="Verdana"/>
          <w:sz w:val="18"/>
          <w:szCs w:val="24"/>
          <w:lang w:val="en-US" w:eastAsia="nl-NL"/>
        </w:rPr>
        <w:t xml:space="preserve"> </w:t>
      </w:r>
      <w:r w:rsidR="006136EE" w:rsidRPr="00893707">
        <w:rPr>
          <w:rFonts w:ascii="Verdana" w:eastAsia="Times New Roman" w:hAnsi="Verdana"/>
          <w:sz w:val="18"/>
          <w:szCs w:val="24"/>
          <w:lang w:val="en-US" w:eastAsia="nl-NL"/>
        </w:rPr>
        <w:t>conform PKI-O</w:t>
      </w:r>
      <w:r w:rsidR="00BC7FA6" w:rsidRPr="00893707">
        <w:rPr>
          <w:rFonts w:ascii="Verdana" w:eastAsia="Times New Roman" w:hAnsi="Verdana"/>
          <w:sz w:val="18"/>
          <w:szCs w:val="24"/>
          <w:lang w:val="en-US" w:eastAsia="nl-NL"/>
        </w:rPr>
        <w:t xml:space="preserve">:  </w:t>
      </w:r>
      <w:r w:rsidR="006136EE" w:rsidRPr="00893707">
        <w:rPr>
          <w:rFonts w:ascii="Verdana" w:eastAsia="Times New Roman" w:hAnsi="Verdana"/>
          <w:sz w:val="18"/>
          <w:szCs w:val="24"/>
          <w:lang w:val="en-US" w:eastAsia="nl-NL"/>
        </w:rPr>
        <w:t>RSA2048|4096SHA256</w:t>
      </w:r>
      <w:r w:rsidR="00BC7FA6" w:rsidRPr="00893707">
        <w:rPr>
          <w:rFonts w:ascii="Verdana" w:eastAsia="Times New Roman" w:hAnsi="Verdana"/>
          <w:sz w:val="18"/>
          <w:szCs w:val="24"/>
          <w:lang w:val="en-US" w:eastAsia="nl-NL"/>
        </w:rPr>
        <w:t>.</w:t>
      </w:r>
      <w:r w:rsidR="008D1301" w:rsidRPr="00893707">
        <w:rPr>
          <w:rFonts w:ascii="Verdana" w:eastAsia="Times New Roman" w:hAnsi="Verdana"/>
          <w:sz w:val="18"/>
          <w:szCs w:val="24"/>
          <w:lang w:val="en-US" w:eastAsia="nl-NL"/>
        </w:rPr>
        <w:br/>
      </w:r>
      <w:r w:rsidRPr="00893707">
        <w:rPr>
          <w:rFonts w:ascii="Verdana" w:eastAsia="Times New Roman" w:hAnsi="Verdana"/>
          <w:sz w:val="18"/>
          <w:szCs w:val="24"/>
          <w:lang w:val="en-US" w:eastAsia="nl-NL"/>
        </w:rPr>
        <w:t xml:space="preserve">signing </w:t>
      </w:r>
      <w:proofErr w:type="spellStart"/>
      <w:r w:rsidRPr="00893707">
        <w:rPr>
          <w:rFonts w:ascii="Verdana" w:eastAsia="Times New Roman" w:hAnsi="Verdana"/>
          <w:sz w:val="18"/>
          <w:szCs w:val="24"/>
          <w:lang w:val="en-US" w:eastAsia="nl-NL"/>
        </w:rPr>
        <w:t>certificaat</w:t>
      </w:r>
      <w:proofErr w:type="spellEnd"/>
      <w:r w:rsidRPr="00893707">
        <w:rPr>
          <w:rFonts w:ascii="Verdana" w:eastAsia="Times New Roman" w:hAnsi="Verdana"/>
          <w:sz w:val="18"/>
          <w:szCs w:val="24"/>
          <w:lang w:val="en-US" w:eastAsia="nl-NL"/>
        </w:rPr>
        <w:t xml:space="preserve"> </w:t>
      </w:r>
      <w:proofErr w:type="spellStart"/>
      <w:r w:rsidRPr="00893707">
        <w:rPr>
          <w:rFonts w:ascii="Verdana" w:eastAsia="Times New Roman" w:hAnsi="Verdana"/>
          <w:sz w:val="18"/>
          <w:szCs w:val="24"/>
          <w:lang w:val="en-US" w:eastAsia="nl-NL"/>
        </w:rPr>
        <w:t>aanvragen</w:t>
      </w:r>
      <w:proofErr w:type="spellEnd"/>
      <w:r w:rsidRPr="00893707">
        <w:rPr>
          <w:rFonts w:ascii="Verdana" w:eastAsia="Times New Roman" w:hAnsi="Verdana"/>
          <w:sz w:val="18"/>
          <w:szCs w:val="24"/>
          <w:lang w:val="en-US" w:eastAsia="nl-NL"/>
        </w:rPr>
        <w:t xml:space="preserve"> </w:t>
      </w:r>
      <w:proofErr w:type="spellStart"/>
      <w:r w:rsidRPr="00893707">
        <w:rPr>
          <w:rFonts w:ascii="Verdana" w:eastAsia="Times New Roman" w:hAnsi="Verdana"/>
          <w:sz w:val="18"/>
          <w:szCs w:val="24"/>
          <w:lang w:val="en-US" w:eastAsia="nl-NL"/>
        </w:rPr>
        <w:t>bij</w:t>
      </w:r>
      <w:proofErr w:type="spellEnd"/>
      <w:r w:rsidRPr="00893707">
        <w:rPr>
          <w:rFonts w:ascii="Verdana" w:eastAsia="Times New Roman" w:hAnsi="Verdana"/>
          <w:sz w:val="18"/>
          <w:szCs w:val="24"/>
          <w:lang w:val="en-US" w:eastAsia="nl-NL"/>
        </w:rPr>
        <w:t xml:space="preserve"> CIBG/VWS, </w:t>
      </w:r>
      <w:r w:rsidR="00FC2D3F" w:rsidRPr="00893707">
        <w:rPr>
          <w:rFonts w:ascii="Verdana" w:eastAsia="Times New Roman" w:hAnsi="Verdana"/>
          <w:sz w:val="18"/>
          <w:szCs w:val="24"/>
          <w:lang w:val="en-US" w:eastAsia="nl-NL"/>
        </w:rPr>
        <w:br/>
        <w:t xml:space="preserve">PKI </w:t>
      </w:r>
      <w:proofErr w:type="spellStart"/>
      <w:r w:rsidR="00FC2D3F" w:rsidRPr="00893707">
        <w:rPr>
          <w:rFonts w:ascii="Verdana" w:eastAsia="Times New Roman" w:hAnsi="Verdana"/>
          <w:sz w:val="18"/>
          <w:szCs w:val="24"/>
          <w:lang w:val="en-US" w:eastAsia="nl-NL"/>
        </w:rPr>
        <w:t>overheid</w:t>
      </w:r>
      <w:proofErr w:type="spellEnd"/>
      <w:r w:rsidR="008277CD" w:rsidRPr="00893707">
        <w:rPr>
          <w:rFonts w:ascii="Verdana" w:eastAsia="Times New Roman" w:hAnsi="Verdana"/>
          <w:sz w:val="18"/>
          <w:szCs w:val="24"/>
          <w:lang w:val="en-US" w:eastAsia="nl-NL"/>
        </w:rPr>
        <w:t xml:space="preserve">; </w:t>
      </w:r>
      <w:r w:rsidR="00F22EBD" w:rsidRPr="00893707">
        <w:rPr>
          <w:rFonts w:ascii="Verdana" w:eastAsia="Times New Roman" w:hAnsi="Verdana"/>
          <w:sz w:val="18"/>
          <w:szCs w:val="24"/>
          <w:lang w:val="en-US" w:eastAsia="nl-NL"/>
        </w:rPr>
        <w:t>signing = critical</w:t>
      </w:r>
      <w:r w:rsidR="008D1301" w:rsidRPr="00893707">
        <w:rPr>
          <w:rFonts w:ascii="Verdana" w:eastAsia="Times New Roman" w:hAnsi="Verdana"/>
          <w:sz w:val="18"/>
          <w:szCs w:val="24"/>
          <w:lang w:val="en-US" w:eastAsia="nl-NL"/>
        </w:rPr>
        <w:br/>
      </w:r>
      <w:proofErr w:type="spellStart"/>
      <w:r w:rsidR="00027D54" w:rsidRPr="00893707">
        <w:rPr>
          <w:rFonts w:ascii="Verdana" w:eastAsia="Times New Roman" w:hAnsi="Verdana"/>
          <w:sz w:val="18"/>
          <w:szCs w:val="24"/>
          <w:lang w:val="en-US" w:eastAsia="nl-NL"/>
        </w:rPr>
        <w:t>Handtekening</w:t>
      </w:r>
      <w:proofErr w:type="spellEnd"/>
      <w:r w:rsidR="00027D54" w:rsidRPr="00893707">
        <w:rPr>
          <w:rFonts w:ascii="Verdana" w:eastAsia="Times New Roman" w:hAnsi="Verdana"/>
          <w:sz w:val="18"/>
          <w:szCs w:val="24"/>
          <w:lang w:val="en-US" w:eastAsia="nl-NL"/>
        </w:rPr>
        <w:t xml:space="preserve"> op basis van RFC5652 (PKCS#7 </w:t>
      </w:r>
      <w:r w:rsidR="00F76BE9" w:rsidRPr="00893707">
        <w:rPr>
          <w:rFonts w:ascii="Verdana" w:eastAsia="Times New Roman" w:hAnsi="Verdana"/>
          <w:sz w:val="18"/>
          <w:szCs w:val="24"/>
          <w:lang w:val="en-US" w:eastAsia="nl-NL"/>
        </w:rPr>
        <w:t xml:space="preserve">/ CMS </w:t>
      </w:r>
      <w:r w:rsidR="00027D54" w:rsidRPr="00893707">
        <w:rPr>
          <w:rFonts w:ascii="Verdana" w:eastAsia="Times New Roman" w:hAnsi="Verdana"/>
          <w:sz w:val="18"/>
          <w:szCs w:val="24"/>
          <w:lang w:val="en-US" w:eastAsia="nl-NL"/>
        </w:rPr>
        <w:t xml:space="preserve">detached), der encoded, signature op basis van </w:t>
      </w:r>
      <w:proofErr w:type="spellStart"/>
      <w:r w:rsidR="00027D54" w:rsidRPr="00893707">
        <w:rPr>
          <w:rFonts w:ascii="Verdana" w:eastAsia="Times New Roman" w:hAnsi="Verdana"/>
          <w:sz w:val="18"/>
          <w:szCs w:val="24"/>
          <w:lang w:val="en-US" w:eastAsia="nl-NL"/>
        </w:rPr>
        <w:t>een</w:t>
      </w:r>
      <w:proofErr w:type="spellEnd"/>
      <w:r w:rsidR="00027D54" w:rsidRPr="00893707">
        <w:rPr>
          <w:rFonts w:ascii="Verdana" w:eastAsia="Times New Roman" w:hAnsi="Verdana"/>
          <w:sz w:val="18"/>
          <w:szCs w:val="24"/>
          <w:lang w:val="en-US" w:eastAsia="nl-NL"/>
        </w:rPr>
        <w:t xml:space="preserve"> SHA256 hash. The SHA256 over </w:t>
      </w:r>
      <w:proofErr w:type="spellStart"/>
      <w:r w:rsidR="00027D54" w:rsidRPr="00893707">
        <w:rPr>
          <w:rFonts w:ascii="Verdana" w:eastAsia="Times New Roman" w:hAnsi="Verdana"/>
          <w:sz w:val="18"/>
          <w:szCs w:val="24"/>
          <w:lang w:val="en-US" w:eastAsia="nl-NL"/>
        </w:rPr>
        <w:t>precies</w:t>
      </w:r>
      <w:proofErr w:type="spellEnd"/>
      <w:r w:rsidR="00027D54" w:rsidRPr="00893707">
        <w:rPr>
          <w:rFonts w:ascii="Verdana" w:eastAsia="Times New Roman" w:hAnsi="Verdana"/>
          <w:sz w:val="18"/>
          <w:szCs w:val="24"/>
          <w:lang w:val="en-US" w:eastAsia="nl-NL"/>
        </w:rPr>
        <w:t xml:space="preserve"> de payload, </w:t>
      </w:r>
      <w:proofErr w:type="spellStart"/>
      <w:r w:rsidR="00027D54" w:rsidRPr="00893707">
        <w:rPr>
          <w:rFonts w:ascii="Verdana" w:eastAsia="Times New Roman" w:hAnsi="Verdana"/>
          <w:sz w:val="18"/>
          <w:szCs w:val="24"/>
          <w:lang w:val="en-US" w:eastAsia="nl-NL"/>
        </w:rPr>
        <w:t>d.w.z</w:t>
      </w:r>
      <w:proofErr w:type="spellEnd"/>
      <w:r w:rsidR="00027D54" w:rsidRPr="00893707">
        <w:rPr>
          <w:rFonts w:ascii="Verdana" w:eastAsia="Times New Roman" w:hAnsi="Verdana"/>
          <w:sz w:val="18"/>
          <w:szCs w:val="24"/>
          <w:lang w:val="en-US" w:eastAsia="nl-NL"/>
        </w:rPr>
        <w:t>. de TEKs (multiple of 8 bit (i.e. complete bytes)).</w:t>
      </w:r>
      <w:r w:rsidR="00F76BE9" w:rsidRPr="00893707">
        <w:rPr>
          <w:rFonts w:ascii="Verdana" w:eastAsia="Times New Roman" w:hAnsi="Verdana"/>
          <w:sz w:val="18"/>
          <w:szCs w:val="24"/>
          <w:lang w:val="en-US" w:eastAsia="nl-NL"/>
        </w:rPr>
        <w:t xml:space="preserve"> </w:t>
      </w:r>
      <w:r w:rsidR="00893707" w:rsidRPr="00893707">
        <w:rPr>
          <w:rFonts w:ascii="Verdana" w:eastAsia="Times New Roman" w:hAnsi="Verdana"/>
          <w:sz w:val="18"/>
          <w:szCs w:val="24"/>
          <w:lang w:eastAsia="nl-NL"/>
        </w:rPr>
        <w:t>He</w:t>
      </w:r>
      <w:r w:rsidR="00893707">
        <w:rPr>
          <w:rFonts w:ascii="Verdana" w:eastAsia="Times New Roman" w:hAnsi="Verdana"/>
          <w:sz w:val="18"/>
          <w:szCs w:val="24"/>
          <w:lang w:eastAsia="nl-NL"/>
        </w:rPr>
        <w:t xml:space="preserve">t </w:t>
      </w:r>
      <w:proofErr w:type="spellStart"/>
      <w:r w:rsidR="00893707">
        <w:rPr>
          <w:rFonts w:ascii="Verdana" w:eastAsia="Times New Roman" w:hAnsi="Verdana"/>
          <w:sz w:val="18"/>
          <w:szCs w:val="24"/>
          <w:lang w:eastAsia="nl-NL"/>
        </w:rPr>
        <w:t>signing</w:t>
      </w:r>
      <w:proofErr w:type="spellEnd"/>
      <w:r w:rsidR="00893707">
        <w:rPr>
          <w:rFonts w:ascii="Verdana" w:eastAsia="Times New Roman" w:hAnsi="Verdana"/>
          <w:sz w:val="18"/>
          <w:szCs w:val="24"/>
          <w:lang w:eastAsia="nl-NL"/>
        </w:rPr>
        <w:t xml:space="preserve"> certificaat en de</w:t>
      </w:r>
      <w:r w:rsidR="00F76BE9">
        <w:rPr>
          <w:rFonts w:ascii="Verdana" w:eastAsia="Times New Roman" w:hAnsi="Verdana"/>
          <w:sz w:val="18"/>
          <w:szCs w:val="24"/>
          <w:lang w:eastAsia="nl-NL"/>
        </w:rPr>
        <w:t xml:space="preserve"> CA server certificaten (tot aan de </w:t>
      </w:r>
      <w:proofErr w:type="spellStart"/>
      <w:r w:rsidR="00F76BE9">
        <w:rPr>
          <w:rFonts w:ascii="Verdana" w:eastAsia="Times New Roman" w:hAnsi="Verdana"/>
          <w:sz w:val="18"/>
          <w:szCs w:val="24"/>
          <w:lang w:eastAsia="nl-NL"/>
        </w:rPr>
        <w:t>RootCA</w:t>
      </w:r>
      <w:proofErr w:type="spellEnd"/>
      <w:r w:rsidR="00F76BE9">
        <w:rPr>
          <w:rFonts w:ascii="Verdana" w:eastAsia="Times New Roman" w:hAnsi="Verdana"/>
          <w:sz w:val="18"/>
          <w:szCs w:val="24"/>
          <w:lang w:eastAsia="nl-NL"/>
        </w:rPr>
        <w:t xml:space="preserve">) worden meegegeven met de handtekening. </w:t>
      </w:r>
      <w:r w:rsidR="00F22EBD" w:rsidRPr="00027D54">
        <w:rPr>
          <w:rFonts w:ascii="Verdana" w:eastAsia="Times New Roman" w:hAnsi="Verdana"/>
          <w:sz w:val="18"/>
          <w:szCs w:val="24"/>
          <w:lang w:eastAsia="nl-NL"/>
        </w:rPr>
        <w:t xml:space="preserve">Private </w:t>
      </w:r>
      <w:proofErr w:type="spellStart"/>
      <w:r w:rsidR="00F22EBD" w:rsidRPr="00027D54">
        <w:rPr>
          <w:rFonts w:ascii="Verdana" w:eastAsia="Times New Roman" w:hAnsi="Verdana"/>
          <w:sz w:val="18"/>
          <w:szCs w:val="24"/>
          <w:lang w:eastAsia="nl-NL"/>
        </w:rPr>
        <w:t>key</w:t>
      </w:r>
      <w:r w:rsidR="008277CD" w:rsidRPr="00027D54">
        <w:rPr>
          <w:rFonts w:ascii="Verdana" w:eastAsia="Times New Roman" w:hAnsi="Verdana"/>
          <w:sz w:val="18"/>
          <w:szCs w:val="24"/>
          <w:lang w:eastAsia="nl-NL"/>
        </w:rPr>
        <w:t>s</w:t>
      </w:r>
      <w:proofErr w:type="spellEnd"/>
      <w:r w:rsidR="00F22EBD" w:rsidRPr="00027D54">
        <w:rPr>
          <w:rFonts w:ascii="Verdana" w:eastAsia="Times New Roman" w:hAnsi="Verdana"/>
          <w:sz w:val="18"/>
          <w:szCs w:val="24"/>
          <w:lang w:eastAsia="nl-NL"/>
        </w:rPr>
        <w:t xml:space="preserve">  van de handtekening</w:t>
      </w:r>
      <w:r w:rsidR="008277CD" w:rsidRPr="00027D54">
        <w:rPr>
          <w:rFonts w:ascii="Verdana" w:eastAsia="Times New Roman" w:hAnsi="Verdana"/>
          <w:sz w:val="18"/>
          <w:szCs w:val="24"/>
          <w:lang w:eastAsia="nl-NL"/>
        </w:rPr>
        <w:t>en</w:t>
      </w:r>
      <w:r w:rsidR="00F22EBD" w:rsidRPr="00027D54">
        <w:rPr>
          <w:rFonts w:ascii="Verdana" w:eastAsia="Times New Roman" w:hAnsi="Verdana"/>
          <w:sz w:val="18"/>
          <w:szCs w:val="24"/>
          <w:lang w:eastAsia="nl-NL"/>
        </w:rPr>
        <w:t xml:space="preserve"> beher</w:t>
      </w:r>
      <w:r w:rsidR="00C732C4" w:rsidRPr="00027D54">
        <w:rPr>
          <w:rFonts w:ascii="Verdana" w:eastAsia="Times New Roman" w:hAnsi="Verdana"/>
          <w:sz w:val="18"/>
          <w:szCs w:val="24"/>
          <w:lang w:eastAsia="nl-NL"/>
        </w:rPr>
        <w:t>e</w:t>
      </w:r>
      <w:r w:rsidR="00F22EBD" w:rsidRPr="00027D54">
        <w:rPr>
          <w:rFonts w:ascii="Verdana" w:eastAsia="Times New Roman" w:hAnsi="Verdana"/>
          <w:sz w:val="18"/>
          <w:szCs w:val="24"/>
          <w:lang w:eastAsia="nl-NL"/>
        </w:rPr>
        <w:t xml:space="preserve">n op basis van FIPS 140-2, L2+ in </w:t>
      </w:r>
      <w:proofErr w:type="spellStart"/>
      <w:r w:rsidR="00F22EBD" w:rsidRPr="00027D54">
        <w:rPr>
          <w:rFonts w:ascii="Verdana" w:eastAsia="Times New Roman" w:hAnsi="Verdana"/>
          <w:sz w:val="18"/>
          <w:szCs w:val="24"/>
          <w:lang w:eastAsia="nl-NL"/>
        </w:rPr>
        <w:t>netHSM</w:t>
      </w:r>
      <w:proofErr w:type="spellEnd"/>
      <w:r w:rsidR="009328CE" w:rsidRPr="00027D54">
        <w:rPr>
          <w:rFonts w:ascii="Verdana" w:eastAsia="Times New Roman" w:hAnsi="Verdana"/>
          <w:sz w:val="18"/>
          <w:szCs w:val="24"/>
          <w:lang w:eastAsia="nl-NL"/>
        </w:rPr>
        <w:t xml:space="preserve">, OCS </w:t>
      </w:r>
      <w:proofErr w:type="spellStart"/>
      <w:r w:rsidR="009328CE" w:rsidRPr="00027D54">
        <w:rPr>
          <w:rFonts w:ascii="Verdana" w:eastAsia="Times New Roman" w:hAnsi="Verdana"/>
          <w:sz w:val="18"/>
          <w:szCs w:val="24"/>
          <w:lang w:eastAsia="nl-NL"/>
        </w:rPr>
        <w:t>protected</w:t>
      </w:r>
      <w:proofErr w:type="spellEnd"/>
      <w:r w:rsidR="009328CE" w:rsidRPr="00027D54">
        <w:rPr>
          <w:rFonts w:ascii="Verdana" w:eastAsia="Times New Roman" w:hAnsi="Verdana"/>
          <w:sz w:val="18"/>
          <w:szCs w:val="24"/>
          <w:lang w:eastAsia="nl-NL"/>
        </w:rPr>
        <w:t>.</w:t>
      </w:r>
      <w:r w:rsidR="00F76BE9">
        <w:rPr>
          <w:rFonts w:ascii="Verdana" w:eastAsia="Times New Roman" w:hAnsi="Verdana"/>
          <w:sz w:val="18"/>
          <w:szCs w:val="24"/>
          <w:lang w:eastAsia="nl-NL"/>
        </w:rPr>
        <w:t xml:space="preserve"> </w:t>
      </w:r>
      <w:r w:rsidR="00A454E6" w:rsidRPr="00027D54">
        <w:rPr>
          <w:rFonts w:ascii="Verdana" w:eastAsia="Times New Roman" w:hAnsi="Verdana"/>
          <w:sz w:val="18"/>
          <w:szCs w:val="24"/>
          <w:lang w:eastAsia="nl-NL"/>
        </w:rPr>
        <w:br/>
        <w:t>OTAP scheiding op basis van verschillend certificaat per omgeving.</w:t>
      </w:r>
      <w:r w:rsidR="00A454E6" w:rsidRPr="00027D54">
        <w:rPr>
          <w:rFonts w:ascii="Verdana" w:eastAsia="Times New Roman" w:hAnsi="Verdana"/>
          <w:sz w:val="18"/>
          <w:szCs w:val="24"/>
          <w:lang w:eastAsia="nl-NL"/>
        </w:rPr>
        <w:br/>
      </w:r>
      <w:proofErr w:type="spellStart"/>
      <w:r w:rsidR="00A454E6" w:rsidRPr="00027D54">
        <w:rPr>
          <w:rFonts w:ascii="Verdana" w:eastAsia="Times New Roman" w:hAnsi="Verdana"/>
          <w:sz w:val="18"/>
          <w:szCs w:val="24"/>
          <w:lang w:eastAsia="nl-NL"/>
        </w:rPr>
        <w:t>Key</w:t>
      </w:r>
      <w:proofErr w:type="spellEnd"/>
      <w:r w:rsidR="00A454E6" w:rsidRPr="00027D54">
        <w:rPr>
          <w:rFonts w:ascii="Verdana" w:eastAsia="Times New Roman" w:hAnsi="Verdana"/>
          <w:sz w:val="18"/>
          <w:szCs w:val="24"/>
          <w:lang w:eastAsia="nl-NL"/>
        </w:rPr>
        <w:t xml:space="preserve"> rollover</w:t>
      </w:r>
      <w:r w:rsidR="00B64D75" w:rsidRPr="00027D54">
        <w:rPr>
          <w:rFonts w:ascii="Verdana" w:eastAsia="Times New Roman" w:hAnsi="Verdana"/>
          <w:sz w:val="18"/>
          <w:szCs w:val="24"/>
          <w:lang w:eastAsia="nl-NL"/>
        </w:rPr>
        <w:t xml:space="preserve"> (b.v. bij </w:t>
      </w:r>
      <w:proofErr w:type="spellStart"/>
      <w:r w:rsidR="00B64D75" w:rsidRPr="00027D54">
        <w:rPr>
          <w:rFonts w:ascii="Verdana" w:eastAsia="Times New Roman" w:hAnsi="Verdana"/>
          <w:sz w:val="18"/>
          <w:szCs w:val="24"/>
          <w:lang w:eastAsia="nl-NL"/>
        </w:rPr>
        <w:t>key</w:t>
      </w:r>
      <w:proofErr w:type="spellEnd"/>
      <w:r w:rsidR="00B64D75" w:rsidRPr="00027D54">
        <w:rPr>
          <w:rFonts w:ascii="Verdana" w:eastAsia="Times New Roman" w:hAnsi="Verdana"/>
          <w:sz w:val="18"/>
          <w:szCs w:val="24"/>
          <w:lang w:eastAsia="nl-NL"/>
        </w:rPr>
        <w:t xml:space="preserve"> </w:t>
      </w:r>
      <w:proofErr w:type="spellStart"/>
      <w:r w:rsidR="00B64D75" w:rsidRPr="00027D54">
        <w:rPr>
          <w:rFonts w:ascii="Verdana" w:eastAsia="Times New Roman" w:hAnsi="Verdana"/>
          <w:sz w:val="18"/>
          <w:szCs w:val="24"/>
          <w:lang w:eastAsia="nl-NL"/>
        </w:rPr>
        <w:t>compromise</w:t>
      </w:r>
      <w:proofErr w:type="spellEnd"/>
      <w:r w:rsidR="00B64D75" w:rsidRPr="00027D54">
        <w:rPr>
          <w:rFonts w:ascii="Verdana" w:eastAsia="Times New Roman" w:hAnsi="Verdana"/>
          <w:sz w:val="18"/>
          <w:szCs w:val="24"/>
          <w:lang w:eastAsia="nl-NL"/>
        </w:rPr>
        <w:t xml:space="preserve">) op basis van </w:t>
      </w:r>
      <w:proofErr w:type="spellStart"/>
      <w:r w:rsidR="00B64D75" w:rsidRPr="00027D54">
        <w:rPr>
          <w:rFonts w:ascii="Verdana" w:eastAsia="Times New Roman" w:hAnsi="Verdana"/>
          <w:sz w:val="18"/>
          <w:szCs w:val="24"/>
          <w:lang w:eastAsia="nl-NL"/>
        </w:rPr>
        <w:t>certificate</w:t>
      </w:r>
      <w:proofErr w:type="spellEnd"/>
      <w:r w:rsidR="00B64D75" w:rsidRPr="00027D54">
        <w:rPr>
          <w:rFonts w:ascii="Verdana" w:eastAsia="Times New Roman" w:hAnsi="Verdana"/>
          <w:sz w:val="18"/>
          <w:szCs w:val="24"/>
          <w:lang w:eastAsia="nl-NL"/>
        </w:rPr>
        <w:t xml:space="preserve"> </w:t>
      </w:r>
      <w:proofErr w:type="spellStart"/>
      <w:r w:rsidR="00B64D75" w:rsidRPr="00027D54">
        <w:rPr>
          <w:rFonts w:ascii="Verdana" w:eastAsia="Times New Roman" w:hAnsi="Verdana"/>
          <w:sz w:val="18"/>
          <w:szCs w:val="24"/>
          <w:lang w:eastAsia="nl-NL"/>
        </w:rPr>
        <w:t>revocation</w:t>
      </w:r>
      <w:proofErr w:type="spellEnd"/>
      <w:r w:rsidR="00B64D75" w:rsidRPr="00027D54">
        <w:rPr>
          <w:rFonts w:ascii="Verdana" w:eastAsia="Times New Roman" w:hAnsi="Verdana"/>
          <w:sz w:val="18"/>
          <w:szCs w:val="24"/>
          <w:lang w:eastAsia="nl-NL"/>
        </w:rPr>
        <w:t xml:space="preserve"> procedure bij TSP (certificaat leverancier). </w:t>
      </w:r>
    </w:p>
    <w:p w14:paraId="149471E2" w14:textId="77777777" w:rsidR="00146EE3" w:rsidRDefault="00146EE3">
      <w:pPr>
        <w:spacing w:line="240" w:lineRule="auto"/>
      </w:pPr>
      <w:r>
        <w:br w:type="page"/>
      </w:r>
    </w:p>
    <w:p w14:paraId="1DE1BA61" w14:textId="0C700435" w:rsidR="00146EE3" w:rsidRDefault="00BA7EC7" w:rsidP="00146EE3">
      <w:pPr>
        <w:pStyle w:val="Kop3"/>
      </w:pPr>
      <w:bookmarkStart w:id="83" w:name="_Toc43880591"/>
      <w:r>
        <w:lastRenderedPageBreak/>
        <w:t xml:space="preserve">Authenticiteit van </w:t>
      </w:r>
      <w:r w:rsidR="00146EE3">
        <w:t xml:space="preserve">Fake </w:t>
      </w:r>
      <w:proofErr w:type="spellStart"/>
      <w:r w:rsidR="00146EE3">
        <w:t>keys</w:t>
      </w:r>
      <w:bookmarkEnd w:id="83"/>
      <w:proofErr w:type="spellEnd"/>
    </w:p>
    <w:p w14:paraId="77B7D574" w14:textId="77777777" w:rsidR="00146EE3" w:rsidRDefault="00146EE3" w:rsidP="00146EE3"/>
    <w:p w14:paraId="6284C883" w14:textId="77777777" w:rsidR="00146EE3" w:rsidRDefault="00146EE3" w:rsidP="00146EE3">
      <w:r>
        <w:t xml:space="preserve">Bij lage aantallen (weinig positief </w:t>
      </w:r>
      <w:proofErr w:type="spellStart"/>
      <w:r>
        <w:t>getesten</w:t>
      </w:r>
      <w:proofErr w:type="spellEnd"/>
      <w:r>
        <w:t xml:space="preserve"> en dus een beperkte set </w:t>
      </w:r>
      <w:proofErr w:type="spellStart"/>
      <w:r>
        <w:t>uploaded</w:t>
      </w:r>
      <w:proofErr w:type="spellEnd"/>
      <w:r>
        <w:t xml:space="preserve"> </w:t>
      </w:r>
      <w:proofErr w:type="spellStart"/>
      <w:r>
        <w:t>TEKs</w:t>
      </w:r>
      <w:proofErr w:type="spellEnd"/>
      <w:r>
        <w:t xml:space="preserve"> ) wordt de set uitgebreid met fake </w:t>
      </w:r>
      <w:proofErr w:type="spellStart"/>
      <w:r>
        <w:t>keys</w:t>
      </w:r>
      <w:proofErr w:type="spellEnd"/>
      <w:r>
        <w:t xml:space="preserve">. </w:t>
      </w:r>
      <w:proofErr w:type="spellStart"/>
      <w:r>
        <w:t>Signing</w:t>
      </w:r>
      <w:proofErr w:type="spellEnd"/>
      <w:r>
        <w:t xml:space="preserve"> is tweeledig en niet anders dan bij echte </w:t>
      </w:r>
      <w:proofErr w:type="spellStart"/>
      <w:r>
        <w:t>TEKs</w:t>
      </w:r>
      <w:proofErr w:type="spellEnd"/>
      <w:r>
        <w:t>:</w:t>
      </w:r>
    </w:p>
    <w:p w14:paraId="1B0D2FB8" w14:textId="77777777" w:rsidR="00146EE3" w:rsidRDefault="00146EE3" w:rsidP="00146EE3"/>
    <w:p w14:paraId="63EC6F6C" w14:textId="3E4E930C" w:rsidR="00146EE3" w:rsidRDefault="00146EE3" w:rsidP="00146EE3">
      <w:pPr>
        <w:pStyle w:val="Lijstalinea"/>
        <w:numPr>
          <w:ilvl w:val="0"/>
          <w:numId w:val="43"/>
        </w:numPr>
      </w:pPr>
      <w:r>
        <w:t xml:space="preserve">Conform </w:t>
      </w:r>
      <w:proofErr w:type="spellStart"/>
      <w:r w:rsidR="00217511">
        <w:t>specs</w:t>
      </w:r>
      <w:proofErr w:type="spellEnd"/>
      <w:r w:rsidR="00217511">
        <w:t xml:space="preserve"> </w:t>
      </w:r>
      <w:r>
        <w:t>GAEN</w:t>
      </w:r>
    </w:p>
    <w:p w14:paraId="007B6A50" w14:textId="77777777" w:rsidR="00146EE3" w:rsidRDefault="00146EE3" w:rsidP="00146EE3">
      <w:pPr>
        <w:pStyle w:val="Lijstalinea"/>
        <w:numPr>
          <w:ilvl w:val="0"/>
          <w:numId w:val="43"/>
        </w:numPr>
      </w:pPr>
      <w:r>
        <w:t>X.509 Certificaat (PKI-O) gebaseerde handtekening</w:t>
      </w:r>
    </w:p>
    <w:p w14:paraId="19AA3E01" w14:textId="254A379C" w:rsidR="00146EE3" w:rsidRPr="00146EE3" w:rsidRDefault="00146EE3" w:rsidP="00146EE3">
      <w:r>
        <w:t xml:space="preserve">Zie ook:  </w:t>
      </w:r>
      <w:r w:rsidRPr="00146EE3">
        <w:rPr>
          <w:b/>
          <w:bCs/>
        </w:rPr>
        <w:fldChar w:fldCharType="begin"/>
      </w:r>
      <w:r w:rsidRPr="00146EE3">
        <w:rPr>
          <w:b/>
          <w:bCs/>
        </w:rPr>
        <w:instrText xml:space="preserve"> REF _Ref43879820 \h </w:instrText>
      </w:r>
      <w:r w:rsidRPr="00146EE3">
        <w:rPr>
          <w:b/>
          <w:bCs/>
        </w:rPr>
      </w:r>
      <w:r>
        <w:rPr>
          <w:b/>
          <w:bCs/>
        </w:rPr>
        <w:instrText xml:space="preserve"> \* MERGEFORMAT </w:instrText>
      </w:r>
      <w:r w:rsidRPr="00146EE3">
        <w:rPr>
          <w:b/>
          <w:bCs/>
        </w:rPr>
        <w:fldChar w:fldCharType="separate"/>
      </w:r>
      <w:r w:rsidRPr="00146EE3">
        <w:rPr>
          <w:b/>
          <w:bCs/>
        </w:rPr>
        <w:t>Bijlage C  Fake Keys</w:t>
      </w:r>
      <w:r w:rsidRPr="00146EE3">
        <w:rPr>
          <w:b/>
          <w:bCs/>
        </w:rPr>
        <w:fldChar w:fldCharType="end"/>
      </w:r>
    </w:p>
    <w:p w14:paraId="6CF9FE96" w14:textId="102D8A96" w:rsidR="002367C1" w:rsidRDefault="002367C1" w:rsidP="00146EE3">
      <w:pPr>
        <w:pStyle w:val="Lijstalinea"/>
        <w:spacing w:line="240" w:lineRule="auto"/>
      </w:pPr>
      <w:r>
        <w:br w:type="page"/>
      </w:r>
    </w:p>
    <w:p w14:paraId="39DA5F85" w14:textId="77777777" w:rsidR="002367C1" w:rsidRPr="00F76BE9" w:rsidRDefault="002367C1" w:rsidP="007631C6"/>
    <w:p w14:paraId="00F5B899" w14:textId="6DB76EDD" w:rsidR="007631C6" w:rsidRDefault="007631C6" w:rsidP="007631C6"/>
    <w:p w14:paraId="6D09ABFD" w14:textId="7A7BA76D" w:rsidR="007631C6" w:rsidRDefault="007631C6" w:rsidP="007631C6">
      <w:pPr>
        <w:pStyle w:val="Kop3"/>
      </w:pPr>
      <w:bookmarkStart w:id="84" w:name="_Toc43880592"/>
      <w:r>
        <w:t xml:space="preserve">Authenticiteit van diagnose </w:t>
      </w:r>
      <w:proofErr w:type="spellStart"/>
      <w:r>
        <w:t>keys</w:t>
      </w:r>
      <w:proofErr w:type="spellEnd"/>
      <w:r>
        <w:t xml:space="preserve"> Internationaal</w:t>
      </w:r>
      <w:bookmarkEnd w:id="84"/>
    </w:p>
    <w:p w14:paraId="5821BC6C" w14:textId="77777777" w:rsidR="007631C6" w:rsidRDefault="007631C6" w:rsidP="007631C6">
      <w:pPr>
        <w:rPr>
          <w:color w:val="FF0000"/>
        </w:rPr>
      </w:pPr>
    </w:p>
    <w:p w14:paraId="66A1A37F" w14:textId="77777777" w:rsidR="007631C6" w:rsidRDefault="007631C6" w:rsidP="007631C6">
      <w:pPr>
        <w:rPr>
          <w:rFonts w:ascii="Calibri" w:hAnsi="Calibri"/>
          <w:sz w:val="22"/>
          <w:szCs w:val="22"/>
        </w:rPr>
      </w:pPr>
    </w:p>
    <w:p w14:paraId="16C69248" w14:textId="77777777" w:rsidR="00027D54" w:rsidRPr="007631C6" w:rsidRDefault="00027D54">
      <w:pPr>
        <w:spacing w:line="240" w:lineRule="auto"/>
        <w:rPr>
          <w:color w:val="000000"/>
          <w:lang w:val="de-DE"/>
        </w:rPr>
      </w:pPr>
    </w:p>
    <w:p w14:paraId="00F1DCD8" w14:textId="757F1341" w:rsidR="000959D8" w:rsidRPr="000959D8" w:rsidRDefault="000959D8" w:rsidP="007631C6">
      <w:pPr>
        <w:pStyle w:val="Kop3"/>
        <w:rPr>
          <w:lang w:val="en-US"/>
        </w:rPr>
      </w:pPr>
      <w:bookmarkStart w:id="85" w:name="_Toc43880593"/>
      <w:proofErr w:type="spellStart"/>
      <w:r w:rsidRPr="000959D8">
        <w:rPr>
          <w:lang w:val="en-US"/>
        </w:rPr>
        <w:t>Authenticiteit</w:t>
      </w:r>
      <w:proofErr w:type="spellEnd"/>
      <w:r w:rsidRPr="000959D8">
        <w:rPr>
          <w:lang w:val="en-US"/>
        </w:rPr>
        <w:t xml:space="preserve"> v</w:t>
      </w:r>
      <w:r w:rsidR="007631C6">
        <w:rPr>
          <w:lang w:val="en-US"/>
        </w:rPr>
        <w:t>an</w:t>
      </w:r>
      <w:r w:rsidRPr="000959D8">
        <w:rPr>
          <w:lang w:val="en-US"/>
        </w:rPr>
        <w:t xml:space="preserve"> download / Distribution Server / CDN</w:t>
      </w:r>
      <w:bookmarkEnd w:id="85"/>
    </w:p>
    <w:p w14:paraId="12F1B74E" w14:textId="77777777" w:rsidR="000959D8" w:rsidRPr="00705693" w:rsidRDefault="000959D8" w:rsidP="000959D8">
      <w:pPr>
        <w:spacing w:line="240" w:lineRule="auto"/>
        <w:rPr>
          <w:lang w:val="en-US"/>
        </w:rPr>
      </w:pPr>
    </w:p>
    <w:p w14:paraId="501B4959" w14:textId="77777777" w:rsidR="000959D8" w:rsidRDefault="000959D8" w:rsidP="000959D8">
      <w:pPr>
        <w:spacing w:after="160" w:line="259" w:lineRule="auto"/>
      </w:pPr>
      <w:r>
        <w:t xml:space="preserve">De </w:t>
      </w:r>
      <w:proofErr w:type="spellStart"/>
      <w:r>
        <w:t>origin</w:t>
      </w:r>
      <w:proofErr w:type="spellEnd"/>
      <w:r>
        <w:t xml:space="preserve"> server (</w:t>
      </w:r>
      <w:proofErr w:type="spellStart"/>
      <w:r>
        <w:t>distribution</w:t>
      </w:r>
      <w:proofErr w:type="spellEnd"/>
      <w:r>
        <w:t xml:space="preserve"> server) en het CDN </w:t>
      </w:r>
      <w:r w:rsidRPr="0046465A">
        <w:t>word</w:t>
      </w:r>
      <w:r>
        <w:t xml:space="preserve">en </w:t>
      </w:r>
      <w:r w:rsidRPr="0046465A">
        <w:t xml:space="preserve">voorzien van een </w:t>
      </w:r>
      <w:r>
        <w:t>PKI Certificaat</w:t>
      </w:r>
      <w:r w:rsidRPr="009409DD">
        <w:t xml:space="preserve"> (</w:t>
      </w:r>
      <w:proofErr w:type="spellStart"/>
      <w:r>
        <w:t>overheids</w:t>
      </w:r>
      <w:proofErr w:type="spellEnd"/>
      <w:r>
        <w:t xml:space="preserve"> </w:t>
      </w:r>
      <w:proofErr w:type="spellStart"/>
      <w:r>
        <w:t>webside</w:t>
      </w:r>
      <w:proofErr w:type="spellEnd"/>
      <w:r>
        <w:t xml:space="preserve"> moet herkenbaar</w:t>
      </w:r>
      <w:r w:rsidRPr="009409DD">
        <w:t>)</w:t>
      </w:r>
      <w:r>
        <w:t xml:space="preserve"> en ondersteunt TLS.</w:t>
      </w:r>
      <w:r w:rsidRPr="009409DD">
        <w:t xml:space="preserve"> </w:t>
      </w:r>
      <w:r>
        <w:br/>
      </w:r>
      <w:r>
        <w:br/>
        <w:t>Aanvragen bij CIBG , in ieder geval PKI-O</w:t>
      </w:r>
      <w:r>
        <w:br/>
      </w:r>
      <w:r w:rsidRPr="009409DD">
        <w:t xml:space="preserve">project specifieke naam en/of </w:t>
      </w:r>
      <w:r>
        <w:t>VWS in subject DN.</w:t>
      </w:r>
    </w:p>
    <w:p w14:paraId="00A504D7" w14:textId="1838A4E9" w:rsidR="000959D8" w:rsidRDefault="000959D8" w:rsidP="000959D8">
      <w:pPr>
        <w:spacing w:after="160" w:line="259" w:lineRule="auto"/>
      </w:pPr>
      <w:r w:rsidRPr="007673CE">
        <w:t xml:space="preserve">Zowel Android als iOS gaan uit van HTTPS, en op Android moet je je app expliciet configureren voor gebruik van HTTP, wat niet gebruikelijk is. </w:t>
      </w:r>
    </w:p>
    <w:p w14:paraId="55B75DB5" w14:textId="6FB4B73F" w:rsidR="000959D8" w:rsidRPr="000203D0" w:rsidRDefault="000959D8" w:rsidP="007631C6">
      <w:pPr>
        <w:pStyle w:val="Kop3"/>
      </w:pPr>
      <w:bookmarkStart w:id="86" w:name="_Toc43880594"/>
      <w:r w:rsidRPr="000203D0">
        <w:t xml:space="preserve">Verificatie op Client van de gedistribueerde bestanden met </w:t>
      </w:r>
      <w:proofErr w:type="spellStart"/>
      <w:r w:rsidRPr="000203D0">
        <w:t>diagnosed</w:t>
      </w:r>
      <w:proofErr w:type="spellEnd"/>
      <w:r w:rsidRPr="000203D0">
        <w:t xml:space="preserve"> </w:t>
      </w:r>
      <w:proofErr w:type="spellStart"/>
      <w:r w:rsidRPr="000203D0">
        <w:t>keys</w:t>
      </w:r>
      <w:bookmarkEnd w:id="86"/>
      <w:proofErr w:type="spellEnd"/>
    </w:p>
    <w:p w14:paraId="02E6D132" w14:textId="6BF40E74" w:rsidR="000959D8" w:rsidRPr="000203D0" w:rsidRDefault="000959D8" w:rsidP="000959D8"/>
    <w:p w14:paraId="677DB4FA" w14:textId="77777777" w:rsidR="00F76BE9" w:rsidRDefault="00F76BE9" w:rsidP="000959D8">
      <w:pPr>
        <w:spacing w:after="160" w:line="259" w:lineRule="auto"/>
        <w:rPr>
          <w:lang w:val="en-US"/>
        </w:rPr>
      </w:pPr>
      <w:r>
        <w:t xml:space="preserve">Verificatie van de </w:t>
      </w:r>
      <w:r w:rsidR="007631C6">
        <w:t xml:space="preserve">GAEN </w:t>
      </w:r>
      <w:r>
        <w:t>handtekening conform</w:t>
      </w:r>
      <w:r w:rsidR="007631C6">
        <w:t xml:space="preserve"> GAEN</w:t>
      </w:r>
      <w:r w:rsidR="000959D8">
        <w:t>.</w:t>
      </w:r>
      <w:r>
        <w:br/>
        <w:t xml:space="preserve">De PKI certificaat gebaseerde handtekening </w:t>
      </w:r>
      <w:proofErr w:type="spellStart"/>
      <w:r>
        <w:t>verifieren</w:t>
      </w:r>
      <w:proofErr w:type="spellEnd"/>
      <w:r>
        <w:t xml:space="preserve"> </w:t>
      </w:r>
      <w:proofErr w:type="spellStart"/>
      <w:r>
        <w:t>comfom</w:t>
      </w:r>
      <w:proofErr w:type="spellEnd"/>
      <w:r>
        <w:t xml:space="preserve"> RFC 5652. </w:t>
      </w:r>
      <w:r>
        <w:br/>
      </w:r>
      <w:r>
        <w:rPr>
          <w:lang w:val="en-US"/>
        </w:rPr>
        <w:t>Pinning op:</w:t>
      </w:r>
    </w:p>
    <w:p w14:paraId="44754D25" w14:textId="77777777" w:rsidR="00F76BE9" w:rsidRPr="00901A3B" w:rsidRDefault="00F76BE9" w:rsidP="00F76BE9">
      <w:pPr>
        <w:pStyle w:val="Lijstalinea"/>
        <w:numPr>
          <w:ilvl w:val="0"/>
          <w:numId w:val="42"/>
        </w:numPr>
        <w:spacing w:after="160" w:line="259" w:lineRule="auto"/>
      </w:pPr>
      <w:proofErr w:type="spellStart"/>
      <w:r w:rsidRPr="00F76BE9">
        <w:t>Issuing</w:t>
      </w:r>
      <w:proofErr w:type="spellEnd"/>
      <w:r w:rsidRPr="00F76BE9">
        <w:t xml:space="preserve"> CA (CA server die het </w:t>
      </w:r>
      <w:proofErr w:type="spellStart"/>
      <w:r w:rsidRPr="00F76BE9">
        <w:t>signing</w:t>
      </w:r>
      <w:proofErr w:type="spellEnd"/>
      <w:r w:rsidRPr="00F76BE9">
        <w:t xml:space="preserve"> certificaat uitgaf) d.m.v. verificatie van de  </w:t>
      </w:r>
      <w:r w:rsidRPr="00082E2D">
        <w:rPr>
          <w:b/>
          <w:bCs/>
        </w:rPr>
        <w:t xml:space="preserve">Subject </w:t>
      </w:r>
      <w:proofErr w:type="spellStart"/>
      <w:r w:rsidRPr="00082E2D">
        <w:rPr>
          <w:b/>
          <w:bCs/>
        </w:rPr>
        <w:t>Key</w:t>
      </w:r>
      <w:proofErr w:type="spellEnd"/>
      <w:r w:rsidRPr="00082E2D">
        <w:rPr>
          <w:b/>
          <w:bCs/>
        </w:rPr>
        <w:t xml:space="preserve"> </w:t>
      </w:r>
      <w:proofErr w:type="spellStart"/>
      <w:r w:rsidRPr="00082E2D">
        <w:rPr>
          <w:b/>
          <w:bCs/>
        </w:rPr>
        <w:t>Indentifier</w:t>
      </w:r>
      <w:proofErr w:type="spellEnd"/>
      <w:r w:rsidRPr="00082E2D">
        <w:rPr>
          <w:b/>
          <w:bCs/>
        </w:rPr>
        <w:t xml:space="preserve"> in het certificaat van de </w:t>
      </w:r>
      <w:proofErr w:type="spellStart"/>
      <w:r w:rsidRPr="00082E2D">
        <w:rPr>
          <w:b/>
          <w:bCs/>
        </w:rPr>
        <w:t>Issuing</w:t>
      </w:r>
      <w:proofErr w:type="spellEnd"/>
      <w:r w:rsidRPr="00082E2D">
        <w:rPr>
          <w:b/>
          <w:bCs/>
        </w:rPr>
        <w:t xml:space="preserve"> CA</w:t>
      </w:r>
      <w:r w:rsidRPr="00F76BE9">
        <w:t xml:space="preserve"> (</w:t>
      </w:r>
      <w:r w:rsidRPr="00082E2D">
        <w:rPr>
          <w:u w:val="single"/>
        </w:rPr>
        <w:t>vaste waarde</w:t>
      </w:r>
      <w:r w:rsidRPr="00F76BE9">
        <w:t>).</w:t>
      </w:r>
    </w:p>
    <w:p w14:paraId="48A8EC6E" w14:textId="77777777" w:rsidR="00F76BE9" w:rsidRDefault="00F76BE9" w:rsidP="00F76BE9">
      <w:pPr>
        <w:pStyle w:val="Lijstalinea"/>
        <w:numPr>
          <w:ilvl w:val="0"/>
          <w:numId w:val="42"/>
        </w:numPr>
        <w:spacing w:after="160" w:line="259" w:lineRule="auto"/>
        <w:rPr>
          <w:lang w:val="en-US"/>
        </w:rPr>
      </w:pPr>
      <w:r w:rsidRPr="00082E2D">
        <w:rPr>
          <w:b/>
          <w:bCs/>
          <w:lang w:val="en-US"/>
        </w:rPr>
        <w:t xml:space="preserve">Subject naam in het signing </w:t>
      </w:r>
      <w:proofErr w:type="spellStart"/>
      <w:r w:rsidRPr="00082E2D">
        <w:rPr>
          <w:b/>
          <w:bCs/>
          <w:lang w:val="en-US"/>
        </w:rPr>
        <w:t>certificaat</w:t>
      </w:r>
      <w:proofErr w:type="spellEnd"/>
      <w:r>
        <w:rPr>
          <w:lang w:val="en-US"/>
        </w:rPr>
        <w:t>.</w:t>
      </w:r>
    </w:p>
    <w:p w14:paraId="53859C6C" w14:textId="4AC85663" w:rsidR="007631C6" w:rsidRPr="00082E2D" w:rsidRDefault="00F76BE9" w:rsidP="008C6DA7">
      <w:pPr>
        <w:spacing w:after="160" w:line="259" w:lineRule="auto"/>
      </w:pPr>
      <w:r w:rsidRPr="00082E2D">
        <w:t xml:space="preserve">Op die manier </w:t>
      </w:r>
      <w:r w:rsidR="00082E2D" w:rsidRPr="00082E2D">
        <w:t>is h</w:t>
      </w:r>
      <w:r w:rsidR="00082E2D">
        <w:t xml:space="preserve">et mogelijk b.v. jaarlijks het </w:t>
      </w:r>
      <w:proofErr w:type="spellStart"/>
      <w:r w:rsidR="00082E2D">
        <w:t>signing</w:t>
      </w:r>
      <w:proofErr w:type="spellEnd"/>
      <w:r w:rsidR="00082E2D">
        <w:t xml:space="preserve"> certificaat te vervangen zonder update aan client zijde zolang het </w:t>
      </w:r>
      <w:proofErr w:type="spellStart"/>
      <w:r w:rsidR="00082E2D">
        <w:t>signing</w:t>
      </w:r>
      <w:proofErr w:type="spellEnd"/>
      <w:r w:rsidR="00082E2D">
        <w:t xml:space="preserve"> certificaat onder dezelfde subject naam uitgegeven wordt door dezelfde </w:t>
      </w:r>
      <w:proofErr w:type="spellStart"/>
      <w:r w:rsidR="00082E2D">
        <w:t>issuing</w:t>
      </w:r>
      <w:proofErr w:type="spellEnd"/>
      <w:r w:rsidR="00082E2D">
        <w:t xml:space="preserve"> ca.</w:t>
      </w:r>
      <w:r w:rsidR="00893707">
        <w:br/>
        <w:t xml:space="preserve">De verificatie gaat over de handtekening op de </w:t>
      </w:r>
      <w:proofErr w:type="spellStart"/>
      <w:r w:rsidR="00893707">
        <w:t>TEKs</w:t>
      </w:r>
      <w:proofErr w:type="spellEnd"/>
      <w:r w:rsidR="00893707">
        <w:t xml:space="preserve">, het </w:t>
      </w:r>
      <w:proofErr w:type="spellStart"/>
      <w:r w:rsidR="00893707">
        <w:t>signing</w:t>
      </w:r>
      <w:proofErr w:type="spellEnd"/>
      <w:r w:rsidR="00893707">
        <w:t xml:space="preserve"> certificaat en alle bovenliggende CA certificaten tot en met een </w:t>
      </w:r>
      <w:proofErr w:type="spellStart"/>
      <w:r w:rsidR="00893707">
        <w:t>voorgeregistreerd</w:t>
      </w:r>
      <w:proofErr w:type="spellEnd"/>
      <w:r w:rsidR="00893707">
        <w:t xml:space="preserve"> </w:t>
      </w:r>
      <w:proofErr w:type="spellStart"/>
      <w:r w:rsidR="00893707">
        <w:t>RootCA</w:t>
      </w:r>
      <w:proofErr w:type="spellEnd"/>
      <w:r w:rsidR="00893707">
        <w:t xml:space="preserve"> certificaat op het device.</w:t>
      </w:r>
      <w:r w:rsidR="007631C6" w:rsidRPr="00082E2D">
        <w:br w:type="page"/>
      </w:r>
    </w:p>
    <w:p w14:paraId="6F08856A" w14:textId="77777777" w:rsidR="007631C6" w:rsidRPr="00082E2D" w:rsidRDefault="007631C6" w:rsidP="000959D8">
      <w:pPr>
        <w:spacing w:after="160" w:line="259" w:lineRule="auto"/>
      </w:pPr>
    </w:p>
    <w:p w14:paraId="7692CC08" w14:textId="10B0235D" w:rsidR="000959D8" w:rsidRDefault="0025344E" w:rsidP="00DE47CB">
      <w:pPr>
        <w:pStyle w:val="Kop2"/>
      </w:pPr>
      <w:bookmarkStart w:id="87" w:name="_Toc43880595"/>
      <w:r>
        <w:t xml:space="preserve">Transport, downloads van </w:t>
      </w:r>
      <w:proofErr w:type="spellStart"/>
      <w:r>
        <w:t>config</w:t>
      </w:r>
      <w:proofErr w:type="spellEnd"/>
      <w:r>
        <w:t xml:space="preserve"> files</w:t>
      </w:r>
      <w:bookmarkEnd w:id="87"/>
      <w:r w:rsidR="000959D8">
        <w:br/>
      </w:r>
    </w:p>
    <w:p w14:paraId="0AC69B37" w14:textId="5E1F9594" w:rsidR="000959D8" w:rsidRPr="000959D8" w:rsidRDefault="007631C6" w:rsidP="001D361C">
      <w:pPr>
        <w:pStyle w:val="Kop3"/>
      </w:pPr>
      <w:bookmarkStart w:id="88" w:name="_Toc43880596"/>
      <w:proofErr w:type="spellStart"/>
      <w:r>
        <w:t>Signing</w:t>
      </w:r>
      <w:proofErr w:type="spellEnd"/>
      <w:r>
        <w:t xml:space="preserve"> en verificatie van </w:t>
      </w:r>
      <w:proofErr w:type="spellStart"/>
      <w:r w:rsidR="000959D8">
        <w:t>Config</w:t>
      </w:r>
      <w:proofErr w:type="spellEnd"/>
      <w:r w:rsidR="000959D8">
        <w:t xml:space="preserve"> Files</w:t>
      </w:r>
      <w:bookmarkEnd w:id="88"/>
    </w:p>
    <w:p w14:paraId="608ECB30" w14:textId="77777777" w:rsidR="000959D8" w:rsidRDefault="000959D8" w:rsidP="000959D8">
      <w:pPr>
        <w:spacing w:line="240" w:lineRule="auto"/>
      </w:pPr>
    </w:p>
    <w:p w14:paraId="5BCCE70B" w14:textId="1B2566AB" w:rsidR="000959D8" w:rsidRDefault="000959D8" w:rsidP="000959D8">
      <w:pPr>
        <w:spacing w:line="240" w:lineRule="auto"/>
      </w:pPr>
      <w:r>
        <w:t xml:space="preserve">De </w:t>
      </w:r>
      <w:proofErr w:type="spellStart"/>
      <w:r>
        <w:t>config</w:t>
      </w:r>
      <w:proofErr w:type="spellEnd"/>
      <w:r>
        <w:t xml:space="preserve"> files welke door de apps gedownload en verwerkt worden dienen eveneens </w:t>
      </w:r>
      <w:proofErr w:type="spellStart"/>
      <w:r>
        <w:t>gesigned</w:t>
      </w:r>
      <w:proofErr w:type="spellEnd"/>
      <w:r>
        <w:t xml:space="preserve"> en geverifieerd te worden (zelfde manier </w:t>
      </w:r>
      <w:r w:rsidR="00082E2D">
        <w:t>voor</w:t>
      </w:r>
      <w:r>
        <w:t xml:space="preserve"> </w:t>
      </w:r>
      <w:proofErr w:type="spellStart"/>
      <w:r w:rsidR="007631C6">
        <w:t>signing</w:t>
      </w:r>
      <w:proofErr w:type="spellEnd"/>
      <w:r w:rsidR="007631C6">
        <w:t xml:space="preserve"> en verificatie </w:t>
      </w:r>
      <w:r w:rsidR="00082E2D">
        <w:t xml:space="preserve">als </w:t>
      </w:r>
      <w:r>
        <w:t xml:space="preserve">voor de </w:t>
      </w:r>
      <w:proofErr w:type="spellStart"/>
      <w:r>
        <w:t>diagnosed</w:t>
      </w:r>
      <w:proofErr w:type="spellEnd"/>
      <w:r>
        <w:t xml:space="preserve"> </w:t>
      </w:r>
      <w:proofErr w:type="spellStart"/>
      <w:r>
        <w:t>keys</w:t>
      </w:r>
      <w:proofErr w:type="spellEnd"/>
      <w:r>
        <w:t xml:space="preserve">). </w:t>
      </w:r>
      <w:r>
        <w:br/>
        <w:t>Immers:</w:t>
      </w:r>
    </w:p>
    <w:p w14:paraId="78665DC8" w14:textId="77777777" w:rsidR="000959D8" w:rsidRDefault="000959D8" w:rsidP="000959D8">
      <w:pPr>
        <w:spacing w:line="240" w:lineRule="auto"/>
        <w:rPr>
          <w:rFonts w:cstheme="minorBidi"/>
        </w:rPr>
      </w:pPr>
      <w:r w:rsidRPr="007673CE">
        <w:rPr>
          <w:rFonts w:cstheme="minorBidi"/>
        </w:rPr>
        <w:t xml:space="preserve">De App is </w:t>
      </w:r>
      <w:proofErr w:type="spellStart"/>
      <w:r w:rsidRPr="007673CE">
        <w:rPr>
          <w:rFonts w:cstheme="minorBidi"/>
        </w:rPr>
        <w:t>signed</w:t>
      </w:r>
      <w:proofErr w:type="spellEnd"/>
      <w:r w:rsidRPr="007673CE">
        <w:rPr>
          <w:rFonts w:cstheme="minorBidi"/>
        </w:rPr>
        <w:t xml:space="preserve"> (Apple, Google) </w:t>
      </w:r>
    </w:p>
    <w:p w14:paraId="6DA86DE2" w14:textId="77777777" w:rsidR="000959D8" w:rsidRDefault="000959D8" w:rsidP="000959D8">
      <w:pPr>
        <w:spacing w:line="240" w:lineRule="auto"/>
        <w:rPr>
          <w:rFonts w:cstheme="minorBidi"/>
        </w:rPr>
      </w:pPr>
      <w:r w:rsidRPr="007673CE">
        <w:rPr>
          <w:rFonts w:cstheme="minorBidi"/>
        </w:rPr>
        <w:t xml:space="preserve">De </w:t>
      </w:r>
      <w:proofErr w:type="spellStart"/>
      <w:r w:rsidRPr="007673CE">
        <w:rPr>
          <w:rFonts w:cstheme="minorBidi"/>
        </w:rPr>
        <w:t>TEKs</w:t>
      </w:r>
      <w:proofErr w:type="spellEnd"/>
      <w:r w:rsidRPr="007673CE">
        <w:rPr>
          <w:rFonts w:cstheme="minorBidi"/>
        </w:rPr>
        <w:t xml:space="preserve"> zijn </w:t>
      </w:r>
      <w:proofErr w:type="spellStart"/>
      <w:r w:rsidRPr="007673CE">
        <w:rPr>
          <w:rFonts w:cstheme="minorBidi"/>
        </w:rPr>
        <w:t>signed</w:t>
      </w:r>
      <w:proofErr w:type="spellEnd"/>
      <w:r w:rsidRPr="007673CE">
        <w:rPr>
          <w:rFonts w:cstheme="minorBidi"/>
        </w:rPr>
        <w:t xml:space="preserve"> </w:t>
      </w:r>
    </w:p>
    <w:p w14:paraId="037F8E13" w14:textId="591AA13C" w:rsidR="000959D8" w:rsidRPr="008F2130" w:rsidRDefault="000959D8" w:rsidP="000959D8">
      <w:pPr>
        <w:spacing w:line="240" w:lineRule="auto"/>
        <w:rPr>
          <w:rFonts w:cstheme="minorBidi"/>
        </w:rPr>
      </w:pPr>
      <w:r w:rsidRPr="007673CE">
        <w:rPr>
          <w:rFonts w:cstheme="minorBidi"/>
        </w:rPr>
        <w:sym w:font="Wingdings" w:char="F0E8"/>
      </w:r>
      <w:r w:rsidRPr="008F2130">
        <w:rPr>
          <w:rFonts w:cstheme="minorBidi"/>
        </w:rPr>
        <w:t xml:space="preserve"> voor </w:t>
      </w:r>
      <w:proofErr w:type="spellStart"/>
      <w:r w:rsidRPr="008F2130">
        <w:rPr>
          <w:rFonts w:cstheme="minorBidi"/>
        </w:rPr>
        <w:t>config</w:t>
      </w:r>
      <w:proofErr w:type="spellEnd"/>
      <w:r w:rsidRPr="008F2130">
        <w:rPr>
          <w:rFonts w:cstheme="minorBidi"/>
        </w:rPr>
        <w:t xml:space="preserve"> geen uitzondering</w:t>
      </w:r>
    </w:p>
    <w:p w14:paraId="4F7A1B7C" w14:textId="77777777" w:rsidR="000959D8" w:rsidRPr="008F2130" w:rsidRDefault="000959D8" w:rsidP="000959D8">
      <w:pPr>
        <w:rPr>
          <w:rFonts w:cstheme="minorBidi"/>
          <w:lang w:eastAsia="en-US"/>
        </w:rPr>
      </w:pPr>
    </w:p>
    <w:p w14:paraId="1A7D40D0" w14:textId="77777777" w:rsidR="000959D8" w:rsidRPr="008F2130" w:rsidRDefault="000959D8" w:rsidP="000959D8"/>
    <w:p w14:paraId="27BDBBC6" w14:textId="718C774D" w:rsidR="000959D8" w:rsidRPr="008F2130" w:rsidRDefault="000959D8">
      <w:pPr>
        <w:spacing w:line="240" w:lineRule="auto"/>
        <w:rPr>
          <w:color w:val="000000"/>
        </w:rPr>
      </w:pPr>
      <w:r w:rsidRPr="008F2130">
        <w:rPr>
          <w:color w:val="000000"/>
        </w:rPr>
        <w:br w:type="page"/>
      </w:r>
    </w:p>
    <w:p w14:paraId="34C9BD15" w14:textId="4C25F0B2" w:rsidR="008F3E9E" w:rsidRPr="008F2130" w:rsidRDefault="008F3E9E">
      <w:pPr>
        <w:spacing w:line="240" w:lineRule="auto"/>
        <w:rPr>
          <w:color w:val="FF0000"/>
        </w:rPr>
      </w:pPr>
    </w:p>
    <w:p w14:paraId="3BE857E5" w14:textId="6D9A0692" w:rsidR="008F3E9E" w:rsidRPr="008F2130" w:rsidRDefault="008F3E9E">
      <w:pPr>
        <w:spacing w:line="240" w:lineRule="auto"/>
        <w:rPr>
          <w:color w:val="000000"/>
        </w:rPr>
      </w:pPr>
    </w:p>
    <w:p w14:paraId="60554CA0" w14:textId="77777777" w:rsidR="00FE0572" w:rsidRPr="00FE0572" w:rsidRDefault="00FE0572" w:rsidP="00FE0572"/>
    <w:p w14:paraId="7FE08DE7" w14:textId="77777777" w:rsidR="00FE0572" w:rsidRPr="00FE0572" w:rsidRDefault="00FE0572" w:rsidP="00C81960"/>
    <w:p w14:paraId="3B353892" w14:textId="00981BDD" w:rsidR="00920C46" w:rsidRPr="00064E73" w:rsidRDefault="00920C46" w:rsidP="00920C46">
      <w:pPr>
        <w:pStyle w:val="Kop2"/>
        <w:rPr>
          <w:lang w:val="en-US"/>
        </w:rPr>
      </w:pPr>
      <w:bookmarkStart w:id="89" w:name="_Toc43880597"/>
      <w:r w:rsidRPr="00064E73">
        <w:rPr>
          <w:lang w:val="en-US"/>
        </w:rPr>
        <w:t xml:space="preserve">Crypto </w:t>
      </w:r>
      <w:r w:rsidR="00064E73" w:rsidRPr="00795198">
        <w:rPr>
          <w:lang w:val="en-US"/>
        </w:rPr>
        <w:t>Specs, algorithms, schema’s and protocols</w:t>
      </w:r>
      <w:bookmarkEnd w:id="89"/>
    </w:p>
    <w:p w14:paraId="41364531" w14:textId="77777777" w:rsidR="00795198" w:rsidRPr="00C81960" w:rsidRDefault="00795198" w:rsidP="00795198">
      <w:pPr>
        <w:rPr>
          <w:lang w:val="en-US"/>
        </w:rPr>
      </w:pPr>
    </w:p>
    <w:p w14:paraId="03E81067" w14:textId="04264C9B" w:rsidR="00795198" w:rsidRDefault="00795198" w:rsidP="00795198">
      <w:pPr>
        <w:rPr>
          <w:lang w:val="en-US"/>
        </w:rPr>
      </w:pPr>
    </w:p>
    <w:p w14:paraId="4C5591A7" w14:textId="09C1881E" w:rsidR="00064E73" w:rsidRDefault="00064E73" w:rsidP="00795198">
      <w:pPr>
        <w:rPr>
          <w:lang w:val="en-US"/>
        </w:rPr>
      </w:pPr>
    </w:p>
    <w:p w14:paraId="608F8F35" w14:textId="7E75D9D0" w:rsidR="00064E73" w:rsidRDefault="00064E73" w:rsidP="00795198">
      <w:pPr>
        <w:rPr>
          <w:lang w:val="en-US"/>
        </w:rPr>
      </w:pPr>
    </w:p>
    <w:p w14:paraId="0A32008B" w14:textId="3B4B9143" w:rsidR="00064E73" w:rsidRDefault="00064E73" w:rsidP="00795198">
      <w:pPr>
        <w:rPr>
          <w:lang w:val="en-US"/>
        </w:rPr>
      </w:pPr>
    </w:p>
    <w:tbl>
      <w:tblPr>
        <w:tblStyle w:val="Tabelraster"/>
        <w:tblW w:w="0" w:type="auto"/>
        <w:tblLook w:val="04A0" w:firstRow="1" w:lastRow="0" w:firstColumn="1" w:lastColumn="0" w:noHBand="0" w:noVBand="1"/>
      </w:tblPr>
      <w:tblGrid>
        <w:gridCol w:w="1271"/>
        <w:gridCol w:w="4536"/>
        <w:gridCol w:w="1909"/>
      </w:tblGrid>
      <w:tr w:rsidR="00064E73" w14:paraId="3D8B27FC" w14:textId="77777777" w:rsidTr="00064E73">
        <w:tc>
          <w:tcPr>
            <w:tcW w:w="1271" w:type="dxa"/>
          </w:tcPr>
          <w:p w14:paraId="321EEB3D" w14:textId="35C8D531" w:rsidR="00064E73" w:rsidRDefault="00064E73" w:rsidP="00795198">
            <w:pPr>
              <w:rPr>
                <w:lang w:val="en-US"/>
              </w:rPr>
            </w:pPr>
            <w:r w:rsidRPr="00064E73">
              <w:t>HKDF</w:t>
            </w:r>
          </w:p>
        </w:tc>
        <w:tc>
          <w:tcPr>
            <w:tcW w:w="4536" w:type="dxa"/>
          </w:tcPr>
          <w:p w14:paraId="67335CEC" w14:textId="364DCF5E" w:rsidR="00064E73" w:rsidRDefault="00064E73" w:rsidP="00064E73">
            <w:pPr>
              <w:rPr>
                <w:lang w:val="en-US"/>
              </w:rPr>
            </w:pPr>
            <w:r w:rsidRPr="00064E73">
              <w:rPr>
                <w:lang w:val="en-US"/>
              </w:rPr>
              <w:t xml:space="preserve">Output </w:t>
            </w:r>
            <w:r w:rsidRPr="00064E73">
              <w:rPr>
                <w:rFonts w:ascii="Arial" w:hAnsi="Arial" w:cs="Arial"/>
                <w:lang w:val="en-US"/>
              </w:rPr>
              <w:sym w:font="Wingdings" w:char="F0E7"/>
            </w:r>
            <w:r w:rsidRPr="00064E73">
              <w:rPr>
                <w:lang w:val="en-US"/>
              </w:rPr>
              <w:t xml:space="preserve"> HKDF(Key, Salt, Info, </w:t>
            </w:r>
            <w:proofErr w:type="spellStart"/>
            <w:r w:rsidRPr="00064E73">
              <w:rPr>
                <w:lang w:val="en-US"/>
              </w:rPr>
              <w:t>OutputLength</w:t>
            </w:r>
            <w:proofErr w:type="spellEnd"/>
            <w:r w:rsidRPr="00064E73">
              <w:rPr>
                <w:lang w:val="en-US"/>
              </w:rPr>
              <w:t>)</w:t>
            </w:r>
          </w:p>
        </w:tc>
        <w:tc>
          <w:tcPr>
            <w:tcW w:w="1909" w:type="dxa"/>
          </w:tcPr>
          <w:p w14:paraId="3880BACD" w14:textId="556221BD" w:rsidR="00064E73" w:rsidRDefault="00064E73" w:rsidP="00795198">
            <w:pPr>
              <w:rPr>
                <w:lang w:val="en-US"/>
              </w:rPr>
            </w:pPr>
            <w:r w:rsidRPr="00064E73">
              <w:rPr>
                <w:lang w:val="en-US"/>
              </w:rPr>
              <w:t>IETF RFC 5869</w:t>
            </w:r>
          </w:p>
        </w:tc>
      </w:tr>
      <w:tr w:rsidR="00064E73" w14:paraId="51525D17" w14:textId="77777777" w:rsidTr="00064E73">
        <w:tc>
          <w:tcPr>
            <w:tcW w:w="1271" w:type="dxa"/>
          </w:tcPr>
          <w:p w14:paraId="1E89BC66" w14:textId="6061B9A1" w:rsidR="00064E73" w:rsidRDefault="00064E73" w:rsidP="00795198">
            <w:pPr>
              <w:rPr>
                <w:lang w:val="en-US"/>
              </w:rPr>
            </w:pPr>
            <w:r w:rsidRPr="00064E73">
              <w:rPr>
                <w:lang w:val="en-US"/>
              </w:rPr>
              <w:t>AES</w:t>
            </w:r>
          </w:p>
        </w:tc>
        <w:tc>
          <w:tcPr>
            <w:tcW w:w="4536" w:type="dxa"/>
          </w:tcPr>
          <w:p w14:paraId="250D6455" w14:textId="046D84B9" w:rsidR="00064E73" w:rsidRDefault="00064E73" w:rsidP="00064E73">
            <w:pPr>
              <w:rPr>
                <w:lang w:val="en-US"/>
              </w:rPr>
            </w:pPr>
            <w:r w:rsidRPr="00064E73">
              <w:t xml:space="preserve">Output </w:t>
            </w:r>
            <w:r w:rsidRPr="00064E73">
              <w:rPr>
                <w:rFonts w:ascii="Arial" w:hAnsi="Arial" w:cs="Arial"/>
              </w:rPr>
              <w:sym w:font="Wingdings" w:char="F0E7"/>
            </w:r>
            <w:r w:rsidRPr="00064E73">
              <w:t xml:space="preserve"> AES128(</w:t>
            </w:r>
            <w:proofErr w:type="spellStart"/>
            <w:r w:rsidRPr="00064E73">
              <w:t>Key</w:t>
            </w:r>
            <w:proofErr w:type="spellEnd"/>
            <w:r w:rsidRPr="00064E73">
              <w:t>, Data)</w:t>
            </w:r>
          </w:p>
        </w:tc>
        <w:tc>
          <w:tcPr>
            <w:tcW w:w="1909" w:type="dxa"/>
          </w:tcPr>
          <w:p w14:paraId="0DCECB1A" w14:textId="652E4CB4" w:rsidR="00064E73" w:rsidRDefault="00064E73" w:rsidP="00795198">
            <w:pPr>
              <w:rPr>
                <w:lang w:val="en-US"/>
              </w:rPr>
            </w:pPr>
            <w:r>
              <w:rPr>
                <w:lang w:val="en-US"/>
              </w:rPr>
              <w:t>128 bits</w:t>
            </w:r>
          </w:p>
        </w:tc>
      </w:tr>
      <w:tr w:rsidR="00064E73" w14:paraId="6C0CEA76" w14:textId="77777777" w:rsidTr="00064E73">
        <w:tc>
          <w:tcPr>
            <w:tcW w:w="1271" w:type="dxa"/>
          </w:tcPr>
          <w:p w14:paraId="02C816D6" w14:textId="2C22C637" w:rsidR="00064E73" w:rsidRDefault="00064E73" w:rsidP="00795198">
            <w:pPr>
              <w:rPr>
                <w:lang w:val="en-US"/>
              </w:rPr>
            </w:pPr>
            <w:r w:rsidRPr="00064E73">
              <w:rPr>
                <w:lang w:val="en-US"/>
              </w:rPr>
              <w:t>AES-CTR</w:t>
            </w:r>
          </w:p>
        </w:tc>
        <w:tc>
          <w:tcPr>
            <w:tcW w:w="4536" w:type="dxa"/>
          </w:tcPr>
          <w:p w14:paraId="5120B308" w14:textId="37604CC2" w:rsidR="00064E73" w:rsidRDefault="00064E73" w:rsidP="00064E73">
            <w:pPr>
              <w:rPr>
                <w:lang w:val="en-US"/>
              </w:rPr>
            </w:pPr>
            <w:r w:rsidRPr="00064E73">
              <w:rPr>
                <w:lang w:val="en-US"/>
              </w:rPr>
              <w:t xml:space="preserve">Ciphertext </w:t>
            </w:r>
            <w:r w:rsidRPr="00064E73">
              <w:rPr>
                <w:rFonts w:ascii="Arial" w:hAnsi="Arial" w:cs="Arial"/>
                <w:lang w:val="en-US"/>
              </w:rPr>
              <w:sym w:font="Wingdings" w:char="F0E7"/>
            </w:r>
            <w:r w:rsidRPr="00064E73">
              <w:rPr>
                <w:lang w:val="en-US"/>
              </w:rPr>
              <w:t xml:space="preserve"> AES−CTR(Key, IV, Data)</w:t>
            </w:r>
          </w:p>
        </w:tc>
        <w:tc>
          <w:tcPr>
            <w:tcW w:w="1909" w:type="dxa"/>
          </w:tcPr>
          <w:p w14:paraId="6E8128F3" w14:textId="3A3F6A8A" w:rsidR="00064E73" w:rsidRDefault="00064E73" w:rsidP="00795198">
            <w:pPr>
              <w:rPr>
                <w:lang w:val="en-US"/>
              </w:rPr>
            </w:pPr>
            <w:r>
              <w:rPr>
                <w:lang w:val="en-US"/>
              </w:rPr>
              <w:t>128 bits</w:t>
            </w:r>
          </w:p>
        </w:tc>
      </w:tr>
      <w:tr w:rsidR="00064E73" w14:paraId="15C5A30A" w14:textId="77777777" w:rsidTr="00064E73">
        <w:tc>
          <w:tcPr>
            <w:tcW w:w="1271" w:type="dxa"/>
          </w:tcPr>
          <w:p w14:paraId="4A6227AC" w14:textId="71FA2B4F" w:rsidR="00064E73" w:rsidRDefault="00064E73" w:rsidP="00795198">
            <w:pPr>
              <w:rPr>
                <w:lang w:val="en-US"/>
              </w:rPr>
            </w:pPr>
            <w:r>
              <w:rPr>
                <w:lang w:val="en-US"/>
              </w:rPr>
              <w:t>HMAC</w:t>
            </w:r>
          </w:p>
        </w:tc>
        <w:tc>
          <w:tcPr>
            <w:tcW w:w="4536" w:type="dxa"/>
          </w:tcPr>
          <w:p w14:paraId="3298DDD5" w14:textId="0C7E1E06" w:rsidR="00064E73" w:rsidRDefault="00064E73" w:rsidP="00795198">
            <w:pPr>
              <w:rPr>
                <w:lang w:val="en-US"/>
              </w:rPr>
            </w:pPr>
            <w:r>
              <w:t>MAC</w:t>
            </w:r>
            <w:r>
              <w:sym w:font="Wingdings" w:char="F0E7"/>
            </w:r>
            <w:r w:rsidRPr="00064E73">
              <w:t>HMAC(</w:t>
            </w:r>
            <w:proofErr w:type="spellStart"/>
            <w:r w:rsidRPr="00064E73">
              <w:t>Key</w:t>
            </w:r>
            <w:proofErr w:type="spellEnd"/>
            <w:r w:rsidRPr="00064E73">
              <w:t>, Data)</w:t>
            </w:r>
          </w:p>
        </w:tc>
        <w:tc>
          <w:tcPr>
            <w:tcW w:w="1909" w:type="dxa"/>
          </w:tcPr>
          <w:p w14:paraId="2D8300E2" w14:textId="2C65DC05" w:rsidR="00064E73" w:rsidRDefault="007631C6" w:rsidP="00795198">
            <w:pPr>
              <w:rPr>
                <w:lang w:val="en-US"/>
              </w:rPr>
            </w:pPr>
            <w:r>
              <w:rPr>
                <w:lang w:val="en-US"/>
              </w:rPr>
              <w:t>256</w:t>
            </w:r>
            <w:r w:rsidR="009D452E">
              <w:rPr>
                <w:lang w:val="en-US"/>
              </w:rPr>
              <w:t xml:space="preserve"> bits</w:t>
            </w:r>
          </w:p>
        </w:tc>
      </w:tr>
      <w:tr w:rsidR="008135A8" w14:paraId="0D8DF341" w14:textId="77777777" w:rsidTr="00064E73">
        <w:tc>
          <w:tcPr>
            <w:tcW w:w="1271" w:type="dxa"/>
          </w:tcPr>
          <w:p w14:paraId="69E6651C" w14:textId="77777777" w:rsidR="008135A8" w:rsidRDefault="008135A8" w:rsidP="00795198">
            <w:pPr>
              <w:rPr>
                <w:lang w:val="en-US"/>
              </w:rPr>
            </w:pPr>
          </w:p>
        </w:tc>
        <w:tc>
          <w:tcPr>
            <w:tcW w:w="4536" w:type="dxa"/>
          </w:tcPr>
          <w:p w14:paraId="46C1E360" w14:textId="77777777" w:rsidR="008135A8" w:rsidRDefault="008135A8" w:rsidP="00795198"/>
        </w:tc>
        <w:tc>
          <w:tcPr>
            <w:tcW w:w="1909" w:type="dxa"/>
          </w:tcPr>
          <w:p w14:paraId="173CAB8D" w14:textId="77777777" w:rsidR="008135A8" w:rsidRDefault="008135A8" w:rsidP="00795198">
            <w:pPr>
              <w:rPr>
                <w:lang w:val="en-US"/>
              </w:rPr>
            </w:pPr>
          </w:p>
        </w:tc>
      </w:tr>
    </w:tbl>
    <w:p w14:paraId="5D109D17" w14:textId="77777777" w:rsidR="00064E73" w:rsidRPr="00795198" w:rsidRDefault="00064E73" w:rsidP="00795198">
      <w:pPr>
        <w:rPr>
          <w:lang w:val="en-US"/>
        </w:rPr>
      </w:pPr>
    </w:p>
    <w:p w14:paraId="4FB3E52E" w14:textId="743BC39C" w:rsidR="00795198" w:rsidRDefault="00795198" w:rsidP="00795198">
      <w:pPr>
        <w:rPr>
          <w:lang w:val="en-US"/>
        </w:rPr>
      </w:pPr>
    </w:p>
    <w:p w14:paraId="33CC2777" w14:textId="67BD4A91" w:rsidR="00F54B59" w:rsidRDefault="00F54B59">
      <w:pPr>
        <w:spacing w:line="240" w:lineRule="auto"/>
        <w:rPr>
          <w:lang w:val="en-US"/>
        </w:rPr>
      </w:pPr>
      <w:r>
        <w:rPr>
          <w:lang w:val="en-US"/>
        </w:rPr>
        <w:br w:type="page"/>
      </w:r>
    </w:p>
    <w:p w14:paraId="6BAEC5C9" w14:textId="7B3FB502" w:rsidR="008C66B5" w:rsidRPr="0016783E" w:rsidRDefault="0016783E" w:rsidP="0016783E">
      <w:pPr>
        <w:pStyle w:val="Kop1"/>
        <w:numPr>
          <w:ilvl w:val="0"/>
          <w:numId w:val="0"/>
        </w:numPr>
      </w:pPr>
      <w:bookmarkStart w:id="90" w:name="_Ref43275020"/>
      <w:bookmarkStart w:id="91" w:name="_Toc43880598"/>
      <w:r w:rsidRPr="0016783E">
        <w:lastRenderedPageBreak/>
        <w:t>Bijlage A  Dreigingsoverzicht</w:t>
      </w:r>
      <w:bookmarkEnd w:id="90"/>
      <w:bookmarkEnd w:id="91"/>
    </w:p>
    <w:p w14:paraId="270C3360" w14:textId="77777777" w:rsidR="0016783E" w:rsidRDefault="0016783E" w:rsidP="00795198">
      <w:r>
        <w:t>Kort overzicht van dreigingen op basis van eerdere studies van derden:</w:t>
      </w:r>
    </w:p>
    <w:p w14:paraId="32FFB9E2" w14:textId="77777777" w:rsidR="0016783E" w:rsidRDefault="0016783E" w:rsidP="00795198"/>
    <w:bookmarkEnd w:id="30"/>
    <w:bookmarkEnd w:id="41"/>
    <w:p w14:paraId="227AD0C7" w14:textId="5CA82820" w:rsidR="00E15424" w:rsidRPr="00955C71" w:rsidRDefault="00E15424" w:rsidP="004C3396">
      <w:pPr>
        <w:pBdr>
          <w:top w:val="nil"/>
          <w:left w:val="nil"/>
          <w:bottom w:val="nil"/>
          <w:right w:val="nil"/>
          <w:between w:val="nil"/>
          <w:bar w:val="nil"/>
        </w:pBdr>
        <w:spacing w:line="240" w:lineRule="auto"/>
      </w:pPr>
    </w:p>
    <w:tbl>
      <w:tblPr>
        <w:tblStyle w:val="Tabelraster"/>
        <w:tblW w:w="0" w:type="auto"/>
        <w:tblInd w:w="-2025" w:type="dxa"/>
        <w:tblLook w:val="04A0" w:firstRow="1" w:lastRow="0" w:firstColumn="1" w:lastColumn="0" w:noHBand="0" w:noVBand="1"/>
      </w:tblPr>
      <w:tblGrid>
        <w:gridCol w:w="7832"/>
        <w:gridCol w:w="1843"/>
      </w:tblGrid>
      <w:tr w:rsidR="00670AAD" w:rsidRPr="00146EE3" w14:paraId="305C3F4B" w14:textId="77777777" w:rsidTr="00670AAD">
        <w:tc>
          <w:tcPr>
            <w:tcW w:w="9675" w:type="dxa"/>
            <w:gridSpan w:val="2"/>
          </w:tcPr>
          <w:p w14:paraId="1FEBB3C5" w14:textId="19E1A02B" w:rsidR="00670AAD" w:rsidRPr="009807A7" w:rsidRDefault="00670AAD" w:rsidP="00670AAD">
            <w:pPr>
              <w:pBdr>
                <w:top w:val="nil"/>
                <w:left w:val="nil"/>
                <w:bottom w:val="nil"/>
                <w:right w:val="nil"/>
                <w:between w:val="nil"/>
                <w:bar w:val="nil"/>
              </w:pBdr>
              <w:spacing w:line="240" w:lineRule="auto"/>
              <w:rPr>
                <w:b/>
                <w:bCs/>
                <w:lang w:val="en-US"/>
              </w:rPr>
            </w:pPr>
            <w:r w:rsidRPr="009807A7">
              <w:rPr>
                <w:rFonts w:ascii="FiraSans-Regular" w:hAnsi="FiraSans-Regular" w:cs="FiraSans-Regular"/>
                <w:b/>
                <w:bCs/>
                <w:sz w:val="22"/>
                <w:szCs w:val="22"/>
                <w:lang w:val="en-US"/>
              </w:rPr>
              <w:t>Privacy and Security Risk Evaluation of Digital Proximity Tracing Systems The DP-3T Project, 21 April 2020</w:t>
            </w:r>
          </w:p>
        </w:tc>
      </w:tr>
      <w:tr w:rsidR="008C203E" w14:paraId="2E66D2B0" w14:textId="77777777" w:rsidTr="008C203E">
        <w:tc>
          <w:tcPr>
            <w:tcW w:w="7832" w:type="dxa"/>
          </w:tcPr>
          <w:p w14:paraId="5749B2F9" w14:textId="77777777" w:rsidR="008C203E" w:rsidRDefault="008C203E" w:rsidP="004C3396">
            <w:pPr>
              <w:spacing w:line="240" w:lineRule="auto"/>
              <w:rPr>
                <w:lang w:val="en-US"/>
              </w:rPr>
            </w:pPr>
          </w:p>
        </w:tc>
        <w:tc>
          <w:tcPr>
            <w:tcW w:w="1843" w:type="dxa"/>
          </w:tcPr>
          <w:p w14:paraId="4163D81E" w14:textId="41EF7B9C" w:rsidR="008C203E" w:rsidRDefault="008C203E" w:rsidP="004C3396">
            <w:pPr>
              <w:spacing w:line="240" w:lineRule="auto"/>
              <w:rPr>
                <w:lang w:val="en-US"/>
              </w:rPr>
            </w:pPr>
            <w:r>
              <w:rPr>
                <w:lang w:val="en-US"/>
              </w:rPr>
              <w:t>Crypto mitigated</w:t>
            </w:r>
          </w:p>
        </w:tc>
      </w:tr>
      <w:tr w:rsidR="008C203E" w14:paraId="0618F1CB" w14:textId="77777777" w:rsidTr="008C203E">
        <w:tc>
          <w:tcPr>
            <w:tcW w:w="7832" w:type="dxa"/>
          </w:tcPr>
          <w:p w14:paraId="5DF4F8F6" w14:textId="36732CAD" w:rsidR="008C203E" w:rsidRDefault="008C203E" w:rsidP="008C203E">
            <w:pPr>
              <w:spacing w:line="240" w:lineRule="auto"/>
              <w:rPr>
                <w:lang w:val="en-US"/>
              </w:rPr>
            </w:pPr>
            <w:r w:rsidRPr="00E97948">
              <w:rPr>
                <w:rFonts w:ascii="FiraSans-Regular" w:hAnsi="FiraSans-Regular" w:cs="FiraSans-Regular"/>
                <w:sz w:val="22"/>
                <w:szCs w:val="22"/>
                <w:lang w:val="en-US"/>
              </w:rPr>
              <w:t>IR 1: Identify infected individuals</w:t>
            </w:r>
          </w:p>
        </w:tc>
        <w:tc>
          <w:tcPr>
            <w:tcW w:w="1843" w:type="dxa"/>
          </w:tcPr>
          <w:p w14:paraId="19FFD19B" w14:textId="0DB7A312" w:rsidR="008C203E" w:rsidRDefault="008C203E" w:rsidP="008C203E">
            <w:pPr>
              <w:spacing w:line="240" w:lineRule="auto"/>
              <w:rPr>
                <w:lang w:val="en-US"/>
              </w:rPr>
            </w:pPr>
            <w:r>
              <w:rPr>
                <w:lang w:val="en-US"/>
              </w:rPr>
              <w:t>n</w:t>
            </w:r>
          </w:p>
        </w:tc>
      </w:tr>
      <w:tr w:rsidR="008C203E" w14:paraId="13C5B7C7" w14:textId="77777777" w:rsidTr="008C203E">
        <w:tc>
          <w:tcPr>
            <w:tcW w:w="7832" w:type="dxa"/>
          </w:tcPr>
          <w:p w14:paraId="06009AFE" w14:textId="7B85B39F" w:rsidR="008C203E" w:rsidRDefault="008C203E" w:rsidP="008C203E">
            <w:pPr>
              <w:spacing w:line="240" w:lineRule="auto"/>
              <w:rPr>
                <w:lang w:val="en-US"/>
              </w:rPr>
            </w:pPr>
            <w:r w:rsidRPr="00E97948">
              <w:rPr>
                <w:rFonts w:ascii="FiraSans-Regular" w:hAnsi="FiraSans-Regular" w:cs="FiraSans-Regular"/>
                <w:sz w:val="22"/>
                <w:szCs w:val="22"/>
                <w:lang w:val="en-US"/>
              </w:rPr>
              <w:t>IR 2: Prevent notifications</w:t>
            </w:r>
          </w:p>
        </w:tc>
        <w:tc>
          <w:tcPr>
            <w:tcW w:w="1843" w:type="dxa"/>
          </w:tcPr>
          <w:p w14:paraId="6046B61F" w14:textId="58F79632" w:rsidR="008C203E" w:rsidRDefault="008C203E" w:rsidP="008C203E">
            <w:pPr>
              <w:spacing w:line="240" w:lineRule="auto"/>
              <w:rPr>
                <w:lang w:val="en-US"/>
              </w:rPr>
            </w:pPr>
            <w:r>
              <w:rPr>
                <w:lang w:val="en-US"/>
              </w:rPr>
              <w:t>n</w:t>
            </w:r>
          </w:p>
        </w:tc>
      </w:tr>
      <w:tr w:rsidR="008C203E" w14:paraId="3BC76AB6" w14:textId="77777777" w:rsidTr="008C203E">
        <w:tc>
          <w:tcPr>
            <w:tcW w:w="7832" w:type="dxa"/>
          </w:tcPr>
          <w:p w14:paraId="59C03315" w14:textId="24B25B8B" w:rsidR="008C203E" w:rsidRPr="00E97948" w:rsidRDefault="008C203E" w:rsidP="008C203E">
            <w:pPr>
              <w:spacing w:line="240" w:lineRule="auto"/>
              <w:rPr>
                <w:rFonts w:ascii="FiraSans-Regular" w:hAnsi="FiraSans-Regular" w:cs="FiraSans-Regular"/>
                <w:sz w:val="22"/>
                <w:szCs w:val="22"/>
                <w:lang w:val="en-US"/>
              </w:rPr>
            </w:pPr>
            <w:r w:rsidRPr="00E97948">
              <w:rPr>
                <w:rFonts w:ascii="FiraSans-Regular" w:hAnsi="FiraSans-Regular" w:cs="FiraSans-Regular"/>
                <w:sz w:val="22"/>
                <w:szCs w:val="22"/>
                <w:lang w:val="en-US"/>
              </w:rPr>
              <w:t>GR 1: Cause false alarms through BLE range extensions</w:t>
            </w:r>
          </w:p>
        </w:tc>
        <w:tc>
          <w:tcPr>
            <w:tcW w:w="1843" w:type="dxa"/>
          </w:tcPr>
          <w:p w14:paraId="3D74900F" w14:textId="2D49DFE5" w:rsidR="008C203E" w:rsidRDefault="008C203E" w:rsidP="008C203E">
            <w:pPr>
              <w:spacing w:line="240" w:lineRule="auto"/>
              <w:rPr>
                <w:lang w:val="en-US"/>
              </w:rPr>
            </w:pPr>
            <w:r>
              <w:rPr>
                <w:lang w:val="en-US"/>
              </w:rPr>
              <w:t>n</w:t>
            </w:r>
          </w:p>
        </w:tc>
      </w:tr>
      <w:tr w:rsidR="008C203E" w14:paraId="03615985" w14:textId="77777777" w:rsidTr="008C203E">
        <w:tc>
          <w:tcPr>
            <w:tcW w:w="7832" w:type="dxa"/>
          </w:tcPr>
          <w:p w14:paraId="4AF7DA08" w14:textId="696EB8C3" w:rsidR="008C203E" w:rsidRDefault="008C203E" w:rsidP="008C203E">
            <w:pPr>
              <w:spacing w:line="240" w:lineRule="auto"/>
              <w:rPr>
                <w:lang w:val="en-US"/>
              </w:rPr>
            </w:pPr>
            <w:r w:rsidRPr="00E97948">
              <w:rPr>
                <w:rFonts w:ascii="FiraSans-Regular" w:hAnsi="FiraSans-Regular" w:cs="FiraSans-Regular"/>
                <w:sz w:val="22"/>
                <w:szCs w:val="22"/>
                <w:lang w:val="en-US"/>
              </w:rPr>
              <w:t>GR 2: Cause false alarms through active relays</w:t>
            </w:r>
          </w:p>
        </w:tc>
        <w:tc>
          <w:tcPr>
            <w:tcW w:w="1843" w:type="dxa"/>
          </w:tcPr>
          <w:p w14:paraId="21743D53" w14:textId="061F24F8" w:rsidR="008C203E" w:rsidRDefault="008C203E" w:rsidP="008C203E">
            <w:pPr>
              <w:spacing w:line="240" w:lineRule="auto"/>
              <w:rPr>
                <w:lang w:val="en-US"/>
              </w:rPr>
            </w:pPr>
            <w:r>
              <w:rPr>
                <w:lang w:val="en-US"/>
              </w:rPr>
              <w:t>n</w:t>
            </w:r>
          </w:p>
        </w:tc>
      </w:tr>
      <w:tr w:rsidR="008C203E" w14:paraId="0BAECB8C" w14:textId="77777777" w:rsidTr="008C203E">
        <w:tc>
          <w:tcPr>
            <w:tcW w:w="7832" w:type="dxa"/>
          </w:tcPr>
          <w:p w14:paraId="4ECA1C90" w14:textId="2E9D351D" w:rsidR="008C203E" w:rsidRDefault="008C203E" w:rsidP="008C203E">
            <w:pPr>
              <w:spacing w:line="240" w:lineRule="auto"/>
              <w:rPr>
                <w:lang w:val="en-US"/>
              </w:rPr>
            </w:pPr>
            <w:r w:rsidRPr="00E97948">
              <w:rPr>
                <w:rFonts w:ascii="FiraSans-Regular" w:hAnsi="FiraSans-Regular" w:cs="FiraSans-Regular"/>
                <w:sz w:val="22"/>
                <w:szCs w:val="22"/>
                <w:lang w:val="en-US"/>
              </w:rPr>
              <w:t>GR 3: Identify location with infected people present</w:t>
            </w:r>
          </w:p>
        </w:tc>
        <w:tc>
          <w:tcPr>
            <w:tcW w:w="1843" w:type="dxa"/>
          </w:tcPr>
          <w:p w14:paraId="3AB6A398" w14:textId="73D9EA39" w:rsidR="008C203E" w:rsidRDefault="008C203E" w:rsidP="008C203E">
            <w:pPr>
              <w:spacing w:line="240" w:lineRule="auto"/>
              <w:rPr>
                <w:lang w:val="en-US"/>
              </w:rPr>
            </w:pPr>
            <w:r>
              <w:rPr>
                <w:lang w:val="en-US"/>
              </w:rPr>
              <w:t>n</w:t>
            </w:r>
          </w:p>
        </w:tc>
      </w:tr>
      <w:tr w:rsidR="008C203E" w14:paraId="6653254A" w14:textId="77777777" w:rsidTr="008C203E">
        <w:tc>
          <w:tcPr>
            <w:tcW w:w="7832" w:type="dxa"/>
          </w:tcPr>
          <w:p w14:paraId="23281214" w14:textId="600B7027" w:rsidR="008C203E" w:rsidRDefault="008C203E" w:rsidP="008C203E">
            <w:pPr>
              <w:spacing w:line="240" w:lineRule="auto"/>
              <w:rPr>
                <w:lang w:val="en-US"/>
              </w:rPr>
            </w:pPr>
            <w:r w:rsidRPr="00E97948">
              <w:rPr>
                <w:rFonts w:ascii="FiraSans-Regular" w:hAnsi="FiraSans-Regular" w:cs="FiraSans-Regular"/>
                <w:sz w:val="22"/>
                <w:szCs w:val="22"/>
                <w:lang w:val="en-US"/>
              </w:rPr>
              <w:t>GR 4: Disrupt contact discovery</w:t>
            </w:r>
          </w:p>
        </w:tc>
        <w:tc>
          <w:tcPr>
            <w:tcW w:w="1843" w:type="dxa"/>
          </w:tcPr>
          <w:p w14:paraId="534A595D" w14:textId="09FB8C63" w:rsidR="008C203E" w:rsidRDefault="008C203E" w:rsidP="008C203E">
            <w:pPr>
              <w:spacing w:line="240" w:lineRule="auto"/>
              <w:rPr>
                <w:lang w:val="en-US"/>
              </w:rPr>
            </w:pPr>
            <w:r>
              <w:rPr>
                <w:lang w:val="en-US"/>
              </w:rPr>
              <w:t>n</w:t>
            </w:r>
          </w:p>
        </w:tc>
      </w:tr>
      <w:tr w:rsidR="008C203E" w14:paraId="2921B6C6" w14:textId="77777777" w:rsidTr="008C203E">
        <w:tc>
          <w:tcPr>
            <w:tcW w:w="7832" w:type="dxa"/>
          </w:tcPr>
          <w:p w14:paraId="1ECA864A" w14:textId="31DA611C" w:rsidR="008C203E" w:rsidRDefault="008C203E" w:rsidP="008C203E">
            <w:pPr>
              <w:spacing w:line="240" w:lineRule="auto"/>
              <w:rPr>
                <w:lang w:val="en-US"/>
              </w:rPr>
            </w:pPr>
            <w:r w:rsidRPr="00E97948">
              <w:rPr>
                <w:rFonts w:ascii="FiraSans-Regular" w:hAnsi="FiraSans-Regular" w:cs="FiraSans-Regular"/>
                <w:sz w:val="22"/>
                <w:szCs w:val="22"/>
                <w:lang w:val="en-US"/>
              </w:rPr>
              <w:t>GR 5: Tracking a Bluetooth enabled device</w:t>
            </w:r>
          </w:p>
        </w:tc>
        <w:tc>
          <w:tcPr>
            <w:tcW w:w="1843" w:type="dxa"/>
          </w:tcPr>
          <w:p w14:paraId="5A8E88C4" w14:textId="1245793A" w:rsidR="008C203E" w:rsidRDefault="008C203E" w:rsidP="008C203E">
            <w:pPr>
              <w:spacing w:line="240" w:lineRule="auto"/>
              <w:rPr>
                <w:lang w:val="en-US"/>
              </w:rPr>
            </w:pPr>
            <w:r>
              <w:rPr>
                <w:lang w:val="en-US"/>
              </w:rPr>
              <w:t>n</w:t>
            </w:r>
          </w:p>
        </w:tc>
      </w:tr>
      <w:tr w:rsidR="008C203E" w14:paraId="6629D39E" w14:textId="77777777" w:rsidTr="008C203E">
        <w:tc>
          <w:tcPr>
            <w:tcW w:w="7832" w:type="dxa"/>
          </w:tcPr>
          <w:p w14:paraId="0D6D8F2B" w14:textId="21CC39F4" w:rsidR="008C203E" w:rsidRDefault="008C203E" w:rsidP="008C203E">
            <w:pPr>
              <w:spacing w:line="240" w:lineRule="auto"/>
              <w:rPr>
                <w:lang w:val="en-US"/>
              </w:rPr>
            </w:pPr>
            <w:r w:rsidRPr="00E97948">
              <w:rPr>
                <w:rFonts w:ascii="FiraSans-Regular" w:hAnsi="FiraSans-Regular" w:cs="FiraSans-Regular"/>
                <w:sz w:val="22"/>
                <w:szCs w:val="22"/>
                <w:lang w:val="en-US"/>
              </w:rPr>
              <w:t>GR 6: Reveal usage of the contact tracing app</w:t>
            </w:r>
          </w:p>
        </w:tc>
        <w:tc>
          <w:tcPr>
            <w:tcW w:w="1843" w:type="dxa"/>
          </w:tcPr>
          <w:p w14:paraId="3F1A11CE" w14:textId="409FBC65" w:rsidR="008C203E" w:rsidRDefault="008C203E" w:rsidP="008C203E">
            <w:pPr>
              <w:spacing w:line="240" w:lineRule="auto"/>
              <w:rPr>
                <w:lang w:val="en-US"/>
              </w:rPr>
            </w:pPr>
            <w:r>
              <w:rPr>
                <w:lang w:val="en-US"/>
              </w:rPr>
              <w:t>n</w:t>
            </w:r>
          </w:p>
        </w:tc>
      </w:tr>
      <w:tr w:rsidR="008C203E" w14:paraId="5F2D5F1C" w14:textId="77777777" w:rsidTr="008C203E">
        <w:tc>
          <w:tcPr>
            <w:tcW w:w="7832" w:type="dxa"/>
          </w:tcPr>
          <w:p w14:paraId="6DA82EAF" w14:textId="3F687BDE" w:rsidR="008C203E" w:rsidRDefault="008C203E" w:rsidP="008C203E">
            <w:pPr>
              <w:spacing w:line="240" w:lineRule="auto"/>
              <w:rPr>
                <w:lang w:val="en-US"/>
              </w:rPr>
            </w:pPr>
            <w:r w:rsidRPr="007B45C8">
              <w:rPr>
                <w:rFonts w:ascii="FiraSans-Regular" w:hAnsi="FiraSans-Regular" w:cs="FiraSans-Regular"/>
                <w:sz w:val="22"/>
                <w:szCs w:val="22"/>
                <w:lang w:val="en-US"/>
              </w:rPr>
              <w:t>NR 1: Network identities reveal data about infected patients</w:t>
            </w:r>
          </w:p>
        </w:tc>
        <w:tc>
          <w:tcPr>
            <w:tcW w:w="1843" w:type="dxa"/>
          </w:tcPr>
          <w:p w14:paraId="6813EB0E" w14:textId="10453FD5" w:rsidR="008C203E" w:rsidRDefault="008C203E" w:rsidP="008C203E">
            <w:pPr>
              <w:spacing w:line="240" w:lineRule="auto"/>
              <w:rPr>
                <w:lang w:val="en-US"/>
              </w:rPr>
            </w:pPr>
            <w:r>
              <w:rPr>
                <w:lang w:val="en-US"/>
              </w:rPr>
              <w:t>n</w:t>
            </w:r>
          </w:p>
        </w:tc>
      </w:tr>
      <w:tr w:rsidR="008C203E" w14:paraId="00DF20EC" w14:textId="77777777" w:rsidTr="008C203E">
        <w:tc>
          <w:tcPr>
            <w:tcW w:w="7832" w:type="dxa"/>
          </w:tcPr>
          <w:p w14:paraId="6AA6AC02" w14:textId="2664D3A2" w:rsidR="008C203E" w:rsidRDefault="008C203E" w:rsidP="008C203E">
            <w:pPr>
              <w:spacing w:line="240" w:lineRule="auto"/>
              <w:rPr>
                <w:lang w:val="en-US"/>
              </w:rPr>
            </w:pPr>
            <w:r w:rsidRPr="007B45C8">
              <w:rPr>
                <w:rFonts w:ascii="FiraSans-Regular" w:hAnsi="FiraSans-Regular" w:cs="FiraSans-Regular"/>
                <w:sz w:val="22"/>
                <w:szCs w:val="22"/>
                <w:lang w:val="en-US"/>
              </w:rPr>
              <w:t>NR 2: Traffic analysis reveals data about infected patients</w:t>
            </w:r>
          </w:p>
        </w:tc>
        <w:tc>
          <w:tcPr>
            <w:tcW w:w="1843" w:type="dxa"/>
          </w:tcPr>
          <w:p w14:paraId="1721A5B7" w14:textId="4BAE9556" w:rsidR="008C203E" w:rsidRDefault="008C203E" w:rsidP="008C203E">
            <w:pPr>
              <w:spacing w:line="240" w:lineRule="auto"/>
              <w:rPr>
                <w:lang w:val="en-US"/>
              </w:rPr>
            </w:pPr>
            <w:r>
              <w:rPr>
                <w:lang w:val="en-US"/>
              </w:rPr>
              <w:t>n</w:t>
            </w:r>
          </w:p>
        </w:tc>
      </w:tr>
      <w:tr w:rsidR="008C203E" w14:paraId="12027455" w14:textId="77777777" w:rsidTr="008C203E">
        <w:tc>
          <w:tcPr>
            <w:tcW w:w="7832" w:type="dxa"/>
          </w:tcPr>
          <w:p w14:paraId="35F501E9" w14:textId="6826F263" w:rsidR="008C203E" w:rsidRDefault="008C203E" w:rsidP="008C203E">
            <w:pPr>
              <w:spacing w:line="240" w:lineRule="auto"/>
              <w:rPr>
                <w:lang w:val="en-US"/>
              </w:rPr>
            </w:pPr>
            <w:r w:rsidRPr="007B45C8">
              <w:rPr>
                <w:rFonts w:ascii="FiraSans-Regular" w:hAnsi="FiraSans-Regular" w:cs="FiraSans-Regular"/>
                <w:sz w:val="22"/>
                <w:szCs w:val="22"/>
                <w:lang w:val="en-US"/>
              </w:rPr>
              <w:t>SR 1</w:t>
            </w:r>
            <w:r>
              <w:rPr>
                <w:rFonts w:ascii="FiraSans-Regular" w:hAnsi="FiraSans-Regular" w:cs="FiraSans-Regular"/>
                <w:sz w:val="22"/>
                <w:szCs w:val="22"/>
                <w:lang w:val="en-US"/>
              </w:rPr>
              <w:t>:</w:t>
            </w:r>
            <w:r w:rsidRPr="007B45C8">
              <w:rPr>
                <w:rFonts w:ascii="FiraSans-Regular" w:hAnsi="FiraSans-Regular" w:cs="FiraSans-Regular"/>
                <w:sz w:val="22"/>
                <w:szCs w:val="22"/>
                <w:lang w:val="en-US"/>
              </w:rPr>
              <w:t xml:space="preserve"> Reveal social interactions</w:t>
            </w:r>
          </w:p>
        </w:tc>
        <w:tc>
          <w:tcPr>
            <w:tcW w:w="1843" w:type="dxa"/>
          </w:tcPr>
          <w:p w14:paraId="13572A67" w14:textId="7AFCF46C" w:rsidR="008C203E" w:rsidRDefault="008C203E" w:rsidP="008C203E">
            <w:pPr>
              <w:spacing w:line="240" w:lineRule="auto"/>
              <w:rPr>
                <w:lang w:val="en-US"/>
              </w:rPr>
            </w:pPr>
            <w:r>
              <w:rPr>
                <w:lang w:val="en-US"/>
              </w:rPr>
              <w:t>?</w:t>
            </w:r>
          </w:p>
        </w:tc>
      </w:tr>
      <w:tr w:rsidR="008C203E" w14:paraId="1B3BF3C9" w14:textId="77777777" w:rsidTr="008C203E">
        <w:tc>
          <w:tcPr>
            <w:tcW w:w="7832" w:type="dxa"/>
          </w:tcPr>
          <w:p w14:paraId="2C2FF88C" w14:textId="0CC9C4F6" w:rsidR="008C203E" w:rsidRDefault="008C203E" w:rsidP="008C203E">
            <w:pPr>
              <w:spacing w:line="240" w:lineRule="auto"/>
              <w:rPr>
                <w:lang w:val="en-US"/>
              </w:rPr>
            </w:pPr>
            <w:r w:rsidRPr="007B45C8">
              <w:rPr>
                <w:rFonts w:ascii="FiraSans-Regular" w:hAnsi="FiraSans-Regular" w:cs="FiraSans-Regular"/>
                <w:sz w:val="22"/>
                <w:szCs w:val="22"/>
                <w:lang w:val="en-US"/>
              </w:rPr>
              <w:t>SR</w:t>
            </w:r>
            <w:r>
              <w:rPr>
                <w:rFonts w:ascii="FiraSans-Regular" w:hAnsi="FiraSans-Regular" w:cs="FiraSans-Regular"/>
                <w:sz w:val="22"/>
                <w:szCs w:val="22"/>
                <w:lang w:val="en-US"/>
              </w:rPr>
              <w:t xml:space="preserve"> </w:t>
            </w:r>
            <w:r w:rsidRPr="007B45C8">
              <w:rPr>
                <w:rFonts w:ascii="FiraSans-Regular" w:hAnsi="FiraSans-Regular" w:cs="FiraSans-Regular"/>
                <w:sz w:val="22"/>
                <w:szCs w:val="22"/>
                <w:lang w:val="en-US"/>
              </w:rPr>
              <w:t>2</w:t>
            </w:r>
            <w:r>
              <w:rPr>
                <w:rFonts w:ascii="FiraSans-Regular" w:hAnsi="FiraSans-Regular" w:cs="FiraSans-Regular"/>
                <w:sz w:val="22"/>
                <w:szCs w:val="22"/>
                <w:lang w:val="en-US"/>
              </w:rPr>
              <w:t>:</w:t>
            </w:r>
            <w:r w:rsidRPr="007B45C8">
              <w:rPr>
                <w:rFonts w:ascii="FiraSans-Regular" w:hAnsi="FiraSans-Regular" w:cs="FiraSans-Regular"/>
                <w:sz w:val="22"/>
                <w:szCs w:val="22"/>
                <w:lang w:val="en-US"/>
              </w:rPr>
              <w:t xml:space="preserve"> Recompute the risk score given the recorded observation, possibly using</w:t>
            </w:r>
          </w:p>
        </w:tc>
        <w:tc>
          <w:tcPr>
            <w:tcW w:w="1843" w:type="dxa"/>
          </w:tcPr>
          <w:p w14:paraId="475ECF1A" w14:textId="5539CECA" w:rsidR="008C203E" w:rsidRDefault="008C203E" w:rsidP="008C203E">
            <w:pPr>
              <w:spacing w:line="240" w:lineRule="auto"/>
              <w:rPr>
                <w:lang w:val="en-US"/>
              </w:rPr>
            </w:pPr>
            <w:r>
              <w:rPr>
                <w:lang w:val="en-US"/>
              </w:rPr>
              <w:t>n</w:t>
            </w:r>
          </w:p>
        </w:tc>
      </w:tr>
      <w:tr w:rsidR="008C203E" w14:paraId="16BFFEBA" w14:textId="77777777" w:rsidTr="008C203E">
        <w:tc>
          <w:tcPr>
            <w:tcW w:w="7832" w:type="dxa"/>
          </w:tcPr>
          <w:p w14:paraId="00FFE2DD" w14:textId="4906A84B" w:rsidR="008C203E" w:rsidRDefault="008C203E" w:rsidP="008C203E">
            <w:pPr>
              <w:spacing w:line="240" w:lineRule="auto"/>
              <w:rPr>
                <w:lang w:val="en-US"/>
              </w:rPr>
            </w:pPr>
            <w:r w:rsidRPr="00821572">
              <w:rPr>
                <w:rFonts w:ascii="FiraSans-Regular" w:hAnsi="FiraSans-Regular" w:cs="FiraSans-Regular"/>
                <w:sz w:val="22"/>
                <w:szCs w:val="22"/>
                <w:lang w:val="en-US"/>
              </w:rPr>
              <w:t>SR 3: Location tracing after local phone access</w:t>
            </w:r>
          </w:p>
        </w:tc>
        <w:tc>
          <w:tcPr>
            <w:tcW w:w="1843" w:type="dxa"/>
          </w:tcPr>
          <w:p w14:paraId="73AEDF78" w14:textId="25BF0974" w:rsidR="008C203E" w:rsidRDefault="008C203E" w:rsidP="008C203E">
            <w:pPr>
              <w:spacing w:line="240" w:lineRule="auto"/>
              <w:rPr>
                <w:lang w:val="en-US"/>
              </w:rPr>
            </w:pPr>
            <w:r>
              <w:rPr>
                <w:lang w:val="en-US"/>
              </w:rPr>
              <w:t>n</w:t>
            </w:r>
          </w:p>
        </w:tc>
      </w:tr>
      <w:tr w:rsidR="008C203E" w14:paraId="33150477" w14:textId="77777777" w:rsidTr="008C203E">
        <w:tc>
          <w:tcPr>
            <w:tcW w:w="7832" w:type="dxa"/>
          </w:tcPr>
          <w:p w14:paraId="44F14EAD" w14:textId="1F7327A1" w:rsidR="008C203E" w:rsidRDefault="008C203E" w:rsidP="008C203E">
            <w:pPr>
              <w:spacing w:line="240" w:lineRule="auto"/>
              <w:rPr>
                <w:lang w:val="en-US"/>
              </w:rPr>
            </w:pPr>
            <w:r w:rsidRPr="00821572">
              <w:rPr>
                <w:rFonts w:ascii="FiraSans-Regular" w:hAnsi="FiraSans-Regular" w:cs="FiraSans-Regular"/>
                <w:sz w:val="22"/>
                <w:szCs w:val="22"/>
                <w:lang w:val="en-US"/>
              </w:rPr>
              <w:t>SR 4: Location tracing of infected individuals</w:t>
            </w:r>
          </w:p>
        </w:tc>
        <w:tc>
          <w:tcPr>
            <w:tcW w:w="1843" w:type="dxa"/>
          </w:tcPr>
          <w:p w14:paraId="786418B6" w14:textId="2CDA7A76" w:rsidR="008C203E" w:rsidRDefault="008C203E" w:rsidP="008C203E">
            <w:pPr>
              <w:spacing w:line="240" w:lineRule="auto"/>
              <w:rPr>
                <w:lang w:val="en-US"/>
              </w:rPr>
            </w:pPr>
            <w:r>
              <w:rPr>
                <w:lang w:val="en-US"/>
              </w:rPr>
              <w:t>n</w:t>
            </w:r>
          </w:p>
        </w:tc>
      </w:tr>
      <w:tr w:rsidR="008C203E" w14:paraId="3309FF94" w14:textId="77777777" w:rsidTr="008C203E">
        <w:tc>
          <w:tcPr>
            <w:tcW w:w="7832" w:type="dxa"/>
          </w:tcPr>
          <w:p w14:paraId="5E3BA9FF" w14:textId="1FC411EC" w:rsidR="008C203E" w:rsidRDefault="008C203E" w:rsidP="008C203E">
            <w:pPr>
              <w:spacing w:line="240" w:lineRule="auto"/>
              <w:rPr>
                <w:lang w:val="en-US"/>
              </w:rPr>
            </w:pPr>
            <w:r w:rsidRPr="00821572">
              <w:rPr>
                <w:rFonts w:ascii="FiraSans-Regular" w:hAnsi="FiraSans-Regular" w:cs="FiraSans-Regular"/>
                <w:sz w:val="22"/>
                <w:szCs w:val="22"/>
                <w:lang w:val="en-US"/>
              </w:rPr>
              <w:t>SR 5: Reveal social interactions to a central server</w:t>
            </w:r>
          </w:p>
        </w:tc>
        <w:tc>
          <w:tcPr>
            <w:tcW w:w="1843" w:type="dxa"/>
          </w:tcPr>
          <w:p w14:paraId="31F5855D" w14:textId="5498DA1B" w:rsidR="008C203E" w:rsidRDefault="008C203E" w:rsidP="008C203E">
            <w:pPr>
              <w:spacing w:line="240" w:lineRule="auto"/>
              <w:rPr>
                <w:lang w:val="en-US"/>
              </w:rPr>
            </w:pPr>
            <w:r>
              <w:rPr>
                <w:lang w:val="en-US"/>
              </w:rPr>
              <w:t>n</w:t>
            </w:r>
          </w:p>
        </w:tc>
      </w:tr>
      <w:tr w:rsidR="008C203E" w14:paraId="1BEFDADD" w14:textId="77777777" w:rsidTr="008C203E">
        <w:tc>
          <w:tcPr>
            <w:tcW w:w="7832" w:type="dxa"/>
          </w:tcPr>
          <w:p w14:paraId="570E2969" w14:textId="670B2702" w:rsidR="008C203E" w:rsidRDefault="00F53D78" w:rsidP="008C203E">
            <w:pPr>
              <w:spacing w:line="240" w:lineRule="auto"/>
              <w:rPr>
                <w:lang w:val="en-US"/>
              </w:rPr>
            </w:pPr>
            <w:r>
              <w:rPr>
                <w:rFonts w:ascii="FiraSans-Regular" w:hAnsi="FiraSans-Regular" w:cs="FiraSans-Regular"/>
                <w:sz w:val="22"/>
                <w:szCs w:val="22"/>
                <w:lang w:val="en-US"/>
              </w:rPr>
              <w:t xml:space="preserve"> </w:t>
            </w:r>
            <w:r w:rsidR="008C203E" w:rsidRPr="00821572">
              <w:rPr>
                <w:rFonts w:ascii="FiraSans-Regular" w:hAnsi="FiraSans-Regular" w:cs="FiraSans-Regular"/>
                <w:sz w:val="22"/>
                <w:szCs w:val="22"/>
                <w:lang w:val="en-US"/>
              </w:rPr>
              <w:t>SR 6: Reveal colocation information about infected individuals to a central server</w:t>
            </w:r>
          </w:p>
        </w:tc>
        <w:tc>
          <w:tcPr>
            <w:tcW w:w="1843" w:type="dxa"/>
          </w:tcPr>
          <w:p w14:paraId="555794AF" w14:textId="06F42477" w:rsidR="008C203E" w:rsidRDefault="008C203E" w:rsidP="008C203E">
            <w:pPr>
              <w:spacing w:line="240" w:lineRule="auto"/>
              <w:rPr>
                <w:lang w:val="en-US"/>
              </w:rPr>
            </w:pPr>
            <w:r>
              <w:rPr>
                <w:lang w:val="en-US"/>
              </w:rPr>
              <w:t>n</w:t>
            </w:r>
          </w:p>
        </w:tc>
      </w:tr>
      <w:tr w:rsidR="008C203E" w14:paraId="64AE205D" w14:textId="77777777" w:rsidTr="008C203E">
        <w:tc>
          <w:tcPr>
            <w:tcW w:w="7832" w:type="dxa"/>
          </w:tcPr>
          <w:p w14:paraId="01F1932E" w14:textId="02D3BE26" w:rsidR="008C203E" w:rsidRDefault="008C203E" w:rsidP="008C203E">
            <w:pPr>
              <w:spacing w:line="240" w:lineRule="auto"/>
              <w:rPr>
                <w:lang w:val="en-US"/>
              </w:rPr>
            </w:pPr>
            <w:r w:rsidRPr="00821572">
              <w:rPr>
                <w:rFonts w:ascii="FiraSans-Regular" w:hAnsi="FiraSans-Regular" w:cs="FiraSans-Regular"/>
                <w:sz w:val="22"/>
                <w:szCs w:val="22"/>
                <w:lang w:val="en-US"/>
              </w:rPr>
              <w:t>SR 7: Location tracing through access to a central server</w:t>
            </w:r>
          </w:p>
        </w:tc>
        <w:tc>
          <w:tcPr>
            <w:tcW w:w="1843" w:type="dxa"/>
          </w:tcPr>
          <w:p w14:paraId="2BA7EFFA" w14:textId="5F2796DC" w:rsidR="008C203E" w:rsidRDefault="008C203E" w:rsidP="008C203E">
            <w:pPr>
              <w:spacing w:line="240" w:lineRule="auto"/>
              <w:rPr>
                <w:lang w:val="en-US"/>
              </w:rPr>
            </w:pPr>
            <w:r>
              <w:rPr>
                <w:lang w:val="en-US"/>
              </w:rPr>
              <w:t>n</w:t>
            </w:r>
          </w:p>
        </w:tc>
      </w:tr>
      <w:tr w:rsidR="008C203E" w14:paraId="0EA5BF74" w14:textId="77777777" w:rsidTr="008C203E">
        <w:tc>
          <w:tcPr>
            <w:tcW w:w="7832" w:type="dxa"/>
          </w:tcPr>
          <w:p w14:paraId="36272E57" w14:textId="103271BA" w:rsidR="008C203E" w:rsidRDefault="008C203E" w:rsidP="008C203E">
            <w:pPr>
              <w:spacing w:line="240" w:lineRule="auto"/>
              <w:rPr>
                <w:lang w:val="en-US"/>
              </w:rPr>
            </w:pPr>
            <w:r w:rsidRPr="00821572">
              <w:rPr>
                <w:rFonts w:ascii="FiraSans-Regular" w:hAnsi="FiraSans-Regular" w:cs="FiraSans-Regular"/>
                <w:sz w:val="22"/>
                <w:szCs w:val="22"/>
                <w:lang w:val="en-US"/>
              </w:rPr>
              <w:t>SR 8: Reconstructing social interaction graphs</w:t>
            </w:r>
          </w:p>
        </w:tc>
        <w:tc>
          <w:tcPr>
            <w:tcW w:w="1843" w:type="dxa"/>
          </w:tcPr>
          <w:p w14:paraId="18299780" w14:textId="0CD36784" w:rsidR="008C203E" w:rsidRDefault="008C203E" w:rsidP="008C203E">
            <w:pPr>
              <w:spacing w:line="240" w:lineRule="auto"/>
              <w:rPr>
                <w:lang w:val="en-US"/>
              </w:rPr>
            </w:pPr>
            <w:r>
              <w:rPr>
                <w:lang w:val="en-US"/>
              </w:rPr>
              <w:t>n</w:t>
            </w:r>
          </w:p>
        </w:tc>
      </w:tr>
      <w:tr w:rsidR="008C203E" w14:paraId="77ADE49D" w14:textId="77777777" w:rsidTr="008C203E">
        <w:tc>
          <w:tcPr>
            <w:tcW w:w="7832" w:type="dxa"/>
          </w:tcPr>
          <w:p w14:paraId="2E945DB8" w14:textId="7A41AFB5" w:rsidR="008C203E" w:rsidRDefault="008C203E" w:rsidP="008C203E">
            <w:pPr>
              <w:spacing w:line="240" w:lineRule="auto"/>
              <w:rPr>
                <w:lang w:val="en-US"/>
              </w:rPr>
            </w:pPr>
            <w:r w:rsidRPr="00821572">
              <w:rPr>
                <w:rFonts w:ascii="FiraSans-Regular" w:hAnsi="FiraSans-Regular" w:cs="FiraSans-Regular"/>
                <w:sz w:val="22"/>
                <w:szCs w:val="22"/>
                <w:lang w:val="en-US"/>
              </w:rPr>
              <w:t>SR 9: Reveal at-risk status to a central server</w:t>
            </w:r>
          </w:p>
        </w:tc>
        <w:tc>
          <w:tcPr>
            <w:tcW w:w="1843" w:type="dxa"/>
          </w:tcPr>
          <w:p w14:paraId="0CDC3A1B" w14:textId="2536F484" w:rsidR="008C203E" w:rsidRDefault="008C203E" w:rsidP="008C203E">
            <w:pPr>
              <w:spacing w:line="240" w:lineRule="auto"/>
              <w:rPr>
                <w:lang w:val="en-US"/>
              </w:rPr>
            </w:pPr>
            <w:r>
              <w:rPr>
                <w:lang w:val="en-US"/>
              </w:rPr>
              <w:t>n</w:t>
            </w:r>
          </w:p>
        </w:tc>
      </w:tr>
      <w:tr w:rsidR="00670AAD" w:rsidRPr="00914F67" w14:paraId="10D38D14" w14:textId="77777777" w:rsidTr="00670AAD">
        <w:tc>
          <w:tcPr>
            <w:tcW w:w="9675" w:type="dxa"/>
            <w:gridSpan w:val="2"/>
          </w:tcPr>
          <w:p w14:paraId="16BDF7AE" w14:textId="20DBAEDC" w:rsidR="00670AAD" w:rsidRPr="009807A7" w:rsidRDefault="00670AAD" w:rsidP="00914F67">
            <w:pPr>
              <w:spacing w:line="240" w:lineRule="auto"/>
              <w:rPr>
                <w:rFonts w:ascii="FiraSans-Regular" w:hAnsi="FiraSans-Regular" w:cs="FiraSans-Regular"/>
                <w:b/>
                <w:bCs/>
                <w:sz w:val="22"/>
                <w:szCs w:val="22"/>
                <w:lang w:val="en-US"/>
              </w:rPr>
            </w:pPr>
            <w:r w:rsidRPr="009807A7">
              <w:rPr>
                <w:rFonts w:ascii="FiraSans-Regular" w:hAnsi="FiraSans-Regular" w:cs="FiraSans-Regular"/>
                <w:b/>
                <w:bCs/>
                <w:sz w:val="22"/>
                <w:szCs w:val="22"/>
                <w:lang w:val="en-US"/>
              </w:rPr>
              <w:t>SECURITY ANALYSIS OF THE COVID-19 CONTACT TRACING</w:t>
            </w:r>
            <w:r w:rsidR="00F53D78" w:rsidRPr="009807A7">
              <w:rPr>
                <w:rFonts w:ascii="FiraSans-Regular" w:hAnsi="FiraSans-Regular" w:cs="FiraSans-Regular"/>
                <w:b/>
                <w:bCs/>
                <w:sz w:val="22"/>
                <w:szCs w:val="22"/>
                <w:lang w:val="en-US"/>
              </w:rPr>
              <w:t xml:space="preserve"> </w:t>
            </w:r>
            <w:r w:rsidRPr="009807A7">
              <w:rPr>
                <w:rFonts w:ascii="FiraSans-Regular" w:hAnsi="FiraSans-Regular" w:cs="FiraSans-Regular"/>
                <w:b/>
                <w:bCs/>
                <w:sz w:val="22"/>
                <w:szCs w:val="22"/>
                <w:lang w:val="en-US"/>
              </w:rPr>
              <w:t xml:space="preserve">SPECIFICATIONS </w:t>
            </w:r>
            <w:r w:rsidR="00914F67" w:rsidRPr="009807A7">
              <w:rPr>
                <w:rFonts w:ascii="FiraSans-Regular" w:hAnsi="FiraSans-Regular" w:cs="FiraSans-Regular"/>
                <w:b/>
                <w:bCs/>
                <w:sz w:val="22"/>
                <w:szCs w:val="22"/>
                <w:lang w:val="en-US"/>
              </w:rPr>
              <w:br/>
            </w:r>
            <w:r w:rsidRPr="009807A7">
              <w:rPr>
                <w:rFonts w:ascii="FiraSans-Regular" w:hAnsi="FiraSans-Regular" w:cs="FiraSans-Regular"/>
                <w:b/>
                <w:bCs/>
                <w:sz w:val="22"/>
                <w:szCs w:val="22"/>
                <w:lang w:val="en-US"/>
              </w:rPr>
              <w:t>BY APPLE INC. AND GOOGLE INC.</w:t>
            </w:r>
          </w:p>
        </w:tc>
      </w:tr>
      <w:tr w:rsidR="008C203E" w:rsidRPr="00914F67" w14:paraId="62C920CA" w14:textId="77777777" w:rsidTr="008C203E">
        <w:tc>
          <w:tcPr>
            <w:tcW w:w="7832" w:type="dxa"/>
          </w:tcPr>
          <w:p w14:paraId="1354CBAA" w14:textId="680A11DF"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Power and Storage Drain Attacks</w:t>
            </w:r>
          </w:p>
        </w:tc>
        <w:tc>
          <w:tcPr>
            <w:tcW w:w="1843" w:type="dxa"/>
          </w:tcPr>
          <w:p w14:paraId="371604F6" w14:textId="26CFE3B9"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0A9F621F" w14:textId="77777777" w:rsidTr="008C203E">
        <w:tc>
          <w:tcPr>
            <w:tcW w:w="7832" w:type="dxa"/>
          </w:tcPr>
          <w:p w14:paraId="4CBF32B1" w14:textId="4FB66F12"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Relay and Replay Attacks</w:t>
            </w:r>
          </w:p>
        </w:tc>
        <w:tc>
          <w:tcPr>
            <w:tcW w:w="1843" w:type="dxa"/>
          </w:tcPr>
          <w:p w14:paraId="5E089740" w14:textId="105FF3B8"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45901A72" w14:textId="77777777" w:rsidTr="008C203E">
        <w:tc>
          <w:tcPr>
            <w:tcW w:w="7832" w:type="dxa"/>
          </w:tcPr>
          <w:p w14:paraId="22EDA115" w14:textId="2A792B80"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Trolling Attacks</w:t>
            </w:r>
          </w:p>
        </w:tc>
        <w:tc>
          <w:tcPr>
            <w:tcW w:w="1843" w:type="dxa"/>
          </w:tcPr>
          <w:p w14:paraId="114956B5" w14:textId="4C15A692"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4A0DD808" w14:textId="77777777" w:rsidTr="008C203E">
        <w:tc>
          <w:tcPr>
            <w:tcW w:w="7832" w:type="dxa"/>
          </w:tcPr>
          <w:p w14:paraId="1B33A5D9" w14:textId="01233EBD"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Tracking and Deanonymization Attacks</w:t>
            </w:r>
          </w:p>
        </w:tc>
        <w:tc>
          <w:tcPr>
            <w:tcW w:w="1843" w:type="dxa"/>
          </w:tcPr>
          <w:p w14:paraId="276E35AC" w14:textId="75A408E0"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914F67" w:rsidRPr="00914F67" w14:paraId="26EC1411" w14:textId="77777777" w:rsidTr="008C203E">
        <w:tc>
          <w:tcPr>
            <w:tcW w:w="7832" w:type="dxa"/>
          </w:tcPr>
          <w:p w14:paraId="31BA3B38" w14:textId="77777777" w:rsidR="00914F67" w:rsidRPr="00914F67" w:rsidRDefault="00914F67" w:rsidP="004C3396">
            <w:pPr>
              <w:spacing w:line="240" w:lineRule="auto"/>
              <w:rPr>
                <w:rFonts w:ascii="FiraSans-Regular" w:hAnsi="FiraSans-Regular" w:cs="FiraSans-Regular"/>
                <w:sz w:val="22"/>
                <w:szCs w:val="22"/>
                <w:lang w:val="en-US"/>
              </w:rPr>
            </w:pPr>
          </w:p>
        </w:tc>
        <w:tc>
          <w:tcPr>
            <w:tcW w:w="1843" w:type="dxa"/>
          </w:tcPr>
          <w:p w14:paraId="507EAE28" w14:textId="77777777" w:rsidR="00914F67" w:rsidRDefault="00914F67" w:rsidP="004C3396">
            <w:pPr>
              <w:spacing w:line="240" w:lineRule="auto"/>
              <w:rPr>
                <w:rFonts w:ascii="FiraSans-Regular" w:hAnsi="FiraSans-Regular" w:cs="FiraSans-Regular"/>
                <w:sz w:val="22"/>
                <w:szCs w:val="22"/>
                <w:lang w:val="en-US"/>
              </w:rPr>
            </w:pPr>
          </w:p>
        </w:tc>
      </w:tr>
    </w:tbl>
    <w:p w14:paraId="3A18388E" w14:textId="3E9BA940" w:rsidR="00E15424" w:rsidRDefault="00E15424" w:rsidP="004C3396">
      <w:pPr>
        <w:pBdr>
          <w:top w:val="nil"/>
          <w:left w:val="nil"/>
          <w:bottom w:val="nil"/>
          <w:right w:val="nil"/>
          <w:between w:val="nil"/>
          <w:bar w:val="nil"/>
        </w:pBdr>
        <w:spacing w:line="240" w:lineRule="auto"/>
        <w:rPr>
          <w:lang w:val="en-US"/>
        </w:rPr>
      </w:pPr>
    </w:p>
    <w:p w14:paraId="74B8DE41" w14:textId="733353EE" w:rsidR="0016783E" w:rsidRDefault="0016783E" w:rsidP="004C3396">
      <w:pPr>
        <w:pBdr>
          <w:top w:val="nil"/>
          <w:left w:val="nil"/>
          <w:bottom w:val="nil"/>
          <w:right w:val="nil"/>
          <w:between w:val="nil"/>
          <w:bar w:val="nil"/>
        </w:pBdr>
        <w:spacing w:line="240" w:lineRule="auto"/>
        <w:rPr>
          <w:lang w:val="en-US"/>
        </w:rPr>
      </w:pPr>
    </w:p>
    <w:p w14:paraId="75816818" w14:textId="77777777" w:rsidR="0016783E" w:rsidRDefault="0016783E" w:rsidP="0016783E">
      <w:pPr>
        <w:pStyle w:val="Lijstalinea"/>
        <w:numPr>
          <w:ilvl w:val="0"/>
          <w:numId w:val="10"/>
        </w:numPr>
        <w:spacing w:line="240" w:lineRule="auto"/>
        <w:rPr>
          <w:lang w:val="en-US"/>
        </w:rPr>
      </w:pPr>
      <w:r w:rsidRPr="00BF59D0">
        <w:rPr>
          <w:lang w:val="en-US"/>
        </w:rPr>
        <w:t>Server modification (</w:t>
      </w:r>
      <w:proofErr w:type="spellStart"/>
      <w:r w:rsidRPr="00BF59D0">
        <w:rPr>
          <w:lang w:val="en-US"/>
        </w:rPr>
        <w:t>aanvallen</w:t>
      </w:r>
      <w:proofErr w:type="spellEnd"/>
      <w:r w:rsidRPr="00BF59D0">
        <w:rPr>
          <w:lang w:val="en-US"/>
        </w:rPr>
        <w:t xml:space="preserve"> direct op de receiving of distribution servers)</w:t>
      </w:r>
    </w:p>
    <w:p w14:paraId="00835576" w14:textId="77777777" w:rsidR="0016783E" w:rsidRDefault="0016783E" w:rsidP="0016783E">
      <w:pPr>
        <w:pStyle w:val="Lijstalinea"/>
        <w:numPr>
          <w:ilvl w:val="0"/>
          <w:numId w:val="10"/>
        </w:numPr>
        <w:pBdr>
          <w:top w:val="nil"/>
          <w:left w:val="nil"/>
          <w:bottom w:val="nil"/>
          <w:right w:val="nil"/>
          <w:between w:val="nil"/>
          <w:bar w:val="nil"/>
        </w:pBdr>
        <w:spacing w:line="240" w:lineRule="auto"/>
        <w:contextualSpacing w:val="0"/>
      </w:pPr>
      <w:r w:rsidRPr="009409DD">
        <w:t>Noodzaak tot zaken als een ‘</w:t>
      </w:r>
      <w:proofErr w:type="spellStart"/>
      <w:r w:rsidRPr="009409DD">
        <w:t>decoy</w:t>
      </w:r>
      <w:proofErr w:type="spellEnd"/>
      <w:r w:rsidRPr="009409DD">
        <w:t>’ om bepaalde zaken te verhullen / niet herleidbaar in tijd en plaats te maken.</w:t>
      </w:r>
    </w:p>
    <w:p w14:paraId="1327B618" w14:textId="77777777" w:rsidR="0016783E" w:rsidRPr="0016783E" w:rsidRDefault="0016783E" w:rsidP="004C3396">
      <w:pPr>
        <w:pBdr>
          <w:top w:val="nil"/>
          <w:left w:val="nil"/>
          <w:bottom w:val="nil"/>
          <w:right w:val="nil"/>
          <w:between w:val="nil"/>
          <w:bar w:val="nil"/>
        </w:pBdr>
        <w:spacing w:line="240" w:lineRule="auto"/>
      </w:pPr>
    </w:p>
    <w:p w14:paraId="799FCD20" w14:textId="028D4C40" w:rsidR="00670AAD" w:rsidRPr="0016783E" w:rsidRDefault="00670AAD" w:rsidP="004C3396">
      <w:pPr>
        <w:pBdr>
          <w:top w:val="nil"/>
          <w:left w:val="nil"/>
          <w:bottom w:val="nil"/>
          <w:right w:val="nil"/>
          <w:between w:val="nil"/>
          <w:bar w:val="nil"/>
        </w:pBdr>
        <w:spacing w:line="240" w:lineRule="auto"/>
      </w:pPr>
    </w:p>
    <w:p w14:paraId="7FCA5F78" w14:textId="75C836D9" w:rsidR="009146C6" w:rsidRDefault="009146C6">
      <w:pPr>
        <w:spacing w:line="240" w:lineRule="auto"/>
      </w:pPr>
      <w:r>
        <w:br w:type="page"/>
      </w:r>
    </w:p>
    <w:p w14:paraId="59BF6E5D" w14:textId="2F7B8DA0" w:rsidR="009146C6" w:rsidRPr="0016783E" w:rsidRDefault="009146C6" w:rsidP="009146C6">
      <w:pPr>
        <w:pStyle w:val="Kop1"/>
        <w:numPr>
          <w:ilvl w:val="0"/>
          <w:numId w:val="0"/>
        </w:numPr>
      </w:pPr>
      <w:bookmarkStart w:id="92" w:name="_Ref43287024"/>
      <w:bookmarkStart w:id="93" w:name="_Toc43880599"/>
      <w:r w:rsidRPr="0016783E">
        <w:lastRenderedPageBreak/>
        <w:t xml:space="preserve">Bijlage </w:t>
      </w:r>
      <w:r>
        <w:t>B</w:t>
      </w:r>
      <w:r w:rsidRPr="0016783E">
        <w:t xml:space="preserve">  </w:t>
      </w:r>
      <w:r>
        <w:t xml:space="preserve">Overwegingen rond upload van </w:t>
      </w:r>
      <w:proofErr w:type="spellStart"/>
      <w:r>
        <w:t>TEKs</w:t>
      </w:r>
      <w:bookmarkEnd w:id="92"/>
      <w:bookmarkEnd w:id="93"/>
      <w:proofErr w:type="spellEnd"/>
    </w:p>
    <w:p w14:paraId="1CED085D" w14:textId="4C66900E" w:rsidR="00670AAD" w:rsidRDefault="00670AAD">
      <w:pPr>
        <w:pBdr>
          <w:top w:val="nil"/>
          <w:left w:val="nil"/>
          <w:bottom w:val="nil"/>
          <w:right w:val="nil"/>
          <w:between w:val="nil"/>
          <w:bar w:val="nil"/>
        </w:pBdr>
        <w:spacing w:line="240" w:lineRule="auto"/>
      </w:pPr>
    </w:p>
    <w:p w14:paraId="304758E3" w14:textId="77777777" w:rsidR="009146C6" w:rsidRDefault="009146C6" w:rsidP="009146C6"/>
    <w:p w14:paraId="3C29CD03" w14:textId="77777777" w:rsidR="009146C6" w:rsidRPr="003A1425" w:rsidRDefault="009146C6" w:rsidP="009146C6">
      <w:r w:rsidRPr="003A1425">
        <w:t xml:space="preserve">Het dilemma: anonimiteit </w:t>
      </w:r>
      <w:r>
        <w:t>lijkt haaks te staan op bron integriteit.</w:t>
      </w:r>
    </w:p>
    <w:p w14:paraId="2AAAD00C" w14:textId="77777777" w:rsidR="009146C6" w:rsidRPr="003D1436" w:rsidRDefault="009146C6" w:rsidP="009146C6">
      <w:r w:rsidRPr="003D1436">
        <w:t xml:space="preserve">Technische oplossingen </w:t>
      </w:r>
      <w:r>
        <w:t xml:space="preserve">in de </w:t>
      </w:r>
      <w:r w:rsidRPr="003D1436">
        <w:t>discussie</w:t>
      </w:r>
    </w:p>
    <w:p w14:paraId="75FC1BAC" w14:textId="77777777" w:rsidR="009146C6" w:rsidRDefault="009146C6" w:rsidP="009146C6">
      <w:pPr>
        <w:pStyle w:val="Lijstalinea"/>
        <w:numPr>
          <w:ilvl w:val="0"/>
          <w:numId w:val="6"/>
        </w:numPr>
        <w:spacing w:after="160" w:line="259" w:lineRule="auto"/>
      </w:pPr>
      <w:r>
        <w:t xml:space="preserve">Code uitwisselen bij upload van </w:t>
      </w:r>
      <w:proofErr w:type="spellStart"/>
      <w:r>
        <w:t>TEKs</w:t>
      </w:r>
      <w:proofErr w:type="spellEnd"/>
      <w:r>
        <w:t xml:space="preserve"> geeft risico op hergebruik / replay. </w:t>
      </w:r>
    </w:p>
    <w:p w14:paraId="63BE81FB" w14:textId="77777777" w:rsidR="009146C6" w:rsidRDefault="009146C6" w:rsidP="009146C6">
      <w:pPr>
        <w:pStyle w:val="Lijstalinea"/>
        <w:numPr>
          <w:ilvl w:val="0"/>
          <w:numId w:val="6"/>
        </w:numPr>
        <w:spacing w:after="160" w:line="259" w:lineRule="auto"/>
      </w:pPr>
      <w:r w:rsidRPr="003F1D8F">
        <w:t xml:space="preserve">MAC, Message </w:t>
      </w:r>
      <w:proofErr w:type="spellStart"/>
      <w:r w:rsidRPr="003F1D8F">
        <w:t>Authentication</w:t>
      </w:r>
      <w:proofErr w:type="spellEnd"/>
      <w:r w:rsidRPr="003F1D8F">
        <w:t xml:space="preserve"> Code</w:t>
      </w:r>
      <w:r>
        <w:t xml:space="preserve"> op basis van HMAC-SHA256. </w:t>
      </w:r>
      <w:r w:rsidRPr="003F1D8F">
        <w:t xml:space="preserve">Een MAC waarde is een </w:t>
      </w:r>
      <w:proofErr w:type="spellStart"/>
      <w:r w:rsidRPr="003F1D8F">
        <w:t>cryptografis</w:t>
      </w:r>
      <w:r>
        <w:t>ch</w:t>
      </w:r>
      <w:proofErr w:type="spellEnd"/>
      <w:r>
        <w:t xml:space="preserve"> controle getal voor:</w:t>
      </w:r>
    </w:p>
    <w:p w14:paraId="1E8D54A0" w14:textId="77777777" w:rsidR="009146C6" w:rsidRDefault="009146C6" w:rsidP="009146C6">
      <w:pPr>
        <w:pStyle w:val="Lijstalinea"/>
        <w:numPr>
          <w:ilvl w:val="1"/>
          <w:numId w:val="6"/>
        </w:numPr>
        <w:spacing w:after="160" w:line="259" w:lineRule="auto"/>
      </w:pPr>
      <w:r>
        <w:t>Verificatie van onveranderlijkheid van de data (b.v. tijdens transport)</w:t>
      </w:r>
    </w:p>
    <w:p w14:paraId="2EF43AD1" w14:textId="77777777" w:rsidR="009146C6" w:rsidRDefault="009146C6" w:rsidP="009146C6">
      <w:pPr>
        <w:pStyle w:val="Lijstalinea"/>
        <w:numPr>
          <w:ilvl w:val="1"/>
          <w:numId w:val="6"/>
        </w:numPr>
        <w:spacing w:after="160" w:line="259" w:lineRule="auto"/>
      </w:pPr>
      <w:r>
        <w:t xml:space="preserve">Verificatie van de bron, alleen partijen die de juiste sleutel hebben kunnen de MAC waarde berekenen. In ons voorbeeld is dat de app op de mobiele telefoon en de </w:t>
      </w:r>
      <w:proofErr w:type="spellStart"/>
      <w:r>
        <w:t>receiving</w:t>
      </w:r>
      <w:proofErr w:type="spellEnd"/>
      <w:r>
        <w:t xml:space="preserve"> server. </w:t>
      </w:r>
    </w:p>
    <w:p w14:paraId="6A8142B5" w14:textId="77777777" w:rsidR="009146C6" w:rsidRDefault="009146C6" w:rsidP="009146C6">
      <w:pPr>
        <w:pStyle w:val="Lijstalinea"/>
        <w:numPr>
          <w:ilvl w:val="0"/>
          <w:numId w:val="6"/>
        </w:numPr>
        <w:spacing w:after="160" w:line="259" w:lineRule="auto"/>
      </w:pPr>
      <w:r w:rsidRPr="00D71B82">
        <w:t xml:space="preserve">TLS tijdens transport, </w:t>
      </w:r>
      <w:r>
        <w:t>e</w:t>
      </w:r>
      <w:r w:rsidRPr="00D71B82">
        <w:t>enzijdig geauthenti</w:t>
      </w:r>
      <w:r>
        <w:t>s</w:t>
      </w:r>
      <w:r w:rsidRPr="00D71B82">
        <w:t xml:space="preserve">eerd, alleen server </w:t>
      </w:r>
      <w:proofErr w:type="spellStart"/>
      <w:r w:rsidRPr="00D71B82">
        <w:t>certificate</w:t>
      </w:r>
      <w:proofErr w:type="spellEnd"/>
      <w:r>
        <w:t>.</w:t>
      </w:r>
      <w:r>
        <w:br/>
        <w:t>Biedt doel integriteit (server authenticatie), integriteit tijdens transport en vertrouwelijkheid (</w:t>
      </w:r>
      <w:proofErr w:type="spellStart"/>
      <w:r>
        <w:t>TEKs</w:t>
      </w:r>
      <w:proofErr w:type="spellEnd"/>
      <w:r>
        <w:t xml:space="preserve"> waren al anoniem, geen echte </w:t>
      </w:r>
      <w:proofErr w:type="spellStart"/>
      <w:r>
        <w:t>requirement</w:t>
      </w:r>
      <w:proofErr w:type="spellEnd"/>
      <w:r>
        <w:t>).</w:t>
      </w:r>
    </w:p>
    <w:p w14:paraId="7BE91156" w14:textId="77777777" w:rsidR="009146C6" w:rsidRDefault="009146C6" w:rsidP="009146C6">
      <w:pPr>
        <w:pStyle w:val="Lijstalinea"/>
        <w:numPr>
          <w:ilvl w:val="0"/>
          <w:numId w:val="6"/>
        </w:numPr>
        <w:spacing w:after="160" w:line="259" w:lineRule="auto"/>
      </w:pPr>
      <w:r>
        <w:t>TLS tijdens transport, tweezijdig geauthentiseerd, dus inclusief client authenticatie en bron integriteit waarbij:</w:t>
      </w:r>
    </w:p>
    <w:p w14:paraId="374B0C8D" w14:textId="77777777" w:rsidR="009146C6" w:rsidRDefault="009146C6" w:rsidP="009146C6">
      <w:pPr>
        <w:pStyle w:val="Lijstalinea"/>
        <w:numPr>
          <w:ilvl w:val="1"/>
          <w:numId w:val="6"/>
        </w:numPr>
        <w:spacing w:after="160" w:line="259" w:lineRule="auto"/>
      </w:pPr>
      <w:r>
        <w:t>Alle app instanties zelfde certificaat en dan weinig waarde, geen bron integriteit</w:t>
      </w:r>
    </w:p>
    <w:p w14:paraId="552D3DE3" w14:textId="77777777" w:rsidR="009146C6" w:rsidRDefault="009146C6" w:rsidP="009146C6">
      <w:pPr>
        <w:pStyle w:val="Lijstalinea"/>
        <w:numPr>
          <w:ilvl w:val="1"/>
          <w:numId w:val="6"/>
        </w:numPr>
        <w:spacing w:after="160" w:line="259" w:lineRule="auto"/>
      </w:pPr>
      <w:r>
        <w:t>Iedere app een eigen certificaat , wel bron integriteit maar leidt tot authenticatie en verlies van anonimiteit.</w:t>
      </w:r>
    </w:p>
    <w:p w14:paraId="43ABFDF0" w14:textId="77777777" w:rsidR="009146C6" w:rsidRPr="003F1D8F" w:rsidRDefault="009146C6" w:rsidP="009146C6"/>
    <w:tbl>
      <w:tblPr>
        <w:tblStyle w:val="Tabelraster"/>
        <w:tblW w:w="0" w:type="auto"/>
        <w:tblInd w:w="-1139" w:type="dxa"/>
        <w:tblLook w:val="04A0" w:firstRow="1" w:lastRow="0" w:firstColumn="1" w:lastColumn="0" w:noHBand="0" w:noVBand="1"/>
      </w:tblPr>
      <w:tblGrid>
        <w:gridCol w:w="2932"/>
        <w:gridCol w:w="1979"/>
        <w:gridCol w:w="1540"/>
        <w:gridCol w:w="1127"/>
        <w:gridCol w:w="1277"/>
      </w:tblGrid>
      <w:tr w:rsidR="009146C6" w14:paraId="67F34B8E" w14:textId="77777777" w:rsidTr="00B4583A">
        <w:tc>
          <w:tcPr>
            <w:tcW w:w="2932" w:type="dxa"/>
          </w:tcPr>
          <w:p w14:paraId="3839BD2D" w14:textId="77777777" w:rsidR="009146C6" w:rsidRDefault="009146C6" w:rsidP="00B4583A"/>
        </w:tc>
        <w:tc>
          <w:tcPr>
            <w:tcW w:w="1979" w:type="dxa"/>
          </w:tcPr>
          <w:p w14:paraId="1A1B2AC9" w14:textId="77777777" w:rsidR="009146C6" w:rsidRDefault="009146C6" w:rsidP="00B4583A">
            <w:proofErr w:type="spellStart"/>
            <w:r>
              <w:t>AuthenticationCode</w:t>
            </w:r>
            <w:proofErr w:type="spellEnd"/>
            <w:r>
              <w:br/>
              <w:t>/Tan</w:t>
            </w:r>
          </w:p>
        </w:tc>
        <w:tc>
          <w:tcPr>
            <w:tcW w:w="1540" w:type="dxa"/>
          </w:tcPr>
          <w:p w14:paraId="1F4526C8" w14:textId="77777777" w:rsidR="009146C6" w:rsidRDefault="009146C6" w:rsidP="00B4583A">
            <w:r>
              <w:t>MAC</w:t>
            </w:r>
          </w:p>
        </w:tc>
        <w:tc>
          <w:tcPr>
            <w:tcW w:w="1127" w:type="dxa"/>
          </w:tcPr>
          <w:p w14:paraId="3AED7E41" w14:textId="77777777" w:rsidR="009146C6" w:rsidRDefault="009146C6" w:rsidP="00B4583A">
            <w:r>
              <w:t>TLS-éénzijdig</w:t>
            </w:r>
          </w:p>
        </w:tc>
        <w:tc>
          <w:tcPr>
            <w:tcW w:w="1277" w:type="dxa"/>
          </w:tcPr>
          <w:p w14:paraId="441154E9" w14:textId="77777777" w:rsidR="009146C6" w:rsidRDefault="009146C6" w:rsidP="00B4583A">
            <w:r>
              <w:t>TLS-</w:t>
            </w:r>
            <w:proofErr w:type="spellStart"/>
            <w:r>
              <w:t>mutual</w:t>
            </w:r>
            <w:proofErr w:type="spellEnd"/>
            <w:r>
              <w:t xml:space="preserve"> </w:t>
            </w:r>
            <w:proofErr w:type="spellStart"/>
            <w:r>
              <w:t>auth</w:t>
            </w:r>
            <w:proofErr w:type="spellEnd"/>
          </w:p>
        </w:tc>
      </w:tr>
      <w:tr w:rsidR="009146C6" w14:paraId="32D14318" w14:textId="77777777" w:rsidTr="00B4583A">
        <w:tc>
          <w:tcPr>
            <w:tcW w:w="2932" w:type="dxa"/>
          </w:tcPr>
          <w:p w14:paraId="7BA6696A" w14:textId="77777777" w:rsidR="009146C6" w:rsidRDefault="009146C6" w:rsidP="00B4583A">
            <w:r>
              <w:t>anoniem</w:t>
            </w:r>
          </w:p>
        </w:tc>
        <w:tc>
          <w:tcPr>
            <w:tcW w:w="1979" w:type="dxa"/>
          </w:tcPr>
          <w:p w14:paraId="3A26F7C0" w14:textId="77777777" w:rsidR="009146C6" w:rsidRDefault="009146C6" w:rsidP="00B4583A">
            <w:r>
              <w:t>Herleidbaar (tijdelijk)</w:t>
            </w:r>
          </w:p>
        </w:tc>
        <w:tc>
          <w:tcPr>
            <w:tcW w:w="1540" w:type="dxa"/>
          </w:tcPr>
          <w:p w14:paraId="03FB5E7D" w14:textId="77777777" w:rsidR="009146C6" w:rsidRDefault="009146C6" w:rsidP="00B4583A">
            <w:r>
              <w:t xml:space="preserve">Herleidbaar </w:t>
            </w:r>
            <w:r>
              <w:br/>
              <w:t>(tijdelijk)</w:t>
            </w:r>
          </w:p>
        </w:tc>
        <w:tc>
          <w:tcPr>
            <w:tcW w:w="1127" w:type="dxa"/>
          </w:tcPr>
          <w:p w14:paraId="5D649DCD" w14:textId="77777777" w:rsidR="009146C6" w:rsidRDefault="009146C6" w:rsidP="00B4583A">
            <w:r>
              <w:t>ja</w:t>
            </w:r>
          </w:p>
        </w:tc>
        <w:tc>
          <w:tcPr>
            <w:tcW w:w="1277" w:type="dxa"/>
          </w:tcPr>
          <w:p w14:paraId="7806AABE" w14:textId="77777777" w:rsidR="009146C6" w:rsidRDefault="009146C6" w:rsidP="00B4583A">
            <w:r>
              <w:t>nee</w:t>
            </w:r>
          </w:p>
        </w:tc>
      </w:tr>
      <w:tr w:rsidR="009146C6" w14:paraId="1B05C135" w14:textId="77777777" w:rsidTr="00B4583A">
        <w:tc>
          <w:tcPr>
            <w:tcW w:w="2932" w:type="dxa"/>
          </w:tcPr>
          <w:p w14:paraId="2107C42A" w14:textId="77777777" w:rsidR="009146C6" w:rsidRDefault="009146C6" w:rsidP="00B4583A">
            <w:r>
              <w:t>Integriteit tijdens transport</w:t>
            </w:r>
          </w:p>
        </w:tc>
        <w:tc>
          <w:tcPr>
            <w:tcW w:w="1979" w:type="dxa"/>
          </w:tcPr>
          <w:p w14:paraId="41FD4DEF" w14:textId="77777777" w:rsidR="009146C6" w:rsidRDefault="009146C6" w:rsidP="00B4583A">
            <w:r>
              <w:t>nee</w:t>
            </w:r>
          </w:p>
        </w:tc>
        <w:tc>
          <w:tcPr>
            <w:tcW w:w="1540" w:type="dxa"/>
          </w:tcPr>
          <w:p w14:paraId="2DA39906" w14:textId="77777777" w:rsidR="009146C6" w:rsidRDefault="009146C6" w:rsidP="00B4583A">
            <w:r>
              <w:t>ja</w:t>
            </w:r>
          </w:p>
        </w:tc>
        <w:tc>
          <w:tcPr>
            <w:tcW w:w="1127" w:type="dxa"/>
          </w:tcPr>
          <w:p w14:paraId="783254CA" w14:textId="77777777" w:rsidR="009146C6" w:rsidRDefault="009146C6" w:rsidP="00B4583A">
            <w:r>
              <w:t>ja</w:t>
            </w:r>
          </w:p>
        </w:tc>
        <w:tc>
          <w:tcPr>
            <w:tcW w:w="1277" w:type="dxa"/>
          </w:tcPr>
          <w:p w14:paraId="3DEBD2E0" w14:textId="77777777" w:rsidR="009146C6" w:rsidRDefault="009146C6" w:rsidP="00B4583A">
            <w:r>
              <w:t>ja</w:t>
            </w:r>
          </w:p>
        </w:tc>
      </w:tr>
      <w:tr w:rsidR="009146C6" w14:paraId="59298354" w14:textId="77777777" w:rsidTr="00B4583A">
        <w:tc>
          <w:tcPr>
            <w:tcW w:w="2932" w:type="dxa"/>
          </w:tcPr>
          <w:p w14:paraId="46D1BBF6" w14:textId="77777777" w:rsidR="009146C6" w:rsidRDefault="009146C6" w:rsidP="00B4583A">
            <w:r>
              <w:t>Bron integriteit</w:t>
            </w:r>
          </w:p>
        </w:tc>
        <w:tc>
          <w:tcPr>
            <w:tcW w:w="1979" w:type="dxa"/>
          </w:tcPr>
          <w:p w14:paraId="77249E8F" w14:textId="77777777" w:rsidR="009146C6" w:rsidRDefault="009146C6" w:rsidP="00B4583A">
            <w:r>
              <w:t>ja</w:t>
            </w:r>
          </w:p>
        </w:tc>
        <w:tc>
          <w:tcPr>
            <w:tcW w:w="1540" w:type="dxa"/>
          </w:tcPr>
          <w:p w14:paraId="52E3DE1E" w14:textId="77777777" w:rsidR="009146C6" w:rsidRDefault="009146C6" w:rsidP="00B4583A">
            <w:r>
              <w:t>ja</w:t>
            </w:r>
          </w:p>
        </w:tc>
        <w:tc>
          <w:tcPr>
            <w:tcW w:w="1127" w:type="dxa"/>
          </w:tcPr>
          <w:p w14:paraId="0ACCFCA5" w14:textId="77777777" w:rsidR="009146C6" w:rsidRDefault="009146C6" w:rsidP="00B4583A">
            <w:r>
              <w:t>nee</w:t>
            </w:r>
          </w:p>
        </w:tc>
        <w:tc>
          <w:tcPr>
            <w:tcW w:w="1277" w:type="dxa"/>
          </w:tcPr>
          <w:p w14:paraId="7504EDF3" w14:textId="77777777" w:rsidR="009146C6" w:rsidRDefault="009146C6" w:rsidP="00B4583A">
            <w:r>
              <w:t>ja</w:t>
            </w:r>
          </w:p>
        </w:tc>
      </w:tr>
      <w:tr w:rsidR="009146C6" w14:paraId="40D891DB" w14:textId="77777777" w:rsidTr="00B4583A">
        <w:tc>
          <w:tcPr>
            <w:tcW w:w="2932" w:type="dxa"/>
          </w:tcPr>
          <w:p w14:paraId="28A017B1" w14:textId="77777777" w:rsidR="009146C6" w:rsidRDefault="009146C6" w:rsidP="00B4583A">
            <w:r>
              <w:t>Doel integriteit</w:t>
            </w:r>
          </w:p>
        </w:tc>
        <w:tc>
          <w:tcPr>
            <w:tcW w:w="1979" w:type="dxa"/>
          </w:tcPr>
          <w:p w14:paraId="20B9A38A" w14:textId="77777777" w:rsidR="009146C6" w:rsidRDefault="009146C6" w:rsidP="00B4583A">
            <w:r>
              <w:t>nee</w:t>
            </w:r>
          </w:p>
        </w:tc>
        <w:tc>
          <w:tcPr>
            <w:tcW w:w="1540" w:type="dxa"/>
          </w:tcPr>
          <w:p w14:paraId="0CC3AE7E" w14:textId="77777777" w:rsidR="009146C6" w:rsidRDefault="009146C6" w:rsidP="00B4583A">
            <w:r>
              <w:t>nee</w:t>
            </w:r>
          </w:p>
        </w:tc>
        <w:tc>
          <w:tcPr>
            <w:tcW w:w="1127" w:type="dxa"/>
          </w:tcPr>
          <w:p w14:paraId="4A09C495" w14:textId="77777777" w:rsidR="009146C6" w:rsidRDefault="009146C6" w:rsidP="00B4583A">
            <w:r>
              <w:t>ja</w:t>
            </w:r>
          </w:p>
        </w:tc>
        <w:tc>
          <w:tcPr>
            <w:tcW w:w="1277" w:type="dxa"/>
          </w:tcPr>
          <w:p w14:paraId="73C7536E" w14:textId="77777777" w:rsidR="009146C6" w:rsidRDefault="009146C6" w:rsidP="00B4583A">
            <w:r>
              <w:t>ja</w:t>
            </w:r>
          </w:p>
        </w:tc>
      </w:tr>
      <w:tr w:rsidR="009146C6" w14:paraId="32A5B3AB" w14:textId="77777777" w:rsidTr="00B4583A">
        <w:tc>
          <w:tcPr>
            <w:tcW w:w="2932" w:type="dxa"/>
          </w:tcPr>
          <w:p w14:paraId="4F6051CE" w14:textId="77777777" w:rsidR="009146C6" w:rsidRDefault="009146C6" w:rsidP="00B4583A">
            <w:r>
              <w:t>Voorkom wilde uploads</w:t>
            </w:r>
          </w:p>
        </w:tc>
        <w:tc>
          <w:tcPr>
            <w:tcW w:w="1979" w:type="dxa"/>
          </w:tcPr>
          <w:p w14:paraId="3D2F1E1C" w14:textId="77777777" w:rsidR="009146C6" w:rsidRDefault="009146C6" w:rsidP="00B4583A">
            <w:r>
              <w:t>nee</w:t>
            </w:r>
          </w:p>
        </w:tc>
        <w:tc>
          <w:tcPr>
            <w:tcW w:w="1540" w:type="dxa"/>
          </w:tcPr>
          <w:p w14:paraId="53A2DC95" w14:textId="77777777" w:rsidR="009146C6" w:rsidRDefault="009146C6" w:rsidP="00B4583A">
            <w:r>
              <w:t>nee</w:t>
            </w:r>
          </w:p>
        </w:tc>
        <w:tc>
          <w:tcPr>
            <w:tcW w:w="1127" w:type="dxa"/>
          </w:tcPr>
          <w:p w14:paraId="29F513C0" w14:textId="77777777" w:rsidR="009146C6" w:rsidRDefault="009146C6" w:rsidP="00B4583A">
            <w:r>
              <w:t>nee</w:t>
            </w:r>
          </w:p>
        </w:tc>
        <w:tc>
          <w:tcPr>
            <w:tcW w:w="1277" w:type="dxa"/>
          </w:tcPr>
          <w:p w14:paraId="3A037B80" w14:textId="77777777" w:rsidR="009146C6" w:rsidRDefault="009146C6" w:rsidP="00B4583A">
            <w:r>
              <w:t>ja</w:t>
            </w:r>
          </w:p>
        </w:tc>
      </w:tr>
    </w:tbl>
    <w:p w14:paraId="19EA7C9E" w14:textId="77777777" w:rsidR="009146C6" w:rsidRDefault="009146C6" w:rsidP="009146C6">
      <w:r>
        <w:t xml:space="preserve">  </w:t>
      </w:r>
    </w:p>
    <w:p w14:paraId="15B152BD" w14:textId="4BF1FA0B" w:rsidR="00146EE3" w:rsidRDefault="00146EE3">
      <w:pPr>
        <w:spacing w:line="240" w:lineRule="auto"/>
      </w:pPr>
      <w:r>
        <w:br w:type="page"/>
      </w:r>
    </w:p>
    <w:p w14:paraId="28CA9923" w14:textId="568C5E3D" w:rsidR="00146EE3" w:rsidRDefault="00146EE3" w:rsidP="00146EE3">
      <w:pPr>
        <w:pStyle w:val="Kop1"/>
        <w:numPr>
          <w:ilvl w:val="0"/>
          <w:numId w:val="0"/>
        </w:numPr>
      </w:pPr>
      <w:bookmarkStart w:id="94" w:name="_Ref43879820"/>
      <w:bookmarkStart w:id="95" w:name="_Toc43880600"/>
      <w:r w:rsidRPr="0016783E">
        <w:lastRenderedPageBreak/>
        <w:t xml:space="preserve">Bijlage </w:t>
      </w:r>
      <w:r>
        <w:t>C</w:t>
      </w:r>
      <w:r w:rsidRPr="0016783E">
        <w:t xml:space="preserve">  </w:t>
      </w:r>
      <w:r>
        <w:t>Fake Keys</w:t>
      </w:r>
      <w:bookmarkEnd w:id="94"/>
      <w:bookmarkEnd w:id="95"/>
    </w:p>
    <w:p w14:paraId="62081BE8" w14:textId="4C14B716" w:rsidR="00146EE3" w:rsidRDefault="00146EE3" w:rsidP="00146EE3">
      <w:r>
        <w:t xml:space="preserve">Fake </w:t>
      </w:r>
      <w:proofErr w:type="spellStart"/>
      <w:r>
        <w:t>keys</w:t>
      </w:r>
      <w:proofErr w:type="spellEnd"/>
      <w:r>
        <w:t xml:space="preserve"> worden 2 maal getekend, conform GAEN en certificaat gebaseerd:</w:t>
      </w:r>
      <w:r>
        <w:br/>
      </w:r>
    </w:p>
    <w:p w14:paraId="09C1CF9A" w14:textId="77777777" w:rsidR="00146EE3" w:rsidRPr="00146EE3" w:rsidRDefault="00146EE3" w:rsidP="00146EE3">
      <w:pPr>
        <w:rPr>
          <w:lang w:val="de-DE"/>
        </w:rPr>
      </w:pPr>
      <w:r w:rsidRPr="00146EE3">
        <w:rPr>
          <w:lang w:val="de-DE"/>
        </w:rPr>
        <w:t>#!/bin/sh</w:t>
      </w:r>
    </w:p>
    <w:p w14:paraId="6B4602D0" w14:textId="77777777" w:rsidR="00146EE3" w:rsidRPr="00146EE3" w:rsidRDefault="00146EE3" w:rsidP="00146EE3">
      <w:pPr>
        <w:rPr>
          <w:lang w:val="de-DE"/>
        </w:rPr>
      </w:pPr>
      <w:proofErr w:type="spellStart"/>
      <w:r w:rsidRPr="00146EE3">
        <w:rPr>
          <w:lang w:val="de-DE"/>
        </w:rPr>
        <w:t>set</w:t>
      </w:r>
      <w:proofErr w:type="spellEnd"/>
      <w:r w:rsidRPr="00146EE3">
        <w:rPr>
          <w:lang w:val="de-DE"/>
        </w:rPr>
        <w:t xml:space="preserve"> -e</w:t>
      </w:r>
    </w:p>
    <w:p w14:paraId="77E6C46B" w14:textId="77777777" w:rsidR="00146EE3" w:rsidRPr="00146EE3" w:rsidRDefault="00146EE3" w:rsidP="00146EE3">
      <w:pPr>
        <w:rPr>
          <w:lang w:val="de-DE"/>
        </w:rPr>
      </w:pPr>
    </w:p>
    <w:p w14:paraId="6B0A3B93" w14:textId="77777777" w:rsidR="00146EE3" w:rsidRPr="00146EE3" w:rsidRDefault="00146EE3" w:rsidP="00146EE3">
      <w:pPr>
        <w:rPr>
          <w:lang w:val="de-DE"/>
        </w:rPr>
      </w:pPr>
      <w:r w:rsidRPr="00146EE3">
        <w:rPr>
          <w:lang w:val="de-DE"/>
        </w:rPr>
        <w:t xml:space="preserve"># ES256 (ECDSA p256) </w:t>
      </w:r>
    </w:p>
    <w:p w14:paraId="029C563D"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ecparam</w:t>
      </w:r>
      <w:proofErr w:type="spellEnd"/>
      <w:r w:rsidRPr="00146EE3">
        <w:rPr>
          <w:lang w:val="en-US"/>
        </w:rPr>
        <w:t xml:space="preserve"> -name secp256k1 -</w:t>
      </w:r>
      <w:proofErr w:type="spellStart"/>
      <w:r w:rsidRPr="00146EE3">
        <w:rPr>
          <w:lang w:val="en-US"/>
        </w:rPr>
        <w:t>genkey</w:t>
      </w:r>
      <w:proofErr w:type="spellEnd"/>
      <w:r w:rsidRPr="00146EE3">
        <w:rPr>
          <w:lang w:val="en-US"/>
        </w:rPr>
        <w:t xml:space="preserve"> -</w:t>
      </w:r>
      <w:proofErr w:type="spellStart"/>
      <w:r w:rsidRPr="00146EE3">
        <w:rPr>
          <w:lang w:val="en-US"/>
        </w:rPr>
        <w:t>noout</w:t>
      </w:r>
      <w:proofErr w:type="spellEnd"/>
      <w:r w:rsidRPr="00146EE3">
        <w:rPr>
          <w:lang w:val="en-US"/>
        </w:rPr>
        <w:t xml:space="preserve"> -out </w:t>
      </w:r>
      <w:proofErr w:type="spellStart"/>
      <w:r w:rsidRPr="00146EE3">
        <w:rPr>
          <w:lang w:val="en-US"/>
        </w:rPr>
        <w:t>ec.key</w:t>
      </w:r>
      <w:proofErr w:type="spellEnd"/>
    </w:p>
    <w:p w14:paraId="42A521ED"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ec</w:t>
      </w:r>
      <w:proofErr w:type="spellEnd"/>
      <w:r w:rsidRPr="00146EE3">
        <w:rPr>
          <w:lang w:val="en-US"/>
        </w:rPr>
        <w:t xml:space="preserve"> -in </w:t>
      </w:r>
      <w:proofErr w:type="spellStart"/>
      <w:r w:rsidRPr="00146EE3">
        <w:rPr>
          <w:lang w:val="en-US"/>
        </w:rPr>
        <w:t>ec.key</w:t>
      </w:r>
      <w:proofErr w:type="spellEnd"/>
      <w:r w:rsidRPr="00146EE3">
        <w:rPr>
          <w:lang w:val="en-US"/>
        </w:rPr>
        <w:t xml:space="preserve"> -</w:t>
      </w:r>
      <w:proofErr w:type="spellStart"/>
      <w:r w:rsidRPr="00146EE3">
        <w:rPr>
          <w:lang w:val="en-US"/>
        </w:rPr>
        <w:t>pubout</w:t>
      </w:r>
      <w:proofErr w:type="spellEnd"/>
      <w:r w:rsidRPr="00146EE3">
        <w:rPr>
          <w:lang w:val="en-US"/>
        </w:rPr>
        <w:t xml:space="preserve"> -out ec.pub</w:t>
      </w:r>
    </w:p>
    <w:p w14:paraId="54134AAE" w14:textId="77777777" w:rsidR="00146EE3" w:rsidRPr="00146EE3" w:rsidRDefault="00146EE3" w:rsidP="00146EE3">
      <w:pPr>
        <w:rPr>
          <w:lang w:val="en-US"/>
        </w:rPr>
      </w:pPr>
    </w:p>
    <w:p w14:paraId="0324CDEE" w14:textId="77777777" w:rsidR="00146EE3" w:rsidRPr="00146EE3" w:rsidRDefault="00146EE3" w:rsidP="00146EE3">
      <w:pPr>
        <w:rPr>
          <w:lang w:val="en-US"/>
        </w:rPr>
      </w:pPr>
      <w:r w:rsidRPr="00146EE3">
        <w:rPr>
          <w:lang w:val="en-US"/>
        </w:rPr>
        <w:t>echo Something to Sign &gt; payload</w:t>
      </w:r>
    </w:p>
    <w:p w14:paraId="35FCD956" w14:textId="77777777" w:rsidR="00146EE3" w:rsidRPr="00146EE3" w:rsidRDefault="00146EE3" w:rsidP="00146EE3">
      <w:pPr>
        <w:rPr>
          <w:lang w:val="en-US"/>
        </w:rPr>
      </w:pPr>
    </w:p>
    <w:p w14:paraId="402A82B9" w14:textId="77777777" w:rsidR="00146EE3" w:rsidRPr="00146EE3" w:rsidRDefault="00146EE3" w:rsidP="00146EE3">
      <w:pPr>
        <w:rPr>
          <w:lang w:val="en-US"/>
        </w:rPr>
      </w:pPr>
      <w:r w:rsidRPr="00146EE3">
        <w:rPr>
          <w:lang w:val="en-US"/>
        </w:rPr>
        <w:t># Sign something</w:t>
      </w:r>
    </w:p>
    <w:p w14:paraId="39E5D2D1" w14:textId="77777777" w:rsidR="00146EE3" w:rsidRPr="00146EE3" w:rsidRDefault="00146EE3" w:rsidP="00146EE3">
      <w:pPr>
        <w:rPr>
          <w:lang w:val="en-US"/>
        </w:rPr>
      </w:pPr>
      <w:r w:rsidRPr="00146EE3">
        <w:rPr>
          <w:lang w:val="en-US"/>
        </w:rPr>
        <w:t>#</w:t>
      </w:r>
    </w:p>
    <w:p w14:paraId="40D56D13"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dgst</w:t>
      </w:r>
      <w:proofErr w:type="spellEnd"/>
      <w:r w:rsidRPr="00146EE3">
        <w:rPr>
          <w:lang w:val="en-US"/>
        </w:rPr>
        <w:t xml:space="preserve"> -sha256 -sign </w:t>
      </w:r>
      <w:proofErr w:type="spellStart"/>
      <w:r w:rsidRPr="00146EE3">
        <w:rPr>
          <w:lang w:val="en-US"/>
        </w:rPr>
        <w:t>ec.key</w:t>
      </w:r>
      <w:proofErr w:type="spellEnd"/>
      <w:r w:rsidRPr="00146EE3">
        <w:rPr>
          <w:lang w:val="en-US"/>
        </w:rPr>
        <w:t xml:space="preserve"> payload &gt; </w:t>
      </w:r>
      <w:proofErr w:type="spellStart"/>
      <w:r w:rsidRPr="00146EE3">
        <w:rPr>
          <w:lang w:val="en-US"/>
        </w:rPr>
        <w:t>signature.bin</w:t>
      </w:r>
      <w:proofErr w:type="spellEnd"/>
    </w:p>
    <w:p w14:paraId="56C640E0"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dgst</w:t>
      </w:r>
      <w:proofErr w:type="spellEnd"/>
      <w:r w:rsidRPr="00146EE3">
        <w:rPr>
          <w:lang w:val="en-US"/>
        </w:rPr>
        <w:t xml:space="preserve"> -sha256 -verify ec.pub -signature </w:t>
      </w:r>
      <w:proofErr w:type="spellStart"/>
      <w:r w:rsidRPr="00146EE3">
        <w:rPr>
          <w:lang w:val="en-US"/>
        </w:rPr>
        <w:t>signature.bin</w:t>
      </w:r>
      <w:proofErr w:type="spellEnd"/>
      <w:r w:rsidRPr="00146EE3">
        <w:rPr>
          <w:lang w:val="en-US"/>
        </w:rPr>
        <w:t xml:space="preserve"> payload</w:t>
      </w:r>
    </w:p>
    <w:p w14:paraId="0EB3BC73" w14:textId="77777777" w:rsidR="00146EE3" w:rsidRPr="00146EE3" w:rsidRDefault="00146EE3" w:rsidP="00146EE3">
      <w:pPr>
        <w:rPr>
          <w:lang w:val="en-US"/>
        </w:rPr>
      </w:pPr>
    </w:p>
    <w:p w14:paraId="205150E9" w14:textId="77777777" w:rsidR="00146EE3" w:rsidRPr="00146EE3" w:rsidRDefault="00146EE3" w:rsidP="00146EE3">
      <w:pPr>
        <w:rPr>
          <w:lang w:val="es-ES"/>
        </w:rPr>
      </w:pPr>
      <w:r w:rsidRPr="00146EE3">
        <w:rPr>
          <w:lang w:val="es-ES"/>
        </w:rPr>
        <w:t>echo EC256 k1</w:t>
      </w:r>
    </w:p>
    <w:p w14:paraId="6A99B8E8" w14:textId="77777777" w:rsidR="00146EE3" w:rsidRPr="00146EE3" w:rsidRDefault="00146EE3" w:rsidP="00146EE3">
      <w:pPr>
        <w:rPr>
          <w:lang w:val="es-ES"/>
        </w:rPr>
      </w:pPr>
      <w:r w:rsidRPr="00146EE3">
        <w:rPr>
          <w:lang w:val="es-ES"/>
        </w:rPr>
        <w:t xml:space="preserve">echo </w:t>
      </w:r>
      <w:proofErr w:type="spellStart"/>
      <w:r w:rsidRPr="00146EE3">
        <w:rPr>
          <w:lang w:val="es-ES"/>
        </w:rPr>
        <w:t>pubkey</w:t>
      </w:r>
      <w:proofErr w:type="spellEnd"/>
      <w:r w:rsidRPr="00146EE3">
        <w:rPr>
          <w:lang w:val="es-ES"/>
        </w:rPr>
        <w:t xml:space="preserve">: </w:t>
      </w:r>
    </w:p>
    <w:p w14:paraId="26579A50" w14:textId="77777777" w:rsidR="00146EE3" w:rsidRDefault="00146EE3" w:rsidP="00146EE3">
      <w:proofErr w:type="spellStart"/>
      <w:r>
        <w:t>cat</w:t>
      </w:r>
      <w:proofErr w:type="spellEnd"/>
      <w:r>
        <w:t xml:space="preserve"> ec.pub</w:t>
      </w:r>
    </w:p>
    <w:p w14:paraId="09C7B679" w14:textId="77777777" w:rsidR="00146EE3" w:rsidRDefault="00146EE3" w:rsidP="00146EE3">
      <w:r>
        <w:t xml:space="preserve">echo </w:t>
      </w:r>
      <w:proofErr w:type="spellStart"/>
      <w:r>
        <w:t>Sginature</w:t>
      </w:r>
      <w:proofErr w:type="spellEnd"/>
      <w:r>
        <w:t>:</w:t>
      </w:r>
    </w:p>
    <w:p w14:paraId="4DAFF767" w14:textId="77777777" w:rsidR="00146EE3" w:rsidRPr="00146EE3" w:rsidRDefault="00146EE3" w:rsidP="00146EE3">
      <w:pPr>
        <w:rPr>
          <w:lang w:val="en-US"/>
        </w:rPr>
      </w:pPr>
      <w:r w:rsidRPr="00146EE3">
        <w:rPr>
          <w:lang w:val="en-US"/>
        </w:rPr>
        <w:t xml:space="preserve">cat </w:t>
      </w:r>
      <w:proofErr w:type="spellStart"/>
      <w:r w:rsidRPr="00146EE3">
        <w:rPr>
          <w:lang w:val="en-US"/>
        </w:rPr>
        <w:t>signature.bin</w:t>
      </w:r>
      <w:proofErr w:type="spellEnd"/>
      <w:r w:rsidRPr="00146EE3">
        <w:rPr>
          <w:lang w:val="en-US"/>
        </w:rPr>
        <w:t xml:space="preserve"> | base64</w:t>
      </w:r>
    </w:p>
    <w:p w14:paraId="72B31424" w14:textId="77777777" w:rsidR="00146EE3" w:rsidRPr="00146EE3" w:rsidRDefault="00146EE3" w:rsidP="00146EE3">
      <w:pPr>
        <w:rPr>
          <w:lang w:val="en-US"/>
        </w:rPr>
      </w:pPr>
    </w:p>
    <w:p w14:paraId="5B188E3B" w14:textId="77777777" w:rsidR="00146EE3" w:rsidRPr="00146EE3" w:rsidRDefault="00146EE3" w:rsidP="00146EE3">
      <w:pPr>
        <w:rPr>
          <w:lang w:val="en-US"/>
        </w:rPr>
      </w:pPr>
    </w:p>
    <w:p w14:paraId="58154FAA"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req -new -x509 -nodes -</w:t>
      </w:r>
      <w:proofErr w:type="spellStart"/>
      <w:r w:rsidRPr="00146EE3">
        <w:rPr>
          <w:lang w:val="en-US"/>
        </w:rPr>
        <w:t>keyout</w:t>
      </w:r>
      <w:proofErr w:type="spellEnd"/>
      <w:r w:rsidRPr="00146EE3">
        <w:rPr>
          <w:lang w:val="en-US"/>
        </w:rPr>
        <w:t xml:space="preserve"> x509.key -out x509.pub -subj /CN=</w:t>
      </w:r>
      <w:proofErr w:type="spellStart"/>
      <w:r w:rsidRPr="00146EE3">
        <w:rPr>
          <w:lang w:val="en-US"/>
        </w:rPr>
        <w:t>CoronaPub</w:t>
      </w:r>
      <w:proofErr w:type="spellEnd"/>
    </w:p>
    <w:p w14:paraId="449E0B9E" w14:textId="77777777" w:rsidR="00146EE3" w:rsidRPr="00146EE3" w:rsidRDefault="00146EE3" w:rsidP="00146EE3">
      <w:pPr>
        <w:rPr>
          <w:lang w:val="en-US"/>
        </w:rPr>
      </w:pPr>
    </w:p>
    <w:p w14:paraId="7E308496"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cms</w:t>
      </w:r>
      <w:proofErr w:type="spellEnd"/>
      <w:r w:rsidRPr="00146EE3">
        <w:rPr>
          <w:lang w:val="en-US"/>
        </w:rPr>
        <w:t xml:space="preserve"> -sign -signer x509.pub -</w:t>
      </w:r>
      <w:proofErr w:type="spellStart"/>
      <w:r w:rsidRPr="00146EE3">
        <w:rPr>
          <w:lang w:val="en-US"/>
        </w:rPr>
        <w:t>inkey</w:t>
      </w:r>
      <w:proofErr w:type="spellEnd"/>
      <w:r w:rsidRPr="00146EE3">
        <w:rPr>
          <w:lang w:val="en-US"/>
        </w:rPr>
        <w:t xml:space="preserve"> x509.key -</w:t>
      </w:r>
      <w:proofErr w:type="spellStart"/>
      <w:r w:rsidRPr="00146EE3">
        <w:rPr>
          <w:lang w:val="en-US"/>
        </w:rPr>
        <w:t>outform</w:t>
      </w:r>
      <w:proofErr w:type="spellEnd"/>
      <w:r w:rsidRPr="00146EE3">
        <w:rPr>
          <w:lang w:val="en-US"/>
        </w:rPr>
        <w:t xml:space="preserve"> DER -out signature-</w:t>
      </w:r>
      <w:proofErr w:type="spellStart"/>
      <w:r w:rsidRPr="00146EE3">
        <w:rPr>
          <w:lang w:val="en-US"/>
        </w:rPr>
        <w:t>cms.bin</w:t>
      </w:r>
      <w:proofErr w:type="spellEnd"/>
      <w:r w:rsidRPr="00146EE3">
        <w:rPr>
          <w:lang w:val="en-US"/>
        </w:rPr>
        <w:t xml:space="preserve"> -in payload</w:t>
      </w:r>
    </w:p>
    <w:p w14:paraId="265B66AE" w14:textId="77777777" w:rsidR="00146EE3" w:rsidRPr="00146EE3" w:rsidRDefault="00146EE3" w:rsidP="00146EE3">
      <w:pPr>
        <w:rPr>
          <w:lang w:val="en-US"/>
        </w:rPr>
      </w:pPr>
    </w:p>
    <w:p w14:paraId="1B7EE22D" w14:textId="77777777" w:rsidR="00146EE3" w:rsidRPr="00146EE3" w:rsidRDefault="00146EE3" w:rsidP="00146EE3">
      <w:pPr>
        <w:rPr>
          <w:lang w:val="es-ES"/>
        </w:rPr>
      </w:pPr>
      <w:r w:rsidRPr="00146EE3">
        <w:rPr>
          <w:lang w:val="es-ES"/>
        </w:rPr>
        <w:t>echo</w:t>
      </w:r>
    </w:p>
    <w:p w14:paraId="6DB79E54" w14:textId="77777777" w:rsidR="00146EE3" w:rsidRPr="00146EE3" w:rsidRDefault="00146EE3" w:rsidP="00146EE3">
      <w:pPr>
        <w:rPr>
          <w:lang w:val="es-ES"/>
        </w:rPr>
      </w:pPr>
      <w:r w:rsidRPr="00146EE3">
        <w:rPr>
          <w:lang w:val="es-ES"/>
        </w:rPr>
        <w:t>echo X509</w:t>
      </w:r>
    </w:p>
    <w:p w14:paraId="3841EF62" w14:textId="77777777" w:rsidR="00146EE3" w:rsidRPr="00146EE3" w:rsidRDefault="00146EE3" w:rsidP="00146EE3">
      <w:pPr>
        <w:rPr>
          <w:lang w:val="es-ES"/>
        </w:rPr>
      </w:pPr>
      <w:proofErr w:type="spellStart"/>
      <w:r w:rsidRPr="00146EE3">
        <w:rPr>
          <w:lang w:val="es-ES"/>
        </w:rPr>
        <w:t>cat</w:t>
      </w:r>
      <w:proofErr w:type="spellEnd"/>
      <w:r w:rsidRPr="00146EE3">
        <w:rPr>
          <w:lang w:val="es-ES"/>
        </w:rPr>
        <w:t xml:space="preserve"> x509.pub</w:t>
      </w:r>
    </w:p>
    <w:p w14:paraId="5489479C" w14:textId="77777777" w:rsidR="00146EE3" w:rsidRPr="00146EE3" w:rsidRDefault="00146EE3" w:rsidP="00146EE3">
      <w:pPr>
        <w:rPr>
          <w:lang w:val="en-US"/>
        </w:rPr>
      </w:pPr>
      <w:r w:rsidRPr="00146EE3">
        <w:rPr>
          <w:lang w:val="en-US"/>
        </w:rPr>
        <w:t>echo</w:t>
      </w:r>
    </w:p>
    <w:p w14:paraId="318D10AD" w14:textId="77777777" w:rsidR="00146EE3" w:rsidRPr="00146EE3" w:rsidRDefault="00146EE3" w:rsidP="00146EE3">
      <w:pPr>
        <w:rPr>
          <w:lang w:val="en-US"/>
        </w:rPr>
      </w:pPr>
      <w:r w:rsidRPr="00146EE3">
        <w:rPr>
          <w:lang w:val="en-US"/>
        </w:rPr>
        <w:t>echo Signature using above cert:</w:t>
      </w:r>
    </w:p>
    <w:p w14:paraId="0BC590FF" w14:textId="77777777" w:rsidR="00146EE3" w:rsidRDefault="00146EE3" w:rsidP="00146EE3">
      <w:proofErr w:type="spellStart"/>
      <w:r>
        <w:t>cat</w:t>
      </w:r>
      <w:proofErr w:type="spellEnd"/>
      <w:r>
        <w:t xml:space="preserve"> </w:t>
      </w:r>
      <w:proofErr w:type="spellStart"/>
      <w:r>
        <w:t>signature-cms.bin</w:t>
      </w:r>
      <w:proofErr w:type="spellEnd"/>
      <w:r>
        <w:t xml:space="preserve"> | base64</w:t>
      </w:r>
    </w:p>
    <w:p w14:paraId="35583970" w14:textId="77777777" w:rsidR="00146EE3" w:rsidRDefault="00146EE3" w:rsidP="00146EE3"/>
    <w:p w14:paraId="14A05D60" w14:textId="77777777" w:rsidR="00146EE3" w:rsidRDefault="00146EE3" w:rsidP="00146EE3">
      <w:r>
        <w:t xml:space="preserve">zip fake.zip </w:t>
      </w:r>
      <w:proofErr w:type="spellStart"/>
      <w:r>
        <w:t>payload</w:t>
      </w:r>
      <w:proofErr w:type="spellEnd"/>
      <w:r>
        <w:t xml:space="preserve"> </w:t>
      </w:r>
      <w:proofErr w:type="spellStart"/>
      <w:r>
        <w:t>signature.bin</w:t>
      </w:r>
      <w:proofErr w:type="spellEnd"/>
      <w:r>
        <w:t xml:space="preserve"> </w:t>
      </w:r>
      <w:proofErr w:type="spellStart"/>
      <w:r>
        <w:t>signature-cms.bin</w:t>
      </w:r>
      <w:proofErr w:type="spellEnd"/>
    </w:p>
    <w:p w14:paraId="51C0A6D3" w14:textId="77777777" w:rsidR="00146EE3" w:rsidRDefault="00146EE3" w:rsidP="00146EE3"/>
    <w:p w14:paraId="271824AF" w14:textId="77777777" w:rsidR="00146EE3" w:rsidRPr="00146EE3" w:rsidRDefault="00146EE3" w:rsidP="00146EE3">
      <w:pPr>
        <w:rPr>
          <w:lang w:val="en-US"/>
        </w:rPr>
      </w:pPr>
    </w:p>
    <w:p w14:paraId="1D12428D" w14:textId="77777777" w:rsidR="009146C6" w:rsidRPr="00146EE3" w:rsidRDefault="009146C6">
      <w:pPr>
        <w:pBdr>
          <w:top w:val="nil"/>
          <w:left w:val="nil"/>
          <w:bottom w:val="nil"/>
          <w:right w:val="nil"/>
          <w:between w:val="nil"/>
          <w:bar w:val="nil"/>
        </w:pBdr>
        <w:spacing w:line="240" w:lineRule="auto"/>
        <w:rPr>
          <w:lang w:val="en-US"/>
        </w:rPr>
      </w:pPr>
    </w:p>
    <w:sectPr w:rsidR="009146C6" w:rsidRPr="00146EE3" w:rsidSect="004B7A11">
      <w:footerReference w:type="even" r:id="rId21"/>
      <w:type w:val="oddPage"/>
      <w:pgSz w:w="11906" w:h="16838" w:code="9"/>
      <w:pgMar w:top="2520" w:right="960" w:bottom="1080" w:left="3220" w:header="200" w:footer="6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0C43D" w14:textId="77777777" w:rsidR="0067451C" w:rsidRDefault="0067451C">
      <w:r>
        <w:separator/>
      </w:r>
    </w:p>
    <w:p w14:paraId="262536DF" w14:textId="77777777" w:rsidR="0067451C" w:rsidRDefault="0067451C"/>
    <w:p w14:paraId="7CB6D343" w14:textId="77777777" w:rsidR="0067451C" w:rsidRDefault="0067451C"/>
  </w:endnote>
  <w:endnote w:type="continuationSeparator" w:id="0">
    <w:p w14:paraId="305792EE" w14:textId="77777777" w:rsidR="0067451C" w:rsidRDefault="0067451C">
      <w:r>
        <w:continuationSeparator/>
      </w:r>
    </w:p>
    <w:p w14:paraId="2AAC8F6D" w14:textId="77777777" w:rsidR="0067451C" w:rsidRDefault="0067451C"/>
    <w:p w14:paraId="39070FB5" w14:textId="77777777" w:rsidR="0067451C" w:rsidRDefault="00674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grofont">
    <w:panose1 w:val="020B0503040100020103"/>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yriad Set">
    <w:altName w:val="Myriad Set"/>
    <w:panose1 w:val="00000000000000000000"/>
    <w:charset w:val="00"/>
    <w:family w:val="swiss"/>
    <w:notTrueType/>
    <w:pitch w:val="default"/>
    <w:sig w:usb0="00000003" w:usb1="00000000" w:usb2="00000000" w:usb3="00000000" w:csb0="00000001" w:csb1="00000000"/>
  </w:font>
  <w:font w:name="Lohit Hindi">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Neue">
    <w:altName w:val="Sylfaen"/>
    <w:charset w:val="00"/>
    <w:family w:val="roman"/>
    <w:pitch w:val="default"/>
  </w:font>
  <w:font w:name="Free 3 of 9">
    <w:altName w:val="Courier New"/>
    <w:charset w:val="00"/>
    <w:family w:val="modern"/>
    <w:pitch w:val="variable"/>
    <w:sig w:usb0="00000003" w:usb1="00000000" w:usb2="00000000" w:usb3="00000000" w:csb0="00000001" w:csb1="00000000"/>
  </w:font>
  <w:font w:name="FiraSans-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67451C" w14:paraId="0317CC3B" w14:textId="77777777" w:rsidTr="00B523B1">
      <w:trPr>
        <w:trHeight w:hRule="exact" w:val="240"/>
      </w:trPr>
      <w:tc>
        <w:tcPr>
          <w:tcW w:w="6260" w:type="dxa"/>
          <w:shd w:val="clear" w:color="auto" w:fill="auto"/>
        </w:tcPr>
        <w:p w14:paraId="6F5300DD" w14:textId="77777777" w:rsidR="0067451C" w:rsidRPr="00C12E90" w:rsidRDefault="0067451C" w:rsidP="00701DD0">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fldSimple w:instr=" NUMPAGES   \* MERGEFORMAT ">
            <w:r>
              <w:t>5</w:t>
            </w:r>
          </w:fldSimple>
        </w:p>
      </w:tc>
      <w:tc>
        <w:tcPr>
          <w:tcW w:w="1392" w:type="dxa"/>
        </w:tcPr>
        <w:p w14:paraId="5E552275" w14:textId="77777777" w:rsidR="0067451C" w:rsidRPr="006B1455" w:rsidRDefault="0067451C" w:rsidP="00B523B1">
          <w:pPr>
            <w:pStyle w:val="Huisstijl-Paginanummering"/>
            <w:jc w:val="right"/>
          </w:pPr>
        </w:p>
      </w:tc>
    </w:tr>
  </w:tbl>
  <w:p w14:paraId="4302B239" w14:textId="77777777" w:rsidR="0067451C" w:rsidRPr="00BC3B53" w:rsidRDefault="0067451C" w:rsidP="00B523B1">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67451C" w:rsidRPr="00564266" w14:paraId="37965713" w14:textId="77777777" w:rsidTr="005B4F97">
      <w:trPr>
        <w:trHeight w:hRule="exact" w:val="240"/>
      </w:trPr>
      <w:tc>
        <w:tcPr>
          <w:tcW w:w="6260" w:type="dxa"/>
          <w:shd w:val="clear" w:color="auto" w:fill="auto"/>
        </w:tcPr>
        <w:p w14:paraId="08832B50" w14:textId="77777777" w:rsidR="0067451C" w:rsidRPr="00564266" w:rsidRDefault="0067451C" w:rsidP="002E14E1">
          <w:pPr>
            <w:rPr>
              <w:rStyle w:val="Huisstijl-Rubricering"/>
            </w:rPr>
          </w:pPr>
        </w:p>
      </w:tc>
      <w:tc>
        <w:tcPr>
          <w:tcW w:w="1392" w:type="dxa"/>
        </w:tcPr>
        <w:p w14:paraId="2B214D11" w14:textId="77777777" w:rsidR="0067451C" w:rsidRPr="00564266" w:rsidRDefault="0067451C" w:rsidP="002E14E1">
          <w:pPr>
            <w:pStyle w:val="Huisstijl-Paginanummering"/>
            <w:jc w:val="right"/>
          </w:pPr>
          <w:r w:rsidRPr="00564266">
            <w:t xml:space="preserve">Pagina </w:t>
          </w:r>
          <w:r w:rsidRPr="00564266">
            <w:fldChar w:fldCharType="begin"/>
          </w:r>
          <w:r w:rsidRPr="00564266">
            <w:instrText xml:space="preserve"> PAGE   \* MERGEFORMAT </w:instrText>
          </w:r>
          <w:r w:rsidRPr="00564266">
            <w:fldChar w:fldCharType="separate"/>
          </w:r>
          <w:r w:rsidRPr="00564266">
            <w:t>5</w:t>
          </w:r>
          <w:r w:rsidRPr="00564266">
            <w:fldChar w:fldCharType="end"/>
          </w:r>
          <w:r w:rsidRPr="00564266">
            <w:t xml:space="preserve"> van </w:t>
          </w:r>
          <w:fldSimple w:instr=" NUMPAGES   \* MERGEFORMAT ">
            <w:r w:rsidRPr="00564266">
              <w:t>5</w:t>
            </w:r>
          </w:fldSimple>
        </w:p>
      </w:tc>
    </w:tr>
  </w:tbl>
  <w:p w14:paraId="1D973BD6" w14:textId="77777777" w:rsidR="0067451C" w:rsidRPr="00564266" w:rsidRDefault="0067451C" w:rsidP="00B74DD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85370" w14:textId="77777777" w:rsidR="0067451C" w:rsidRPr="00BC3B53" w:rsidRDefault="0067451C" w:rsidP="0039744C">
    <w:pPr>
      <w:spacing w:line="240" w:lineRule="auto"/>
      <w:rPr>
        <w:sz w:val="2"/>
        <w:szCs w:val="2"/>
      </w:rPr>
    </w:pPr>
    <w:r>
      <w:rPr>
        <w:noProof/>
        <w:sz w:val="2"/>
        <w:szCs w:val="2"/>
      </w:rPr>
      <mc:AlternateContent>
        <mc:Choice Requires="wps">
          <w:drawing>
            <wp:anchor distT="0" distB="0" distL="114300" distR="114300" simplePos="0" relativeHeight="251656704" behindDoc="0" locked="0" layoutInCell="1" allowOverlap="1" wp14:anchorId="6F06F79D" wp14:editId="79562264">
              <wp:simplePos x="0" y="0"/>
              <wp:positionH relativeFrom="page">
                <wp:posOffset>2044700</wp:posOffset>
              </wp:positionH>
              <wp:positionV relativeFrom="page">
                <wp:posOffset>10287000</wp:posOffset>
              </wp:positionV>
              <wp:extent cx="4914900" cy="288290"/>
              <wp:effectExtent l="0" t="0" r="3175"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4680" w:type="dxa"/>
                            <w:tblLook w:val="01E0" w:firstRow="1" w:lastRow="1" w:firstColumn="1" w:lastColumn="1" w:noHBand="0" w:noVBand="0"/>
                          </w:tblPr>
                          <w:tblGrid>
                            <w:gridCol w:w="2700"/>
                            <w:gridCol w:w="360"/>
                            <w:gridCol w:w="1620"/>
                          </w:tblGrid>
                          <w:tr w:rsidR="0067451C"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67451C" w:rsidRPr="00564266" w:rsidRDefault="0067451C">
                                <w:pPr>
                                  <w:rPr>
                                    <w:rFonts w:ascii="Free 3 of 9" w:hAnsi="Free 3 of 9"/>
                                    <w:color w:val="FFFFFF"/>
                                    <w:sz w:val="56"/>
                                    <w:szCs w:val="56"/>
                                  </w:rPr>
                                </w:pPr>
                                <w:bookmarkStart w:id="23" w:name="Barcode" w:colFirst="0" w:colLast="0"/>
                                <w:bookmarkStart w:id="24" w:name="Barcodetekst" w:colFirst="2" w:colLast="2"/>
                              </w:p>
                            </w:tc>
                            <w:tc>
                              <w:tcPr>
                                <w:tcW w:w="360" w:type="dxa"/>
                                <w:tcBorders>
                                  <w:top w:val="nil"/>
                                  <w:left w:val="nil"/>
                                  <w:bottom w:val="nil"/>
                                  <w:right w:val="nil"/>
                                </w:tcBorders>
                              </w:tcPr>
                              <w:p w14:paraId="431E6E81" w14:textId="77777777" w:rsidR="0067451C" w:rsidRPr="00564266" w:rsidRDefault="0067451C"/>
                            </w:tc>
                            <w:tc>
                              <w:tcPr>
                                <w:tcW w:w="1620" w:type="dxa"/>
                                <w:tcBorders>
                                  <w:top w:val="nil"/>
                                  <w:left w:val="nil"/>
                                  <w:bottom w:val="nil"/>
                                  <w:right w:val="nil"/>
                                </w:tcBorders>
                              </w:tcPr>
                              <w:p w14:paraId="0182253B" w14:textId="77777777" w:rsidR="0067451C" w:rsidRPr="00564266" w:rsidRDefault="0067451C"/>
                            </w:tc>
                          </w:tr>
                          <w:bookmarkEnd w:id="23"/>
                          <w:bookmarkEnd w:id="24"/>
                        </w:tbl>
                        <w:p w14:paraId="04552771" w14:textId="77777777" w:rsidR="0067451C" w:rsidRPr="00564266" w:rsidRDefault="0067451C" w:rsidP="002D2B07"/>
                      </w:txbxContent>
                    </wps:txbx>
                    <wps:bodyPr rot="0" vert="horz" wrap="square" lIns="9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6F79D" id="_x0000_t202" coordsize="21600,21600" o:spt="202" path="m,l,21600r21600,l21600,xe">
              <v:stroke joinstyle="miter"/>
              <v:path gradientshapeok="t" o:connecttype="rect"/>
            </v:shapetype>
            <v:shape id="Text Box 36" o:spid="_x0000_s1028" type="#_x0000_t202" style="position:absolute;margin-left:161pt;margin-top:810pt;width:387pt;height:2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" filled="f" stroked="f">
              <v:textbox inset="2.5mm,0,0,0">
                <w:txbxContent>
                  <w:tbl>
                    <w:tblPr>
                      <w:tblStyle w:val="Tabelraster"/>
                      <w:tblW w:w="4680" w:type="dxa"/>
                      <w:tblLook w:val="01E0" w:firstRow="1" w:lastRow="1" w:firstColumn="1" w:lastColumn="1" w:noHBand="0" w:noVBand="0"/>
                    </w:tblPr>
                    <w:tblGrid>
                      <w:gridCol w:w="2700"/>
                      <w:gridCol w:w="360"/>
                      <w:gridCol w:w="1620"/>
                    </w:tblGrid>
                    <w:tr w:rsidR="0067451C"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67451C" w:rsidRPr="00564266" w:rsidRDefault="0067451C">
                          <w:pPr>
                            <w:rPr>
                              <w:rFonts w:ascii="Free 3 of 9" w:hAnsi="Free 3 of 9"/>
                              <w:color w:val="FFFFFF"/>
                              <w:sz w:val="56"/>
                              <w:szCs w:val="56"/>
                            </w:rPr>
                          </w:pPr>
                          <w:bookmarkStart w:id="25" w:name="Barcode" w:colFirst="0" w:colLast="0"/>
                          <w:bookmarkStart w:id="26" w:name="Barcodetekst" w:colFirst="2" w:colLast="2"/>
                        </w:p>
                      </w:tc>
                      <w:tc>
                        <w:tcPr>
                          <w:tcW w:w="360" w:type="dxa"/>
                          <w:tcBorders>
                            <w:top w:val="nil"/>
                            <w:left w:val="nil"/>
                            <w:bottom w:val="nil"/>
                            <w:right w:val="nil"/>
                          </w:tcBorders>
                        </w:tcPr>
                        <w:p w14:paraId="431E6E81" w14:textId="77777777" w:rsidR="0067451C" w:rsidRPr="00564266" w:rsidRDefault="0067451C"/>
                      </w:tc>
                      <w:tc>
                        <w:tcPr>
                          <w:tcW w:w="1620" w:type="dxa"/>
                          <w:tcBorders>
                            <w:top w:val="nil"/>
                            <w:left w:val="nil"/>
                            <w:bottom w:val="nil"/>
                            <w:right w:val="nil"/>
                          </w:tcBorders>
                        </w:tcPr>
                        <w:p w14:paraId="0182253B" w14:textId="77777777" w:rsidR="0067451C" w:rsidRPr="00564266" w:rsidRDefault="0067451C"/>
                      </w:tc>
                    </w:tr>
                    <w:bookmarkEnd w:id="25"/>
                    <w:bookmarkEnd w:id="26"/>
                  </w:tbl>
                  <w:p w14:paraId="04552771" w14:textId="77777777" w:rsidR="0067451C" w:rsidRPr="00564266" w:rsidRDefault="0067451C" w:rsidP="002D2B07"/>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67451C" w14:paraId="4AC842BD" w14:textId="77777777" w:rsidTr="00B523B1">
      <w:trPr>
        <w:trHeight w:hRule="exact" w:val="240"/>
      </w:trPr>
      <w:tc>
        <w:tcPr>
          <w:tcW w:w="6260" w:type="dxa"/>
          <w:shd w:val="clear" w:color="auto" w:fill="auto"/>
        </w:tcPr>
        <w:p w14:paraId="31BBE50F" w14:textId="77777777" w:rsidR="0067451C" w:rsidRPr="00C12E90" w:rsidRDefault="0067451C" w:rsidP="004B7A11">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8</w:t>
          </w:r>
          <w:r>
            <w:fldChar w:fldCharType="end"/>
          </w:r>
          <w:r w:rsidRPr="006B1455">
            <w:t xml:space="preserve"> van </w:t>
          </w:r>
          <w:fldSimple w:instr=" NUMPAGES   \* MERGEFORMAT ">
            <w:r>
              <w:t>5</w:t>
            </w:r>
          </w:fldSimple>
        </w:p>
      </w:tc>
      <w:tc>
        <w:tcPr>
          <w:tcW w:w="1392" w:type="dxa"/>
        </w:tcPr>
        <w:p w14:paraId="104F3C48" w14:textId="77777777" w:rsidR="0067451C" w:rsidRPr="006B1455" w:rsidRDefault="0067451C" w:rsidP="00B523B1">
          <w:pPr>
            <w:pStyle w:val="Huisstijl-Paginanummering"/>
            <w:jc w:val="right"/>
          </w:pPr>
        </w:p>
      </w:tc>
    </w:tr>
  </w:tbl>
  <w:p w14:paraId="7FB5296B" w14:textId="77777777" w:rsidR="0067451C" w:rsidRPr="00BC3B53" w:rsidRDefault="0067451C" w:rsidP="00B523B1">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B8E8" w14:textId="77777777" w:rsidR="0067451C" w:rsidRPr="00B35331" w:rsidRDefault="0067451C" w:rsidP="00B35331">
      <w:pPr>
        <w:pStyle w:val="Voettekst"/>
      </w:pPr>
    </w:p>
  </w:footnote>
  <w:footnote w:type="continuationSeparator" w:id="0">
    <w:p w14:paraId="5FBFC80E" w14:textId="77777777" w:rsidR="0067451C" w:rsidRDefault="0067451C">
      <w:r>
        <w:continuationSeparator/>
      </w:r>
    </w:p>
    <w:p w14:paraId="5B6AB646" w14:textId="77777777" w:rsidR="0067451C" w:rsidRDefault="0067451C"/>
    <w:p w14:paraId="27DF7891" w14:textId="77777777" w:rsidR="0067451C" w:rsidRDefault="00674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8434" w14:textId="77777777" w:rsidR="0067451C" w:rsidRDefault="0067451C">
    <w:pPr>
      <w:pStyle w:val="Koptekst"/>
    </w:pPr>
  </w:p>
  <w:tbl>
    <w:tblPr>
      <w:tblW w:w="7520" w:type="dxa"/>
      <w:tblLayout w:type="fixed"/>
      <w:tblCellMar>
        <w:left w:w="0" w:type="dxa"/>
        <w:right w:w="0" w:type="dxa"/>
      </w:tblCellMar>
      <w:tblLook w:val="0000" w:firstRow="0" w:lastRow="0" w:firstColumn="0" w:lastColumn="0" w:noHBand="0" w:noVBand="0"/>
    </w:tblPr>
    <w:tblGrid>
      <w:gridCol w:w="7520"/>
    </w:tblGrid>
    <w:tr w:rsidR="0067451C" w:rsidRPr="00564266" w14:paraId="7614ED21" w14:textId="77777777" w:rsidTr="00B523B1">
      <w:trPr>
        <w:trHeight w:val="400"/>
      </w:trPr>
      <w:tc>
        <w:tcPr>
          <w:tcW w:w="7520" w:type="dxa"/>
          <w:shd w:val="clear" w:color="auto" w:fill="auto"/>
        </w:tcPr>
        <w:p w14:paraId="1FB8F03F" w14:textId="77777777" w:rsidR="0067451C" w:rsidRPr="00564266" w:rsidRDefault="0067451C" w:rsidP="00B523B1">
          <w:pPr>
            <w:adjustRightInd w:val="0"/>
            <w:spacing w:line="180" w:lineRule="exact"/>
            <w:rPr>
              <w:rStyle w:val="Huisstijl-Koptekst"/>
            </w:rPr>
          </w:pPr>
          <w:bookmarkStart w:id="12" w:name="bmKoptekstRapport2" w:colFirst="0" w:colLast="1"/>
          <w:r w:rsidRPr="00564266">
            <w:rPr>
              <w:rStyle w:val="Huisstijl-Koptekst"/>
            </w:rPr>
            <w:t xml:space="preserve">Definitief | Cryptografiebeleid en standaarden voor </w:t>
          </w:r>
        </w:p>
        <w:p w14:paraId="3784A0AD" w14:textId="14E575B5" w:rsidR="0067451C" w:rsidRPr="00564266" w:rsidRDefault="0067451C" w:rsidP="00B523B1">
          <w:pPr>
            <w:adjustRightInd w:val="0"/>
            <w:spacing w:line="180" w:lineRule="exact"/>
            <w:rPr>
              <w:rStyle w:val="Huisstijl-Koptekst"/>
            </w:rPr>
          </w:pPr>
          <w:r w:rsidRPr="00564266">
            <w:rPr>
              <w:rStyle w:val="Huisstijl-Koptekst"/>
            </w:rPr>
            <w:t>de Ministeries van Economische Zaken &amp; Klimaat en Landbouw, Natuur &amp; Voedselkwaliteit | 29 oktober 2018</w:t>
          </w:r>
        </w:p>
      </w:tc>
    </w:tr>
    <w:bookmarkEnd w:id="12"/>
  </w:tbl>
  <w:p w14:paraId="1BD9F47D" w14:textId="77777777" w:rsidR="0067451C" w:rsidRDefault="0067451C" w:rsidP="00B523B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2E79" w14:textId="77777777" w:rsidR="0067451C" w:rsidRPr="00564266" w:rsidRDefault="0067451C" w:rsidP="000D7BB7">
    <w:pPr>
      <w:pStyle w:val="Koptekst"/>
      <w:rPr>
        <w:rFonts w:cs="Verdana-Bold"/>
        <w:b/>
        <w:bCs/>
        <w:smallCaps/>
        <w:szCs w:val="18"/>
      </w:rPr>
    </w:pPr>
  </w:p>
  <w:tbl>
    <w:tblPr>
      <w:tblW w:w="7520" w:type="dxa"/>
      <w:tblLayout w:type="fixed"/>
      <w:tblCellMar>
        <w:left w:w="0" w:type="dxa"/>
        <w:right w:w="0" w:type="dxa"/>
      </w:tblCellMar>
      <w:tblLook w:val="0000" w:firstRow="0" w:lastRow="0" w:firstColumn="0" w:lastColumn="0" w:noHBand="0" w:noVBand="0"/>
    </w:tblPr>
    <w:tblGrid>
      <w:gridCol w:w="7520"/>
    </w:tblGrid>
    <w:tr w:rsidR="0067451C" w:rsidRPr="00564266" w14:paraId="21B7FC97" w14:textId="77777777" w:rsidTr="002E14E1">
      <w:trPr>
        <w:trHeight w:val="400"/>
      </w:trPr>
      <w:tc>
        <w:tcPr>
          <w:tcW w:w="7520" w:type="dxa"/>
          <w:shd w:val="clear" w:color="auto" w:fill="auto"/>
        </w:tcPr>
        <w:p w14:paraId="56193FF8" w14:textId="3D457D98" w:rsidR="0067451C" w:rsidRPr="00564266" w:rsidRDefault="0067451C" w:rsidP="008748EC">
          <w:pPr>
            <w:adjustRightInd w:val="0"/>
            <w:spacing w:line="180" w:lineRule="exact"/>
            <w:rPr>
              <w:rStyle w:val="Huisstijl-Koptekst"/>
            </w:rPr>
          </w:pPr>
          <w:bookmarkStart w:id="13" w:name="bmKoptekstRapport" w:colFirst="0" w:colLast="1"/>
          <w:r w:rsidRPr="00564266">
            <w:rPr>
              <w:rStyle w:val="Huisstijl-Koptekst"/>
            </w:rPr>
            <w:t xml:space="preserve">| </w:t>
          </w:r>
          <w:r>
            <w:rPr>
              <w:rStyle w:val="Huisstijl-Koptekst"/>
            </w:rPr>
            <w:t>Raamwerk Cryptografie t.b.v. Corona App</w:t>
          </w:r>
          <w:r w:rsidRPr="00564266">
            <w:rPr>
              <w:rStyle w:val="Huisstijl-Koptekst"/>
            </w:rPr>
            <w:t xml:space="preserve"> | </w:t>
          </w:r>
          <w:r>
            <w:rPr>
              <w:rStyle w:val="Huisstijl-Koptekst"/>
            </w:rPr>
            <w:t>27</w:t>
          </w:r>
          <w:r w:rsidRPr="00564266">
            <w:rPr>
              <w:rStyle w:val="Huisstijl-Koptekst"/>
            </w:rPr>
            <w:t xml:space="preserve"> </w:t>
          </w:r>
          <w:r>
            <w:rPr>
              <w:rStyle w:val="Huisstijl-Koptekst"/>
            </w:rPr>
            <w:t>mei</w:t>
          </w:r>
          <w:r w:rsidRPr="00564266">
            <w:rPr>
              <w:rStyle w:val="Huisstijl-Koptekst"/>
            </w:rPr>
            <w:t xml:space="preserve"> 20</w:t>
          </w:r>
          <w:r>
            <w:rPr>
              <w:rStyle w:val="Huisstijl-Koptekst"/>
            </w:rPr>
            <w:t>20</w:t>
          </w:r>
        </w:p>
      </w:tc>
    </w:tr>
    <w:bookmarkEnd w:id="13"/>
  </w:tbl>
  <w:p w14:paraId="2A61EB1F" w14:textId="77777777" w:rsidR="0067451C" w:rsidRPr="00564266" w:rsidRDefault="0067451C" w:rsidP="000D7BB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B0130" w14:textId="77777777" w:rsidR="0067451C" w:rsidRDefault="0067451C" w:rsidP="006E263E">
    <w:r>
      <w:rPr>
        <w:noProof/>
      </w:rPr>
      <mc:AlternateContent>
        <mc:Choice Requires="wps">
          <w:drawing>
            <wp:anchor distT="0" distB="0" distL="114300" distR="114300" simplePos="0" relativeHeight="251657216" behindDoc="0" locked="0" layoutInCell="1" allowOverlap="1" wp14:anchorId="44EC21EC" wp14:editId="34BF3715">
              <wp:simplePos x="0" y="0"/>
              <wp:positionH relativeFrom="page">
                <wp:posOffset>4050665</wp:posOffset>
              </wp:positionH>
              <wp:positionV relativeFrom="page">
                <wp:posOffset>-17780</wp:posOffset>
              </wp:positionV>
              <wp:extent cx="3568700" cy="1590675"/>
              <wp:effectExtent l="0" t="0" r="12700" b="9525"/>
              <wp:wrapNone/>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Look w:val="01E0" w:firstRow="1" w:lastRow="1" w:firstColumn="1" w:lastColumn="1" w:noHBand="0" w:noVBand="0"/>
                          </w:tblPr>
                          <w:tblGrid>
                            <w:gridCol w:w="4788"/>
                          </w:tblGrid>
                          <w:tr w:rsidR="0067451C" w:rsidRPr="00564266" w14:paraId="32E50D88" w14:textId="77777777" w:rsidTr="00B70711">
                            <w:trPr>
                              <w:trHeight w:val="1787"/>
                            </w:trPr>
                            <w:tc>
                              <w:tcPr>
                                <w:tcW w:w="4788" w:type="dxa"/>
                                <w:tcBorders>
                                  <w:top w:val="nil"/>
                                  <w:left w:val="nil"/>
                                  <w:bottom w:val="nil"/>
                                  <w:right w:val="nil"/>
                                </w:tcBorders>
                              </w:tcPr>
                              <w:p w14:paraId="35A91706" w14:textId="524AB587" w:rsidR="0067451C" w:rsidRPr="00564266" w:rsidRDefault="0067451C">
                                <w:bookmarkStart w:id="14"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4"/>
                        </w:tbl>
                        <w:p w14:paraId="1844F7C5" w14:textId="77777777" w:rsidR="0067451C" w:rsidRPr="00564266" w:rsidRDefault="0067451C" w:rsidP="00223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C21EC" id="_x0000_t202" coordsize="21600,21600" o:spt="202" path="m,l,21600r21600,l21600,xe">
              <v:stroke joinstyle="miter"/>
              <v:path gradientshapeok="t" o:connecttype="rect"/>
            </v:shapetype>
            <v:shape id="Text Box 38" o:spid="_x0000_s1026" type="#_x0000_t202" style="position:absolute;margin-left:318.95pt;margin-top:-1.4pt;width:281pt;height:12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1GrQIAAKs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" filled="f" stroked="f">
              <v:textbox inset="0,0,0,0">
                <w:txbxContent>
                  <w:tbl>
                    <w:tblPr>
                      <w:tblStyle w:val="Tabelraster"/>
                      <w:tblW w:w="0" w:type="auto"/>
                      <w:tblLook w:val="01E0" w:firstRow="1" w:lastRow="1" w:firstColumn="1" w:lastColumn="1" w:noHBand="0" w:noVBand="0"/>
                    </w:tblPr>
                    <w:tblGrid>
                      <w:gridCol w:w="4788"/>
                    </w:tblGrid>
                    <w:tr w:rsidR="0067451C" w:rsidRPr="00564266" w14:paraId="32E50D88" w14:textId="77777777" w:rsidTr="00B70711">
                      <w:trPr>
                        <w:trHeight w:val="1787"/>
                      </w:trPr>
                      <w:tc>
                        <w:tcPr>
                          <w:tcW w:w="4788" w:type="dxa"/>
                          <w:tcBorders>
                            <w:top w:val="nil"/>
                            <w:left w:val="nil"/>
                            <w:bottom w:val="nil"/>
                            <w:right w:val="nil"/>
                          </w:tcBorders>
                        </w:tcPr>
                        <w:p w14:paraId="35A91706" w14:textId="524AB587" w:rsidR="0067451C" w:rsidRPr="00564266" w:rsidRDefault="0067451C">
                          <w:bookmarkStart w:id="15"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5"/>
                  </w:tbl>
                  <w:p w14:paraId="1844F7C5" w14:textId="77777777" w:rsidR="0067451C" w:rsidRPr="00564266" w:rsidRDefault="0067451C" w:rsidP="00223ACE"/>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388691A" wp14:editId="1334E377">
              <wp:simplePos x="0" y="0"/>
              <wp:positionH relativeFrom="page">
                <wp:posOffset>3507105</wp:posOffset>
              </wp:positionH>
              <wp:positionV relativeFrom="page">
                <wp:posOffset>-43180</wp:posOffset>
              </wp:positionV>
              <wp:extent cx="4024630" cy="1746250"/>
              <wp:effectExtent l="1905" t="4445" r="2540" b="1905"/>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67451C" w:rsidRPr="00564266" w14:paraId="75CC9979" w14:textId="77777777" w:rsidTr="00B70711">
                            <w:trPr>
                              <w:trHeight w:val="2140"/>
                            </w:trPr>
                            <w:tc>
                              <w:tcPr>
                                <w:tcW w:w="737" w:type="dxa"/>
                                <w:shd w:val="clear" w:color="auto" w:fill="auto"/>
                              </w:tcPr>
                              <w:p w14:paraId="01394634" w14:textId="77777777" w:rsidR="0067451C" w:rsidRPr="00564266" w:rsidRDefault="0067451C" w:rsidP="00B70711">
                                <w:pPr>
                                  <w:spacing w:line="240" w:lineRule="auto"/>
                                </w:pPr>
                                <w:bookmarkStart w:id="16"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67451C" w:rsidRPr="00564266" w:rsidRDefault="0067451C" w:rsidP="00B70711">
                                <w:pPr>
                                  <w:spacing w:line="240" w:lineRule="auto"/>
                                  <w:rPr>
                                    <w:rFonts w:ascii="Times New Roman" w:hAnsi="Times New Roman"/>
                                    <w:sz w:val="24"/>
                                  </w:rPr>
                                </w:pPr>
                              </w:p>
                            </w:tc>
                          </w:tr>
                          <w:bookmarkEnd w:id="16"/>
                        </w:tbl>
                        <w:p w14:paraId="4528AB6F" w14:textId="77777777" w:rsidR="0067451C" w:rsidRPr="00564266" w:rsidRDefault="0067451C" w:rsidP="00223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8691A" id="Text Box 37" o:spid="_x0000_s1027" type="#_x0000_t202" style="position:absolute;margin-left:276.15pt;margin-top:-3.4pt;width:316.9pt;height:1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sgugIAAMI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" filled="f" stroked="f">
              <v:textbo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67451C" w:rsidRPr="00564266" w14:paraId="75CC9979" w14:textId="77777777" w:rsidTr="00B70711">
                      <w:trPr>
                        <w:trHeight w:val="2140"/>
                      </w:trPr>
                      <w:tc>
                        <w:tcPr>
                          <w:tcW w:w="737" w:type="dxa"/>
                          <w:shd w:val="clear" w:color="auto" w:fill="auto"/>
                        </w:tcPr>
                        <w:p w14:paraId="01394634" w14:textId="77777777" w:rsidR="0067451C" w:rsidRPr="00564266" w:rsidRDefault="0067451C" w:rsidP="00B70711">
                          <w:pPr>
                            <w:spacing w:line="240" w:lineRule="auto"/>
                          </w:pPr>
                          <w:bookmarkStart w:id="17"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67451C" w:rsidRPr="00564266" w:rsidRDefault="0067451C" w:rsidP="00B70711">
                          <w:pPr>
                            <w:spacing w:line="240" w:lineRule="auto"/>
                            <w:rPr>
                              <w:rFonts w:ascii="Times New Roman" w:hAnsi="Times New Roman"/>
                              <w:sz w:val="24"/>
                            </w:rPr>
                          </w:pPr>
                        </w:p>
                      </w:tc>
                    </w:tr>
                    <w:bookmarkEnd w:id="17"/>
                  </w:tbl>
                  <w:p w14:paraId="4528AB6F" w14:textId="77777777" w:rsidR="0067451C" w:rsidRPr="00564266" w:rsidRDefault="0067451C" w:rsidP="00223ACE"/>
                </w:txbxContent>
              </v:textbox>
              <w10:wrap anchorx="page" anchory="page"/>
            </v:shape>
          </w:pict>
        </mc:Fallback>
      </mc:AlternateContent>
    </w:r>
  </w:p>
  <w:tbl>
    <w:tblPr>
      <w:tblW w:w="5640" w:type="dxa"/>
      <w:tblLayout w:type="fixed"/>
      <w:tblCellMar>
        <w:left w:w="0" w:type="dxa"/>
        <w:right w:w="0" w:type="dxa"/>
      </w:tblCellMar>
      <w:tblLook w:val="0000" w:firstRow="0" w:lastRow="0" w:firstColumn="0" w:lastColumn="0" w:noHBand="0" w:noVBand="0"/>
    </w:tblPr>
    <w:tblGrid>
      <w:gridCol w:w="5640"/>
    </w:tblGrid>
    <w:tr w:rsidR="0067451C" w14:paraId="5FB927A0" w14:textId="77777777" w:rsidTr="000A01F6">
      <w:trPr>
        <w:cantSplit/>
        <w:trHeight w:hRule="exact" w:val="3340"/>
      </w:trPr>
      <w:tc>
        <w:tcPr>
          <w:tcW w:w="5640" w:type="dxa"/>
          <w:shd w:val="clear" w:color="auto" w:fill="auto"/>
        </w:tcPr>
        <w:p w14:paraId="06394FDB" w14:textId="77777777" w:rsidR="0067451C" w:rsidRPr="00BC3B53" w:rsidRDefault="0067451C" w:rsidP="00094B45">
          <w:pPr>
            <w:ind w:left="240" w:hanging="240"/>
          </w:pPr>
        </w:p>
      </w:tc>
    </w:tr>
    <w:tr w:rsidR="0067451C" w:rsidRPr="00294859" w14:paraId="621A9AE2" w14:textId="77777777" w:rsidTr="00DE6C91">
      <w:trPr>
        <w:cantSplit/>
        <w:trHeight w:hRule="exact" w:val="227"/>
      </w:trPr>
      <w:tc>
        <w:tcPr>
          <w:tcW w:w="5640" w:type="dxa"/>
          <w:shd w:val="clear" w:color="auto" w:fill="auto"/>
        </w:tcPr>
        <w:p w14:paraId="5D31FF43" w14:textId="002EE19A" w:rsidR="0067451C" w:rsidRPr="00294859" w:rsidRDefault="0067451C" w:rsidP="00094B45">
          <w:pPr>
            <w:autoSpaceDE w:val="0"/>
            <w:autoSpaceDN w:val="0"/>
            <w:adjustRightInd w:val="0"/>
            <w:rPr>
              <w:rStyle w:val="Huisstijl-Koptekst"/>
              <w:b/>
            </w:rPr>
          </w:pPr>
          <w:bookmarkStart w:id="18" w:name="bmRubricering"/>
          <w:r>
            <w:rPr>
              <w:rStyle w:val="Huisstijl-Koptekst"/>
              <w:b/>
            </w:rPr>
            <w:t xml:space="preserve"> </w:t>
          </w:r>
        </w:p>
      </w:tc>
    </w:tr>
    <w:bookmarkEnd w:id="18"/>
  </w:tbl>
  <w:p w14:paraId="31B4BF5F" w14:textId="77777777" w:rsidR="0067451C" w:rsidRDefault="0067451C"/>
  <w:tbl>
    <w:tblPr>
      <w:tblW w:w="5640" w:type="dxa"/>
      <w:tblLayout w:type="fixed"/>
      <w:tblCellMar>
        <w:left w:w="0" w:type="dxa"/>
        <w:right w:w="0" w:type="dxa"/>
      </w:tblCellMar>
      <w:tblLook w:val="0000" w:firstRow="0" w:lastRow="0" w:firstColumn="0" w:lastColumn="0" w:noHBand="0" w:noVBand="0"/>
    </w:tblPr>
    <w:tblGrid>
      <w:gridCol w:w="5640"/>
    </w:tblGrid>
    <w:tr w:rsidR="0067451C" w:rsidRPr="00AF394B" w14:paraId="005D6F61" w14:textId="77777777" w:rsidTr="00224B2E">
      <w:trPr>
        <w:cantSplit/>
        <w:trHeight w:hRule="exact" w:val="1332"/>
      </w:trPr>
      <w:tc>
        <w:tcPr>
          <w:tcW w:w="5640" w:type="dxa"/>
          <w:shd w:val="clear" w:color="auto" w:fill="auto"/>
        </w:tcPr>
        <w:p w14:paraId="709E34D3" w14:textId="0ED2E28B" w:rsidR="0067451C" w:rsidRPr="00402046" w:rsidRDefault="0067451C" w:rsidP="00CD580C">
          <w:pPr>
            <w:pStyle w:val="Titel"/>
            <w:rPr>
              <w:lang w:val="en-US"/>
            </w:rPr>
          </w:pPr>
          <w:bookmarkStart w:id="19" w:name="bmTitel"/>
          <w:r w:rsidRPr="00402046">
            <w:rPr>
              <w:lang w:val="en-US"/>
            </w:rPr>
            <w:t xml:space="preserve">Covid-19 Exposure Notification </w:t>
          </w:r>
          <w:proofErr w:type="spellStart"/>
          <w:r w:rsidRPr="00402046">
            <w:rPr>
              <w:lang w:val="en-US"/>
            </w:rPr>
            <w:t>Cryptografie</w:t>
          </w:r>
          <w:proofErr w:type="spellEnd"/>
          <w:r w:rsidRPr="00402046">
            <w:rPr>
              <w:lang w:val="en-US"/>
            </w:rPr>
            <w:t xml:space="preserve"> </w:t>
          </w:r>
          <w:proofErr w:type="spellStart"/>
          <w:r w:rsidRPr="00402046">
            <w:rPr>
              <w:lang w:val="en-US"/>
            </w:rPr>
            <w:t>raamwerk</w:t>
          </w:r>
          <w:proofErr w:type="spellEnd"/>
          <w:r w:rsidRPr="00402046">
            <w:rPr>
              <w:lang w:val="en-US"/>
            </w:rPr>
            <w:t xml:space="preserve"> </w:t>
          </w:r>
        </w:p>
      </w:tc>
    </w:tr>
    <w:bookmarkEnd w:id="19"/>
    <w:tr w:rsidR="0067451C" w:rsidRPr="00AF394B" w14:paraId="11C04E20" w14:textId="77777777" w:rsidTr="00224B2E">
      <w:trPr>
        <w:cantSplit/>
        <w:trHeight w:hRule="exact" w:val="346"/>
      </w:trPr>
      <w:tc>
        <w:tcPr>
          <w:tcW w:w="5640" w:type="dxa"/>
          <w:shd w:val="clear" w:color="auto" w:fill="auto"/>
        </w:tcPr>
        <w:p w14:paraId="1B867EEF" w14:textId="77777777" w:rsidR="0067451C" w:rsidRPr="00402046" w:rsidRDefault="0067451C" w:rsidP="00B849B3">
          <w:pPr>
            <w:rPr>
              <w:lang w:val="en-US"/>
            </w:rPr>
          </w:pPr>
        </w:p>
      </w:tc>
    </w:tr>
    <w:tr w:rsidR="0067451C" w:rsidRPr="00B60860" w14:paraId="274BBBED" w14:textId="77777777" w:rsidTr="00B849B3">
      <w:trPr>
        <w:cantSplit/>
        <w:trHeight w:hRule="exact" w:val="480"/>
      </w:trPr>
      <w:tc>
        <w:tcPr>
          <w:tcW w:w="5640" w:type="dxa"/>
          <w:shd w:val="clear" w:color="auto" w:fill="auto"/>
        </w:tcPr>
        <w:p w14:paraId="1981E570" w14:textId="6698BF02" w:rsidR="0067451C" w:rsidRPr="00B60860" w:rsidRDefault="0067451C" w:rsidP="00B849B3">
          <w:bookmarkStart w:id="20" w:name="bmVersie"/>
          <w:r>
            <w:t>Versie 0.65</w:t>
          </w:r>
        </w:p>
      </w:tc>
    </w:tr>
    <w:bookmarkEnd w:id="20"/>
  </w:tbl>
  <w:p w14:paraId="1F753C74" w14:textId="77777777" w:rsidR="0067451C" w:rsidRDefault="0067451C"/>
  <w:p w14:paraId="6F9D014F" w14:textId="77777777" w:rsidR="0067451C" w:rsidRDefault="0067451C"/>
  <w:tbl>
    <w:tblPr>
      <w:tblW w:w="5640" w:type="dxa"/>
      <w:tblLayout w:type="fixed"/>
      <w:tblCellMar>
        <w:left w:w="0" w:type="dxa"/>
        <w:right w:w="0" w:type="dxa"/>
      </w:tblCellMar>
      <w:tblLook w:val="0000" w:firstRow="0" w:lastRow="0" w:firstColumn="0" w:lastColumn="0" w:noHBand="0" w:noVBand="0"/>
    </w:tblPr>
    <w:tblGrid>
      <w:gridCol w:w="1152"/>
      <w:gridCol w:w="4488"/>
    </w:tblGrid>
    <w:tr w:rsidR="0067451C" w14:paraId="64D67966" w14:textId="77777777" w:rsidTr="00094B45">
      <w:trPr>
        <w:cantSplit/>
        <w:trHeight w:val="240"/>
      </w:trPr>
      <w:tc>
        <w:tcPr>
          <w:tcW w:w="1152" w:type="dxa"/>
          <w:shd w:val="clear" w:color="auto" w:fill="auto"/>
        </w:tcPr>
        <w:p w14:paraId="7548255D" w14:textId="77777777" w:rsidR="0067451C" w:rsidRDefault="0067451C" w:rsidP="00891692">
          <w:bookmarkStart w:id="21" w:name="bmDatumRapport" w:colFirst="1" w:colLast="2"/>
          <w:r>
            <w:t>Datum</w:t>
          </w:r>
        </w:p>
      </w:tc>
      <w:tc>
        <w:tcPr>
          <w:tcW w:w="4488" w:type="dxa"/>
          <w:shd w:val="clear" w:color="auto" w:fill="auto"/>
        </w:tcPr>
        <w:p w14:paraId="6BCE4FC0" w14:textId="3E9FFC89" w:rsidR="0067451C" w:rsidRDefault="0067451C" w:rsidP="00891692">
          <w:pPr>
            <w:autoSpaceDE w:val="0"/>
            <w:autoSpaceDN w:val="0"/>
            <w:adjustRightInd w:val="0"/>
            <w:rPr>
              <w:rFonts w:cs="Verdana"/>
              <w:szCs w:val="18"/>
            </w:rPr>
          </w:pPr>
          <w:r>
            <w:rPr>
              <w:rFonts w:cs="Verdana"/>
              <w:szCs w:val="18"/>
            </w:rPr>
            <w:t>24 Juni 2020</w:t>
          </w:r>
        </w:p>
      </w:tc>
    </w:tr>
    <w:tr w:rsidR="0067451C" w14:paraId="0008837A" w14:textId="77777777" w:rsidTr="00094B45">
      <w:trPr>
        <w:cantSplit/>
        <w:trHeight w:val="240"/>
      </w:trPr>
      <w:tc>
        <w:tcPr>
          <w:tcW w:w="1152" w:type="dxa"/>
          <w:shd w:val="clear" w:color="auto" w:fill="auto"/>
        </w:tcPr>
        <w:p w14:paraId="12FC399D" w14:textId="77777777" w:rsidR="0067451C" w:rsidRDefault="0067451C" w:rsidP="00891692">
          <w:bookmarkStart w:id="22" w:name="bmStatus" w:colFirst="1" w:colLast="2"/>
          <w:bookmarkEnd w:id="21"/>
          <w:r>
            <w:t>Status</w:t>
          </w:r>
        </w:p>
      </w:tc>
      <w:tc>
        <w:tcPr>
          <w:tcW w:w="4488" w:type="dxa"/>
          <w:shd w:val="clear" w:color="auto" w:fill="auto"/>
        </w:tcPr>
        <w:p w14:paraId="713B03AA" w14:textId="40D3B6CC" w:rsidR="0067451C" w:rsidRDefault="0067451C" w:rsidP="00891692">
          <w:pPr>
            <w:autoSpaceDE w:val="0"/>
            <w:autoSpaceDN w:val="0"/>
            <w:adjustRightInd w:val="0"/>
            <w:rPr>
              <w:rFonts w:cs="Verdana"/>
              <w:szCs w:val="18"/>
            </w:rPr>
          </w:pPr>
          <w:r>
            <w:rPr>
              <w:rFonts w:cs="Verdana"/>
              <w:szCs w:val="18"/>
            </w:rPr>
            <w:t>Wordt geschreven</w:t>
          </w:r>
        </w:p>
      </w:tc>
    </w:tr>
    <w:bookmarkEnd w:id="22"/>
  </w:tbl>
  <w:p w14:paraId="61A89664" w14:textId="77777777" w:rsidR="0067451C" w:rsidRDefault="0067451C" w:rsidP="000602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73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8E3A47"/>
    <w:multiLevelType w:val="hybridMultilevel"/>
    <w:tmpl w:val="0EC28C02"/>
    <w:styleLink w:val="ImportedStyle3"/>
    <w:lvl w:ilvl="0" w:tplc="961406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EA53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32548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52670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E2EA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E83A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BFE18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02D9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FAEC5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B7236"/>
    <w:multiLevelType w:val="hybridMultilevel"/>
    <w:tmpl w:val="C78CF8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235A0"/>
    <w:multiLevelType w:val="multilevel"/>
    <w:tmpl w:val="CE18F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4B63DD"/>
    <w:multiLevelType w:val="multilevel"/>
    <w:tmpl w:val="A23A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20284"/>
    <w:multiLevelType w:val="hybridMultilevel"/>
    <w:tmpl w:val="7ECA94DC"/>
    <w:lvl w:ilvl="0" w:tplc="04130001">
      <w:start w:val="1"/>
      <w:numFmt w:val="bullet"/>
      <w:lvlText w:val=""/>
      <w:lvlJc w:val="left"/>
      <w:pPr>
        <w:ind w:left="1041" w:hanging="360"/>
      </w:pPr>
      <w:rPr>
        <w:rFonts w:ascii="Symbol" w:hAnsi="Symbol" w:hint="default"/>
      </w:rPr>
    </w:lvl>
    <w:lvl w:ilvl="1" w:tplc="04130003">
      <w:start w:val="1"/>
      <w:numFmt w:val="bullet"/>
      <w:lvlText w:val="o"/>
      <w:lvlJc w:val="left"/>
      <w:pPr>
        <w:ind w:left="1761" w:hanging="360"/>
      </w:pPr>
      <w:rPr>
        <w:rFonts w:ascii="Courier New" w:hAnsi="Courier New" w:cs="Courier New" w:hint="default"/>
      </w:rPr>
    </w:lvl>
    <w:lvl w:ilvl="2" w:tplc="04130005" w:tentative="1">
      <w:start w:val="1"/>
      <w:numFmt w:val="bullet"/>
      <w:lvlText w:val=""/>
      <w:lvlJc w:val="left"/>
      <w:pPr>
        <w:ind w:left="2481" w:hanging="360"/>
      </w:pPr>
      <w:rPr>
        <w:rFonts w:ascii="Wingdings" w:hAnsi="Wingdings" w:hint="default"/>
      </w:rPr>
    </w:lvl>
    <w:lvl w:ilvl="3" w:tplc="04130001" w:tentative="1">
      <w:start w:val="1"/>
      <w:numFmt w:val="bullet"/>
      <w:lvlText w:val=""/>
      <w:lvlJc w:val="left"/>
      <w:pPr>
        <w:ind w:left="3201" w:hanging="360"/>
      </w:pPr>
      <w:rPr>
        <w:rFonts w:ascii="Symbol" w:hAnsi="Symbol" w:hint="default"/>
      </w:rPr>
    </w:lvl>
    <w:lvl w:ilvl="4" w:tplc="04130003" w:tentative="1">
      <w:start w:val="1"/>
      <w:numFmt w:val="bullet"/>
      <w:lvlText w:val="o"/>
      <w:lvlJc w:val="left"/>
      <w:pPr>
        <w:ind w:left="3921" w:hanging="360"/>
      </w:pPr>
      <w:rPr>
        <w:rFonts w:ascii="Courier New" w:hAnsi="Courier New" w:cs="Courier New" w:hint="default"/>
      </w:rPr>
    </w:lvl>
    <w:lvl w:ilvl="5" w:tplc="04130005" w:tentative="1">
      <w:start w:val="1"/>
      <w:numFmt w:val="bullet"/>
      <w:lvlText w:val=""/>
      <w:lvlJc w:val="left"/>
      <w:pPr>
        <w:ind w:left="4641" w:hanging="360"/>
      </w:pPr>
      <w:rPr>
        <w:rFonts w:ascii="Wingdings" w:hAnsi="Wingdings" w:hint="default"/>
      </w:rPr>
    </w:lvl>
    <w:lvl w:ilvl="6" w:tplc="04130001" w:tentative="1">
      <w:start w:val="1"/>
      <w:numFmt w:val="bullet"/>
      <w:lvlText w:val=""/>
      <w:lvlJc w:val="left"/>
      <w:pPr>
        <w:ind w:left="5361" w:hanging="360"/>
      </w:pPr>
      <w:rPr>
        <w:rFonts w:ascii="Symbol" w:hAnsi="Symbol" w:hint="default"/>
      </w:rPr>
    </w:lvl>
    <w:lvl w:ilvl="7" w:tplc="04130003" w:tentative="1">
      <w:start w:val="1"/>
      <w:numFmt w:val="bullet"/>
      <w:lvlText w:val="o"/>
      <w:lvlJc w:val="left"/>
      <w:pPr>
        <w:ind w:left="6081" w:hanging="360"/>
      </w:pPr>
      <w:rPr>
        <w:rFonts w:ascii="Courier New" w:hAnsi="Courier New" w:cs="Courier New" w:hint="default"/>
      </w:rPr>
    </w:lvl>
    <w:lvl w:ilvl="8" w:tplc="04130005" w:tentative="1">
      <w:start w:val="1"/>
      <w:numFmt w:val="bullet"/>
      <w:lvlText w:val=""/>
      <w:lvlJc w:val="left"/>
      <w:pPr>
        <w:ind w:left="6801" w:hanging="360"/>
      </w:pPr>
      <w:rPr>
        <w:rFonts w:ascii="Wingdings" w:hAnsi="Wingdings" w:hint="default"/>
      </w:rPr>
    </w:lvl>
  </w:abstractNum>
  <w:abstractNum w:abstractNumId="7" w15:restartNumberingAfterBreak="0">
    <w:nsid w:val="1F0833AD"/>
    <w:multiLevelType w:val="hybridMultilevel"/>
    <w:tmpl w:val="70F4B968"/>
    <w:numStyleLink w:val="Numbered"/>
  </w:abstractNum>
  <w:abstractNum w:abstractNumId="8" w15:restartNumberingAfterBreak="0">
    <w:nsid w:val="27B219F0"/>
    <w:multiLevelType w:val="hybridMultilevel"/>
    <w:tmpl w:val="71508B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86726E6"/>
    <w:multiLevelType w:val="hybridMultilevel"/>
    <w:tmpl w:val="1A94244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B2D103F"/>
    <w:multiLevelType w:val="hybridMultilevel"/>
    <w:tmpl w:val="E9EE0E88"/>
    <w:lvl w:ilvl="0" w:tplc="0413000F">
      <w:start w:val="1"/>
      <w:numFmt w:val="decimal"/>
      <w:lvlText w:val="%1."/>
      <w:lvlJc w:val="left"/>
      <w:pPr>
        <w:ind w:left="840" w:hanging="360"/>
      </w:pPr>
    </w:lvl>
    <w:lvl w:ilvl="1" w:tplc="04130019" w:tentative="1">
      <w:start w:val="1"/>
      <w:numFmt w:val="lowerLetter"/>
      <w:lvlText w:val="%2."/>
      <w:lvlJc w:val="left"/>
      <w:pPr>
        <w:ind w:left="1560" w:hanging="360"/>
      </w:pPr>
    </w:lvl>
    <w:lvl w:ilvl="2" w:tplc="0413001B" w:tentative="1">
      <w:start w:val="1"/>
      <w:numFmt w:val="lowerRoman"/>
      <w:lvlText w:val="%3."/>
      <w:lvlJc w:val="right"/>
      <w:pPr>
        <w:ind w:left="2280" w:hanging="180"/>
      </w:pPr>
    </w:lvl>
    <w:lvl w:ilvl="3" w:tplc="0413000F" w:tentative="1">
      <w:start w:val="1"/>
      <w:numFmt w:val="decimal"/>
      <w:lvlText w:val="%4."/>
      <w:lvlJc w:val="left"/>
      <w:pPr>
        <w:ind w:left="3000" w:hanging="360"/>
      </w:pPr>
    </w:lvl>
    <w:lvl w:ilvl="4" w:tplc="04130019" w:tentative="1">
      <w:start w:val="1"/>
      <w:numFmt w:val="lowerLetter"/>
      <w:lvlText w:val="%5."/>
      <w:lvlJc w:val="left"/>
      <w:pPr>
        <w:ind w:left="3720" w:hanging="360"/>
      </w:pPr>
    </w:lvl>
    <w:lvl w:ilvl="5" w:tplc="0413001B" w:tentative="1">
      <w:start w:val="1"/>
      <w:numFmt w:val="lowerRoman"/>
      <w:lvlText w:val="%6."/>
      <w:lvlJc w:val="right"/>
      <w:pPr>
        <w:ind w:left="4440" w:hanging="180"/>
      </w:pPr>
    </w:lvl>
    <w:lvl w:ilvl="6" w:tplc="0413000F" w:tentative="1">
      <w:start w:val="1"/>
      <w:numFmt w:val="decimal"/>
      <w:lvlText w:val="%7."/>
      <w:lvlJc w:val="left"/>
      <w:pPr>
        <w:ind w:left="5160" w:hanging="360"/>
      </w:pPr>
    </w:lvl>
    <w:lvl w:ilvl="7" w:tplc="04130019" w:tentative="1">
      <w:start w:val="1"/>
      <w:numFmt w:val="lowerLetter"/>
      <w:lvlText w:val="%8."/>
      <w:lvlJc w:val="left"/>
      <w:pPr>
        <w:ind w:left="5880" w:hanging="360"/>
      </w:pPr>
    </w:lvl>
    <w:lvl w:ilvl="8" w:tplc="0413001B" w:tentative="1">
      <w:start w:val="1"/>
      <w:numFmt w:val="lowerRoman"/>
      <w:lvlText w:val="%9."/>
      <w:lvlJc w:val="right"/>
      <w:pPr>
        <w:ind w:left="6600" w:hanging="180"/>
      </w:pPr>
    </w:lvl>
  </w:abstractNum>
  <w:abstractNum w:abstractNumId="11" w15:restartNumberingAfterBreak="0">
    <w:nsid w:val="2C266202"/>
    <w:multiLevelType w:val="hybridMultilevel"/>
    <w:tmpl w:val="5636DD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AC3CC8"/>
    <w:multiLevelType w:val="hybridMultilevel"/>
    <w:tmpl w:val="97F886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F9455E"/>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C06F12"/>
    <w:multiLevelType w:val="hybridMultilevel"/>
    <w:tmpl w:val="9112E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ED06AF"/>
    <w:multiLevelType w:val="hybridMultilevel"/>
    <w:tmpl w:val="199021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0C3B1A"/>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3B2D2A"/>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0910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1B38B5"/>
    <w:multiLevelType w:val="multilevel"/>
    <w:tmpl w:val="BAD28CEC"/>
    <w:lvl w:ilvl="0">
      <w:start w:val="1"/>
      <w:numFmt w:val="decimal"/>
      <w:pStyle w:val="Kop1"/>
      <w:lvlText w:val="%1"/>
      <w:lvlJc w:val="left"/>
      <w:pPr>
        <w:tabs>
          <w:tab w:val="num" w:pos="0"/>
        </w:tabs>
        <w:ind w:left="0" w:hanging="1160"/>
      </w:pPr>
      <w:rPr>
        <w:rFonts w:hint="default"/>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20" w15:restartNumberingAfterBreak="0">
    <w:nsid w:val="4E9C6A8F"/>
    <w:multiLevelType w:val="hybridMultilevel"/>
    <w:tmpl w:val="59AC88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C55447"/>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0D7F5B"/>
    <w:multiLevelType w:val="hybridMultilevel"/>
    <w:tmpl w:val="2D16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D710D4"/>
    <w:multiLevelType w:val="hybridMultilevel"/>
    <w:tmpl w:val="7C02F21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4" w15:restartNumberingAfterBreak="0">
    <w:nsid w:val="5C9453A5"/>
    <w:multiLevelType w:val="hybridMultilevel"/>
    <w:tmpl w:val="6A64E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E7F6F8B"/>
    <w:multiLevelType w:val="hybridMultilevel"/>
    <w:tmpl w:val="97F886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27" w15:restartNumberingAfterBreak="0">
    <w:nsid w:val="667E40A8"/>
    <w:multiLevelType w:val="hybridMultilevel"/>
    <w:tmpl w:val="70F4B968"/>
    <w:styleLink w:val="Numbered"/>
    <w:lvl w:ilvl="0" w:tplc="61543B8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ECCCF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228E126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DC6F972">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AC40A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8A64B3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3E03E8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996895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AB438B2">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B96349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DA4068"/>
    <w:multiLevelType w:val="multilevel"/>
    <w:tmpl w:val="58BEFB58"/>
    <w:lvl w:ilvl="0">
      <w:start w:val="1"/>
      <w:numFmt w:val="upperLetter"/>
      <w:pStyle w:val="Bijlage"/>
      <w:lvlText w:val="Bijlage %1. "/>
      <w:lvlJc w:val="left"/>
      <w:pPr>
        <w:tabs>
          <w:tab w:val="num" w:pos="0"/>
        </w:tabs>
        <w:ind w:left="0" w:firstLine="0"/>
      </w:pPr>
      <w:rPr>
        <w:rFonts w:ascii="Verdana" w:hAnsi="Verdana" w:hint="default"/>
      </w:rPr>
    </w:lvl>
    <w:lvl w:ilvl="1">
      <w:start w:val="1"/>
      <w:numFmt w:val="decimal"/>
      <w:lvlText w:val="%1.%2"/>
      <w:lvlJc w:val="left"/>
      <w:pPr>
        <w:tabs>
          <w:tab w:val="num" w:pos="576"/>
        </w:tabs>
        <w:ind w:left="576" w:hanging="576"/>
      </w:pPr>
      <w:rPr>
        <w:rFonts w:ascii="Verdana" w:hAnsi="Verdana" w:hint="default"/>
      </w:rPr>
    </w:lvl>
    <w:lvl w:ilvl="2">
      <w:start w:val="1"/>
      <w:numFmt w:val="decimal"/>
      <w:lvlText w:val="%1.%2.%3"/>
      <w:lvlJc w:val="left"/>
      <w:pPr>
        <w:tabs>
          <w:tab w:val="num" w:pos="720"/>
        </w:tabs>
        <w:ind w:left="720" w:hanging="720"/>
      </w:pPr>
      <w:rPr>
        <w:rFonts w:ascii="Verdana" w:hAnsi="Verdana" w:hint="default"/>
      </w:rPr>
    </w:lvl>
    <w:lvl w:ilvl="3">
      <w:start w:val="1"/>
      <w:numFmt w:val="decimal"/>
      <w:lvlText w:val="%1.%2.%3.%4"/>
      <w:lvlJc w:val="left"/>
      <w:pPr>
        <w:tabs>
          <w:tab w:val="num" w:pos="864"/>
        </w:tabs>
        <w:ind w:left="864" w:hanging="864"/>
      </w:pPr>
      <w:rPr>
        <w:rFonts w:ascii="Verdana" w:hAnsi="Verdan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2487F9B"/>
    <w:multiLevelType w:val="multilevel"/>
    <w:tmpl w:val="9DBA96F2"/>
    <w:styleLink w:val="WWOutlineListStyle"/>
    <w:lvl w:ilvl="0">
      <w:start w:val="1"/>
      <w:numFmt w:val="decimal"/>
      <w:pStyle w:val="Kop1-huisstijl"/>
      <w:lvlText w:val="%1"/>
      <w:lvlJc w:val="left"/>
      <w:rPr>
        <w:rFonts w:cs="Times New Roman"/>
      </w:rPr>
    </w:lvl>
    <w:lvl w:ilvl="1">
      <w:start w:val="1"/>
      <w:numFmt w:val="decimal"/>
      <w:pStyle w:val="Kop2-huisstijl"/>
      <w:lvlText w:val="%1.%2"/>
      <w:lvlJc w:val="left"/>
      <w:rPr>
        <w:rFonts w:cs="Times New Roman"/>
      </w:rPr>
    </w:lvl>
    <w:lvl w:ilvl="2">
      <w:start w:val="1"/>
      <w:numFmt w:val="decimal"/>
      <w:pStyle w:val="Kop3-huisstijl"/>
      <w:lvlText w:val="%1.%2.%3"/>
      <w:lvlJc w:val="left"/>
      <w:rPr>
        <w:rFonts w:cs="Times New Roman"/>
      </w:rPr>
    </w:lvl>
    <w:lvl w:ilvl="3">
      <w:start w:val="1"/>
      <w:numFmt w:val="decimal"/>
      <w:pStyle w:val="Huisstijl-Kop4"/>
      <w:lvlText w:val="%1.%2.%3.%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31" w15:restartNumberingAfterBreak="0">
    <w:nsid w:val="787C1226"/>
    <w:multiLevelType w:val="hybridMultilevel"/>
    <w:tmpl w:val="E034CD1A"/>
    <w:styleLink w:val="ImportedStyle19"/>
    <w:lvl w:ilvl="0" w:tplc="0D3AD5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98ED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B4F8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806D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766F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F8F4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0C2C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D2BF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4487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99E771A"/>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A94D62"/>
    <w:multiLevelType w:val="hybridMultilevel"/>
    <w:tmpl w:val="C638E0B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2"/>
  </w:num>
  <w:num w:numId="2">
    <w:abstractNumId w:val="26"/>
  </w:num>
  <w:num w:numId="3">
    <w:abstractNumId w:val="30"/>
  </w:num>
  <w:num w:numId="4">
    <w:abstractNumId w:val="29"/>
  </w:num>
  <w:num w:numId="5">
    <w:abstractNumId w:val="19"/>
  </w:num>
  <w:num w:numId="6">
    <w:abstractNumId w:val="3"/>
  </w:num>
  <w:num w:numId="7">
    <w:abstractNumId w:val="13"/>
  </w:num>
  <w:num w:numId="8">
    <w:abstractNumId w:val="17"/>
  </w:num>
  <w:num w:numId="9">
    <w:abstractNumId w:val="20"/>
  </w:num>
  <w:num w:numId="10">
    <w:abstractNumId w:val="8"/>
  </w:num>
  <w:num w:numId="11">
    <w:abstractNumId w:val="27"/>
  </w:num>
  <w:num w:numId="12">
    <w:abstractNumId w:val="7"/>
  </w:num>
  <w:num w:numId="13">
    <w:abstractNumId w:val="11"/>
  </w:num>
  <w:num w:numId="14">
    <w:abstractNumId w:val="6"/>
  </w:num>
  <w:num w:numId="15">
    <w:abstractNumId w:val="15"/>
  </w:num>
  <w:num w:numId="16">
    <w:abstractNumId w:val="25"/>
  </w:num>
  <w:num w:numId="17">
    <w:abstractNumId w:val="1"/>
  </w:num>
  <w:num w:numId="18">
    <w:abstractNumId w:val="3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4"/>
  </w:num>
  <w:num w:numId="27">
    <w:abstractNumId w:val="18"/>
  </w:num>
  <w:num w:numId="28">
    <w:abstractNumId w:val="32"/>
  </w:num>
  <w:num w:numId="29">
    <w:abstractNumId w:val="19"/>
  </w:num>
  <w:num w:numId="30">
    <w:abstractNumId w:val="19"/>
  </w:num>
  <w:num w:numId="31">
    <w:abstractNumId w:val="19"/>
  </w:num>
  <w:num w:numId="32">
    <w:abstractNumId w:val="19"/>
  </w:num>
  <w:num w:numId="33">
    <w:abstractNumId w:val="19"/>
  </w:num>
  <w:num w:numId="34">
    <w:abstractNumId w:val="9"/>
  </w:num>
  <w:num w:numId="35">
    <w:abstractNumId w:val="28"/>
  </w:num>
  <w:num w:numId="36">
    <w:abstractNumId w:val="16"/>
  </w:num>
  <w:num w:numId="37">
    <w:abstractNumId w:val="0"/>
  </w:num>
  <w:num w:numId="38">
    <w:abstractNumId w:val="21"/>
  </w:num>
  <w:num w:numId="39">
    <w:abstractNumId w:val="1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4"/>
  </w:num>
  <w:num w:numId="43">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27"/>
  <w:hyphenationZone w:val="425"/>
  <w:characterSpacingControl w:val="doNotCompress"/>
  <w:hdrShapeDefaults>
    <o:shapedefaults v:ext="edit" spidmax="9011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kRubricering" w:val="0"/>
    <w:docVar w:name="cmbStatus" w:val="Definitief"/>
    <w:docVar w:name="cmbTaal" w:val="Nederlands"/>
    <w:docVar w:name="GeregistreerdDM" w:val="NEE"/>
    <w:docVar w:name="lstMcColofons" w:val="-1"/>
    <w:docVar w:name="lstMinDienst" w:val="1"/>
    <w:docVar w:name="NieuwDocument" w:val="Onwaar"/>
    <w:docVar w:name="SjabloonMacro" w:val="Rijksrapport"/>
    <w:docVar w:name="Sjabloonnaam" w:val="Rapport"/>
    <w:docVar w:name="txtAfzenderadres2" w:val="_x000d__x000a_Postbus 20401_x000d__x000a_2500 EK Den Haag"/>
    <w:docVar w:name="txtAuteurs" w:val="Erik Holkers_x000d__x000a_Marjo Geers"/>
    <w:docVar w:name="txtBezoekadres1" w:val="Bezuidenhoutseweg 73"/>
    <w:docVar w:name="txtBezoekadres2" w:val="2594 AC Den Haag"/>
    <w:docVar w:name="txtDag" w:val="19"/>
    <w:docVar w:name="txtDatum" w:val="19 juni 2018"/>
    <w:docVar w:name="txtDatumLabel" w:val="Datum"/>
    <w:docVar w:name="txtDatumRapport" w:val="29 oktober 2018"/>
    <w:docVar w:name="txtEmailAdres" w:val="j.c.smit@dictu.nl"/>
    <w:docVar w:name="txtFunctieContactpersoon" w:val="Departementaal Crypto Beheerder"/>
    <w:docVar w:name="txtJaar" w:val="2018"/>
    <w:docVar w:name="txtKleindochter" w:val="DICTU Security Centre (DSC)"/>
    <w:docVar w:name="txtLegeregel1" w:val=" "/>
    <w:docVar w:name="txtLegeregel2" w:val=" "/>
    <w:docVar w:name="txtLegeregel3" w:val=" "/>
    <w:docVar w:name="txtLegeregel4" w:val=" "/>
    <w:docVar w:name="txtMaand" w:val="6"/>
    <w:docVar w:name="txtMcF" w:val="F"/>
    <w:docVar w:name="txtMcM" w:val="M"/>
    <w:docVar w:name="txtMcT" w:val="T"/>
    <w:docVar w:name="txtNaamContactpersoon" w:val="Jan Cees Smit"/>
    <w:docVar w:name="txtNaamContactpersoonLabel" w:val="Contactpersoon"/>
    <w:docVar w:name="txtPostadres1" w:val="Postbus 20401"/>
    <w:docVar w:name="txtPostadres2" w:val="2500 EK Den Haag"/>
    <w:docVar w:name="txtTitel" w:val="Cryptografiebeleid en standaarden voor _x000d__x000a_de Ministeries van Economische Zaken &amp; Klimaat en Landbouw, Natuur &amp; Voedselkwaliteit"/>
    <w:docVar w:name="txtVersie" w:val="2.2"/>
    <w:docVar w:name="txtWebsite" w:val="www.rijksoverheid.nl/ez"/>
  </w:docVars>
  <w:rsids>
    <w:rsidRoot w:val="00ED222D"/>
    <w:rsid w:val="0000009C"/>
    <w:rsid w:val="00000F39"/>
    <w:rsid w:val="0000392E"/>
    <w:rsid w:val="00004554"/>
    <w:rsid w:val="000045AD"/>
    <w:rsid w:val="00010298"/>
    <w:rsid w:val="0001145A"/>
    <w:rsid w:val="000114CC"/>
    <w:rsid w:val="00015310"/>
    <w:rsid w:val="00016418"/>
    <w:rsid w:val="00020189"/>
    <w:rsid w:val="000203D0"/>
    <w:rsid w:val="00020585"/>
    <w:rsid w:val="00020EE4"/>
    <w:rsid w:val="000219C4"/>
    <w:rsid w:val="00021C63"/>
    <w:rsid w:val="00021DA0"/>
    <w:rsid w:val="00024C26"/>
    <w:rsid w:val="00026447"/>
    <w:rsid w:val="000264D1"/>
    <w:rsid w:val="00026BC5"/>
    <w:rsid w:val="00027D54"/>
    <w:rsid w:val="00030845"/>
    <w:rsid w:val="00031010"/>
    <w:rsid w:val="00033426"/>
    <w:rsid w:val="0003478A"/>
    <w:rsid w:val="00034A84"/>
    <w:rsid w:val="00035E67"/>
    <w:rsid w:val="00036F09"/>
    <w:rsid w:val="00037202"/>
    <w:rsid w:val="0004216D"/>
    <w:rsid w:val="00044809"/>
    <w:rsid w:val="00045103"/>
    <w:rsid w:val="00045A53"/>
    <w:rsid w:val="00045B86"/>
    <w:rsid w:val="0004644E"/>
    <w:rsid w:val="00051D35"/>
    <w:rsid w:val="00051DB0"/>
    <w:rsid w:val="00053972"/>
    <w:rsid w:val="00057B03"/>
    <w:rsid w:val="0006027D"/>
    <w:rsid w:val="000610E7"/>
    <w:rsid w:val="000611D0"/>
    <w:rsid w:val="00064E73"/>
    <w:rsid w:val="00065306"/>
    <w:rsid w:val="000667D9"/>
    <w:rsid w:val="00067005"/>
    <w:rsid w:val="000707B2"/>
    <w:rsid w:val="00071F28"/>
    <w:rsid w:val="00073895"/>
    <w:rsid w:val="00073B62"/>
    <w:rsid w:val="000766E9"/>
    <w:rsid w:val="00076F03"/>
    <w:rsid w:val="00081825"/>
    <w:rsid w:val="00081A88"/>
    <w:rsid w:val="00081E2C"/>
    <w:rsid w:val="00082BB1"/>
    <w:rsid w:val="00082E2D"/>
    <w:rsid w:val="00083B6E"/>
    <w:rsid w:val="00083C59"/>
    <w:rsid w:val="00087E25"/>
    <w:rsid w:val="000901D7"/>
    <w:rsid w:val="00090C96"/>
    <w:rsid w:val="00090F4B"/>
    <w:rsid w:val="00091690"/>
    <w:rsid w:val="00092598"/>
    <w:rsid w:val="0009499D"/>
    <w:rsid w:val="00094B45"/>
    <w:rsid w:val="000959D8"/>
    <w:rsid w:val="00095BD9"/>
    <w:rsid w:val="00096680"/>
    <w:rsid w:val="000A01F6"/>
    <w:rsid w:val="000A1267"/>
    <w:rsid w:val="000A2096"/>
    <w:rsid w:val="000A4D04"/>
    <w:rsid w:val="000A7331"/>
    <w:rsid w:val="000A7691"/>
    <w:rsid w:val="000B285B"/>
    <w:rsid w:val="000B2A0F"/>
    <w:rsid w:val="000B502A"/>
    <w:rsid w:val="000B7281"/>
    <w:rsid w:val="000B7433"/>
    <w:rsid w:val="000B7811"/>
    <w:rsid w:val="000B7937"/>
    <w:rsid w:val="000C1881"/>
    <w:rsid w:val="000C2A2B"/>
    <w:rsid w:val="000C3F40"/>
    <w:rsid w:val="000C43A2"/>
    <w:rsid w:val="000D0B10"/>
    <w:rsid w:val="000D11CD"/>
    <w:rsid w:val="000D1773"/>
    <w:rsid w:val="000D26F2"/>
    <w:rsid w:val="000D45EF"/>
    <w:rsid w:val="000D5348"/>
    <w:rsid w:val="000D587C"/>
    <w:rsid w:val="000D598C"/>
    <w:rsid w:val="000D7BB7"/>
    <w:rsid w:val="000E12AE"/>
    <w:rsid w:val="000E2BF6"/>
    <w:rsid w:val="000E35A7"/>
    <w:rsid w:val="000E79E3"/>
    <w:rsid w:val="000F1722"/>
    <w:rsid w:val="000F1A72"/>
    <w:rsid w:val="000F2632"/>
    <w:rsid w:val="000F3E9F"/>
    <w:rsid w:val="0010155C"/>
    <w:rsid w:val="00106262"/>
    <w:rsid w:val="0011034C"/>
    <w:rsid w:val="00111F3C"/>
    <w:rsid w:val="0011314E"/>
    <w:rsid w:val="00113A03"/>
    <w:rsid w:val="001141C6"/>
    <w:rsid w:val="00114BDA"/>
    <w:rsid w:val="00114EC8"/>
    <w:rsid w:val="00116934"/>
    <w:rsid w:val="00116A14"/>
    <w:rsid w:val="00117825"/>
    <w:rsid w:val="00120B02"/>
    <w:rsid w:val="00120EE1"/>
    <w:rsid w:val="00121DBC"/>
    <w:rsid w:val="001223C9"/>
    <w:rsid w:val="00123082"/>
    <w:rsid w:val="00123704"/>
    <w:rsid w:val="001266C1"/>
    <w:rsid w:val="00126E08"/>
    <w:rsid w:val="001270C7"/>
    <w:rsid w:val="00131AC4"/>
    <w:rsid w:val="001376FC"/>
    <w:rsid w:val="001415CF"/>
    <w:rsid w:val="001429A1"/>
    <w:rsid w:val="00142BCD"/>
    <w:rsid w:val="001449C8"/>
    <w:rsid w:val="0014506D"/>
    <w:rsid w:val="00146EE3"/>
    <w:rsid w:val="001475E7"/>
    <w:rsid w:val="0014786A"/>
    <w:rsid w:val="00150621"/>
    <w:rsid w:val="00151630"/>
    <w:rsid w:val="001516A4"/>
    <w:rsid w:val="00155101"/>
    <w:rsid w:val="00156064"/>
    <w:rsid w:val="0015643A"/>
    <w:rsid w:val="001619E1"/>
    <w:rsid w:val="00164193"/>
    <w:rsid w:val="001644FB"/>
    <w:rsid w:val="00164E1E"/>
    <w:rsid w:val="001651E6"/>
    <w:rsid w:val="00166FC7"/>
    <w:rsid w:val="00167615"/>
    <w:rsid w:val="0016783E"/>
    <w:rsid w:val="001704D9"/>
    <w:rsid w:val="001711A1"/>
    <w:rsid w:val="001714F5"/>
    <w:rsid w:val="00171ABF"/>
    <w:rsid w:val="00173D9C"/>
    <w:rsid w:val="00175027"/>
    <w:rsid w:val="00176BA6"/>
    <w:rsid w:val="00177A47"/>
    <w:rsid w:val="001802CA"/>
    <w:rsid w:val="0018088E"/>
    <w:rsid w:val="0018157C"/>
    <w:rsid w:val="00182D43"/>
    <w:rsid w:val="0018497B"/>
    <w:rsid w:val="00185576"/>
    <w:rsid w:val="00185951"/>
    <w:rsid w:val="00186BDD"/>
    <w:rsid w:val="00187A34"/>
    <w:rsid w:val="001902E3"/>
    <w:rsid w:val="00190775"/>
    <w:rsid w:val="001A1781"/>
    <w:rsid w:val="001A2505"/>
    <w:rsid w:val="001A4A23"/>
    <w:rsid w:val="001B1C8D"/>
    <w:rsid w:val="001B2127"/>
    <w:rsid w:val="001B2620"/>
    <w:rsid w:val="001B3FEB"/>
    <w:rsid w:val="001B4C2A"/>
    <w:rsid w:val="001B6941"/>
    <w:rsid w:val="001B7D7E"/>
    <w:rsid w:val="001C058B"/>
    <w:rsid w:val="001C0B6C"/>
    <w:rsid w:val="001C47F8"/>
    <w:rsid w:val="001C592D"/>
    <w:rsid w:val="001C6ABB"/>
    <w:rsid w:val="001C72BC"/>
    <w:rsid w:val="001C793E"/>
    <w:rsid w:val="001D0230"/>
    <w:rsid w:val="001D361C"/>
    <w:rsid w:val="001D3D25"/>
    <w:rsid w:val="001D4333"/>
    <w:rsid w:val="001D5178"/>
    <w:rsid w:val="001D5D4C"/>
    <w:rsid w:val="001E05C5"/>
    <w:rsid w:val="001E34C6"/>
    <w:rsid w:val="001E4432"/>
    <w:rsid w:val="001E5581"/>
    <w:rsid w:val="001F0939"/>
    <w:rsid w:val="001F0ECD"/>
    <w:rsid w:val="001F3EBB"/>
    <w:rsid w:val="001F7E99"/>
    <w:rsid w:val="001F7F15"/>
    <w:rsid w:val="00205584"/>
    <w:rsid w:val="00206AAE"/>
    <w:rsid w:val="00210FCE"/>
    <w:rsid w:val="002131E4"/>
    <w:rsid w:val="00215E75"/>
    <w:rsid w:val="00216ADD"/>
    <w:rsid w:val="00217511"/>
    <w:rsid w:val="00217576"/>
    <w:rsid w:val="00221740"/>
    <w:rsid w:val="002220C9"/>
    <w:rsid w:val="002235D8"/>
    <w:rsid w:val="00223ACE"/>
    <w:rsid w:val="00224B2E"/>
    <w:rsid w:val="00224E2D"/>
    <w:rsid w:val="0022655C"/>
    <w:rsid w:val="002268E4"/>
    <w:rsid w:val="00226F34"/>
    <w:rsid w:val="00227368"/>
    <w:rsid w:val="0023058F"/>
    <w:rsid w:val="00231AE2"/>
    <w:rsid w:val="002342BE"/>
    <w:rsid w:val="002359D7"/>
    <w:rsid w:val="00235C11"/>
    <w:rsid w:val="00236357"/>
    <w:rsid w:val="002367C1"/>
    <w:rsid w:val="00240CA8"/>
    <w:rsid w:val="00242053"/>
    <w:rsid w:val="002428E3"/>
    <w:rsid w:val="002471A3"/>
    <w:rsid w:val="0025051B"/>
    <w:rsid w:val="002507BA"/>
    <w:rsid w:val="00252342"/>
    <w:rsid w:val="0025344E"/>
    <w:rsid w:val="00254CE5"/>
    <w:rsid w:val="00260206"/>
    <w:rsid w:val="00260BAF"/>
    <w:rsid w:val="00261127"/>
    <w:rsid w:val="00261D78"/>
    <w:rsid w:val="0026390C"/>
    <w:rsid w:val="00264C97"/>
    <w:rsid w:val="002650F7"/>
    <w:rsid w:val="0026623B"/>
    <w:rsid w:val="00267709"/>
    <w:rsid w:val="00270113"/>
    <w:rsid w:val="0027217B"/>
    <w:rsid w:val="00272184"/>
    <w:rsid w:val="0027285F"/>
    <w:rsid w:val="00274BCE"/>
    <w:rsid w:val="00274EAC"/>
    <w:rsid w:val="00280239"/>
    <w:rsid w:val="00280371"/>
    <w:rsid w:val="00280F74"/>
    <w:rsid w:val="00284A54"/>
    <w:rsid w:val="002857BD"/>
    <w:rsid w:val="00286998"/>
    <w:rsid w:val="00291153"/>
    <w:rsid w:val="002927F5"/>
    <w:rsid w:val="00294859"/>
    <w:rsid w:val="002952CB"/>
    <w:rsid w:val="002A01FE"/>
    <w:rsid w:val="002A19BD"/>
    <w:rsid w:val="002A2F4E"/>
    <w:rsid w:val="002A4197"/>
    <w:rsid w:val="002A5C08"/>
    <w:rsid w:val="002B1122"/>
    <w:rsid w:val="002B118E"/>
    <w:rsid w:val="002B153C"/>
    <w:rsid w:val="002B3094"/>
    <w:rsid w:val="002B3589"/>
    <w:rsid w:val="002B45B4"/>
    <w:rsid w:val="002B6AA8"/>
    <w:rsid w:val="002C03AB"/>
    <w:rsid w:val="002C106A"/>
    <w:rsid w:val="002C248D"/>
    <w:rsid w:val="002C3B6E"/>
    <w:rsid w:val="002C566B"/>
    <w:rsid w:val="002D056D"/>
    <w:rsid w:val="002D2B07"/>
    <w:rsid w:val="002D3170"/>
    <w:rsid w:val="002D317B"/>
    <w:rsid w:val="002D3BF8"/>
    <w:rsid w:val="002D75C2"/>
    <w:rsid w:val="002E00A4"/>
    <w:rsid w:val="002E09DF"/>
    <w:rsid w:val="002E0F69"/>
    <w:rsid w:val="002E127C"/>
    <w:rsid w:val="002E14E1"/>
    <w:rsid w:val="002E27FC"/>
    <w:rsid w:val="002E6B82"/>
    <w:rsid w:val="002F0510"/>
    <w:rsid w:val="002F1B6A"/>
    <w:rsid w:val="002F35DC"/>
    <w:rsid w:val="002F413A"/>
    <w:rsid w:val="002F53E6"/>
    <w:rsid w:val="002F60B8"/>
    <w:rsid w:val="0030373E"/>
    <w:rsid w:val="00304C12"/>
    <w:rsid w:val="003072F8"/>
    <w:rsid w:val="00310BE6"/>
    <w:rsid w:val="00312597"/>
    <w:rsid w:val="003129EA"/>
    <w:rsid w:val="00314555"/>
    <w:rsid w:val="00330B4A"/>
    <w:rsid w:val="00332477"/>
    <w:rsid w:val="00340541"/>
    <w:rsid w:val="00340F56"/>
    <w:rsid w:val="00342938"/>
    <w:rsid w:val="0034310D"/>
    <w:rsid w:val="00343903"/>
    <w:rsid w:val="003463D6"/>
    <w:rsid w:val="00346511"/>
    <w:rsid w:val="003530B0"/>
    <w:rsid w:val="00353D56"/>
    <w:rsid w:val="0035527B"/>
    <w:rsid w:val="003572B3"/>
    <w:rsid w:val="00360AAA"/>
    <w:rsid w:val="003614C4"/>
    <w:rsid w:val="0036223B"/>
    <w:rsid w:val="0036252A"/>
    <w:rsid w:val="00364572"/>
    <w:rsid w:val="00364D9D"/>
    <w:rsid w:val="00366060"/>
    <w:rsid w:val="00371829"/>
    <w:rsid w:val="00373666"/>
    <w:rsid w:val="003737A8"/>
    <w:rsid w:val="0037461E"/>
    <w:rsid w:val="00374748"/>
    <w:rsid w:val="00381D95"/>
    <w:rsid w:val="00382EB3"/>
    <w:rsid w:val="00383906"/>
    <w:rsid w:val="00383DA1"/>
    <w:rsid w:val="00384C03"/>
    <w:rsid w:val="00385A95"/>
    <w:rsid w:val="003952EB"/>
    <w:rsid w:val="00395648"/>
    <w:rsid w:val="0039744C"/>
    <w:rsid w:val="003A06C8"/>
    <w:rsid w:val="003A0D7C"/>
    <w:rsid w:val="003A1164"/>
    <w:rsid w:val="003A1498"/>
    <w:rsid w:val="003A1F4E"/>
    <w:rsid w:val="003A2E30"/>
    <w:rsid w:val="003A339C"/>
    <w:rsid w:val="003A74F5"/>
    <w:rsid w:val="003A7D5B"/>
    <w:rsid w:val="003B38DA"/>
    <w:rsid w:val="003B58E3"/>
    <w:rsid w:val="003B5A2B"/>
    <w:rsid w:val="003B710C"/>
    <w:rsid w:val="003B7545"/>
    <w:rsid w:val="003B7612"/>
    <w:rsid w:val="003B7EE7"/>
    <w:rsid w:val="003C06ED"/>
    <w:rsid w:val="003C18C0"/>
    <w:rsid w:val="003C3EED"/>
    <w:rsid w:val="003C4D1E"/>
    <w:rsid w:val="003C7812"/>
    <w:rsid w:val="003C7E4F"/>
    <w:rsid w:val="003D39EC"/>
    <w:rsid w:val="003D4143"/>
    <w:rsid w:val="003D550B"/>
    <w:rsid w:val="003E36AC"/>
    <w:rsid w:val="003E3DD5"/>
    <w:rsid w:val="003E3FAA"/>
    <w:rsid w:val="003E5F7D"/>
    <w:rsid w:val="003F1D6C"/>
    <w:rsid w:val="003F44B7"/>
    <w:rsid w:val="003F4A16"/>
    <w:rsid w:val="003F5176"/>
    <w:rsid w:val="003F5C9E"/>
    <w:rsid w:val="00402046"/>
    <w:rsid w:val="00404911"/>
    <w:rsid w:val="00411CF7"/>
    <w:rsid w:val="00413D48"/>
    <w:rsid w:val="00414209"/>
    <w:rsid w:val="00414588"/>
    <w:rsid w:val="004213B0"/>
    <w:rsid w:val="00422FEE"/>
    <w:rsid w:val="00425CF1"/>
    <w:rsid w:val="00431010"/>
    <w:rsid w:val="00431C24"/>
    <w:rsid w:val="0043639C"/>
    <w:rsid w:val="00440545"/>
    <w:rsid w:val="00441AC2"/>
    <w:rsid w:val="00442C33"/>
    <w:rsid w:val="00444592"/>
    <w:rsid w:val="00445466"/>
    <w:rsid w:val="00445948"/>
    <w:rsid w:val="004469B9"/>
    <w:rsid w:val="00446CDF"/>
    <w:rsid w:val="00451AC0"/>
    <w:rsid w:val="004520E4"/>
    <w:rsid w:val="0045258A"/>
    <w:rsid w:val="00452BCD"/>
    <w:rsid w:val="004532AE"/>
    <w:rsid w:val="004540A3"/>
    <w:rsid w:val="00454ED6"/>
    <w:rsid w:val="00456B63"/>
    <w:rsid w:val="00456D7A"/>
    <w:rsid w:val="0045767B"/>
    <w:rsid w:val="004600A4"/>
    <w:rsid w:val="00460EE9"/>
    <w:rsid w:val="00461CE8"/>
    <w:rsid w:val="00463890"/>
    <w:rsid w:val="00463CFF"/>
    <w:rsid w:val="0046465A"/>
    <w:rsid w:val="00465840"/>
    <w:rsid w:val="00467304"/>
    <w:rsid w:val="00470858"/>
    <w:rsid w:val="00471D17"/>
    <w:rsid w:val="00474E3B"/>
    <w:rsid w:val="00475D67"/>
    <w:rsid w:val="00475E8C"/>
    <w:rsid w:val="0047668C"/>
    <w:rsid w:val="00480362"/>
    <w:rsid w:val="00483F0B"/>
    <w:rsid w:val="00484E7B"/>
    <w:rsid w:val="004916D3"/>
    <w:rsid w:val="00492380"/>
    <w:rsid w:val="00492A5E"/>
    <w:rsid w:val="00494238"/>
    <w:rsid w:val="00494AFC"/>
    <w:rsid w:val="004977F1"/>
    <w:rsid w:val="004A0D85"/>
    <w:rsid w:val="004A35C0"/>
    <w:rsid w:val="004A47B0"/>
    <w:rsid w:val="004A7A1C"/>
    <w:rsid w:val="004A7DD8"/>
    <w:rsid w:val="004B02EC"/>
    <w:rsid w:val="004B5452"/>
    <w:rsid w:val="004B5465"/>
    <w:rsid w:val="004B6351"/>
    <w:rsid w:val="004B6F05"/>
    <w:rsid w:val="004B7A11"/>
    <w:rsid w:val="004B7ADA"/>
    <w:rsid w:val="004C3396"/>
    <w:rsid w:val="004C3ECF"/>
    <w:rsid w:val="004C4685"/>
    <w:rsid w:val="004C4876"/>
    <w:rsid w:val="004C544A"/>
    <w:rsid w:val="004D2346"/>
    <w:rsid w:val="004D462A"/>
    <w:rsid w:val="004D49D9"/>
    <w:rsid w:val="004D6DF9"/>
    <w:rsid w:val="004E0941"/>
    <w:rsid w:val="004E0C9F"/>
    <w:rsid w:val="004E13BE"/>
    <w:rsid w:val="004E1A70"/>
    <w:rsid w:val="004E32F0"/>
    <w:rsid w:val="004E48A6"/>
    <w:rsid w:val="004E4CEC"/>
    <w:rsid w:val="004E65EF"/>
    <w:rsid w:val="004E65F3"/>
    <w:rsid w:val="004E6B40"/>
    <w:rsid w:val="004E72CB"/>
    <w:rsid w:val="004E764C"/>
    <w:rsid w:val="004F4CAF"/>
    <w:rsid w:val="00500328"/>
    <w:rsid w:val="005015A7"/>
    <w:rsid w:val="00505943"/>
    <w:rsid w:val="00505D68"/>
    <w:rsid w:val="00510D18"/>
    <w:rsid w:val="00514249"/>
    <w:rsid w:val="00516022"/>
    <w:rsid w:val="00521CEE"/>
    <w:rsid w:val="0052329E"/>
    <w:rsid w:val="00523E18"/>
    <w:rsid w:val="00524934"/>
    <w:rsid w:val="00525056"/>
    <w:rsid w:val="00525917"/>
    <w:rsid w:val="0053435A"/>
    <w:rsid w:val="00534880"/>
    <w:rsid w:val="005365B4"/>
    <w:rsid w:val="0054484F"/>
    <w:rsid w:val="00545C43"/>
    <w:rsid w:val="0054660C"/>
    <w:rsid w:val="0054700E"/>
    <w:rsid w:val="00547728"/>
    <w:rsid w:val="00550AF3"/>
    <w:rsid w:val="00551895"/>
    <w:rsid w:val="005520B9"/>
    <w:rsid w:val="0055495A"/>
    <w:rsid w:val="00556330"/>
    <w:rsid w:val="005569B1"/>
    <w:rsid w:val="005578A6"/>
    <w:rsid w:val="005614FD"/>
    <w:rsid w:val="00562368"/>
    <w:rsid w:val="0056278F"/>
    <w:rsid w:val="0056286D"/>
    <w:rsid w:val="00562EDD"/>
    <w:rsid w:val="00564266"/>
    <w:rsid w:val="00564267"/>
    <w:rsid w:val="0056454C"/>
    <w:rsid w:val="00566A7C"/>
    <w:rsid w:val="00573041"/>
    <w:rsid w:val="0057495B"/>
    <w:rsid w:val="00575689"/>
    <w:rsid w:val="0057696C"/>
    <w:rsid w:val="005775CF"/>
    <w:rsid w:val="005800A9"/>
    <w:rsid w:val="005842AA"/>
    <w:rsid w:val="00584611"/>
    <w:rsid w:val="005849D9"/>
    <w:rsid w:val="00585D73"/>
    <w:rsid w:val="00585E2E"/>
    <w:rsid w:val="00586186"/>
    <w:rsid w:val="005903FB"/>
    <w:rsid w:val="005914F0"/>
    <w:rsid w:val="005937F0"/>
    <w:rsid w:val="005939F1"/>
    <w:rsid w:val="0059567C"/>
    <w:rsid w:val="00596CFA"/>
    <w:rsid w:val="005A03A3"/>
    <w:rsid w:val="005A1646"/>
    <w:rsid w:val="005A20B0"/>
    <w:rsid w:val="005A4539"/>
    <w:rsid w:val="005B0B77"/>
    <w:rsid w:val="005B0E53"/>
    <w:rsid w:val="005B0E6A"/>
    <w:rsid w:val="005B1244"/>
    <w:rsid w:val="005B35D6"/>
    <w:rsid w:val="005B4787"/>
    <w:rsid w:val="005B4C12"/>
    <w:rsid w:val="005B4F97"/>
    <w:rsid w:val="005B68EB"/>
    <w:rsid w:val="005B73C1"/>
    <w:rsid w:val="005B77E3"/>
    <w:rsid w:val="005C164B"/>
    <w:rsid w:val="005C1A3A"/>
    <w:rsid w:val="005C2C76"/>
    <w:rsid w:val="005C3FE0"/>
    <w:rsid w:val="005C4BF2"/>
    <w:rsid w:val="005C5EA5"/>
    <w:rsid w:val="005C740C"/>
    <w:rsid w:val="005D0300"/>
    <w:rsid w:val="005D526D"/>
    <w:rsid w:val="005D6B92"/>
    <w:rsid w:val="005D7CE9"/>
    <w:rsid w:val="005E5540"/>
    <w:rsid w:val="005E6CB8"/>
    <w:rsid w:val="005F06A8"/>
    <w:rsid w:val="005F087C"/>
    <w:rsid w:val="005F0E31"/>
    <w:rsid w:val="005F18E8"/>
    <w:rsid w:val="005F289D"/>
    <w:rsid w:val="005F2E31"/>
    <w:rsid w:val="005F2F08"/>
    <w:rsid w:val="005F4BCB"/>
    <w:rsid w:val="005F707F"/>
    <w:rsid w:val="005F7112"/>
    <w:rsid w:val="00601A95"/>
    <w:rsid w:val="00602507"/>
    <w:rsid w:val="00602584"/>
    <w:rsid w:val="00603734"/>
    <w:rsid w:val="00604134"/>
    <w:rsid w:val="00604859"/>
    <w:rsid w:val="006048F4"/>
    <w:rsid w:val="00605A1A"/>
    <w:rsid w:val="0060660A"/>
    <w:rsid w:val="00607FAF"/>
    <w:rsid w:val="006111F9"/>
    <w:rsid w:val="00612294"/>
    <w:rsid w:val="0061245C"/>
    <w:rsid w:val="00612B34"/>
    <w:rsid w:val="0061307C"/>
    <w:rsid w:val="006136E3"/>
    <w:rsid w:val="006136EE"/>
    <w:rsid w:val="006167D0"/>
    <w:rsid w:val="00616F54"/>
    <w:rsid w:val="00617A44"/>
    <w:rsid w:val="00617A9A"/>
    <w:rsid w:val="0062127A"/>
    <w:rsid w:val="0062317F"/>
    <w:rsid w:val="00625CD0"/>
    <w:rsid w:val="00627ADC"/>
    <w:rsid w:val="006311E2"/>
    <w:rsid w:val="006324B9"/>
    <w:rsid w:val="006329D9"/>
    <w:rsid w:val="00632D52"/>
    <w:rsid w:val="006342EC"/>
    <w:rsid w:val="006347AC"/>
    <w:rsid w:val="006357F8"/>
    <w:rsid w:val="00635843"/>
    <w:rsid w:val="00635DE3"/>
    <w:rsid w:val="00635FDB"/>
    <w:rsid w:val="0064354A"/>
    <w:rsid w:val="0064504A"/>
    <w:rsid w:val="00645552"/>
    <w:rsid w:val="00645C92"/>
    <w:rsid w:val="00645EC4"/>
    <w:rsid w:val="006469F6"/>
    <w:rsid w:val="00647301"/>
    <w:rsid w:val="0065031A"/>
    <w:rsid w:val="00651C55"/>
    <w:rsid w:val="006532B8"/>
    <w:rsid w:val="00654329"/>
    <w:rsid w:val="0065525D"/>
    <w:rsid w:val="006554C7"/>
    <w:rsid w:val="00655AA4"/>
    <w:rsid w:val="0066028B"/>
    <w:rsid w:val="00660895"/>
    <w:rsid w:val="006614C4"/>
    <w:rsid w:val="00661591"/>
    <w:rsid w:val="0066395F"/>
    <w:rsid w:val="00665374"/>
    <w:rsid w:val="00665FDB"/>
    <w:rsid w:val="006662A3"/>
    <w:rsid w:val="0066632F"/>
    <w:rsid w:val="006665E1"/>
    <w:rsid w:val="00667BAB"/>
    <w:rsid w:val="00670AAD"/>
    <w:rsid w:val="0067451C"/>
    <w:rsid w:val="00675016"/>
    <w:rsid w:val="00677FFE"/>
    <w:rsid w:val="00680061"/>
    <w:rsid w:val="00680D4A"/>
    <w:rsid w:val="00681743"/>
    <w:rsid w:val="00682183"/>
    <w:rsid w:val="00682643"/>
    <w:rsid w:val="00683243"/>
    <w:rsid w:val="0068397F"/>
    <w:rsid w:val="0068528B"/>
    <w:rsid w:val="00685E33"/>
    <w:rsid w:val="0068609D"/>
    <w:rsid w:val="006920E5"/>
    <w:rsid w:val="00692255"/>
    <w:rsid w:val="006930CA"/>
    <w:rsid w:val="006931AE"/>
    <w:rsid w:val="00696AB1"/>
    <w:rsid w:val="00697C18"/>
    <w:rsid w:val="006A08B7"/>
    <w:rsid w:val="006A0DD1"/>
    <w:rsid w:val="006A0DEA"/>
    <w:rsid w:val="006A0E8D"/>
    <w:rsid w:val="006A2650"/>
    <w:rsid w:val="006A73AC"/>
    <w:rsid w:val="006B03AF"/>
    <w:rsid w:val="006B1229"/>
    <w:rsid w:val="006B1850"/>
    <w:rsid w:val="006B66BD"/>
    <w:rsid w:val="006C2535"/>
    <w:rsid w:val="006C2905"/>
    <w:rsid w:val="006C3C26"/>
    <w:rsid w:val="006C638A"/>
    <w:rsid w:val="006C786A"/>
    <w:rsid w:val="006D1E56"/>
    <w:rsid w:val="006D3AF2"/>
    <w:rsid w:val="006D4814"/>
    <w:rsid w:val="006D4B0D"/>
    <w:rsid w:val="006D60B4"/>
    <w:rsid w:val="006D75E1"/>
    <w:rsid w:val="006E263E"/>
    <w:rsid w:val="006E3546"/>
    <w:rsid w:val="006E3639"/>
    <w:rsid w:val="006E3B84"/>
    <w:rsid w:val="006E7216"/>
    <w:rsid w:val="006F0A2F"/>
    <w:rsid w:val="006F0F93"/>
    <w:rsid w:val="006F0FA2"/>
    <w:rsid w:val="006F312E"/>
    <w:rsid w:val="006F340B"/>
    <w:rsid w:val="006F35FA"/>
    <w:rsid w:val="006F5A7C"/>
    <w:rsid w:val="00701DD0"/>
    <w:rsid w:val="00701DFA"/>
    <w:rsid w:val="00702B86"/>
    <w:rsid w:val="00703AEF"/>
    <w:rsid w:val="00704888"/>
    <w:rsid w:val="00705693"/>
    <w:rsid w:val="00705D3B"/>
    <w:rsid w:val="00707CB7"/>
    <w:rsid w:val="00715237"/>
    <w:rsid w:val="00715F39"/>
    <w:rsid w:val="0071673F"/>
    <w:rsid w:val="00721405"/>
    <w:rsid w:val="007215E8"/>
    <w:rsid w:val="00724112"/>
    <w:rsid w:val="007254A5"/>
    <w:rsid w:val="00725748"/>
    <w:rsid w:val="0073075A"/>
    <w:rsid w:val="007346B0"/>
    <w:rsid w:val="00735060"/>
    <w:rsid w:val="00736D1C"/>
    <w:rsid w:val="0073720D"/>
    <w:rsid w:val="007402E0"/>
    <w:rsid w:val="00740C38"/>
    <w:rsid w:val="00740CA6"/>
    <w:rsid w:val="00740D0A"/>
    <w:rsid w:val="0074249A"/>
    <w:rsid w:val="00742AB9"/>
    <w:rsid w:val="007444FB"/>
    <w:rsid w:val="0074464D"/>
    <w:rsid w:val="00753EBA"/>
    <w:rsid w:val="00754E57"/>
    <w:rsid w:val="00754FBF"/>
    <w:rsid w:val="007556A9"/>
    <w:rsid w:val="00756251"/>
    <w:rsid w:val="0076016D"/>
    <w:rsid w:val="007631C6"/>
    <w:rsid w:val="007673CE"/>
    <w:rsid w:val="00772506"/>
    <w:rsid w:val="00772D1E"/>
    <w:rsid w:val="0077423E"/>
    <w:rsid w:val="00775344"/>
    <w:rsid w:val="007777DF"/>
    <w:rsid w:val="007802BD"/>
    <w:rsid w:val="007804BD"/>
    <w:rsid w:val="00780CE4"/>
    <w:rsid w:val="0078195D"/>
    <w:rsid w:val="00781A76"/>
    <w:rsid w:val="00783559"/>
    <w:rsid w:val="00783A73"/>
    <w:rsid w:val="0078563B"/>
    <w:rsid w:val="00787E3D"/>
    <w:rsid w:val="00790C3C"/>
    <w:rsid w:val="00792BCB"/>
    <w:rsid w:val="00792FF0"/>
    <w:rsid w:val="00795198"/>
    <w:rsid w:val="00795755"/>
    <w:rsid w:val="007957DD"/>
    <w:rsid w:val="007A13E0"/>
    <w:rsid w:val="007A16AA"/>
    <w:rsid w:val="007A255B"/>
    <w:rsid w:val="007A2D0B"/>
    <w:rsid w:val="007A4105"/>
    <w:rsid w:val="007A474C"/>
    <w:rsid w:val="007A4E2E"/>
    <w:rsid w:val="007A4F1B"/>
    <w:rsid w:val="007A7733"/>
    <w:rsid w:val="007B0280"/>
    <w:rsid w:val="007B218E"/>
    <w:rsid w:val="007B3767"/>
    <w:rsid w:val="007C406E"/>
    <w:rsid w:val="007C47C3"/>
    <w:rsid w:val="007D0EBB"/>
    <w:rsid w:val="007D28B5"/>
    <w:rsid w:val="007D2C89"/>
    <w:rsid w:val="007D432A"/>
    <w:rsid w:val="007D4B5F"/>
    <w:rsid w:val="007D514C"/>
    <w:rsid w:val="007D5621"/>
    <w:rsid w:val="007D6601"/>
    <w:rsid w:val="007D7AE9"/>
    <w:rsid w:val="007E1BAC"/>
    <w:rsid w:val="007F1416"/>
    <w:rsid w:val="007F1675"/>
    <w:rsid w:val="007F34D1"/>
    <w:rsid w:val="007F428E"/>
    <w:rsid w:val="007F659B"/>
    <w:rsid w:val="0080182B"/>
    <w:rsid w:val="008026EA"/>
    <w:rsid w:val="00803B92"/>
    <w:rsid w:val="00803C69"/>
    <w:rsid w:val="00804A5B"/>
    <w:rsid w:val="00807905"/>
    <w:rsid w:val="0080795E"/>
    <w:rsid w:val="00812028"/>
    <w:rsid w:val="008121BF"/>
    <w:rsid w:val="0081223E"/>
    <w:rsid w:val="00812ACF"/>
    <w:rsid w:val="00812B8C"/>
    <w:rsid w:val="008135A8"/>
    <w:rsid w:val="00814D03"/>
    <w:rsid w:val="00815A72"/>
    <w:rsid w:val="00816074"/>
    <w:rsid w:val="00817854"/>
    <w:rsid w:val="008239FA"/>
    <w:rsid w:val="0082716D"/>
    <w:rsid w:val="008277CD"/>
    <w:rsid w:val="00830FCE"/>
    <w:rsid w:val="0083178B"/>
    <w:rsid w:val="00831811"/>
    <w:rsid w:val="0083283B"/>
    <w:rsid w:val="00833281"/>
    <w:rsid w:val="00833695"/>
    <w:rsid w:val="008338DD"/>
    <w:rsid w:val="00835EEA"/>
    <w:rsid w:val="00836553"/>
    <w:rsid w:val="00837764"/>
    <w:rsid w:val="0083783A"/>
    <w:rsid w:val="00840C74"/>
    <w:rsid w:val="0084211C"/>
    <w:rsid w:val="00842CD8"/>
    <w:rsid w:val="00844611"/>
    <w:rsid w:val="00844681"/>
    <w:rsid w:val="008457D3"/>
    <w:rsid w:val="00845A5B"/>
    <w:rsid w:val="0084730C"/>
    <w:rsid w:val="008500F5"/>
    <w:rsid w:val="00850281"/>
    <w:rsid w:val="008520E0"/>
    <w:rsid w:val="008553C7"/>
    <w:rsid w:val="00855C15"/>
    <w:rsid w:val="00857139"/>
    <w:rsid w:val="00857FEB"/>
    <w:rsid w:val="00860B95"/>
    <w:rsid w:val="008616E0"/>
    <w:rsid w:val="00862050"/>
    <w:rsid w:val="00862EA1"/>
    <w:rsid w:val="008646B0"/>
    <w:rsid w:val="008666D2"/>
    <w:rsid w:val="00867DC1"/>
    <w:rsid w:val="008701EB"/>
    <w:rsid w:val="0087144E"/>
    <w:rsid w:val="00873931"/>
    <w:rsid w:val="008748EC"/>
    <w:rsid w:val="008757E7"/>
    <w:rsid w:val="008758B3"/>
    <w:rsid w:val="00877103"/>
    <w:rsid w:val="008774A5"/>
    <w:rsid w:val="008777ED"/>
    <w:rsid w:val="00877C77"/>
    <w:rsid w:val="00877E6E"/>
    <w:rsid w:val="008831C1"/>
    <w:rsid w:val="00883E59"/>
    <w:rsid w:val="00883F82"/>
    <w:rsid w:val="00885D61"/>
    <w:rsid w:val="008900BD"/>
    <w:rsid w:val="00891692"/>
    <w:rsid w:val="00891982"/>
    <w:rsid w:val="00892491"/>
    <w:rsid w:val="0089294F"/>
    <w:rsid w:val="00893707"/>
    <w:rsid w:val="008951AF"/>
    <w:rsid w:val="00896D9A"/>
    <w:rsid w:val="00897BDD"/>
    <w:rsid w:val="00897D7E"/>
    <w:rsid w:val="008A0AB3"/>
    <w:rsid w:val="008A34F5"/>
    <w:rsid w:val="008A76CB"/>
    <w:rsid w:val="008B279F"/>
    <w:rsid w:val="008B3929"/>
    <w:rsid w:val="008B3C2F"/>
    <w:rsid w:val="008B4CB3"/>
    <w:rsid w:val="008B54B2"/>
    <w:rsid w:val="008B58A3"/>
    <w:rsid w:val="008B7A14"/>
    <w:rsid w:val="008C0FD4"/>
    <w:rsid w:val="008C1431"/>
    <w:rsid w:val="008C1D8F"/>
    <w:rsid w:val="008C203E"/>
    <w:rsid w:val="008C2E94"/>
    <w:rsid w:val="008C3B57"/>
    <w:rsid w:val="008C4401"/>
    <w:rsid w:val="008C46FD"/>
    <w:rsid w:val="008C526D"/>
    <w:rsid w:val="008C66B5"/>
    <w:rsid w:val="008C66E2"/>
    <w:rsid w:val="008C67A9"/>
    <w:rsid w:val="008C67AF"/>
    <w:rsid w:val="008C6DA7"/>
    <w:rsid w:val="008D054A"/>
    <w:rsid w:val="008D1301"/>
    <w:rsid w:val="008D154B"/>
    <w:rsid w:val="008D3291"/>
    <w:rsid w:val="008D3942"/>
    <w:rsid w:val="008D4887"/>
    <w:rsid w:val="008D6195"/>
    <w:rsid w:val="008E08CA"/>
    <w:rsid w:val="008E0F8B"/>
    <w:rsid w:val="008E162C"/>
    <w:rsid w:val="008E1E46"/>
    <w:rsid w:val="008E2E50"/>
    <w:rsid w:val="008E3E95"/>
    <w:rsid w:val="008E47E7"/>
    <w:rsid w:val="008E582F"/>
    <w:rsid w:val="008E6C0C"/>
    <w:rsid w:val="008E7B62"/>
    <w:rsid w:val="008F0712"/>
    <w:rsid w:val="008F0C84"/>
    <w:rsid w:val="008F0DAB"/>
    <w:rsid w:val="008F2130"/>
    <w:rsid w:val="008F2143"/>
    <w:rsid w:val="008F28BA"/>
    <w:rsid w:val="008F3323"/>
    <w:rsid w:val="008F3BFA"/>
    <w:rsid w:val="008F3E9E"/>
    <w:rsid w:val="008F5DC4"/>
    <w:rsid w:val="008F709B"/>
    <w:rsid w:val="009012FA"/>
    <w:rsid w:val="00901A3B"/>
    <w:rsid w:val="00902394"/>
    <w:rsid w:val="009032DE"/>
    <w:rsid w:val="00903D4D"/>
    <w:rsid w:val="00904516"/>
    <w:rsid w:val="009046A7"/>
    <w:rsid w:val="00910642"/>
    <w:rsid w:val="0091338C"/>
    <w:rsid w:val="009136CB"/>
    <w:rsid w:val="009146C6"/>
    <w:rsid w:val="00914F67"/>
    <w:rsid w:val="00915027"/>
    <w:rsid w:val="009150DA"/>
    <w:rsid w:val="00917821"/>
    <w:rsid w:val="00920C46"/>
    <w:rsid w:val="009220E5"/>
    <w:rsid w:val="009260EE"/>
    <w:rsid w:val="009279CF"/>
    <w:rsid w:val="0093016A"/>
    <w:rsid w:val="009311C8"/>
    <w:rsid w:val="009328CE"/>
    <w:rsid w:val="00933376"/>
    <w:rsid w:val="009336FC"/>
    <w:rsid w:val="0093534F"/>
    <w:rsid w:val="009363EC"/>
    <w:rsid w:val="009369EE"/>
    <w:rsid w:val="00942355"/>
    <w:rsid w:val="00943797"/>
    <w:rsid w:val="00943AD4"/>
    <w:rsid w:val="00951B54"/>
    <w:rsid w:val="00955C71"/>
    <w:rsid w:val="0095748C"/>
    <w:rsid w:val="00957CFC"/>
    <w:rsid w:val="00961058"/>
    <w:rsid w:val="00961FA7"/>
    <w:rsid w:val="0096242B"/>
    <w:rsid w:val="00965966"/>
    <w:rsid w:val="009668DE"/>
    <w:rsid w:val="00966AB9"/>
    <w:rsid w:val="00967A9E"/>
    <w:rsid w:val="00967E9C"/>
    <w:rsid w:val="009718F9"/>
    <w:rsid w:val="009719ED"/>
    <w:rsid w:val="00973334"/>
    <w:rsid w:val="00975112"/>
    <w:rsid w:val="00975202"/>
    <w:rsid w:val="009753D7"/>
    <w:rsid w:val="009766E0"/>
    <w:rsid w:val="009807A7"/>
    <w:rsid w:val="009825A0"/>
    <w:rsid w:val="00983333"/>
    <w:rsid w:val="0098381A"/>
    <w:rsid w:val="009857B1"/>
    <w:rsid w:val="00991127"/>
    <w:rsid w:val="00991B5F"/>
    <w:rsid w:val="00991C52"/>
    <w:rsid w:val="00991F89"/>
    <w:rsid w:val="009930E6"/>
    <w:rsid w:val="00993A5A"/>
    <w:rsid w:val="00994656"/>
    <w:rsid w:val="00994AB1"/>
    <w:rsid w:val="00996E2F"/>
    <w:rsid w:val="009A1808"/>
    <w:rsid w:val="009A2FA1"/>
    <w:rsid w:val="009A3B71"/>
    <w:rsid w:val="009A3CA0"/>
    <w:rsid w:val="009A61BC"/>
    <w:rsid w:val="009A676D"/>
    <w:rsid w:val="009B0207"/>
    <w:rsid w:val="009B125F"/>
    <w:rsid w:val="009B424D"/>
    <w:rsid w:val="009B67F8"/>
    <w:rsid w:val="009C1AC6"/>
    <w:rsid w:val="009C4F04"/>
    <w:rsid w:val="009C66D8"/>
    <w:rsid w:val="009C78F2"/>
    <w:rsid w:val="009D3A22"/>
    <w:rsid w:val="009D3D17"/>
    <w:rsid w:val="009D452E"/>
    <w:rsid w:val="009D4DF2"/>
    <w:rsid w:val="009D6728"/>
    <w:rsid w:val="009D7CF8"/>
    <w:rsid w:val="009E0184"/>
    <w:rsid w:val="009E042D"/>
    <w:rsid w:val="009E2D90"/>
    <w:rsid w:val="009E32BC"/>
    <w:rsid w:val="009E6427"/>
    <w:rsid w:val="009F3851"/>
    <w:rsid w:val="009F52F9"/>
    <w:rsid w:val="009F5DCC"/>
    <w:rsid w:val="009F7330"/>
    <w:rsid w:val="00A00786"/>
    <w:rsid w:val="00A020AC"/>
    <w:rsid w:val="00A037F5"/>
    <w:rsid w:val="00A055A0"/>
    <w:rsid w:val="00A061D9"/>
    <w:rsid w:val="00A074C4"/>
    <w:rsid w:val="00A07D73"/>
    <w:rsid w:val="00A11162"/>
    <w:rsid w:val="00A12458"/>
    <w:rsid w:val="00A143BB"/>
    <w:rsid w:val="00A14AAD"/>
    <w:rsid w:val="00A15BD8"/>
    <w:rsid w:val="00A17BA1"/>
    <w:rsid w:val="00A17F98"/>
    <w:rsid w:val="00A27328"/>
    <w:rsid w:val="00A306F2"/>
    <w:rsid w:val="00A30C60"/>
    <w:rsid w:val="00A30E68"/>
    <w:rsid w:val="00A32904"/>
    <w:rsid w:val="00A32B73"/>
    <w:rsid w:val="00A33F84"/>
    <w:rsid w:val="00A34AA0"/>
    <w:rsid w:val="00A356D6"/>
    <w:rsid w:val="00A40FF3"/>
    <w:rsid w:val="00A41D00"/>
    <w:rsid w:val="00A41EFC"/>
    <w:rsid w:val="00A42374"/>
    <w:rsid w:val="00A43422"/>
    <w:rsid w:val="00A454E6"/>
    <w:rsid w:val="00A45FFC"/>
    <w:rsid w:val="00A4654F"/>
    <w:rsid w:val="00A47389"/>
    <w:rsid w:val="00A47947"/>
    <w:rsid w:val="00A47FC7"/>
    <w:rsid w:val="00A53E0D"/>
    <w:rsid w:val="00A5546A"/>
    <w:rsid w:val="00A55BD5"/>
    <w:rsid w:val="00A56946"/>
    <w:rsid w:val="00A578D8"/>
    <w:rsid w:val="00A61759"/>
    <w:rsid w:val="00A62A68"/>
    <w:rsid w:val="00A63A38"/>
    <w:rsid w:val="00A63B78"/>
    <w:rsid w:val="00A65616"/>
    <w:rsid w:val="00A65FF9"/>
    <w:rsid w:val="00A72ACC"/>
    <w:rsid w:val="00A72B99"/>
    <w:rsid w:val="00A73210"/>
    <w:rsid w:val="00A74B10"/>
    <w:rsid w:val="00A758C8"/>
    <w:rsid w:val="00A75D32"/>
    <w:rsid w:val="00A76585"/>
    <w:rsid w:val="00A76CAC"/>
    <w:rsid w:val="00A77F6F"/>
    <w:rsid w:val="00A810B4"/>
    <w:rsid w:val="00A8177F"/>
    <w:rsid w:val="00A84290"/>
    <w:rsid w:val="00A84BB0"/>
    <w:rsid w:val="00A852A5"/>
    <w:rsid w:val="00A85F5E"/>
    <w:rsid w:val="00A86A83"/>
    <w:rsid w:val="00A871CF"/>
    <w:rsid w:val="00A874E9"/>
    <w:rsid w:val="00A94A09"/>
    <w:rsid w:val="00A953FC"/>
    <w:rsid w:val="00AA19BA"/>
    <w:rsid w:val="00AA2FFE"/>
    <w:rsid w:val="00AA4180"/>
    <w:rsid w:val="00AA4263"/>
    <w:rsid w:val="00AA66F2"/>
    <w:rsid w:val="00AA7928"/>
    <w:rsid w:val="00AB1B90"/>
    <w:rsid w:val="00AB3CDB"/>
    <w:rsid w:val="00AB5B40"/>
    <w:rsid w:val="00AB68EF"/>
    <w:rsid w:val="00AB762B"/>
    <w:rsid w:val="00AB78E0"/>
    <w:rsid w:val="00AC0810"/>
    <w:rsid w:val="00AC49D8"/>
    <w:rsid w:val="00AC523C"/>
    <w:rsid w:val="00AC6194"/>
    <w:rsid w:val="00AD08E3"/>
    <w:rsid w:val="00AD2271"/>
    <w:rsid w:val="00AD3A3C"/>
    <w:rsid w:val="00AD4D85"/>
    <w:rsid w:val="00AD6B8B"/>
    <w:rsid w:val="00AE11B7"/>
    <w:rsid w:val="00AE17F2"/>
    <w:rsid w:val="00AE3CB6"/>
    <w:rsid w:val="00AE4796"/>
    <w:rsid w:val="00AE5340"/>
    <w:rsid w:val="00AE5402"/>
    <w:rsid w:val="00AE63E6"/>
    <w:rsid w:val="00AF02EF"/>
    <w:rsid w:val="00AF0450"/>
    <w:rsid w:val="00AF0612"/>
    <w:rsid w:val="00AF067A"/>
    <w:rsid w:val="00AF0FA9"/>
    <w:rsid w:val="00AF394B"/>
    <w:rsid w:val="00B00337"/>
    <w:rsid w:val="00B0043F"/>
    <w:rsid w:val="00B03581"/>
    <w:rsid w:val="00B03B65"/>
    <w:rsid w:val="00B05009"/>
    <w:rsid w:val="00B05C81"/>
    <w:rsid w:val="00B061C8"/>
    <w:rsid w:val="00B06C4D"/>
    <w:rsid w:val="00B123B1"/>
    <w:rsid w:val="00B15EC5"/>
    <w:rsid w:val="00B16039"/>
    <w:rsid w:val="00B16D87"/>
    <w:rsid w:val="00B21384"/>
    <w:rsid w:val="00B235E6"/>
    <w:rsid w:val="00B24B31"/>
    <w:rsid w:val="00B26CCF"/>
    <w:rsid w:val="00B27452"/>
    <w:rsid w:val="00B316B9"/>
    <w:rsid w:val="00B32431"/>
    <w:rsid w:val="00B35331"/>
    <w:rsid w:val="00B3547F"/>
    <w:rsid w:val="00B3631C"/>
    <w:rsid w:val="00B37998"/>
    <w:rsid w:val="00B40CA3"/>
    <w:rsid w:val="00B40EE2"/>
    <w:rsid w:val="00B43186"/>
    <w:rsid w:val="00B4583A"/>
    <w:rsid w:val="00B46605"/>
    <w:rsid w:val="00B50CE5"/>
    <w:rsid w:val="00B50EF1"/>
    <w:rsid w:val="00B51544"/>
    <w:rsid w:val="00B523B1"/>
    <w:rsid w:val="00B531DD"/>
    <w:rsid w:val="00B53909"/>
    <w:rsid w:val="00B55EF5"/>
    <w:rsid w:val="00B60860"/>
    <w:rsid w:val="00B60C94"/>
    <w:rsid w:val="00B6223D"/>
    <w:rsid w:val="00B64790"/>
    <w:rsid w:val="00B64D75"/>
    <w:rsid w:val="00B65490"/>
    <w:rsid w:val="00B656B6"/>
    <w:rsid w:val="00B65AE7"/>
    <w:rsid w:val="00B66315"/>
    <w:rsid w:val="00B67B51"/>
    <w:rsid w:val="00B70711"/>
    <w:rsid w:val="00B71DC2"/>
    <w:rsid w:val="00B722CF"/>
    <w:rsid w:val="00B73306"/>
    <w:rsid w:val="00B73546"/>
    <w:rsid w:val="00B74A0B"/>
    <w:rsid w:val="00B74DD5"/>
    <w:rsid w:val="00B74F88"/>
    <w:rsid w:val="00B75450"/>
    <w:rsid w:val="00B76A6E"/>
    <w:rsid w:val="00B76B18"/>
    <w:rsid w:val="00B81CDC"/>
    <w:rsid w:val="00B82317"/>
    <w:rsid w:val="00B82C08"/>
    <w:rsid w:val="00B849B3"/>
    <w:rsid w:val="00B8534F"/>
    <w:rsid w:val="00B87D4C"/>
    <w:rsid w:val="00B91371"/>
    <w:rsid w:val="00B91950"/>
    <w:rsid w:val="00B932A0"/>
    <w:rsid w:val="00B93893"/>
    <w:rsid w:val="00B93E0A"/>
    <w:rsid w:val="00B97CC1"/>
    <w:rsid w:val="00B97EB0"/>
    <w:rsid w:val="00BA49B2"/>
    <w:rsid w:val="00BA55A6"/>
    <w:rsid w:val="00BA57BB"/>
    <w:rsid w:val="00BA6418"/>
    <w:rsid w:val="00BA65D2"/>
    <w:rsid w:val="00BA69B6"/>
    <w:rsid w:val="00BA7EC7"/>
    <w:rsid w:val="00BB1670"/>
    <w:rsid w:val="00BB32CF"/>
    <w:rsid w:val="00BB33E8"/>
    <w:rsid w:val="00BB403A"/>
    <w:rsid w:val="00BB4611"/>
    <w:rsid w:val="00BB616E"/>
    <w:rsid w:val="00BB68E3"/>
    <w:rsid w:val="00BB768C"/>
    <w:rsid w:val="00BC12A3"/>
    <w:rsid w:val="00BC2859"/>
    <w:rsid w:val="00BC3418"/>
    <w:rsid w:val="00BC3B53"/>
    <w:rsid w:val="00BC4408"/>
    <w:rsid w:val="00BC56F5"/>
    <w:rsid w:val="00BC5E85"/>
    <w:rsid w:val="00BC7FA6"/>
    <w:rsid w:val="00BD0D23"/>
    <w:rsid w:val="00BD0F9F"/>
    <w:rsid w:val="00BD1319"/>
    <w:rsid w:val="00BD6461"/>
    <w:rsid w:val="00BD7466"/>
    <w:rsid w:val="00BE2FDF"/>
    <w:rsid w:val="00BE3ED5"/>
    <w:rsid w:val="00BE4A1C"/>
    <w:rsid w:val="00BE4B94"/>
    <w:rsid w:val="00BE6605"/>
    <w:rsid w:val="00BE6C28"/>
    <w:rsid w:val="00BE6F30"/>
    <w:rsid w:val="00BF146D"/>
    <w:rsid w:val="00BF2D07"/>
    <w:rsid w:val="00BF37A3"/>
    <w:rsid w:val="00BF396F"/>
    <w:rsid w:val="00BF4265"/>
    <w:rsid w:val="00BF52FC"/>
    <w:rsid w:val="00BF59D0"/>
    <w:rsid w:val="00C00C5C"/>
    <w:rsid w:val="00C049FB"/>
    <w:rsid w:val="00C0606D"/>
    <w:rsid w:val="00C072C1"/>
    <w:rsid w:val="00C07E53"/>
    <w:rsid w:val="00C11CDA"/>
    <w:rsid w:val="00C12E90"/>
    <w:rsid w:val="00C146D2"/>
    <w:rsid w:val="00C206F1"/>
    <w:rsid w:val="00C21A7D"/>
    <w:rsid w:val="00C26079"/>
    <w:rsid w:val="00C26BA0"/>
    <w:rsid w:val="00C308E7"/>
    <w:rsid w:val="00C32605"/>
    <w:rsid w:val="00C328F2"/>
    <w:rsid w:val="00C33425"/>
    <w:rsid w:val="00C339CD"/>
    <w:rsid w:val="00C35665"/>
    <w:rsid w:val="00C35A91"/>
    <w:rsid w:val="00C37EB8"/>
    <w:rsid w:val="00C40C60"/>
    <w:rsid w:val="00C4172E"/>
    <w:rsid w:val="00C5212C"/>
    <w:rsid w:val="00C528EB"/>
    <w:rsid w:val="00C53426"/>
    <w:rsid w:val="00C548ED"/>
    <w:rsid w:val="00C54D80"/>
    <w:rsid w:val="00C55B2D"/>
    <w:rsid w:val="00C615C8"/>
    <w:rsid w:val="00C63108"/>
    <w:rsid w:val="00C6537C"/>
    <w:rsid w:val="00C65432"/>
    <w:rsid w:val="00C65F5D"/>
    <w:rsid w:val="00C66EE7"/>
    <w:rsid w:val="00C70D3E"/>
    <w:rsid w:val="00C732C4"/>
    <w:rsid w:val="00C81960"/>
    <w:rsid w:val="00C81D62"/>
    <w:rsid w:val="00C81E81"/>
    <w:rsid w:val="00C8359D"/>
    <w:rsid w:val="00C86044"/>
    <w:rsid w:val="00C876B7"/>
    <w:rsid w:val="00C90073"/>
    <w:rsid w:val="00C90846"/>
    <w:rsid w:val="00C940BD"/>
    <w:rsid w:val="00CA0A69"/>
    <w:rsid w:val="00CA0E76"/>
    <w:rsid w:val="00CA1F86"/>
    <w:rsid w:val="00CA353F"/>
    <w:rsid w:val="00CA434B"/>
    <w:rsid w:val="00CA47D3"/>
    <w:rsid w:val="00CA6006"/>
    <w:rsid w:val="00CA6E83"/>
    <w:rsid w:val="00CA7E35"/>
    <w:rsid w:val="00CB0500"/>
    <w:rsid w:val="00CB454A"/>
    <w:rsid w:val="00CB54CC"/>
    <w:rsid w:val="00CB5A73"/>
    <w:rsid w:val="00CC0406"/>
    <w:rsid w:val="00CC2716"/>
    <w:rsid w:val="00CC38CC"/>
    <w:rsid w:val="00CC3955"/>
    <w:rsid w:val="00CC3F17"/>
    <w:rsid w:val="00CC68E3"/>
    <w:rsid w:val="00CC7451"/>
    <w:rsid w:val="00CC7BA1"/>
    <w:rsid w:val="00CD0BAE"/>
    <w:rsid w:val="00CD2E11"/>
    <w:rsid w:val="00CD442F"/>
    <w:rsid w:val="00CD545E"/>
    <w:rsid w:val="00CD5718"/>
    <w:rsid w:val="00CD580C"/>
    <w:rsid w:val="00CD604A"/>
    <w:rsid w:val="00CD6284"/>
    <w:rsid w:val="00CD6791"/>
    <w:rsid w:val="00CD7D82"/>
    <w:rsid w:val="00CE0382"/>
    <w:rsid w:val="00CE2035"/>
    <w:rsid w:val="00CE22D3"/>
    <w:rsid w:val="00CE2EA9"/>
    <w:rsid w:val="00CE702D"/>
    <w:rsid w:val="00CE74D9"/>
    <w:rsid w:val="00CF053F"/>
    <w:rsid w:val="00CF08AA"/>
    <w:rsid w:val="00CF0AF6"/>
    <w:rsid w:val="00CF42BE"/>
    <w:rsid w:val="00CF6355"/>
    <w:rsid w:val="00CF7C8B"/>
    <w:rsid w:val="00D00E9D"/>
    <w:rsid w:val="00D06388"/>
    <w:rsid w:val="00D078E1"/>
    <w:rsid w:val="00D07BE0"/>
    <w:rsid w:val="00D10F2F"/>
    <w:rsid w:val="00D11E37"/>
    <w:rsid w:val="00D12432"/>
    <w:rsid w:val="00D12A7F"/>
    <w:rsid w:val="00D13697"/>
    <w:rsid w:val="00D15265"/>
    <w:rsid w:val="00D15E9E"/>
    <w:rsid w:val="00D15F8B"/>
    <w:rsid w:val="00D1614A"/>
    <w:rsid w:val="00D164B9"/>
    <w:rsid w:val="00D212A5"/>
    <w:rsid w:val="00D21752"/>
    <w:rsid w:val="00D23349"/>
    <w:rsid w:val="00D23522"/>
    <w:rsid w:val="00D260DA"/>
    <w:rsid w:val="00D279AE"/>
    <w:rsid w:val="00D31D5D"/>
    <w:rsid w:val="00D36293"/>
    <w:rsid w:val="00D36578"/>
    <w:rsid w:val="00D378D1"/>
    <w:rsid w:val="00D405AB"/>
    <w:rsid w:val="00D40BC6"/>
    <w:rsid w:val="00D41886"/>
    <w:rsid w:val="00D4243F"/>
    <w:rsid w:val="00D45750"/>
    <w:rsid w:val="00D477AF"/>
    <w:rsid w:val="00D503C7"/>
    <w:rsid w:val="00D52994"/>
    <w:rsid w:val="00D53B81"/>
    <w:rsid w:val="00D54075"/>
    <w:rsid w:val="00D5423B"/>
    <w:rsid w:val="00D54726"/>
    <w:rsid w:val="00D54F4E"/>
    <w:rsid w:val="00D55865"/>
    <w:rsid w:val="00D56274"/>
    <w:rsid w:val="00D56CBE"/>
    <w:rsid w:val="00D573D2"/>
    <w:rsid w:val="00D57D8F"/>
    <w:rsid w:val="00D57FD8"/>
    <w:rsid w:val="00D60BA4"/>
    <w:rsid w:val="00D61713"/>
    <w:rsid w:val="00D6379B"/>
    <w:rsid w:val="00D64EF5"/>
    <w:rsid w:val="00D657BA"/>
    <w:rsid w:val="00D6635F"/>
    <w:rsid w:val="00D72421"/>
    <w:rsid w:val="00D72F2D"/>
    <w:rsid w:val="00D73CBB"/>
    <w:rsid w:val="00D73E01"/>
    <w:rsid w:val="00D73F78"/>
    <w:rsid w:val="00D73F97"/>
    <w:rsid w:val="00D75802"/>
    <w:rsid w:val="00D80CCE"/>
    <w:rsid w:val="00D80E1F"/>
    <w:rsid w:val="00D810C9"/>
    <w:rsid w:val="00D8157F"/>
    <w:rsid w:val="00D8218B"/>
    <w:rsid w:val="00D83DF2"/>
    <w:rsid w:val="00D844C3"/>
    <w:rsid w:val="00D84C8E"/>
    <w:rsid w:val="00D84FF8"/>
    <w:rsid w:val="00D901A6"/>
    <w:rsid w:val="00D91B41"/>
    <w:rsid w:val="00D9307A"/>
    <w:rsid w:val="00D95960"/>
    <w:rsid w:val="00D97345"/>
    <w:rsid w:val="00DA032E"/>
    <w:rsid w:val="00DA0539"/>
    <w:rsid w:val="00DA1C8C"/>
    <w:rsid w:val="00DA6A0F"/>
    <w:rsid w:val="00DA7B82"/>
    <w:rsid w:val="00DB2853"/>
    <w:rsid w:val="00DB3F68"/>
    <w:rsid w:val="00DB5252"/>
    <w:rsid w:val="00DC3C50"/>
    <w:rsid w:val="00DC4ABF"/>
    <w:rsid w:val="00DD102E"/>
    <w:rsid w:val="00DD1299"/>
    <w:rsid w:val="00DD2769"/>
    <w:rsid w:val="00DD34E2"/>
    <w:rsid w:val="00DD3A61"/>
    <w:rsid w:val="00DD3B26"/>
    <w:rsid w:val="00DD4B87"/>
    <w:rsid w:val="00DD66FF"/>
    <w:rsid w:val="00DD69CB"/>
    <w:rsid w:val="00DD6C21"/>
    <w:rsid w:val="00DD6C75"/>
    <w:rsid w:val="00DE3047"/>
    <w:rsid w:val="00DE47CB"/>
    <w:rsid w:val="00DE578A"/>
    <w:rsid w:val="00DE5AC8"/>
    <w:rsid w:val="00DE6C91"/>
    <w:rsid w:val="00DF06E8"/>
    <w:rsid w:val="00DF0C91"/>
    <w:rsid w:val="00DF1D1E"/>
    <w:rsid w:val="00DF2583"/>
    <w:rsid w:val="00DF54D9"/>
    <w:rsid w:val="00E019E9"/>
    <w:rsid w:val="00E01F46"/>
    <w:rsid w:val="00E03B2C"/>
    <w:rsid w:val="00E03D32"/>
    <w:rsid w:val="00E044F1"/>
    <w:rsid w:val="00E10DC6"/>
    <w:rsid w:val="00E11F8E"/>
    <w:rsid w:val="00E123CB"/>
    <w:rsid w:val="00E145EA"/>
    <w:rsid w:val="00E15424"/>
    <w:rsid w:val="00E15B80"/>
    <w:rsid w:val="00E17053"/>
    <w:rsid w:val="00E2018C"/>
    <w:rsid w:val="00E23A50"/>
    <w:rsid w:val="00E2594B"/>
    <w:rsid w:val="00E26821"/>
    <w:rsid w:val="00E304AF"/>
    <w:rsid w:val="00E32644"/>
    <w:rsid w:val="00E326EA"/>
    <w:rsid w:val="00E330D6"/>
    <w:rsid w:val="00E34BB8"/>
    <w:rsid w:val="00E355BE"/>
    <w:rsid w:val="00E364EF"/>
    <w:rsid w:val="00E426A4"/>
    <w:rsid w:val="00E42D22"/>
    <w:rsid w:val="00E43E49"/>
    <w:rsid w:val="00E50A17"/>
    <w:rsid w:val="00E52FFD"/>
    <w:rsid w:val="00E533AB"/>
    <w:rsid w:val="00E54232"/>
    <w:rsid w:val="00E55369"/>
    <w:rsid w:val="00E55ACE"/>
    <w:rsid w:val="00E5629B"/>
    <w:rsid w:val="00E56FDB"/>
    <w:rsid w:val="00E634E3"/>
    <w:rsid w:val="00E64392"/>
    <w:rsid w:val="00E64D40"/>
    <w:rsid w:val="00E659A6"/>
    <w:rsid w:val="00E73BC2"/>
    <w:rsid w:val="00E75253"/>
    <w:rsid w:val="00E75F62"/>
    <w:rsid w:val="00E8013E"/>
    <w:rsid w:val="00E8019F"/>
    <w:rsid w:val="00E8236C"/>
    <w:rsid w:val="00E831D7"/>
    <w:rsid w:val="00E87E47"/>
    <w:rsid w:val="00E95546"/>
    <w:rsid w:val="00E96E38"/>
    <w:rsid w:val="00E970A7"/>
    <w:rsid w:val="00E97F5E"/>
    <w:rsid w:val="00EA2047"/>
    <w:rsid w:val="00EA5745"/>
    <w:rsid w:val="00EA617C"/>
    <w:rsid w:val="00EA6D00"/>
    <w:rsid w:val="00EA75C1"/>
    <w:rsid w:val="00EA7FC5"/>
    <w:rsid w:val="00EB6B33"/>
    <w:rsid w:val="00EB7550"/>
    <w:rsid w:val="00EC198F"/>
    <w:rsid w:val="00EC237D"/>
    <w:rsid w:val="00EC28B5"/>
    <w:rsid w:val="00ED0E83"/>
    <w:rsid w:val="00ED21B0"/>
    <w:rsid w:val="00ED222D"/>
    <w:rsid w:val="00ED2325"/>
    <w:rsid w:val="00ED44B4"/>
    <w:rsid w:val="00ED7409"/>
    <w:rsid w:val="00EE0E8B"/>
    <w:rsid w:val="00EE1A75"/>
    <w:rsid w:val="00EE34FA"/>
    <w:rsid w:val="00EE3773"/>
    <w:rsid w:val="00EE4A1F"/>
    <w:rsid w:val="00EE4BF3"/>
    <w:rsid w:val="00EE5EC8"/>
    <w:rsid w:val="00EE5EE2"/>
    <w:rsid w:val="00EE6BF9"/>
    <w:rsid w:val="00EE6DB2"/>
    <w:rsid w:val="00EE774F"/>
    <w:rsid w:val="00EF116B"/>
    <w:rsid w:val="00EF1B5A"/>
    <w:rsid w:val="00EF2A3E"/>
    <w:rsid w:val="00EF2CCA"/>
    <w:rsid w:val="00EF468C"/>
    <w:rsid w:val="00EF552A"/>
    <w:rsid w:val="00F015BA"/>
    <w:rsid w:val="00F030BD"/>
    <w:rsid w:val="00F0341A"/>
    <w:rsid w:val="00F03E1B"/>
    <w:rsid w:val="00F045AF"/>
    <w:rsid w:val="00F0721C"/>
    <w:rsid w:val="00F15141"/>
    <w:rsid w:val="00F16EBD"/>
    <w:rsid w:val="00F175DF"/>
    <w:rsid w:val="00F1777C"/>
    <w:rsid w:val="00F21493"/>
    <w:rsid w:val="00F22904"/>
    <w:rsid w:val="00F22EBD"/>
    <w:rsid w:val="00F2608D"/>
    <w:rsid w:val="00F278E6"/>
    <w:rsid w:val="00F307A2"/>
    <w:rsid w:val="00F3241B"/>
    <w:rsid w:val="00F36803"/>
    <w:rsid w:val="00F368A9"/>
    <w:rsid w:val="00F3709F"/>
    <w:rsid w:val="00F43BDE"/>
    <w:rsid w:val="00F4423D"/>
    <w:rsid w:val="00F4551C"/>
    <w:rsid w:val="00F46AA1"/>
    <w:rsid w:val="00F47401"/>
    <w:rsid w:val="00F4742C"/>
    <w:rsid w:val="00F50407"/>
    <w:rsid w:val="00F51A00"/>
    <w:rsid w:val="00F5287D"/>
    <w:rsid w:val="00F52B36"/>
    <w:rsid w:val="00F52DA1"/>
    <w:rsid w:val="00F5315A"/>
    <w:rsid w:val="00F53D78"/>
    <w:rsid w:val="00F53F91"/>
    <w:rsid w:val="00F54B59"/>
    <w:rsid w:val="00F57321"/>
    <w:rsid w:val="00F5769F"/>
    <w:rsid w:val="00F60688"/>
    <w:rsid w:val="00F61A72"/>
    <w:rsid w:val="00F62C57"/>
    <w:rsid w:val="00F62D88"/>
    <w:rsid w:val="00F66F13"/>
    <w:rsid w:val="00F74073"/>
    <w:rsid w:val="00F7442E"/>
    <w:rsid w:val="00F76BE9"/>
    <w:rsid w:val="00F77453"/>
    <w:rsid w:val="00F812C0"/>
    <w:rsid w:val="00F821C5"/>
    <w:rsid w:val="00F8262B"/>
    <w:rsid w:val="00F86985"/>
    <w:rsid w:val="00F8714E"/>
    <w:rsid w:val="00F873B3"/>
    <w:rsid w:val="00F948ED"/>
    <w:rsid w:val="00FA026E"/>
    <w:rsid w:val="00FA12EF"/>
    <w:rsid w:val="00FA1759"/>
    <w:rsid w:val="00FA17C6"/>
    <w:rsid w:val="00FA3322"/>
    <w:rsid w:val="00FA4C00"/>
    <w:rsid w:val="00FA4D00"/>
    <w:rsid w:val="00FA5A25"/>
    <w:rsid w:val="00FA6627"/>
    <w:rsid w:val="00FA6E44"/>
    <w:rsid w:val="00FB06ED"/>
    <w:rsid w:val="00FB15FE"/>
    <w:rsid w:val="00FB57B3"/>
    <w:rsid w:val="00FB76DB"/>
    <w:rsid w:val="00FC2A98"/>
    <w:rsid w:val="00FC2D3F"/>
    <w:rsid w:val="00FC36AB"/>
    <w:rsid w:val="00FC3939"/>
    <w:rsid w:val="00FD063B"/>
    <w:rsid w:val="00FD078A"/>
    <w:rsid w:val="00FD0BA4"/>
    <w:rsid w:val="00FD1727"/>
    <w:rsid w:val="00FD26A6"/>
    <w:rsid w:val="00FD2798"/>
    <w:rsid w:val="00FD3F16"/>
    <w:rsid w:val="00FD5C30"/>
    <w:rsid w:val="00FD674F"/>
    <w:rsid w:val="00FD6BF2"/>
    <w:rsid w:val="00FD6E7A"/>
    <w:rsid w:val="00FE0381"/>
    <w:rsid w:val="00FE0572"/>
    <w:rsid w:val="00FE2503"/>
    <w:rsid w:val="00FE2F92"/>
    <w:rsid w:val="00FE49D3"/>
    <w:rsid w:val="00FE4F08"/>
    <w:rsid w:val="00FE6F0B"/>
    <w:rsid w:val="00FE77D8"/>
    <w:rsid w:val="00FF0D35"/>
    <w:rsid w:val="00FF3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fill="f" fillcolor="white" stroke="f">
      <v:fill color="white" on="f"/>
      <v:stroke on="f"/>
    </o:shapedefaults>
    <o:shapelayout v:ext="edit">
      <o:idmap v:ext="edit" data="1"/>
    </o:shapelayout>
  </w:shapeDefaults>
  <w:decimalSymbol w:val=","/>
  <w:listSeparator w:val=";"/>
  <w14:docId w14:val="19E03639"/>
  <w15:docId w15:val="{8686DA5E-328E-412D-B0D8-3EEA85B0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E50A17"/>
    <w:pPr>
      <w:spacing w:line="240" w:lineRule="atLeast"/>
    </w:pPr>
    <w:rPr>
      <w:rFonts w:ascii="Verdana" w:hAnsi="Verdana"/>
      <w:sz w:val="18"/>
      <w:szCs w:val="24"/>
    </w:rPr>
  </w:style>
  <w:style w:type="paragraph" w:styleId="Kop1">
    <w:name w:val="heading 1"/>
    <w:basedOn w:val="Standaard"/>
    <w:next w:val="Standaard"/>
    <w:link w:val="Kop1Char"/>
    <w:qFormat/>
    <w:rsid w:val="00775344"/>
    <w:pPr>
      <w:pageBreakBefore/>
      <w:widowControl w:val="0"/>
      <w:numPr>
        <w:numId w:val="5"/>
      </w:numPr>
      <w:spacing w:after="700" w:line="300" w:lineRule="atLeast"/>
      <w:contextualSpacing/>
      <w:outlineLvl w:val="0"/>
    </w:pPr>
    <w:rPr>
      <w:rFonts w:cs="Arial"/>
      <w:bCs/>
      <w:kern w:val="32"/>
      <w:sz w:val="24"/>
      <w:szCs w:val="18"/>
    </w:rPr>
  </w:style>
  <w:style w:type="paragraph" w:styleId="Kop2">
    <w:name w:val="heading 2"/>
    <w:basedOn w:val="Kop1"/>
    <w:next w:val="Standaard"/>
    <w:qFormat/>
    <w:rsid w:val="00775344"/>
    <w:pPr>
      <w:keepNext/>
      <w:pageBreakBefore w:val="0"/>
      <w:numPr>
        <w:ilvl w:val="1"/>
      </w:numPr>
      <w:spacing w:before="200" w:after="0"/>
      <w:outlineLvl w:val="1"/>
    </w:pPr>
    <w:rPr>
      <w:b/>
      <w:bCs w:val="0"/>
      <w:iCs/>
      <w:sz w:val="18"/>
      <w:szCs w:val="28"/>
    </w:rPr>
  </w:style>
  <w:style w:type="paragraph" w:styleId="Kop3">
    <w:name w:val="heading 3"/>
    <w:basedOn w:val="Kop1"/>
    <w:next w:val="Standaard"/>
    <w:link w:val="Kop3Char"/>
    <w:qFormat/>
    <w:rsid w:val="00775344"/>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Kop1"/>
    <w:next w:val="Standaard"/>
    <w:link w:val="Kop4Char"/>
    <w:qFormat/>
    <w:rsid w:val="00775344"/>
    <w:pPr>
      <w:keepNext/>
      <w:pageBreakBefore w:val="0"/>
      <w:numPr>
        <w:ilvl w:val="3"/>
      </w:numPr>
      <w:spacing w:before="240" w:after="0" w:line="240" w:lineRule="atLeast"/>
      <w:contextualSpacing w:val="0"/>
      <w:outlineLvl w:val="3"/>
    </w:pPr>
    <w:rPr>
      <w:bCs w:val="0"/>
      <w:sz w:val="18"/>
      <w:szCs w:val="28"/>
    </w:rPr>
  </w:style>
  <w:style w:type="paragraph" w:styleId="Kop5">
    <w:name w:val="heading 5"/>
    <w:basedOn w:val="Standaard"/>
    <w:next w:val="Standaard"/>
    <w:qFormat/>
    <w:rsid w:val="00775344"/>
    <w:pPr>
      <w:numPr>
        <w:ilvl w:val="4"/>
        <w:numId w:val="5"/>
      </w:numPr>
      <w:spacing w:before="240" w:after="60"/>
      <w:outlineLvl w:val="4"/>
    </w:pPr>
    <w:rPr>
      <w:b/>
      <w:bCs/>
      <w:i/>
      <w:iCs/>
      <w:sz w:val="26"/>
      <w:szCs w:val="26"/>
    </w:rPr>
  </w:style>
  <w:style w:type="paragraph" w:styleId="Kop6">
    <w:name w:val="heading 6"/>
    <w:basedOn w:val="Standaard"/>
    <w:next w:val="Standaard"/>
    <w:qFormat/>
    <w:rsid w:val="008C67AF"/>
    <w:pPr>
      <w:numPr>
        <w:ilvl w:val="5"/>
        <w:numId w:val="2"/>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C67AF"/>
    <w:pPr>
      <w:numPr>
        <w:ilvl w:val="6"/>
        <w:numId w:val="2"/>
      </w:numPr>
      <w:spacing w:before="240" w:after="60"/>
      <w:outlineLvl w:val="6"/>
    </w:pPr>
    <w:rPr>
      <w:rFonts w:ascii="Times New Roman" w:hAnsi="Times New Roman"/>
      <w:sz w:val="24"/>
    </w:rPr>
  </w:style>
  <w:style w:type="paragraph" w:styleId="Kop8">
    <w:name w:val="heading 8"/>
    <w:basedOn w:val="Standaard"/>
    <w:next w:val="Standaard"/>
    <w:qFormat/>
    <w:rsid w:val="008C67AF"/>
    <w:pPr>
      <w:numPr>
        <w:ilvl w:val="7"/>
        <w:numId w:val="2"/>
      </w:numPr>
      <w:spacing w:before="240" w:after="60"/>
      <w:outlineLvl w:val="7"/>
    </w:pPr>
    <w:rPr>
      <w:rFonts w:ascii="Times New Roman" w:hAnsi="Times New Roman"/>
      <w:i/>
      <w:iCs/>
      <w:sz w:val="24"/>
    </w:rPr>
  </w:style>
  <w:style w:type="paragraph" w:styleId="Kop9">
    <w:name w:val="heading 9"/>
    <w:basedOn w:val="Standaard"/>
    <w:next w:val="Standaard"/>
    <w:qFormat/>
    <w:rsid w:val="008C67AF"/>
    <w:pPr>
      <w:numPr>
        <w:ilvl w:val="8"/>
        <w:numId w:val="2"/>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F57321"/>
  </w:style>
  <w:style w:type="paragraph" w:customStyle="1" w:styleId="Kopzondernummering">
    <w:name w:val="Kop zonder nummering"/>
    <w:basedOn w:val="Standaard"/>
    <w:rsid w:val="006E7216"/>
    <w:pPr>
      <w:spacing w:after="700" w:line="300" w:lineRule="atLeast"/>
      <w:contextualSpacing/>
    </w:pPr>
    <w:rPr>
      <w:sz w:val="24"/>
    </w:rPr>
  </w:style>
  <w:style w:type="character" w:styleId="Hyperlink">
    <w:name w:val="Hyperlink"/>
    <w:basedOn w:val="Standaardalinea-lettertype"/>
    <w:uiPriority w:val="99"/>
    <w:rsid w:val="005C164B"/>
    <w:rPr>
      <w:rFonts w:ascii="Verdana" w:hAnsi="Verdana"/>
      <w:color w:val="000000"/>
      <w:u w:val="single"/>
    </w:rPr>
  </w:style>
  <w:style w:type="character" w:customStyle="1" w:styleId="Lijstnummering2Char">
    <w:name w:val="Lijstnummering 2 Char"/>
    <w:basedOn w:val="Standaardalinea-lettertype"/>
    <w:link w:val="Lijstnummering2"/>
    <w:rsid w:val="003C18C0"/>
    <w:rPr>
      <w:rFonts w:ascii="Verdana" w:hAnsi="Verdana"/>
      <w:sz w:val="18"/>
      <w:szCs w:val="24"/>
    </w:rPr>
  </w:style>
  <w:style w:type="paragraph" w:styleId="Lijstnummering2">
    <w:name w:val="List Number 2"/>
    <w:basedOn w:val="Standaard"/>
    <w:link w:val="Lijstnummering2Char"/>
    <w:rsid w:val="003C18C0"/>
    <w:pPr>
      <w:tabs>
        <w:tab w:val="num" w:pos="454"/>
      </w:tabs>
      <w:ind w:left="454" w:hanging="227"/>
    </w:pPr>
  </w:style>
  <w:style w:type="paragraph" w:styleId="Inhopg1">
    <w:name w:val="toc 1"/>
    <w:basedOn w:val="Standaard"/>
    <w:next w:val="Standaard"/>
    <w:uiPriority w:val="39"/>
    <w:rsid w:val="00EB7550"/>
  </w:style>
  <w:style w:type="paragraph" w:customStyle="1" w:styleId="Huisstijl-Paginanummering">
    <w:name w:val="Huisstijl-Paginanummering"/>
    <w:basedOn w:val="Standaard"/>
    <w:rsid w:val="00E50A17"/>
    <w:pPr>
      <w:spacing w:line="180" w:lineRule="exact"/>
    </w:pPr>
    <w:rPr>
      <w:noProof/>
      <w:sz w:val="13"/>
    </w:rPr>
  </w:style>
  <w:style w:type="character" w:customStyle="1" w:styleId="LijstnummeringChar">
    <w:name w:val="Lijstnummering Char"/>
    <w:basedOn w:val="Standaardalinea-lettertype"/>
    <w:link w:val="Lijstnummering"/>
    <w:rsid w:val="003C18C0"/>
    <w:rPr>
      <w:rFonts w:ascii="Verdana" w:hAnsi="Verdana"/>
      <w:sz w:val="18"/>
      <w:szCs w:val="24"/>
    </w:rPr>
  </w:style>
  <w:style w:type="paragraph" w:styleId="Lijstnummering">
    <w:name w:val="List Number"/>
    <w:basedOn w:val="Standaard"/>
    <w:link w:val="LijstnummeringChar"/>
    <w:rsid w:val="003C18C0"/>
    <w:pPr>
      <w:tabs>
        <w:tab w:val="num" w:pos="227"/>
      </w:tabs>
      <w:ind w:left="227" w:hanging="227"/>
    </w:pPr>
  </w:style>
  <w:style w:type="character" w:customStyle="1" w:styleId="Huisstijl-Koptekst">
    <w:name w:val="Huisstijl-Koptekst"/>
    <w:basedOn w:val="Standaardalinea-lettertype"/>
    <w:rsid w:val="001C47F8"/>
    <w:rPr>
      <w:rFonts w:ascii="Verdana" w:hAnsi="Verdana"/>
      <w:dstrike w:val="0"/>
      <w:sz w:val="13"/>
      <w:vertAlign w:val="baseline"/>
    </w:rPr>
  </w:style>
  <w:style w:type="paragraph" w:styleId="Koptekst">
    <w:name w:val="header"/>
    <w:basedOn w:val="Standaard"/>
    <w:rsid w:val="00891692"/>
    <w:pPr>
      <w:tabs>
        <w:tab w:val="center" w:pos="4536"/>
        <w:tab w:val="right" w:pos="9072"/>
      </w:tabs>
    </w:pPr>
  </w:style>
  <w:style w:type="paragraph" w:styleId="Voettekst">
    <w:name w:val="footer"/>
    <w:basedOn w:val="Standaard"/>
    <w:link w:val="VoettekstChar"/>
    <w:uiPriority w:val="99"/>
    <w:rsid w:val="00891692"/>
    <w:pPr>
      <w:tabs>
        <w:tab w:val="center" w:pos="4536"/>
        <w:tab w:val="right" w:pos="9072"/>
      </w:tabs>
    </w:pPr>
  </w:style>
  <w:style w:type="paragraph" w:styleId="Lijstopsomteken2">
    <w:name w:val="List Bullet 2"/>
    <w:basedOn w:val="Standaard"/>
    <w:rsid w:val="008F2143"/>
    <w:pPr>
      <w:tabs>
        <w:tab w:val="num" w:pos="-31680"/>
      </w:tabs>
      <w:ind w:left="454" w:hanging="227"/>
    </w:pPr>
    <w:rPr>
      <w:noProof/>
    </w:rPr>
  </w:style>
  <w:style w:type="paragraph" w:styleId="Lijstopsomteken">
    <w:name w:val="List Bullet"/>
    <w:basedOn w:val="Standaard"/>
    <w:rsid w:val="008F2143"/>
    <w:pPr>
      <w:numPr>
        <w:numId w:val="1"/>
      </w:numPr>
    </w:pPr>
    <w:rPr>
      <w:noProof/>
    </w:rPr>
  </w:style>
  <w:style w:type="paragraph" w:styleId="Ondertitel">
    <w:name w:val="Subtitle"/>
    <w:basedOn w:val="Standaard"/>
    <w:next w:val="Standaard"/>
    <w:qFormat/>
    <w:rsid w:val="008646B0"/>
    <w:pPr>
      <w:spacing w:line="320" w:lineRule="atLeast"/>
      <w:outlineLvl w:val="1"/>
    </w:pPr>
    <w:rPr>
      <w:sz w:val="24"/>
    </w:rPr>
  </w:style>
  <w:style w:type="paragraph" w:styleId="Titel">
    <w:name w:val="Title"/>
    <w:basedOn w:val="Standaard"/>
    <w:qFormat/>
    <w:rsid w:val="008646B0"/>
    <w:pPr>
      <w:spacing w:line="320" w:lineRule="atLeast"/>
      <w:outlineLvl w:val="0"/>
    </w:pPr>
    <w:rPr>
      <w:rFonts w:cs="Arial"/>
      <w:b/>
      <w:bCs/>
      <w:kern w:val="28"/>
      <w:sz w:val="24"/>
      <w:szCs w:val="32"/>
    </w:rPr>
  </w:style>
  <w:style w:type="character" w:customStyle="1" w:styleId="Huisstijl-Rubricering">
    <w:name w:val="Huisstijl-Rubricering"/>
    <w:basedOn w:val="Standaardalinea-lettertype"/>
    <w:rsid w:val="009A676D"/>
    <w:rPr>
      <w:rFonts w:ascii="Verdana" w:hAnsi="Verdana"/>
      <w:b/>
      <w:smallCaps/>
      <w:dstrike w:val="0"/>
      <w:sz w:val="13"/>
      <w:vertAlign w:val="baseline"/>
    </w:rPr>
  </w:style>
  <w:style w:type="paragraph" w:styleId="Inhopg2">
    <w:name w:val="toc 2"/>
    <w:basedOn w:val="Inhopg1"/>
    <w:next w:val="Standaard"/>
    <w:uiPriority w:val="39"/>
    <w:rsid w:val="00F03E1B"/>
    <w:pPr>
      <w:tabs>
        <w:tab w:val="left" w:pos="0"/>
      </w:tabs>
      <w:spacing w:before="240"/>
      <w:ind w:left="-1160"/>
    </w:pPr>
    <w:rPr>
      <w:b/>
    </w:rPr>
  </w:style>
  <w:style w:type="paragraph" w:styleId="Normaalweb">
    <w:name w:val="Normal (Web)"/>
    <w:basedOn w:val="Standaard"/>
    <w:uiPriority w:val="99"/>
    <w:rsid w:val="005C164B"/>
  </w:style>
  <w:style w:type="paragraph" w:styleId="Inhopg3">
    <w:name w:val="toc 3"/>
    <w:basedOn w:val="Inhopg2"/>
    <w:next w:val="Standaard"/>
    <w:uiPriority w:val="39"/>
    <w:rsid w:val="006469F6"/>
    <w:pPr>
      <w:spacing w:before="0"/>
    </w:pPr>
    <w:rPr>
      <w:b w:val="0"/>
    </w:rPr>
  </w:style>
  <w:style w:type="paragraph" w:customStyle="1" w:styleId="Huisstijl-TabelTitel">
    <w:name w:val="Huisstijl-TabelTitel"/>
    <w:basedOn w:val="Standaard"/>
    <w:next w:val="Standaard"/>
    <w:rsid w:val="00C6537C"/>
    <w:rPr>
      <w:b/>
      <w:sz w:val="14"/>
    </w:rPr>
  </w:style>
  <w:style w:type="paragraph" w:customStyle="1" w:styleId="Huisstijl-Bijschrift">
    <w:name w:val="Huisstijl-Bijschrift"/>
    <w:basedOn w:val="Standaard"/>
    <w:next w:val="Standaard"/>
    <w:rsid w:val="00C6537C"/>
    <w:rPr>
      <w:i/>
    </w:rPr>
  </w:style>
  <w:style w:type="table" w:styleId="Tabelraster">
    <w:name w:val="Table Grid"/>
    <w:basedOn w:val="Standaardtabel"/>
    <w:uiPriority w:val="39"/>
    <w:rsid w:val="00C6537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Standaardtabel"/>
    <w:rsid w:val="00CD604A"/>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CD604A"/>
    <w:rPr>
      <w:b w:val="0"/>
    </w:rPr>
  </w:style>
  <w:style w:type="paragraph" w:styleId="Inhopg4">
    <w:name w:val="toc 4"/>
    <w:basedOn w:val="Inhopg3"/>
    <w:next w:val="Standaard"/>
    <w:uiPriority w:val="39"/>
    <w:rsid w:val="00F03E1B"/>
  </w:style>
  <w:style w:type="paragraph" w:styleId="Inhopg5">
    <w:name w:val="toc 5"/>
    <w:basedOn w:val="Standaard"/>
    <w:next w:val="Standaard"/>
    <w:autoRedefine/>
    <w:semiHidden/>
    <w:rsid w:val="00EB7550"/>
    <w:pPr>
      <w:ind w:left="720"/>
    </w:pPr>
  </w:style>
  <w:style w:type="paragraph" w:styleId="Voetnoottekst">
    <w:name w:val="footnote text"/>
    <w:basedOn w:val="Standaard"/>
    <w:semiHidden/>
    <w:rsid w:val="00F46AA1"/>
    <w:pPr>
      <w:tabs>
        <w:tab w:val="left" w:pos="600"/>
      </w:tabs>
      <w:spacing w:line="180" w:lineRule="atLeast"/>
      <w:ind w:left="240" w:hanging="240"/>
    </w:pPr>
    <w:rPr>
      <w:sz w:val="13"/>
      <w:szCs w:val="20"/>
    </w:rPr>
  </w:style>
  <w:style w:type="character" w:styleId="Voetnootmarkering">
    <w:name w:val="footnote reference"/>
    <w:basedOn w:val="Standaardalinea-lettertype"/>
    <w:semiHidden/>
    <w:rsid w:val="00274EAC"/>
    <w:rPr>
      <w:vertAlign w:val="superscript"/>
    </w:rPr>
  </w:style>
  <w:style w:type="paragraph" w:styleId="Eindnoottekst">
    <w:name w:val="endnote text"/>
    <w:basedOn w:val="Standaard"/>
    <w:semiHidden/>
    <w:rsid w:val="00456B63"/>
    <w:rPr>
      <w:sz w:val="20"/>
      <w:szCs w:val="20"/>
    </w:rPr>
  </w:style>
  <w:style w:type="character" w:styleId="Eindnootmarkering">
    <w:name w:val="endnote reference"/>
    <w:basedOn w:val="Standaardalinea-lettertype"/>
    <w:semiHidden/>
    <w:rsid w:val="00456B63"/>
    <w:rPr>
      <w:vertAlign w:val="superscript"/>
    </w:rPr>
  </w:style>
  <w:style w:type="paragraph" w:customStyle="1" w:styleId="Slogan">
    <w:name w:val="Slogan"/>
    <w:rsid w:val="00B123B1"/>
    <w:pPr>
      <w:adjustRightInd w:val="0"/>
      <w:spacing w:line="180" w:lineRule="exact"/>
    </w:pPr>
    <w:rPr>
      <w:rFonts w:cs="Verdana-Bold"/>
      <w:b/>
      <w:bCs/>
      <w:smallCaps/>
      <w:noProof/>
      <w:sz w:val="13"/>
      <w:szCs w:val="13"/>
    </w:rPr>
  </w:style>
  <w:style w:type="paragraph" w:styleId="Ballontekst">
    <w:name w:val="Balloon Text"/>
    <w:basedOn w:val="Standaard"/>
    <w:link w:val="BallontekstChar"/>
    <w:rsid w:val="00F812C0"/>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F812C0"/>
    <w:rPr>
      <w:rFonts w:ascii="Tahoma" w:hAnsi="Tahoma" w:cs="Tahoma"/>
      <w:sz w:val="16"/>
      <w:szCs w:val="16"/>
    </w:rPr>
  </w:style>
  <w:style w:type="paragraph" w:customStyle="1" w:styleId="CharChar2Char">
    <w:name w:val="Char Char2 Char"/>
    <w:basedOn w:val="Standaard"/>
    <w:rsid w:val="00ED222D"/>
    <w:pPr>
      <w:spacing w:after="160" w:line="240" w:lineRule="exact"/>
    </w:pPr>
    <w:rPr>
      <w:rFonts w:ascii="Tahoma" w:hAnsi="Tahoma"/>
      <w:sz w:val="20"/>
      <w:szCs w:val="20"/>
      <w:lang w:val="en-US" w:eastAsia="en-US"/>
    </w:rPr>
  </w:style>
  <w:style w:type="character" w:customStyle="1" w:styleId="CharChar2">
    <w:name w:val="Char Char2"/>
    <w:rsid w:val="00ED222D"/>
    <w:rPr>
      <w:rFonts w:ascii="Verdana" w:hAnsi="Verdana"/>
      <w:sz w:val="18"/>
      <w:szCs w:val="24"/>
    </w:rPr>
  </w:style>
  <w:style w:type="character" w:customStyle="1" w:styleId="CharChar1">
    <w:name w:val="Char Char1"/>
    <w:rsid w:val="00ED222D"/>
    <w:rPr>
      <w:rFonts w:ascii="Verdana" w:hAnsi="Verdana"/>
      <w:sz w:val="18"/>
      <w:szCs w:val="24"/>
    </w:rPr>
  </w:style>
  <w:style w:type="paragraph" w:customStyle="1" w:styleId="TableText">
    <w:name w:val="Table Text"/>
    <w:basedOn w:val="Standaard"/>
    <w:rsid w:val="00ED222D"/>
    <w:pPr>
      <w:keepLines/>
      <w:spacing w:line="240" w:lineRule="auto"/>
    </w:pPr>
    <w:rPr>
      <w:rFonts w:ascii="Times New Roman" w:hAnsi="Times New Roman"/>
      <w:sz w:val="16"/>
      <w:lang w:eastAsia="en-US"/>
    </w:rPr>
  </w:style>
  <w:style w:type="paragraph" w:customStyle="1" w:styleId="TableHeading">
    <w:name w:val="Table Heading"/>
    <w:basedOn w:val="TableText"/>
    <w:rsid w:val="00ED222D"/>
    <w:pPr>
      <w:spacing w:before="120" w:after="120"/>
    </w:pPr>
    <w:rPr>
      <w:b/>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body tesx"/>
    <w:basedOn w:val="Standaard"/>
    <w:link w:val="PlattetekstChar"/>
    <w:rsid w:val="00ED222D"/>
    <w:pPr>
      <w:spacing w:before="120" w:after="120" w:line="240" w:lineRule="auto"/>
      <w:ind w:left="2520"/>
    </w:pPr>
    <w:rPr>
      <w:rFonts w:ascii="Book Antiqua" w:hAnsi="Book Antiqua"/>
      <w:sz w:val="20"/>
      <w:lang w:eastAsia="en-US"/>
    </w:rPr>
  </w:style>
  <w:style w:type="character" w:customStyle="1" w:styleId="PlattetekstChar">
    <w:name w:val="Platte tekst Char"/>
    <w:aliases w:val="body text Char,contents Char,xPlatte tekst Char,bt Char,??2 Char,Corps de texte Char,heading_txt Char,bodytxy2 Char,Body Text - Level 2 Char,body Char,Specs Char,b Char,body text1 Char,body text2 Char,bt1 Char,body text3 Char,bt2 Char"/>
    <w:basedOn w:val="Standaardalinea-lettertype"/>
    <w:link w:val="Plattetekst"/>
    <w:rsid w:val="00ED222D"/>
    <w:rPr>
      <w:rFonts w:ascii="Book Antiqua" w:hAnsi="Book Antiqua"/>
      <w:szCs w:val="24"/>
      <w:lang w:eastAsia="en-US"/>
    </w:rPr>
  </w:style>
  <w:style w:type="paragraph" w:styleId="Lijst2">
    <w:name w:val="List 2"/>
    <w:basedOn w:val="Standaard"/>
    <w:rsid w:val="00ED222D"/>
    <w:pPr>
      <w:ind w:left="566" w:hanging="283"/>
    </w:pPr>
  </w:style>
  <w:style w:type="paragraph" w:styleId="Lijst">
    <w:name w:val="List"/>
    <w:basedOn w:val="Standaard"/>
    <w:rsid w:val="00ED222D"/>
    <w:pPr>
      <w:ind w:left="283" w:hanging="283"/>
    </w:pPr>
  </w:style>
  <w:style w:type="paragraph" w:styleId="Lijstopsomteken3">
    <w:name w:val="List Bullet 3"/>
    <w:basedOn w:val="Standaard"/>
    <w:rsid w:val="00ED222D"/>
    <w:pPr>
      <w:tabs>
        <w:tab w:val="num" w:pos="926"/>
      </w:tabs>
      <w:ind w:left="926" w:hanging="360"/>
    </w:pPr>
  </w:style>
  <w:style w:type="paragraph" w:styleId="Standaardinspringing">
    <w:name w:val="Normal Indent"/>
    <w:basedOn w:val="Standaard"/>
    <w:rsid w:val="00ED222D"/>
    <w:pPr>
      <w:ind w:left="708"/>
    </w:pPr>
  </w:style>
  <w:style w:type="paragraph" w:styleId="Lijstopsomteken5">
    <w:name w:val="List Bullet 5"/>
    <w:basedOn w:val="Standaard"/>
    <w:rsid w:val="00ED222D"/>
    <w:pPr>
      <w:tabs>
        <w:tab w:val="num" w:pos="1492"/>
      </w:tabs>
      <w:ind w:left="1492" w:hanging="360"/>
    </w:pPr>
  </w:style>
  <w:style w:type="paragraph" w:styleId="Plattetekstinspringen">
    <w:name w:val="Body Text Indent"/>
    <w:basedOn w:val="Standaard"/>
    <w:link w:val="PlattetekstinspringenChar"/>
    <w:rsid w:val="00ED222D"/>
    <w:pPr>
      <w:spacing w:after="120"/>
      <w:ind w:left="283"/>
    </w:pPr>
  </w:style>
  <w:style w:type="character" w:customStyle="1" w:styleId="PlattetekstinspringenChar">
    <w:name w:val="Platte tekst inspringen Char"/>
    <w:basedOn w:val="Standaardalinea-lettertype"/>
    <w:link w:val="Plattetekstinspringen"/>
    <w:rsid w:val="00ED222D"/>
    <w:rPr>
      <w:rFonts w:ascii="Verdana" w:hAnsi="Verdana"/>
      <w:sz w:val="18"/>
      <w:szCs w:val="24"/>
    </w:rPr>
  </w:style>
  <w:style w:type="character" w:customStyle="1" w:styleId="CharChar">
    <w:name w:val="Char Char"/>
    <w:rsid w:val="00ED222D"/>
    <w:rPr>
      <w:rFonts w:ascii="Verdana" w:hAnsi="Verdana"/>
      <w:sz w:val="18"/>
      <w:szCs w:val="24"/>
    </w:rPr>
  </w:style>
  <w:style w:type="paragraph" w:customStyle="1" w:styleId="Lijstalinea1">
    <w:name w:val="Lijstalinea1"/>
    <w:basedOn w:val="Standaard"/>
    <w:link w:val="ListParagraphChar"/>
    <w:qFormat/>
    <w:rsid w:val="00ED222D"/>
    <w:pPr>
      <w:ind w:left="708"/>
    </w:pPr>
  </w:style>
  <w:style w:type="character" w:customStyle="1" w:styleId="CharChar4">
    <w:name w:val="Char Char4"/>
    <w:rsid w:val="00ED222D"/>
    <w:rPr>
      <w:rFonts w:ascii="Verdana" w:hAnsi="Verdana" w:cs="Arial"/>
      <w:b/>
      <w:iCs/>
      <w:kern w:val="32"/>
      <w:sz w:val="18"/>
      <w:szCs w:val="28"/>
    </w:rPr>
  </w:style>
  <w:style w:type="character" w:customStyle="1" w:styleId="CharChar3">
    <w:name w:val="Char Char3"/>
    <w:rsid w:val="00ED222D"/>
    <w:rPr>
      <w:rFonts w:ascii="Verdana" w:hAnsi="Verdana" w:cs="Arial"/>
      <w:i/>
      <w:kern w:val="32"/>
      <w:sz w:val="18"/>
      <w:szCs w:val="26"/>
    </w:rPr>
  </w:style>
  <w:style w:type="character" w:styleId="Zwaar">
    <w:name w:val="Strong"/>
    <w:uiPriority w:val="22"/>
    <w:qFormat/>
    <w:rsid w:val="00ED222D"/>
    <w:rPr>
      <w:b/>
      <w:bCs/>
    </w:rPr>
  </w:style>
  <w:style w:type="character" w:styleId="GevolgdeHyperlink">
    <w:name w:val="FollowedHyperlink"/>
    <w:rsid w:val="00ED222D"/>
    <w:rPr>
      <w:color w:val="800080"/>
      <w:u w:val="single"/>
    </w:rPr>
  </w:style>
  <w:style w:type="paragraph" w:styleId="Plattetekst2">
    <w:name w:val="Body Text 2"/>
    <w:basedOn w:val="Standaard"/>
    <w:link w:val="Plattetekst2Char"/>
    <w:rsid w:val="00ED222D"/>
    <w:rPr>
      <w:color w:val="000000"/>
      <w:sz w:val="16"/>
    </w:rPr>
  </w:style>
  <w:style w:type="character" w:customStyle="1" w:styleId="Plattetekst2Char">
    <w:name w:val="Platte tekst 2 Char"/>
    <w:basedOn w:val="Standaardalinea-lettertype"/>
    <w:link w:val="Plattetekst2"/>
    <w:rsid w:val="00ED222D"/>
    <w:rPr>
      <w:rFonts w:ascii="Verdana" w:hAnsi="Verdana"/>
      <w:color w:val="000000"/>
      <w:sz w:val="16"/>
      <w:szCs w:val="24"/>
    </w:rPr>
  </w:style>
  <w:style w:type="character" w:customStyle="1" w:styleId="Kop2Char">
    <w:name w:val="Kop 2 Char"/>
    <w:aliases w:val="LNV Paragraafkop Char"/>
    <w:rsid w:val="00ED222D"/>
    <w:rPr>
      <w:rFonts w:ascii="Agrofont" w:hAnsi="Agrofont"/>
      <w:i/>
      <w:sz w:val="22"/>
      <w:lang w:val="nl-NL" w:eastAsia="nl-NL" w:bidi="ar-SA"/>
    </w:rPr>
  </w:style>
  <w:style w:type="paragraph" w:customStyle="1" w:styleId="Bullet1">
    <w:name w:val="Bullet 1"/>
    <w:basedOn w:val="Standaard"/>
    <w:rsid w:val="00ED222D"/>
    <w:pPr>
      <w:keepLines/>
      <w:tabs>
        <w:tab w:val="left" w:pos="284"/>
        <w:tab w:val="num" w:pos="360"/>
      </w:tabs>
      <w:spacing w:line="280" w:lineRule="exact"/>
      <w:ind w:left="360" w:hanging="360"/>
    </w:pPr>
    <w:rPr>
      <w:rFonts w:ascii="Agrofont" w:eastAsia="MS Mincho" w:hAnsi="Agrofont"/>
      <w:sz w:val="20"/>
      <w:szCs w:val="20"/>
    </w:rPr>
  </w:style>
  <w:style w:type="paragraph" w:styleId="Berichtkop">
    <w:name w:val="Message Header"/>
    <w:basedOn w:val="Standaard"/>
    <w:link w:val="BerichtkopChar"/>
    <w:rsid w:val="00ED222D"/>
    <w:pPr>
      <w:spacing w:before="120" w:line="260" w:lineRule="atLeast"/>
    </w:pPr>
    <w:rPr>
      <w:b/>
      <w:kern w:val="14"/>
      <w:sz w:val="24"/>
    </w:rPr>
  </w:style>
  <w:style w:type="character" w:customStyle="1" w:styleId="BerichtkopChar">
    <w:name w:val="Berichtkop Char"/>
    <w:basedOn w:val="Standaardalinea-lettertype"/>
    <w:link w:val="Berichtkop"/>
    <w:rsid w:val="00ED222D"/>
    <w:rPr>
      <w:rFonts w:ascii="Verdana" w:hAnsi="Verdana"/>
      <w:b/>
      <w:kern w:val="14"/>
      <w:sz w:val="24"/>
      <w:szCs w:val="24"/>
    </w:rPr>
  </w:style>
  <w:style w:type="paragraph" w:styleId="Kopbronvermelding">
    <w:name w:val="toa heading"/>
    <w:basedOn w:val="Standaard"/>
    <w:next w:val="Standaard"/>
    <w:semiHidden/>
    <w:rsid w:val="00ED222D"/>
    <w:pPr>
      <w:spacing w:before="120" w:line="260" w:lineRule="atLeast"/>
    </w:pPr>
    <w:rPr>
      <w:b/>
      <w:kern w:val="14"/>
      <w:sz w:val="24"/>
    </w:rPr>
  </w:style>
  <w:style w:type="paragraph" w:styleId="Macrotekst">
    <w:name w:val="macro"/>
    <w:link w:val="MacrotekstChar"/>
    <w:rsid w:val="00ED222D"/>
    <w:pPr>
      <w:widowControl w:val="0"/>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 w:val="left" w:pos="6804"/>
        <w:tab w:val="left" w:pos="7031"/>
        <w:tab w:val="left" w:pos="7258"/>
        <w:tab w:val="left" w:pos="7484"/>
        <w:tab w:val="left" w:pos="7711"/>
        <w:tab w:val="left" w:pos="7938"/>
      </w:tabs>
      <w:suppressAutoHyphens/>
    </w:pPr>
    <w:rPr>
      <w:rFonts w:ascii="Courier New" w:hAnsi="Courier New"/>
      <w:noProof/>
      <w:sz w:val="16"/>
      <w:lang w:val="en-US" w:eastAsia="en-US"/>
    </w:rPr>
  </w:style>
  <w:style w:type="character" w:customStyle="1" w:styleId="MacrotekstChar">
    <w:name w:val="Macrotekst Char"/>
    <w:basedOn w:val="Standaardalinea-lettertype"/>
    <w:link w:val="Macrotekst"/>
    <w:rsid w:val="00ED222D"/>
    <w:rPr>
      <w:rFonts w:ascii="Courier New" w:hAnsi="Courier New"/>
      <w:noProof/>
      <w:sz w:val="16"/>
      <w:lang w:val="en-US" w:eastAsia="en-US"/>
    </w:rPr>
  </w:style>
  <w:style w:type="character" w:customStyle="1" w:styleId="apple-converted-space">
    <w:name w:val="apple-converted-space"/>
    <w:basedOn w:val="Standaardalinea-lettertype"/>
    <w:rsid w:val="00ED222D"/>
  </w:style>
  <w:style w:type="character" w:styleId="Nadruk">
    <w:name w:val="Emphasis"/>
    <w:uiPriority w:val="20"/>
    <w:qFormat/>
    <w:rsid w:val="00ED222D"/>
    <w:rPr>
      <w:i/>
      <w:iCs/>
    </w:rPr>
  </w:style>
  <w:style w:type="paragraph" w:customStyle="1" w:styleId="Default">
    <w:name w:val="Default"/>
    <w:rsid w:val="00ED222D"/>
    <w:pPr>
      <w:autoSpaceDE w:val="0"/>
      <w:autoSpaceDN w:val="0"/>
      <w:adjustRightInd w:val="0"/>
    </w:pPr>
    <w:rPr>
      <w:rFonts w:ascii="Verdana" w:hAnsi="Verdana" w:cs="Verdana"/>
      <w:color w:val="000000"/>
      <w:sz w:val="24"/>
      <w:szCs w:val="24"/>
      <w:lang w:val="en-US" w:eastAsia="en-US"/>
    </w:rPr>
  </w:style>
  <w:style w:type="paragraph" w:styleId="Tekstopmerking">
    <w:name w:val="annotation text"/>
    <w:basedOn w:val="Standaard"/>
    <w:link w:val="TekstopmerkingChar"/>
    <w:semiHidden/>
    <w:rsid w:val="00ED222D"/>
    <w:pPr>
      <w:widowControl w:val="0"/>
      <w:suppressAutoHyphens/>
      <w:spacing w:line="240" w:lineRule="auto"/>
    </w:pPr>
    <w:rPr>
      <w:rFonts w:eastAsia="Lucida Sans Unicode"/>
      <w:kern w:val="24"/>
      <w:sz w:val="20"/>
      <w:szCs w:val="20"/>
    </w:rPr>
  </w:style>
  <w:style w:type="character" w:customStyle="1" w:styleId="TekstopmerkingChar">
    <w:name w:val="Tekst opmerking Char"/>
    <w:basedOn w:val="Standaardalinea-lettertype"/>
    <w:link w:val="Tekstopmerking"/>
    <w:semiHidden/>
    <w:rsid w:val="00ED222D"/>
    <w:rPr>
      <w:rFonts w:ascii="Verdana" w:eastAsia="Lucida Sans Unicode" w:hAnsi="Verdana"/>
      <w:kern w:val="24"/>
    </w:rPr>
  </w:style>
  <w:style w:type="paragraph" w:customStyle="1" w:styleId="Kop">
    <w:name w:val="Kop"/>
    <w:basedOn w:val="Standaard"/>
    <w:next w:val="Plattetekst"/>
    <w:link w:val="KopChar"/>
    <w:rsid w:val="00ED222D"/>
    <w:pPr>
      <w:keepNext/>
      <w:widowControl w:val="0"/>
      <w:suppressAutoHyphens/>
      <w:spacing w:before="240" w:after="120" w:line="240" w:lineRule="auto"/>
    </w:pPr>
    <w:rPr>
      <w:rFonts w:ascii="Arial" w:eastAsia="Lucida Sans Unicode" w:hAnsi="Arial" w:cs="Tahoma"/>
      <w:kern w:val="24"/>
      <w:sz w:val="28"/>
      <w:szCs w:val="28"/>
    </w:rPr>
  </w:style>
  <w:style w:type="character" w:customStyle="1" w:styleId="KopChar">
    <w:name w:val="Kop Char"/>
    <w:link w:val="Kop"/>
    <w:rsid w:val="00ED222D"/>
    <w:rPr>
      <w:rFonts w:ascii="Arial" w:eastAsia="Lucida Sans Unicode" w:hAnsi="Arial" w:cs="Tahoma"/>
      <w:kern w:val="24"/>
      <w:sz w:val="28"/>
      <w:szCs w:val="28"/>
    </w:rPr>
  </w:style>
  <w:style w:type="paragraph" w:customStyle="1" w:styleId="Pa2">
    <w:name w:val="Pa2"/>
    <w:basedOn w:val="Standaard"/>
    <w:next w:val="Standaard"/>
    <w:rsid w:val="00ED222D"/>
    <w:pPr>
      <w:autoSpaceDE w:val="0"/>
      <w:autoSpaceDN w:val="0"/>
      <w:adjustRightInd w:val="0"/>
      <w:spacing w:line="181" w:lineRule="atLeast"/>
    </w:pPr>
    <w:rPr>
      <w:rFonts w:ascii="Myriad Set" w:hAnsi="Myriad Set"/>
      <w:sz w:val="24"/>
    </w:rPr>
  </w:style>
  <w:style w:type="character" w:customStyle="1" w:styleId="fn">
    <w:name w:val="fn"/>
    <w:basedOn w:val="Standaardalinea-lettertype"/>
    <w:rsid w:val="00ED222D"/>
  </w:style>
  <w:style w:type="character" w:customStyle="1" w:styleId="Ondertitel1">
    <w:name w:val="Ondertitel1"/>
    <w:basedOn w:val="Standaardalinea-lettertype"/>
    <w:rsid w:val="00ED222D"/>
  </w:style>
  <w:style w:type="paragraph" w:customStyle="1" w:styleId="Kop1-huisstijl">
    <w:name w:val="Kop 1 - huisstijl"/>
    <w:basedOn w:val="Standaard"/>
    <w:next w:val="Standaard"/>
    <w:rsid w:val="00ED222D"/>
    <w:pPr>
      <w:pageBreakBefore/>
      <w:widowControl w:val="0"/>
      <w:numPr>
        <w:numId w:val="3"/>
      </w:numPr>
      <w:suppressAutoHyphens/>
      <w:autoSpaceDN w:val="0"/>
      <w:spacing w:after="720" w:line="300" w:lineRule="exact"/>
      <w:ind w:hanging="1134"/>
      <w:textAlignment w:val="baseline"/>
      <w:outlineLvl w:val="0"/>
    </w:pPr>
    <w:rPr>
      <w:rFonts w:cs="Lohit Hindi"/>
      <w:kern w:val="3"/>
      <w:sz w:val="24"/>
      <w:szCs w:val="18"/>
      <w:lang w:eastAsia="zh-CN" w:bidi="hi-IN"/>
    </w:rPr>
  </w:style>
  <w:style w:type="paragraph" w:customStyle="1" w:styleId="Kop2-huisstijl">
    <w:name w:val="Kop 2 - huisstijl"/>
    <w:basedOn w:val="Kop1-huisstijl"/>
    <w:next w:val="Standaard"/>
    <w:rsid w:val="00ED222D"/>
    <w:pPr>
      <w:keepNext/>
      <w:keepLines/>
      <w:pageBreakBefore w:val="0"/>
      <w:widowControl/>
      <w:numPr>
        <w:ilvl w:val="1"/>
      </w:numPr>
      <w:spacing w:before="240" w:after="0" w:line="240" w:lineRule="exact"/>
      <w:outlineLvl w:val="1"/>
    </w:pPr>
    <w:rPr>
      <w:b/>
      <w:sz w:val="18"/>
      <w:lang w:bidi="ar-SA"/>
    </w:rPr>
  </w:style>
  <w:style w:type="paragraph" w:customStyle="1" w:styleId="Kop3-huisstijl">
    <w:name w:val="Kop 3 - huisstijl"/>
    <w:basedOn w:val="Kop2-huisstijl"/>
    <w:next w:val="Standaard"/>
    <w:rsid w:val="00ED222D"/>
    <w:pPr>
      <w:numPr>
        <w:ilvl w:val="2"/>
      </w:numPr>
      <w:outlineLvl w:val="2"/>
    </w:pPr>
    <w:rPr>
      <w:b w:val="0"/>
      <w:i/>
    </w:rPr>
  </w:style>
  <w:style w:type="paragraph" w:customStyle="1" w:styleId="Huisstijl-Kop4">
    <w:name w:val="Huisstijl - Kop 4"/>
    <w:basedOn w:val="Kop3-huisstijl"/>
    <w:next w:val="Standaard"/>
    <w:rsid w:val="00ED222D"/>
    <w:pPr>
      <w:numPr>
        <w:ilvl w:val="3"/>
      </w:numPr>
      <w:outlineLvl w:val="3"/>
    </w:pPr>
    <w:rPr>
      <w:i w:val="0"/>
    </w:rPr>
  </w:style>
  <w:style w:type="character" w:customStyle="1" w:styleId="ListParagraphChar">
    <w:name w:val="List Paragraph Char"/>
    <w:link w:val="Lijstalinea1"/>
    <w:locked/>
    <w:rsid w:val="00ED222D"/>
    <w:rPr>
      <w:rFonts w:ascii="Verdana" w:hAnsi="Verdana"/>
      <w:sz w:val="18"/>
      <w:szCs w:val="24"/>
    </w:rPr>
  </w:style>
  <w:style w:type="numbering" w:customStyle="1" w:styleId="WWOutlineListStyle">
    <w:name w:val="WW_OutlineListStyle"/>
    <w:rsid w:val="00ED222D"/>
    <w:pPr>
      <w:numPr>
        <w:numId w:val="3"/>
      </w:numPr>
    </w:pPr>
  </w:style>
  <w:style w:type="paragraph" w:styleId="Lijstalinea">
    <w:name w:val="List Paragraph"/>
    <w:basedOn w:val="Standaard"/>
    <w:uiPriority w:val="34"/>
    <w:qFormat/>
    <w:rsid w:val="00ED222D"/>
    <w:pPr>
      <w:spacing w:after="200" w:line="276" w:lineRule="auto"/>
      <w:ind w:left="720"/>
      <w:contextualSpacing/>
    </w:pPr>
    <w:rPr>
      <w:rFonts w:ascii="Calibri" w:eastAsia="Calibri" w:hAnsi="Calibri"/>
      <w:sz w:val="22"/>
      <w:szCs w:val="22"/>
      <w:lang w:eastAsia="en-US"/>
    </w:rPr>
  </w:style>
  <w:style w:type="paragraph" w:styleId="Bijschrift">
    <w:name w:val="caption"/>
    <w:basedOn w:val="Standaard"/>
    <w:next w:val="Standaard"/>
    <w:unhideWhenUsed/>
    <w:qFormat/>
    <w:rsid w:val="00ED222D"/>
    <w:rPr>
      <w:b/>
      <w:bCs/>
      <w:sz w:val="20"/>
      <w:szCs w:val="20"/>
    </w:rPr>
  </w:style>
  <w:style w:type="paragraph" w:customStyle="1" w:styleId="Rapporttekst">
    <w:name w:val="Rapporttekst"/>
    <w:basedOn w:val="Standaard"/>
    <w:rsid w:val="00ED222D"/>
    <w:pPr>
      <w:overflowPunct w:val="0"/>
      <w:autoSpaceDE w:val="0"/>
      <w:autoSpaceDN w:val="0"/>
      <w:adjustRightInd w:val="0"/>
      <w:spacing w:after="240" w:line="240" w:lineRule="auto"/>
      <w:textAlignment w:val="baseline"/>
    </w:pPr>
    <w:rPr>
      <w:rFonts w:ascii="Arial" w:hAnsi="Arial"/>
      <w:sz w:val="20"/>
      <w:szCs w:val="20"/>
      <w:lang w:eastAsia="en-US"/>
    </w:rPr>
  </w:style>
  <w:style w:type="paragraph" w:customStyle="1" w:styleId="para">
    <w:name w:val="para"/>
    <w:basedOn w:val="Standaard"/>
    <w:rsid w:val="00ED222D"/>
    <w:pPr>
      <w:spacing w:before="216" w:line="240" w:lineRule="auto"/>
    </w:pPr>
    <w:rPr>
      <w:rFonts w:ascii="Arial" w:hAnsi="Arial" w:cs="Arial"/>
      <w:sz w:val="20"/>
      <w:szCs w:val="20"/>
    </w:rPr>
  </w:style>
  <w:style w:type="character" w:styleId="HTMLCode">
    <w:name w:val="HTML Code"/>
    <w:uiPriority w:val="99"/>
    <w:unhideWhenUsed/>
    <w:rsid w:val="00ED222D"/>
    <w:rPr>
      <w:rFonts w:ascii="Consolas" w:eastAsia="Times New Roman" w:hAnsi="Consolas" w:cs="Consolas" w:hint="default"/>
      <w:color w:val="222222"/>
      <w:sz w:val="18"/>
      <w:szCs w:val="18"/>
      <w:shd w:val="clear" w:color="auto" w:fill="F3F3F3"/>
    </w:rPr>
  </w:style>
  <w:style w:type="character" w:customStyle="1" w:styleId="type">
    <w:name w:val="type"/>
    <w:rsid w:val="00ED222D"/>
  </w:style>
  <w:style w:type="paragraph" w:customStyle="1" w:styleId="Bijlage">
    <w:name w:val="Bijlage"/>
    <w:basedOn w:val="Kop"/>
    <w:next w:val="Standaard"/>
    <w:rsid w:val="00ED222D"/>
    <w:pPr>
      <w:pageBreakBefore/>
      <w:numPr>
        <w:numId w:val="4"/>
      </w:numPr>
      <w:tabs>
        <w:tab w:val="clear" w:pos="0"/>
        <w:tab w:val="num" w:pos="454"/>
      </w:tabs>
      <w:ind w:left="454" w:hanging="227"/>
    </w:pPr>
    <w:rPr>
      <w:kern w:val="1"/>
    </w:rPr>
  </w:style>
  <w:style w:type="character" w:customStyle="1" w:styleId="Kop1Char">
    <w:name w:val="Kop 1 Char"/>
    <w:link w:val="Kop1"/>
    <w:rsid w:val="00ED222D"/>
    <w:rPr>
      <w:rFonts w:ascii="Verdana" w:hAnsi="Verdana" w:cs="Arial"/>
      <w:bCs/>
      <w:kern w:val="32"/>
      <w:sz w:val="24"/>
      <w:szCs w:val="18"/>
    </w:rPr>
  </w:style>
  <w:style w:type="character" w:customStyle="1" w:styleId="Kop3Char">
    <w:name w:val="Kop 3 Char"/>
    <w:link w:val="Kop3"/>
    <w:rsid w:val="00ED222D"/>
    <w:rPr>
      <w:rFonts w:ascii="Verdana" w:hAnsi="Verdana" w:cs="Arial"/>
      <w:i/>
      <w:kern w:val="32"/>
      <w:sz w:val="18"/>
      <w:szCs w:val="26"/>
    </w:rPr>
  </w:style>
  <w:style w:type="character" w:styleId="Verwijzingopmerking">
    <w:name w:val="annotation reference"/>
    <w:rsid w:val="00ED222D"/>
    <w:rPr>
      <w:sz w:val="16"/>
      <w:szCs w:val="16"/>
    </w:rPr>
  </w:style>
  <w:style w:type="paragraph" w:styleId="Onderwerpvanopmerking">
    <w:name w:val="annotation subject"/>
    <w:basedOn w:val="Tekstopmerking"/>
    <w:next w:val="Tekstopmerking"/>
    <w:link w:val="OnderwerpvanopmerkingChar"/>
    <w:rsid w:val="00ED222D"/>
    <w:pPr>
      <w:widowControl/>
      <w:suppressAutoHyphens w:val="0"/>
      <w:spacing w:line="240" w:lineRule="atLeast"/>
    </w:pPr>
    <w:rPr>
      <w:rFonts w:eastAsia="Times New Roman"/>
      <w:b/>
      <w:bCs/>
      <w:kern w:val="0"/>
    </w:rPr>
  </w:style>
  <w:style w:type="character" w:customStyle="1" w:styleId="OnderwerpvanopmerkingChar">
    <w:name w:val="Onderwerp van opmerking Char"/>
    <w:basedOn w:val="TekstopmerkingChar"/>
    <w:link w:val="Onderwerpvanopmerking"/>
    <w:rsid w:val="00ED222D"/>
    <w:rPr>
      <w:rFonts w:ascii="Verdana" w:eastAsia="Lucida Sans Unicode" w:hAnsi="Verdana"/>
      <w:b/>
      <w:bCs/>
      <w:kern w:val="24"/>
    </w:rPr>
  </w:style>
  <w:style w:type="paragraph" w:styleId="Geenafstand">
    <w:name w:val="No Spacing"/>
    <w:uiPriority w:val="1"/>
    <w:qFormat/>
    <w:rsid w:val="00ED222D"/>
    <w:rPr>
      <w:rFonts w:ascii="Verdana" w:hAnsi="Verdana"/>
      <w:sz w:val="18"/>
      <w:szCs w:val="24"/>
    </w:rPr>
  </w:style>
  <w:style w:type="paragraph" w:customStyle="1" w:styleId="al">
    <w:name w:val="al"/>
    <w:basedOn w:val="Standaard"/>
    <w:rsid w:val="00ED222D"/>
    <w:pPr>
      <w:spacing w:before="100" w:beforeAutospacing="1" w:after="100" w:afterAutospacing="1" w:line="240" w:lineRule="auto"/>
    </w:pPr>
    <w:rPr>
      <w:rFonts w:ascii="Times New Roman" w:hAnsi="Times New Roman"/>
      <w:sz w:val="24"/>
    </w:rPr>
  </w:style>
  <w:style w:type="character" w:customStyle="1" w:styleId="VoettekstChar">
    <w:name w:val="Voettekst Char"/>
    <w:link w:val="Voettekst"/>
    <w:uiPriority w:val="99"/>
    <w:rsid w:val="00ED222D"/>
    <w:rPr>
      <w:rFonts w:ascii="Verdana" w:hAnsi="Verdana"/>
      <w:sz w:val="18"/>
      <w:szCs w:val="24"/>
    </w:rPr>
  </w:style>
  <w:style w:type="character" w:customStyle="1" w:styleId="st">
    <w:name w:val="st"/>
    <w:rsid w:val="00ED222D"/>
  </w:style>
  <w:style w:type="paragraph" w:customStyle="1" w:styleId="CM1">
    <w:name w:val="CM1"/>
    <w:basedOn w:val="Default"/>
    <w:next w:val="Default"/>
    <w:uiPriority w:val="99"/>
    <w:rsid w:val="00ED222D"/>
    <w:rPr>
      <w:rFonts w:ascii="EUAlbertina" w:hAnsi="EUAlbertina" w:cs="Times New Roman"/>
      <w:color w:val="auto"/>
      <w:lang w:val="nl-NL" w:eastAsia="nl-NL"/>
    </w:rPr>
  </w:style>
  <w:style w:type="paragraph" w:customStyle="1" w:styleId="CM3">
    <w:name w:val="CM3"/>
    <w:basedOn w:val="Default"/>
    <w:next w:val="Default"/>
    <w:uiPriority w:val="99"/>
    <w:rsid w:val="00ED222D"/>
    <w:rPr>
      <w:rFonts w:ascii="EUAlbertina" w:hAnsi="EUAlbertina" w:cs="Times New Roman"/>
      <w:color w:val="auto"/>
      <w:lang w:val="nl-NL" w:eastAsia="nl-NL"/>
    </w:rPr>
  </w:style>
  <w:style w:type="paragraph" w:customStyle="1" w:styleId="lid">
    <w:name w:val="lid"/>
    <w:basedOn w:val="Standaard"/>
    <w:rsid w:val="00C11CDA"/>
    <w:pPr>
      <w:spacing w:before="100" w:beforeAutospacing="1" w:after="100" w:afterAutospacing="1" w:line="240" w:lineRule="auto"/>
    </w:pPr>
    <w:rPr>
      <w:rFonts w:ascii="Times New Roman" w:hAnsi="Times New Roman"/>
      <w:sz w:val="24"/>
    </w:rPr>
  </w:style>
  <w:style w:type="paragraph" w:customStyle="1" w:styleId="labeled">
    <w:name w:val="labeled"/>
    <w:basedOn w:val="Standaard"/>
    <w:rsid w:val="00C11CDA"/>
    <w:pPr>
      <w:spacing w:before="100" w:beforeAutospacing="1" w:after="100" w:afterAutospacing="1" w:line="240" w:lineRule="auto"/>
    </w:pPr>
    <w:rPr>
      <w:rFonts w:ascii="Times New Roman" w:hAnsi="Times New Roman"/>
      <w:sz w:val="24"/>
    </w:rPr>
  </w:style>
  <w:style w:type="character" w:customStyle="1" w:styleId="ol">
    <w:name w:val="ol"/>
    <w:basedOn w:val="Standaardalinea-lettertype"/>
    <w:rsid w:val="00C11CDA"/>
  </w:style>
  <w:style w:type="character" w:customStyle="1" w:styleId="h-boxedright--xs">
    <w:name w:val="h-boxedright--xs"/>
    <w:basedOn w:val="Standaardalinea-lettertype"/>
    <w:rsid w:val="00835EEA"/>
  </w:style>
  <w:style w:type="character" w:customStyle="1" w:styleId="Kop4Char">
    <w:name w:val="Kop 4 Char"/>
    <w:basedOn w:val="Standaardalinea-lettertype"/>
    <w:link w:val="Kop4"/>
    <w:rsid w:val="002B3094"/>
    <w:rPr>
      <w:rFonts w:ascii="Verdana" w:hAnsi="Verdana" w:cs="Arial"/>
      <w:kern w:val="32"/>
      <w:sz w:val="18"/>
      <w:szCs w:val="28"/>
    </w:rPr>
  </w:style>
  <w:style w:type="paragraph" w:customStyle="1" w:styleId="nv-view">
    <w:name w:val="nv-view"/>
    <w:basedOn w:val="Standaard"/>
    <w:rsid w:val="00092598"/>
    <w:pPr>
      <w:spacing w:before="100" w:beforeAutospacing="1" w:after="100" w:afterAutospacing="1" w:line="240" w:lineRule="auto"/>
    </w:pPr>
    <w:rPr>
      <w:rFonts w:ascii="Times New Roman" w:hAnsi="Times New Roman"/>
      <w:sz w:val="24"/>
    </w:rPr>
  </w:style>
  <w:style w:type="paragraph" w:customStyle="1" w:styleId="nv-talk">
    <w:name w:val="nv-talk"/>
    <w:basedOn w:val="Standaard"/>
    <w:rsid w:val="00092598"/>
    <w:pPr>
      <w:spacing w:before="100" w:beforeAutospacing="1" w:after="100" w:afterAutospacing="1" w:line="240" w:lineRule="auto"/>
    </w:pPr>
    <w:rPr>
      <w:rFonts w:ascii="Times New Roman" w:hAnsi="Times New Roman"/>
      <w:sz w:val="24"/>
    </w:rPr>
  </w:style>
  <w:style w:type="paragraph" w:customStyle="1" w:styleId="nv-edit">
    <w:name w:val="nv-edit"/>
    <w:basedOn w:val="Standaard"/>
    <w:rsid w:val="00092598"/>
    <w:pPr>
      <w:spacing w:before="100" w:beforeAutospacing="1" w:after="100" w:afterAutospacing="1" w:line="240" w:lineRule="auto"/>
    </w:pPr>
    <w:rPr>
      <w:rFonts w:ascii="Times New Roman" w:hAnsi="Times New Roman"/>
      <w:sz w:val="24"/>
    </w:rPr>
  </w:style>
  <w:style w:type="character" w:customStyle="1" w:styleId="mwe-math-mathml-inline">
    <w:name w:val="mwe-math-mathml-inline"/>
    <w:basedOn w:val="Standaardalinea-lettertype"/>
    <w:rsid w:val="00092598"/>
    <w:rPr>
      <w:sz w:val="28"/>
      <w:szCs w:val="28"/>
    </w:rPr>
  </w:style>
  <w:style w:type="character" w:customStyle="1" w:styleId="st1">
    <w:name w:val="st1"/>
    <w:basedOn w:val="Standaardalinea-lettertype"/>
    <w:rsid w:val="00092598"/>
  </w:style>
  <w:style w:type="paragraph" w:customStyle="1" w:styleId="Body">
    <w:name w:val="Body"/>
    <w:rsid w:val="00D91B41"/>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numbering" w:customStyle="1" w:styleId="Numbered">
    <w:name w:val="Numbered"/>
    <w:rsid w:val="00D91B41"/>
    <w:pPr>
      <w:numPr>
        <w:numId w:val="11"/>
      </w:numPr>
    </w:pPr>
  </w:style>
  <w:style w:type="paragraph" w:styleId="Tekstzonderopmaak">
    <w:name w:val="Plain Text"/>
    <w:basedOn w:val="Standaard"/>
    <w:link w:val="TekstzonderopmaakChar"/>
    <w:uiPriority w:val="99"/>
    <w:unhideWhenUsed/>
    <w:rsid w:val="0003478A"/>
    <w:pPr>
      <w:spacing w:line="240" w:lineRule="auto"/>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03478A"/>
    <w:rPr>
      <w:rFonts w:ascii="Verdana" w:hAnsi="Verdana" w:cstheme="minorBidi"/>
      <w:sz w:val="18"/>
      <w:szCs w:val="21"/>
      <w:lang w:eastAsia="en-US"/>
    </w:rPr>
  </w:style>
  <w:style w:type="character" w:styleId="Onopgelostemelding">
    <w:name w:val="Unresolved Mention"/>
    <w:basedOn w:val="Standaardalinea-lettertype"/>
    <w:uiPriority w:val="99"/>
    <w:semiHidden/>
    <w:unhideWhenUsed/>
    <w:rsid w:val="00753EBA"/>
    <w:rPr>
      <w:color w:val="605E5C"/>
      <w:shd w:val="clear" w:color="auto" w:fill="E1DFDD"/>
    </w:rPr>
  </w:style>
  <w:style w:type="character" w:customStyle="1" w:styleId="apple-tab-span">
    <w:name w:val="apple-tab-span"/>
    <w:basedOn w:val="Standaardalinea-lettertype"/>
    <w:rsid w:val="00FE0572"/>
  </w:style>
  <w:style w:type="paragraph" w:customStyle="1" w:styleId="li">
    <w:name w:val="li"/>
    <w:basedOn w:val="Standaard"/>
    <w:rsid w:val="002507BA"/>
    <w:pPr>
      <w:spacing w:before="140" w:after="100" w:afterAutospacing="1" w:line="240" w:lineRule="auto"/>
    </w:pPr>
    <w:rPr>
      <w:rFonts w:ascii="Times New Roman" w:hAnsi="Times New Roman"/>
      <w:sz w:val="24"/>
    </w:rPr>
  </w:style>
  <w:style w:type="numbering" w:customStyle="1" w:styleId="ImportedStyle3">
    <w:name w:val="Imported Style 3"/>
    <w:rsid w:val="00445948"/>
    <w:pPr>
      <w:numPr>
        <w:numId w:val="17"/>
      </w:numPr>
    </w:pPr>
  </w:style>
  <w:style w:type="numbering" w:customStyle="1" w:styleId="ImportedStyle19">
    <w:name w:val="Imported Style 19"/>
    <w:rsid w:val="00B6631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074">
      <w:bodyDiv w:val="1"/>
      <w:marLeft w:val="0"/>
      <w:marRight w:val="0"/>
      <w:marTop w:val="0"/>
      <w:marBottom w:val="0"/>
      <w:divBdr>
        <w:top w:val="none" w:sz="0" w:space="0" w:color="auto"/>
        <w:left w:val="none" w:sz="0" w:space="0" w:color="auto"/>
        <w:bottom w:val="none" w:sz="0" w:space="0" w:color="auto"/>
        <w:right w:val="none" w:sz="0" w:space="0" w:color="auto"/>
      </w:divBdr>
    </w:div>
    <w:div w:id="28573751">
      <w:bodyDiv w:val="1"/>
      <w:marLeft w:val="0"/>
      <w:marRight w:val="0"/>
      <w:marTop w:val="0"/>
      <w:marBottom w:val="0"/>
      <w:divBdr>
        <w:top w:val="none" w:sz="0" w:space="0" w:color="auto"/>
        <w:left w:val="none" w:sz="0" w:space="0" w:color="auto"/>
        <w:bottom w:val="none" w:sz="0" w:space="0" w:color="auto"/>
        <w:right w:val="none" w:sz="0" w:space="0" w:color="auto"/>
      </w:divBdr>
    </w:div>
    <w:div w:id="106780911">
      <w:bodyDiv w:val="1"/>
      <w:marLeft w:val="0"/>
      <w:marRight w:val="0"/>
      <w:marTop w:val="0"/>
      <w:marBottom w:val="0"/>
      <w:divBdr>
        <w:top w:val="none" w:sz="0" w:space="0" w:color="auto"/>
        <w:left w:val="none" w:sz="0" w:space="0" w:color="auto"/>
        <w:bottom w:val="none" w:sz="0" w:space="0" w:color="auto"/>
        <w:right w:val="none" w:sz="0" w:space="0" w:color="auto"/>
      </w:divBdr>
    </w:div>
    <w:div w:id="137577279">
      <w:bodyDiv w:val="1"/>
      <w:marLeft w:val="0"/>
      <w:marRight w:val="0"/>
      <w:marTop w:val="0"/>
      <w:marBottom w:val="0"/>
      <w:divBdr>
        <w:top w:val="none" w:sz="0" w:space="0" w:color="auto"/>
        <w:left w:val="none" w:sz="0" w:space="0" w:color="auto"/>
        <w:bottom w:val="none" w:sz="0" w:space="0" w:color="auto"/>
        <w:right w:val="none" w:sz="0" w:space="0" w:color="auto"/>
      </w:divBdr>
    </w:div>
    <w:div w:id="154029367">
      <w:bodyDiv w:val="1"/>
      <w:marLeft w:val="0"/>
      <w:marRight w:val="0"/>
      <w:marTop w:val="0"/>
      <w:marBottom w:val="0"/>
      <w:divBdr>
        <w:top w:val="none" w:sz="0" w:space="0" w:color="auto"/>
        <w:left w:val="none" w:sz="0" w:space="0" w:color="auto"/>
        <w:bottom w:val="none" w:sz="0" w:space="0" w:color="auto"/>
        <w:right w:val="none" w:sz="0" w:space="0" w:color="auto"/>
      </w:divBdr>
    </w:div>
    <w:div w:id="159858739">
      <w:bodyDiv w:val="1"/>
      <w:marLeft w:val="0"/>
      <w:marRight w:val="0"/>
      <w:marTop w:val="0"/>
      <w:marBottom w:val="0"/>
      <w:divBdr>
        <w:top w:val="none" w:sz="0" w:space="0" w:color="auto"/>
        <w:left w:val="none" w:sz="0" w:space="0" w:color="auto"/>
        <w:bottom w:val="none" w:sz="0" w:space="0" w:color="auto"/>
        <w:right w:val="none" w:sz="0" w:space="0" w:color="auto"/>
      </w:divBdr>
    </w:div>
    <w:div w:id="186334368">
      <w:bodyDiv w:val="1"/>
      <w:marLeft w:val="0"/>
      <w:marRight w:val="0"/>
      <w:marTop w:val="0"/>
      <w:marBottom w:val="0"/>
      <w:divBdr>
        <w:top w:val="none" w:sz="0" w:space="0" w:color="auto"/>
        <w:left w:val="none" w:sz="0" w:space="0" w:color="auto"/>
        <w:bottom w:val="none" w:sz="0" w:space="0" w:color="auto"/>
        <w:right w:val="none" w:sz="0" w:space="0" w:color="auto"/>
      </w:divBdr>
    </w:div>
    <w:div w:id="189412947">
      <w:bodyDiv w:val="1"/>
      <w:marLeft w:val="0"/>
      <w:marRight w:val="0"/>
      <w:marTop w:val="0"/>
      <w:marBottom w:val="0"/>
      <w:divBdr>
        <w:top w:val="none" w:sz="0" w:space="0" w:color="auto"/>
        <w:left w:val="none" w:sz="0" w:space="0" w:color="auto"/>
        <w:bottom w:val="none" w:sz="0" w:space="0" w:color="auto"/>
        <w:right w:val="none" w:sz="0" w:space="0" w:color="auto"/>
      </w:divBdr>
    </w:div>
    <w:div w:id="233707445">
      <w:bodyDiv w:val="1"/>
      <w:marLeft w:val="0"/>
      <w:marRight w:val="0"/>
      <w:marTop w:val="0"/>
      <w:marBottom w:val="0"/>
      <w:divBdr>
        <w:top w:val="none" w:sz="0" w:space="0" w:color="auto"/>
        <w:left w:val="none" w:sz="0" w:space="0" w:color="auto"/>
        <w:bottom w:val="none" w:sz="0" w:space="0" w:color="auto"/>
        <w:right w:val="none" w:sz="0" w:space="0" w:color="auto"/>
      </w:divBdr>
    </w:div>
    <w:div w:id="243875485">
      <w:bodyDiv w:val="1"/>
      <w:marLeft w:val="0"/>
      <w:marRight w:val="0"/>
      <w:marTop w:val="0"/>
      <w:marBottom w:val="0"/>
      <w:divBdr>
        <w:top w:val="none" w:sz="0" w:space="0" w:color="auto"/>
        <w:left w:val="none" w:sz="0" w:space="0" w:color="auto"/>
        <w:bottom w:val="none" w:sz="0" w:space="0" w:color="auto"/>
        <w:right w:val="none" w:sz="0" w:space="0" w:color="auto"/>
      </w:divBdr>
      <w:divsChild>
        <w:div w:id="643898774">
          <w:marLeft w:val="0"/>
          <w:marRight w:val="0"/>
          <w:marTop w:val="0"/>
          <w:marBottom w:val="0"/>
          <w:divBdr>
            <w:top w:val="none" w:sz="0" w:space="0" w:color="auto"/>
            <w:left w:val="none" w:sz="0" w:space="0" w:color="auto"/>
            <w:bottom w:val="none" w:sz="0" w:space="0" w:color="auto"/>
            <w:right w:val="none" w:sz="0" w:space="0" w:color="auto"/>
          </w:divBdr>
          <w:divsChild>
            <w:div w:id="1347945763">
              <w:marLeft w:val="0"/>
              <w:marRight w:val="0"/>
              <w:marTop w:val="0"/>
              <w:marBottom w:val="0"/>
              <w:divBdr>
                <w:top w:val="none" w:sz="0" w:space="0" w:color="auto"/>
                <w:left w:val="none" w:sz="0" w:space="0" w:color="auto"/>
                <w:bottom w:val="none" w:sz="0" w:space="0" w:color="auto"/>
                <w:right w:val="none" w:sz="0" w:space="0" w:color="auto"/>
              </w:divBdr>
              <w:divsChild>
                <w:div w:id="468783227">
                  <w:marLeft w:val="0"/>
                  <w:marRight w:val="0"/>
                  <w:marTop w:val="0"/>
                  <w:marBottom w:val="0"/>
                  <w:divBdr>
                    <w:top w:val="none" w:sz="0" w:space="0" w:color="auto"/>
                    <w:left w:val="none" w:sz="0" w:space="0" w:color="auto"/>
                    <w:bottom w:val="none" w:sz="0" w:space="0" w:color="auto"/>
                    <w:right w:val="none" w:sz="0" w:space="0" w:color="auto"/>
                  </w:divBdr>
                  <w:divsChild>
                    <w:div w:id="518279841">
                      <w:marLeft w:val="0"/>
                      <w:marRight w:val="0"/>
                      <w:marTop w:val="0"/>
                      <w:marBottom w:val="0"/>
                      <w:divBdr>
                        <w:top w:val="none" w:sz="0" w:space="0" w:color="auto"/>
                        <w:left w:val="none" w:sz="0" w:space="0" w:color="auto"/>
                        <w:bottom w:val="none" w:sz="0" w:space="0" w:color="auto"/>
                        <w:right w:val="none" w:sz="0" w:space="0" w:color="auto"/>
                      </w:divBdr>
                      <w:divsChild>
                        <w:div w:id="22052847">
                          <w:marLeft w:val="0"/>
                          <w:marRight w:val="0"/>
                          <w:marTop w:val="0"/>
                          <w:marBottom w:val="0"/>
                          <w:divBdr>
                            <w:top w:val="none" w:sz="0" w:space="0" w:color="auto"/>
                            <w:left w:val="none" w:sz="0" w:space="0" w:color="auto"/>
                            <w:bottom w:val="none" w:sz="0" w:space="0" w:color="auto"/>
                            <w:right w:val="none" w:sz="0" w:space="0" w:color="auto"/>
                          </w:divBdr>
                          <w:divsChild>
                            <w:div w:id="1374038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20361">
      <w:bodyDiv w:val="1"/>
      <w:marLeft w:val="0"/>
      <w:marRight w:val="0"/>
      <w:marTop w:val="0"/>
      <w:marBottom w:val="0"/>
      <w:divBdr>
        <w:top w:val="none" w:sz="0" w:space="0" w:color="auto"/>
        <w:left w:val="none" w:sz="0" w:space="0" w:color="auto"/>
        <w:bottom w:val="none" w:sz="0" w:space="0" w:color="auto"/>
        <w:right w:val="none" w:sz="0" w:space="0" w:color="auto"/>
      </w:divBdr>
    </w:div>
    <w:div w:id="268395610">
      <w:bodyDiv w:val="1"/>
      <w:marLeft w:val="0"/>
      <w:marRight w:val="0"/>
      <w:marTop w:val="0"/>
      <w:marBottom w:val="0"/>
      <w:divBdr>
        <w:top w:val="none" w:sz="0" w:space="0" w:color="auto"/>
        <w:left w:val="none" w:sz="0" w:space="0" w:color="auto"/>
        <w:bottom w:val="none" w:sz="0" w:space="0" w:color="auto"/>
        <w:right w:val="none" w:sz="0" w:space="0" w:color="auto"/>
      </w:divBdr>
    </w:div>
    <w:div w:id="273488672">
      <w:bodyDiv w:val="1"/>
      <w:marLeft w:val="0"/>
      <w:marRight w:val="0"/>
      <w:marTop w:val="0"/>
      <w:marBottom w:val="0"/>
      <w:divBdr>
        <w:top w:val="none" w:sz="0" w:space="0" w:color="auto"/>
        <w:left w:val="none" w:sz="0" w:space="0" w:color="auto"/>
        <w:bottom w:val="none" w:sz="0" w:space="0" w:color="auto"/>
        <w:right w:val="none" w:sz="0" w:space="0" w:color="auto"/>
      </w:divBdr>
    </w:div>
    <w:div w:id="321273051">
      <w:bodyDiv w:val="1"/>
      <w:marLeft w:val="0"/>
      <w:marRight w:val="0"/>
      <w:marTop w:val="0"/>
      <w:marBottom w:val="0"/>
      <w:divBdr>
        <w:top w:val="none" w:sz="0" w:space="0" w:color="auto"/>
        <w:left w:val="none" w:sz="0" w:space="0" w:color="auto"/>
        <w:bottom w:val="none" w:sz="0" w:space="0" w:color="auto"/>
        <w:right w:val="none" w:sz="0" w:space="0" w:color="auto"/>
      </w:divBdr>
    </w:div>
    <w:div w:id="338893482">
      <w:bodyDiv w:val="1"/>
      <w:marLeft w:val="0"/>
      <w:marRight w:val="0"/>
      <w:marTop w:val="0"/>
      <w:marBottom w:val="0"/>
      <w:divBdr>
        <w:top w:val="none" w:sz="0" w:space="0" w:color="auto"/>
        <w:left w:val="none" w:sz="0" w:space="0" w:color="auto"/>
        <w:bottom w:val="none" w:sz="0" w:space="0" w:color="auto"/>
        <w:right w:val="none" w:sz="0" w:space="0" w:color="auto"/>
      </w:divBdr>
    </w:div>
    <w:div w:id="357972762">
      <w:bodyDiv w:val="1"/>
      <w:marLeft w:val="0"/>
      <w:marRight w:val="0"/>
      <w:marTop w:val="0"/>
      <w:marBottom w:val="0"/>
      <w:divBdr>
        <w:top w:val="none" w:sz="0" w:space="0" w:color="auto"/>
        <w:left w:val="none" w:sz="0" w:space="0" w:color="auto"/>
        <w:bottom w:val="none" w:sz="0" w:space="0" w:color="auto"/>
        <w:right w:val="none" w:sz="0" w:space="0" w:color="auto"/>
      </w:divBdr>
    </w:div>
    <w:div w:id="360135210">
      <w:bodyDiv w:val="1"/>
      <w:marLeft w:val="0"/>
      <w:marRight w:val="0"/>
      <w:marTop w:val="0"/>
      <w:marBottom w:val="0"/>
      <w:divBdr>
        <w:top w:val="none" w:sz="0" w:space="0" w:color="auto"/>
        <w:left w:val="none" w:sz="0" w:space="0" w:color="auto"/>
        <w:bottom w:val="none" w:sz="0" w:space="0" w:color="auto"/>
        <w:right w:val="none" w:sz="0" w:space="0" w:color="auto"/>
      </w:divBdr>
    </w:div>
    <w:div w:id="411198662">
      <w:bodyDiv w:val="1"/>
      <w:marLeft w:val="0"/>
      <w:marRight w:val="0"/>
      <w:marTop w:val="0"/>
      <w:marBottom w:val="0"/>
      <w:divBdr>
        <w:top w:val="none" w:sz="0" w:space="0" w:color="auto"/>
        <w:left w:val="none" w:sz="0" w:space="0" w:color="auto"/>
        <w:bottom w:val="none" w:sz="0" w:space="0" w:color="auto"/>
        <w:right w:val="none" w:sz="0" w:space="0" w:color="auto"/>
      </w:divBdr>
    </w:div>
    <w:div w:id="445730788">
      <w:bodyDiv w:val="1"/>
      <w:marLeft w:val="0"/>
      <w:marRight w:val="0"/>
      <w:marTop w:val="0"/>
      <w:marBottom w:val="0"/>
      <w:divBdr>
        <w:top w:val="none" w:sz="0" w:space="0" w:color="auto"/>
        <w:left w:val="none" w:sz="0" w:space="0" w:color="auto"/>
        <w:bottom w:val="none" w:sz="0" w:space="0" w:color="auto"/>
        <w:right w:val="none" w:sz="0" w:space="0" w:color="auto"/>
      </w:divBdr>
    </w:div>
    <w:div w:id="553396921">
      <w:bodyDiv w:val="1"/>
      <w:marLeft w:val="0"/>
      <w:marRight w:val="0"/>
      <w:marTop w:val="0"/>
      <w:marBottom w:val="0"/>
      <w:divBdr>
        <w:top w:val="none" w:sz="0" w:space="0" w:color="auto"/>
        <w:left w:val="none" w:sz="0" w:space="0" w:color="auto"/>
        <w:bottom w:val="none" w:sz="0" w:space="0" w:color="auto"/>
        <w:right w:val="none" w:sz="0" w:space="0" w:color="auto"/>
      </w:divBdr>
    </w:div>
    <w:div w:id="588545415">
      <w:bodyDiv w:val="1"/>
      <w:marLeft w:val="0"/>
      <w:marRight w:val="0"/>
      <w:marTop w:val="0"/>
      <w:marBottom w:val="0"/>
      <w:divBdr>
        <w:top w:val="none" w:sz="0" w:space="0" w:color="auto"/>
        <w:left w:val="none" w:sz="0" w:space="0" w:color="auto"/>
        <w:bottom w:val="none" w:sz="0" w:space="0" w:color="auto"/>
        <w:right w:val="none" w:sz="0" w:space="0" w:color="auto"/>
      </w:divBdr>
    </w:div>
    <w:div w:id="611018583">
      <w:bodyDiv w:val="1"/>
      <w:marLeft w:val="0"/>
      <w:marRight w:val="0"/>
      <w:marTop w:val="0"/>
      <w:marBottom w:val="0"/>
      <w:divBdr>
        <w:top w:val="none" w:sz="0" w:space="0" w:color="auto"/>
        <w:left w:val="none" w:sz="0" w:space="0" w:color="auto"/>
        <w:bottom w:val="none" w:sz="0" w:space="0" w:color="auto"/>
        <w:right w:val="none" w:sz="0" w:space="0" w:color="auto"/>
      </w:divBdr>
    </w:div>
    <w:div w:id="632978119">
      <w:bodyDiv w:val="1"/>
      <w:marLeft w:val="0"/>
      <w:marRight w:val="0"/>
      <w:marTop w:val="0"/>
      <w:marBottom w:val="0"/>
      <w:divBdr>
        <w:top w:val="none" w:sz="0" w:space="0" w:color="auto"/>
        <w:left w:val="none" w:sz="0" w:space="0" w:color="auto"/>
        <w:bottom w:val="none" w:sz="0" w:space="0" w:color="auto"/>
        <w:right w:val="none" w:sz="0" w:space="0" w:color="auto"/>
      </w:divBdr>
    </w:div>
    <w:div w:id="638806328">
      <w:bodyDiv w:val="1"/>
      <w:marLeft w:val="0"/>
      <w:marRight w:val="0"/>
      <w:marTop w:val="0"/>
      <w:marBottom w:val="0"/>
      <w:divBdr>
        <w:top w:val="none" w:sz="0" w:space="0" w:color="auto"/>
        <w:left w:val="none" w:sz="0" w:space="0" w:color="auto"/>
        <w:bottom w:val="none" w:sz="0" w:space="0" w:color="auto"/>
        <w:right w:val="none" w:sz="0" w:space="0" w:color="auto"/>
      </w:divBdr>
    </w:div>
    <w:div w:id="640692490">
      <w:bodyDiv w:val="1"/>
      <w:marLeft w:val="0"/>
      <w:marRight w:val="0"/>
      <w:marTop w:val="0"/>
      <w:marBottom w:val="0"/>
      <w:divBdr>
        <w:top w:val="none" w:sz="0" w:space="0" w:color="auto"/>
        <w:left w:val="none" w:sz="0" w:space="0" w:color="auto"/>
        <w:bottom w:val="none" w:sz="0" w:space="0" w:color="auto"/>
        <w:right w:val="none" w:sz="0" w:space="0" w:color="auto"/>
      </w:divBdr>
    </w:div>
    <w:div w:id="643970754">
      <w:bodyDiv w:val="1"/>
      <w:marLeft w:val="0"/>
      <w:marRight w:val="0"/>
      <w:marTop w:val="0"/>
      <w:marBottom w:val="0"/>
      <w:divBdr>
        <w:top w:val="none" w:sz="0" w:space="0" w:color="auto"/>
        <w:left w:val="none" w:sz="0" w:space="0" w:color="auto"/>
        <w:bottom w:val="none" w:sz="0" w:space="0" w:color="auto"/>
        <w:right w:val="none" w:sz="0" w:space="0" w:color="auto"/>
      </w:divBdr>
    </w:div>
    <w:div w:id="645281278">
      <w:bodyDiv w:val="1"/>
      <w:marLeft w:val="0"/>
      <w:marRight w:val="0"/>
      <w:marTop w:val="0"/>
      <w:marBottom w:val="0"/>
      <w:divBdr>
        <w:top w:val="none" w:sz="0" w:space="0" w:color="auto"/>
        <w:left w:val="none" w:sz="0" w:space="0" w:color="auto"/>
        <w:bottom w:val="none" w:sz="0" w:space="0" w:color="auto"/>
        <w:right w:val="none" w:sz="0" w:space="0" w:color="auto"/>
      </w:divBdr>
    </w:div>
    <w:div w:id="704674897">
      <w:bodyDiv w:val="1"/>
      <w:marLeft w:val="0"/>
      <w:marRight w:val="0"/>
      <w:marTop w:val="0"/>
      <w:marBottom w:val="0"/>
      <w:divBdr>
        <w:top w:val="none" w:sz="0" w:space="0" w:color="auto"/>
        <w:left w:val="none" w:sz="0" w:space="0" w:color="auto"/>
        <w:bottom w:val="none" w:sz="0" w:space="0" w:color="auto"/>
        <w:right w:val="none" w:sz="0" w:space="0" w:color="auto"/>
      </w:divBdr>
      <w:divsChild>
        <w:div w:id="348720980">
          <w:marLeft w:val="403"/>
          <w:marRight w:val="0"/>
          <w:marTop w:val="0"/>
          <w:marBottom w:val="0"/>
          <w:divBdr>
            <w:top w:val="none" w:sz="0" w:space="0" w:color="auto"/>
            <w:left w:val="none" w:sz="0" w:space="0" w:color="auto"/>
            <w:bottom w:val="none" w:sz="0" w:space="0" w:color="auto"/>
            <w:right w:val="none" w:sz="0" w:space="0" w:color="auto"/>
          </w:divBdr>
        </w:div>
        <w:div w:id="1474175840">
          <w:marLeft w:val="403"/>
          <w:marRight w:val="0"/>
          <w:marTop w:val="0"/>
          <w:marBottom w:val="0"/>
          <w:divBdr>
            <w:top w:val="none" w:sz="0" w:space="0" w:color="auto"/>
            <w:left w:val="none" w:sz="0" w:space="0" w:color="auto"/>
            <w:bottom w:val="none" w:sz="0" w:space="0" w:color="auto"/>
            <w:right w:val="none" w:sz="0" w:space="0" w:color="auto"/>
          </w:divBdr>
        </w:div>
      </w:divsChild>
    </w:div>
    <w:div w:id="739595895">
      <w:bodyDiv w:val="1"/>
      <w:marLeft w:val="0"/>
      <w:marRight w:val="0"/>
      <w:marTop w:val="0"/>
      <w:marBottom w:val="0"/>
      <w:divBdr>
        <w:top w:val="none" w:sz="0" w:space="0" w:color="auto"/>
        <w:left w:val="none" w:sz="0" w:space="0" w:color="auto"/>
        <w:bottom w:val="none" w:sz="0" w:space="0" w:color="auto"/>
        <w:right w:val="none" w:sz="0" w:space="0" w:color="auto"/>
      </w:divBdr>
    </w:div>
    <w:div w:id="781649180">
      <w:bodyDiv w:val="1"/>
      <w:marLeft w:val="0"/>
      <w:marRight w:val="0"/>
      <w:marTop w:val="0"/>
      <w:marBottom w:val="0"/>
      <w:divBdr>
        <w:top w:val="none" w:sz="0" w:space="0" w:color="auto"/>
        <w:left w:val="none" w:sz="0" w:space="0" w:color="auto"/>
        <w:bottom w:val="none" w:sz="0" w:space="0" w:color="auto"/>
        <w:right w:val="none" w:sz="0" w:space="0" w:color="auto"/>
      </w:divBdr>
    </w:div>
    <w:div w:id="789857421">
      <w:bodyDiv w:val="1"/>
      <w:marLeft w:val="0"/>
      <w:marRight w:val="0"/>
      <w:marTop w:val="0"/>
      <w:marBottom w:val="0"/>
      <w:divBdr>
        <w:top w:val="none" w:sz="0" w:space="0" w:color="auto"/>
        <w:left w:val="none" w:sz="0" w:space="0" w:color="auto"/>
        <w:bottom w:val="none" w:sz="0" w:space="0" w:color="auto"/>
        <w:right w:val="none" w:sz="0" w:space="0" w:color="auto"/>
      </w:divBdr>
    </w:div>
    <w:div w:id="809903203">
      <w:bodyDiv w:val="1"/>
      <w:marLeft w:val="0"/>
      <w:marRight w:val="0"/>
      <w:marTop w:val="0"/>
      <w:marBottom w:val="0"/>
      <w:divBdr>
        <w:top w:val="none" w:sz="0" w:space="0" w:color="auto"/>
        <w:left w:val="none" w:sz="0" w:space="0" w:color="auto"/>
        <w:bottom w:val="none" w:sz="0" w:space="0" w:color="auto"/>
        <w:right w:val="none" w:sz="0" w:space="0" w:color="auto"/>
      </w:divBdr>
    </w:div>
    <w:div w:id="833955935">
      <w:bodyDiv w:val="1"/>
      <w:marLeft w:val="0"/>
      <w:marRight w:val="0"/>
      <w:marTop w:val="0"/>
      <w:marBottom w:val="0"/>
      <w:divBdr>
        <w:top w:val="none" w:sz="0" w:space="0" w:color="auto"/>
        <w:left w:val="none" w:sz="0" w:space="0" w:color="auto"/>
        <w:bottom w:val="none" w:sz="0" w:space="0" w:color="auto"/>
        <w:right w:val="none" w:sz="0" w:space="0" w:color="auto"/>
      </w:divBdr>
    </w:div>
    <w:div w:id="837501080">
      <w:bodyDiv w:val="1"/>
      <w:marLeft w:val="0"/>
      <w:marRight w:val="0"/>
      <w:marTop w:val="0"/>
      <w:marBottom w:val="0"/>
      <w:divBdr>
        <w:top w:val="none" w:sz="0" w:space="0" w:color="auto"/>
        <w:left w:val="none" w:sz="0" w:space="0" w:color="auto"/>
        <w:bottom w:val="none" w:sz="0" w:space="0" w:color="auto"/>
        <w:right w:val="none" w:sz="0" w:space="0" w:color="auto"/>
      </w:divBdr>
      <w:divsChild>
        <w:div w:id="954795650">
          <w:marLeft w:val="403"/>
          <w:marRight w:val="0"/>
          <w:marTop w:val="0"/>
          <w:marBottom w:val="0"/>
          <w:divBdr>
            <w:top w:val="none" w:sz="0" w:space="0" w:color="auto"/>
            <w:left w:val="none" w:sz="0" w:space="0" w:color="auto"/>
            <w:bottom w:val="none" w:sz="0" w:space="0" w:color="auto"/>
            <w:right w:val="none" w:sz="0" w:space="0" w:color="auto"/>
          </w:divBdr>
        </w:div>
      </w:divsChild>
    </w:div>
    <w:div w:id="862089879">
      <w:bodyDiv w:val="1"/>
      <w:marLeft w:val="0"/>
      <w:marRight w:val="0"/>
      <w:marTop w:val="0"/>
      <w:marBottom w:val="0"/>
      <w:divBdr>
        <w:top w:val="none" w:sz="0" w:space="0" w:color="auto"/>
        <w:left w:val="none" w:sz="0" w:space="0" w:color="auto"/>
        <w:bottom w:val="none" w:sz="0" w:space="0" w:color="auto"/>
        <w:right w:val="none" w:sz="0" w:space="0" w:color="auto"/>
      </w:divBdr>
    </w:div>
    <w:div w:id="867523370">
      <w:bodyDiv w:val="1"/>
      <w:marLeft w:val="0"/>
      <w:marRight w:val="0"/>
      <w:marTop w:val="0"/>
      <w:marBottom w:val="0"/>
      <w:divBdr>
        <w:top w:val="none" w:sz="0" w:space="0" w:color="auto"/>
        <w:left w:val="none" w:sz="0" w:space="0" w:color="auto"/>
        <w:bottom w:val="none" w:sz="0" w:space="0" w:color="auto"/>
        <w:right w:val="none" w:sz="0" w:space="0" w:color="auto"/>
      </w:divBdr>
    </w:div>
    <w:div w:id="892692829">
      <w:bodyDiv w:val="1"/>
      <w:marLeft w:val="0"/>
      <w:marRight w:val="0"/>
      <w:marTop w:val="0"/>
      <w:marBottom w:val="0"/>
      <w:divBdr>
        <w:top w:val="none" w:sz="0" w:space="0" w:color="auto"/>
        <w:left w:val="none" w:sz="0" w:space="0" w:color="auto"/>
        <w:bottom w:val="none" w:sz="0" w:space="0" w:color="auto"/>
        <w:right w:val="none" w:sz="0" w:space="0" w:color="auto"/>
      </w:divBdr>
    </w:div>
    <w:div w:id="941452935">
      <w:bodyDiv w:val="1"/>
      <w:marLeft w:val="0"/>
      <w:marRight w:val="0"/>
      <w:marTop w:val="0"/>
      <w:marBottom w:val="0"/>
      <w:divBdr>
        <w:top w:val="none" w:sz="0" w:space="0" w:color="auto"/>
        <w:left w:val="none" w:sz="0" w:space="0" w:color="auto"/>
        <w:bottom w:val="none" w:sz="0" w:space="0" w:color="auto"/>
        <w:right w:val="none" w:sz="0" w:space="0" w:color="auto"/>
      </w:divBdr>
    </w:div>
    <w:div w:id="971326629">
      <w:bodyDiv w:val="1"/>
      <w:marLeft w:val="0"/>
      <w:marRight w:val="0"/>
      <w:marTop w:val="0"/>
      <w:marBottom w:val="0"/>
      <w:divBdr>
        <w:top w:val="none" w:sz="0" w:space="0" w:color="auto"/>
        <w:left w:val="none" w:sz="0" w:space="0" w:color="auto"/>
        <w:bottom w:val="none" w:sz="0" w:space="0" w:color="auto"/>
        <w:right w:val="none" w:sz="0" w:space="0" w:color="auto"/>
      </w:divBdr>
    </w:div>
    <w:div w:id="1002050625">
      <w:bodyDiv w:val="1"/>
      <w:marLeft w:val="0"/>
      <w:marRight w:val="0"/>
      <w:marTop w:val="0"/>
      <w:marBottom w:val="0"/>
      <w:divBdr>
        <w:top w:val="none" w:sz="0" w:space="0" w:color="auto"/>
        <w:left w:val="none" w:sz="0" w:space="0" w:color="auto"/>
        <w:bottom w:val="none" w:sz="0" w:space="0" w:color="auto"/>
        <w:right w:val="none" w:sz="0" w:space="0" w:color="auto"/>
      </w:divBdr>
    </w:div>
    <w:div w:id="1036125168">
      <w:bodyDiv w:val="1"/>
      <w:marLeft w:val="0"/>
      <w:marRight w:val="0"/>
      <w:marTop w:val="0"/>
      <w:marBottom w:val="0"/>
      <w:divBdr>
        <w:top w:val="none" w:sz="0" w:space="0" w:color="auto"/>
        <w:left w:val="none" w:sz="0" w:space="0" w:color="auto"/>
        <w:bottom w:val="none" w:sz="0" w:space="0" w:color="auto"/>
        <w:right w:val="none" w:sz="0" w:space="0" w:color="auto"/>
      </w:divBdr>
    </w:div>
    <w:div w:id="1036543207">
      <w:bodyDiv w:val="1"/>
      <w:marLeft w:val="0"/>
      <w:marRight w:val="0"/>
      <w:marTop w:val="0"/>
      <w:marBottom w:val="0"/>
      <w:divBdr>
        <w:top w:val="none" w:sz="0" w:space="0" w:color="auto"/>
        <w:left w:val="none" w:sz="0" w:space="0" w:color="auto"/>
        <w:bottom w:val="none" w:sz="0" w:space="0" w:color="auto"/>
        <w:right w:val="none" w:sz="0" w:space="0" w:color="auto"/>
      </w:divBdr>
    </w:div>
    <w:div w:id="1045759110">
      <w:bodyDiv w:val="1"/>
      <w:marLeft w:val="0"/>
      <w:marRight w:val="0"/>
      <w:marTop w:val="0"/>
      <w:marBottom w:val="0"/>
      <w:divBdr>
        <w:top w:val="none" w:sz="0" w:space="0" w:color="auto"/>
        <w:left w:val="none" w:sz="0" w:space="0" w:color="auto"/>
        <w:bottom w:val="none" w:sz="0" w:space="0" w:color="auto"/>
        <w:right w:val="none" w:sz="0" w:space="0" w:color="auto"/>
      </w:divBdr>
      <w:divsChild>
        <w:div w:id="1165559787">
          <w:marLeft w:val="0"/>
          <w:marRight w:val="0"/>
          <w:marTop w:val="0"/>
          <w:marBottom w:val="0"/>
          <w:divBdr>
            <w:top w:val="none" w:sz="0" w:space="0" w:color="auto"/>
            <w:left w:val="none" w:sz="0" w:space="0" w:color="auto"/>
            <w:bottom w:val="none" w:sz="0" w:space="0" w:color="auto"/>
            <w:right w:val="none" w:sz="0" w:space="0" w:color="auto"/>
          </w:divBdr>
          <w:divsChild>
            <w:div w:id="1144933076">
              <w:marLeft w:val="0"/>
              <w:marRight w:val="0"/>
              <w:marTop w:val="0"/>
              <w:marBottom w:val="0"/>
              <w:divBdr>
                <w:top w:val="none" w:sz="0" w:space="0" w:color="auto"/>
                <w:left w:val="none" w:sz="0" w:space="0" w:color="auto"/>
                <w:bottom w:val="none" w:sz="0" w:space="0" w:color="auto"/>
                <w:right w:val="none" w:sz="0" w:space="0" w:color="auto"/>
              </w:divBdr>
              <w:divsChild>
                <w:div w:id="1069037707">
                  <w:marLeft w:val="0"/>
                  <w:marRight w:val="0"/>
                  <w:marTop w:val="0"/>
                  <w:marBottom w:val="0"/>
                  <w:divBdr>
                    <w:top w:val="none" w:sz="0" w:space="0" w:color="auto"/>
                    <w:left w:val="none" w:sz="0" w:space="0" w:color="auto"/>
                    <w:bottom w:val="none" w:sz="0" w:space="0" w:color="auto"/>
                    <w:right w:val="none" w:sz="0" w:space="0" w:color="auto"/>
                  </w:divBdr>
                  <w:divsChild>
                    <w:div w:id="1248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67966">
      <w:bodyDiv w:val="1"/>
      <w:marLeft w:val="0"/>
      <w:marRight w:val="0"/>
      <w:marTop w:val="0"/>
      <w:marBottom w:val="0"/>
      <w:divBdr>
        <w:top w:val="none" w:sz="0" w:space="0" w:color="auto"/>
        <w:left w:val="none" w:sz="0" w:space="0" w:color="auto"/>
        <w:bottom w:val="none" w:sz="0" w:space="0" w:color="auto"/>
        <w:right w:val="none" w:sz="0" w:space="0" w:color="auto"/>
      </w:divBdr>
    </w:div>
    <w:div w:id="1114666217">
      <w:bodyDiv w:val="1"/>
      <w:marLeft w:val="0"/>
      <w:marRight w:val="0"/>
      <w:marTop w:val="0"/>
      <w:marBottom w:val="0"/>
      <w:divBdr>
        <w:top w:val="none" w:sz="0" w:space="0" w:color="auto"/>
        <w:left w:val="none" w:sz="0" w:space="0" w:color="auto"/>
        <w:bottom w:val="none" w:sz="0" w:space="0" w:color="auto"/>
        <w:right w:val="none" w:sz="0" w:space="0" w:color="auto"/>
      </w:divBdr>
    </w:div>
    <w:div w:id="1154760830">
      <w:bodyDiv w:val="1"/>
      <w:marLeft w:val="0"/>
      <w:marRight w:val="0"/>
      <w:marTop w:val="0"/>
      <w:marBottom w:val="0"/>
      <w:divBdr>
        <w:top w:val="none" w:sz="0" w:space="0" w:color="auto"/>
        <w:left w:val="none" w:sz="0" w:space="0" w:color="auto"/>
        <w:bottom w:val="none" w:sz="0" w:space="0" w:color="auto"/>
        <w:right w:val="none" w:sz="0" w:space="0" w:color="auto"/>
      </w:divBdr>
    </w:div>
    <w:div w:id="1254826329">
      <w:bodyDiv w:val="1"/>
      <w:marLeft w:val="0"/>
      <w:marRight w:val="0"/>
      <w:marTop w:val="0"/>
      <w:marBottom w:val="0"/>
      <w:divBdr>
        <w:top w:val="none" w:sz="0" w:space="0" w:color="auto"/>
        <w:left w:val="none" w:sz="0" w:space="0" w:color="auto"/>
        <w:bottom w:val="none" w:sz="0" w:space="0" w:color="auto"/>
        <w:right w:val="none" w:sz="0" w:space="0" w:color="auto"/>
      </w:divBdr>
    </w:div>
    <w:div w:id="1288199853">
      <w:bodyDiv w:val="1"/>
      <w:marLeft w:val="0"/>
      <w:marRight w:val="0"/>
      <w:marTop w:val="0"/>
      <w:marBottom w:val="0"/>
      <w:divBdr>
        <w:top w:val="none" w:sz="0" w:space="0" w:color="auto"/>
        <w:left w:val="none" w:sz="0" w:space="0" w:color="auto"/>
        <w:bottom w:val="none" w:sz="0" w:space="0" w:color="auto"/>
        <w:right w:val="none" w:sz="0" w:space="0" w:color="auto"/>
      </w:divBdr>
    </w:div>
    <w:div w:id="1310940957">
      <w:bodyDiv w:val="1"/>
      <w:marLeft w:val="0"/>
      <w:marRight w:val="0"/>
      <w:marTop w:val="0"/>
      <w:marBottom w:val="0"/>
      <w:divBdr>
        <w:top w:val="none" w:sz="0" w:space="0" w:color="auto"/>
        <w:left w:val="none" w:sz="0" w:space="0" w:color="auto"/>
        <w:bottom w:val="none" w:sz="0" w:space="0" w:color="auto"/>
        <w:right w:val="none" w:sz="0" w:space="0" w:color="auto"/>
      </w:divBdr>
    </w:div>
    <w:div w:id="1348797417">
      <w:bodyDiv w:val="1"/>
      <w:marLeft w:val="0"/>
      <w:marRight w:val="0"/>
      <w:marTop w:val="0"/>
      <w:marBottom w:val="0"/>
      <w:divBdr>
        <w:top w:val="none" w:sz="0" w:space="0" w:color="auto"/>
        <w:left w:val="none" w:sz="0" w:space="0" w:color="auto"/>
        <w:bottom w:val="none" w:sz="0" w:space="0" w:color="auto"/>
        <w:right w:val="none" w:sz="0" w:space="0" w:color="auto"/>
      </w:divBdr>
    </w:div>
    <w:div w:id="1349866617">
      <w:bodyDiv w:val="1"/>
      <w:marLeft w:val="0"/>
      <w:marRight w:val="0"/>
      <w:marTop w:val="0"/>
      <w:marBottom w:val="0"/>
      <w:divBdr>
        <w:top w:val="none" w:sz="0" w:space="0" w:color="auto"/>
        <w:left w:val="none" w:sz="0" w:space="0" w:color="auto"/>
        <w:bottom w:val="none" w:sz="0" w:space="0" w:color="auto"/>
        <w:right w:val="none" w:sz="0" w:space="0" w:color="auto"/>
      </w:divBdr>
    </w:div>
    <w:div w:id="1379236790">
      <w:bodyDiv w:val="1"/>
      <w:marLeft w:val="0"/>
      <w:marRight w:val="0"/>
      <w:marTop w:val="0"/>
      <w:marBottom w:val="0"/>
      <w:divBdr>
        <w:top w:val="none" w:sz="0" w:space="0" w:color="auto"/>
        <w:left w:val="none" w:sz="0" w:space="0" w:color="auto"/>
        <w:bottom w:val="none" w:sz="0" w:space="0" w:color="auto"/>
        <w:right w:val="none" w:sz="0" w:space="0" w:color="auto"/>
      </w:divBdr>
    </w:div>
    <w:div w:id="1391657287">
      <w:bodyDiv w:val="1"/>
      <w:marLeft w:val="0"/>
      <w:marRight w:val="0"/>
      <w:marTop w:val="0"/>
      <w:marBottom w:val="0"/>
      <w:divBdr>
        <w:top w:val="none" w:sz="0" w:space="0" w:color="auto"/>
        <w:left w:val="none" w:sz="0" w:space="0" w:color="auto"/>
        <w:bottom w:val="none" w:sz="0" w:space="0" w:color="auto"/>
        <w:right w:val="none" w:sz="0" w:space="0" w:color="auto"/>
      </w:divBdr>
    </w:div>
    <w:div w:id="1478261114">
      <w:bodyDiv w:val="1"/>
      <w:marLeft w:val="0"/>
      <w:marRight w:val="0"/>
      <w:marTop w:val="0"/>
      <w:marBottom w:val="0"/>
      <w:divBdr>
        <w:top w:val="none" w:sz="0" w:space="0" w:color="auto"/>
        <w:left w:val="none" w:sz="0" w:space="0" w:color="auto"/>
        <w:bottom w:val="none" w:sz="0" w:space="0" w:color="auto"/>
        <w:right w:val="none" w:sz="0" w:space="0" w:color="auto"/>
      </w:divBdr>
    </w:div>
    <w:div w:id="1562712244">
      <w:bodyDiv w:val="1"/>
      <w:marLeft w:val="0"/>
      <w:marRight w:val="0"/>
      <w:marTop w:val="0"/>
      <w:marBottom w:val="0"/>
      <w:divBdr>
        <w:top w:val="none" w:sz="0" w:space="0" w:color="auto"/>
        <w:left w:val="none" w:sz="0" w:space="0" w:color="auto"/>
        <w:bottom w:val="none" w:sz="0" w:space="0" w:color="auto"/>
        <w:right w:val="none" w:sz="0" w:space="0" w:color="auto"/>
      </w:divBdr>
      <w:divsChild>
        <w:div w:id="1990474171">
          <w:marLeft w:val="0"/>
          <w:marRight w:val="0"/>
          <w:marTop w:val="0"/>
          <w:marBottom w:val="0"/>
          <w:divBdr>
            <w:top w:val="none" w:sz="0" w:space="0" w:color="auto"/>
            <w:left w:val="none" w:sz="0" w:space="0" w:color="auto"/>
            <w:bottom w:val="none" w:sz="0" w:space="0" w:color="auto"/>
            <w:right w:val="none" w:sz="0" w:space="0" w:color="auto"/>
          </w:divBdr>
          <w:divsChild>
            <w:div w:id="1701128728">
              <w:marLeft w:val="0"/>
              <w:marRight w:val="0"/>
              <w:marTop w:val="0"/>
              <w:marBottom w:val="0"/>
              <w:divBdr>
                <w:top w:val="none" w:sz="0" w:space="0" w:color="auto"/>
                <w:left w:val="none" w:sz="0" w:space="0" w:color="auto"/>
                <w:bottom w:val="none" w:sz="0" w:space="0" w:color="auto"/>
                <w:right w:val="none" w:sz="0" w:space="0" w:color="auto"/>
              </w:divBdr>
              <w:divsChild>
                <w:div w:id="960378363">
                  <w:marLeft w:val="0"/>
                  <w:marRight w:val="0"/>
                  <w:marTop w:val="0"/>
                  <w:marBottom w:val="0"/>
                  <w:divBdr>
                    <w:top w:val="none" w:sz="0" w:space="0" w:color="auto"/>
                    <w:left w:val="none" w:sz="0" w:space="0" w:color="auto"/>
                    <w:bottom w:val="none" w:sz="0" w:space="0" w:color="auto"/>
                    <w:right w:val="none" w:sz="0" w:space="0" w:color="auto"/>
                  </w:divBdr>
                  <w:divsChild>
                    <w:div w:id="633945511">
                      <w:marLeft w:val="0"/>
                      <w:marRight w:val="0"/>
                      <w:marTop w:val="0"/>
                      <w:marBottom w:val="0"/>
                      <w:divBdr>
                        <w:top w:val="none" w:sz="0" w:space="0" w:color="auto"/>
                        <w:left w:val="none" w:sz="0" w:space="0" w:color="auto"/>
                        <w:bottom w:val="none" w:sz="0" w:space="0" w:color="auto"/>
                        <w:right w:val="none" w:sz="0" w:space="0" w:color="auto"/>
                      </w:divBdr>
                      <w:divsChild>
                        <w:div w:id="123542954">
                          <w:marLeft w:val="0"/>
                          <w:marRight w:val="0"/>
                          <w:marTop w:val="0"/>
                          <w:marBottom w:val="0"/>
                          <w:divBdr>
                            <w:top w:val="none" w:sz="0" w:space="0" w:color="auto"/>
                            <w:left w:val="none" w:sz="0" w:space="0" w:color="auto"/>
                            <w:bottom w:val="none" w:sz="0" w:space="0" w:color="auto"/>
                            <w:right w:val="none" w:sz="0" w:space="0" w:color="auto"/>
                          </w:divBdr>
                          <w:divsChild>
                            <w:div w:id="12522046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7481">
      <w:bodyDiv w:val="1"/>
      <w:marLeft w:val="0"/>
      <w:marRight w:val="0"/>
      <w:marTop w:val="0"/>
      <w:marBottom w:val="0"/>
      <w:divBdr>
        <w:top w:val="none" w:sz="0" w:space="0" w:color="auto"/>
        <w:left w:val="none" w:sz="0" w:space="0" w:color="auto"/>
        <w:bottom w:val="none" w:sz="0" w:space="0" w:color="auto"/>
        <w:right w:val="none" w:sz="0" w:space="0" w:color="auto"/>
      </w:divBdr>
      <w:divsChild>
        <w:div w:id="1746566499">
          <w:marLeft w:val="0"/>
          <w:marRight w:val="0"/>
          <w:marTop w:val="0"/>
          <w:marBottom w:val="0"/>
          <w:divBdr>
            <w:top w:val="none" w:sz="0" w:space="0" w:color="auto"/>
            <w:left w:val="none" w:sz="0" w:space="0" w:color="auto"/>
            <w:bottom w:val="none" w:sz="0" w:space="0" w:color="auto"/>
            <w:right w:val="none" w:sz="0" w:space="0" w:color="auto"/>
          </w:divBdr>
          <w:divsChild>
            <w:div w:id="113209401">
              <w:marLeft w:val="0"/>
              <w:marRight w:val="0"/>
              <w:marTop w:val="0"/>
              <w:marBottom w:val="0"/>
              <w:divBdr>
                <w:top w:val="none" w:sz="0" w:space="0" w:color="auto"/>
                <w:left w:val="none" w:sz="0" w:space="0" w:color="auto"/>
                <w:bottom w:val="none" w:sz="0" w:space="0" w:color="auto"/>
                <w:right w:val="none" w:sz="0" w:space="0" w:color="auto"/>
              </w:divBdr>
              <w:divsChild>
                <w:div w:id="1612395600">
                  <w:marLeft w:val="0"/>
                  <w:marRight w:val="0"/>
                  <w:marTop w:val="0"/>
                  <w:marBottom w:val="0"/>
                  <w:divBdr>
                    <w:top w:val="none" w:sz="0" w:space="0" w:color="auto"/>
                    <w:left w:val="none" w:sz="0" w:space="0" w:color="auto"/>
                    <w:bottom w:val="none" w:sz="0" w:space="0" w:color="auto"/>
                    <w:right w:val="none" w:sz="0" w:space="0" w:color="auto"/>
                  </w:divBdr>
                  <w:divsChild>
                    <w:div w:id="205340966">
                      <w:marLeft w:val="0"/>
                      <w:marRight w:val="0"/>
                      <w:marTop w:val="0"/>
                      <w:marBottom w:val="0"/>
                      <w:divBdr>
                        <w:top w:val="none" w:sz="0" w:space="0" w:color="auto"/>
                        <w:left w:val="none" w:sz="0" w:space="0" w:color="auto"/>
                        <w:bottom w:val="none" w:sz="0" w:space="0" w:color="auto"/>
                        <w:right w:val="none" w:sz="0" w:space="0" w:color="auto"/>
                      </w:divBdr>
                      <w:divsChild>
                        <w:div w:id="1780055336">
                          <w:marLeft w:val="0"/>
                          <w:marRight w:val="0"/>
                          <w:marTop w:val="0"/>
                          <w:marBottom w:val="0"/>
                          <w:divBdr>
                            <w:top w:val="none" w:sz="0" w:space="0" w:color="auto"/>
                            <w:left w:val="none" w:sz="0" w:space="0" w:color="auto"/>
                            <w:bottom w:val="none" w:sz="0" w:space="0" w:color="auto"/>
                            <w:right w:val="none" w:sz="0" w:space="0" w:color="auto"/>
                          </w:divBdr>
                          <w:divsChild>
                            <w:div w:id="77138904">
                              <w:marLeft w:val="0"/>
                              <w:marRight w:val="0"/>
                              <w:marTop w:val="0"/>
                              <w:marBottom w:val="0"/>
                              <w:divBdr>
                                <w:top w:val="none" w:sz="0" w:space="0" w:color="auto"/>
                                <w:left w:val="none" w:sz="0" w:space="0" w:color="auto"/>
                                <w:bottom w:val="none" w:sz="0" w:space="0" w:color="auto"/>
                                <w:right w:val="none" w:sz="0" w:space="0" w:color="auto"/>
                              </w:divBdr>
                              <w:divsChild>
                                <w:div w:id="1951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96543">
      <w:bodyDiv w:val="1"/>
      <w:marLeft w:val="0"/>
      <w:marRight w:val="0"/>
      <w:marTop w:val="0"/>
      <w:marBottom w:val="0"/>
      <w:divBdr>
        <w:top w:val="none" w:sz="0" w:space="0" w:color="auto"/>
        <w:left w:val="none" w:sz="0" w:space="0" w:color="auto"/>
        <w:bottom w:val="none" w:sz="0" w:space="0" w:color="auto"/>
        <w:right w:val="none" w:sz="0" w:space="0" w:color="auto"/>
      </w:divBdr>
    </w:div>
    <w:div w:id="1601915235">
      <w:bodyDiv w:val="1"/>
      <w:marLeft w:val="0"/>
      <w:marRight w:val="0"/>
      <w:marTop w:val="0"/>
      <w:marBottom w:val="0"/>
      <w:divBdr>
        <w:top w:val="none" w:sz="0" w:space="0" w:color="auto"/>
        <w:left w:val="none" w:sz="0" w:space="0" w:color="auto"/>
        <w:bottom w:val="none" w:sz="0" w:space="0" w:color="auto"/>
        <w:right w:val="none" w:sz="0" w:space="0" w:color="auto"/>
      </w:divBdr>
    </w:div>
    <w:div w:id="1608390586">
      <w:bodyDiv w:val="1"/>
      <w:marLeft w:val="0"/>
      <w:marRight w:val="0"/>
      <w:marTop w:val="0"/>
      <w:marBottom w:val="0"/>
      <w:divBdr>
        <w:top w:val="none" w:sz="0" w:space="0" w:color="auto"/>
        <w:left w:val="none" w:sz="0" w:space="0" w:color="auto"/>
        <w:bottom w:val="none" w:sz="0" w:space="0" w:color="auto"/>
        <w:right w:val="none" w:sz="0" w:space="0" w:color="auto"/>
      </w:divBdr>
    </w:div>
    <w:div w:id="1617173816">
      <w:bodyDiv w:val="1"/>
      <w:marLeft w:val="0"/>
      <w:marRight w:val="0"/>
      <w:marTop w:val="0"/>
      <w:marBottom w:val="0"/>
      <w:divBdr>
        <w:top w:val="none" w:sz="0" w:space="0" w:color="auto"/>
        <w:left w:val="none" w:sz="0" w:space="0" w:color="auto"/>
        <w:bottom w:val="none" w:sz="0" w:space="0" w:color="auto"/>
        <w:right w:val="none" w:sz="0" w:space="0" w:color="auto"/>
      </w:divBdr>
    </w:div>
    <w:div w:id="1675761594">
      <w:bodyDiv w:val="1"/>
      <w:marLeft w:val="0"/>
      <w:marRight w:val="0"/>
      <w:marTop w:val="0"/>
      <w:marBottom w:val="0"/>
      <w:divBdr>
        <w:top w:val="none" w:sz="0" w:space="0" w:color="auto"/>
        <w:left w:val="none" w:sz="0" w:space="0" w:color="auto"/>
        <w:bottom w:val="none" w:sz="0" w:space="0" w:color="auto"/>
        <w:right w:val="none" w:sz="0" w:space="0" w:color="auto"/>
      </w:divBdr>
    </w:div>
    <w:div w:id="1703168554">
      <w:bodyDiv w:val="1"/>
      <w:marLeft w:val="0"/>
      <w:marRight w:val="0"/>
      <w:marTop w:val="0"/>
      <w:marBottom w:val="0"/>
      <w:divBdr>
        <w:top w:val="none" w:sz="0" w:space="0" w:color="auto"/>
        <w:left w:val="none" w:sz="0" w:space="0" w:color="auto"/>
        <w:bottom w:val="none" w:sz="0" w:space="0" w:color="auto"/>
        <w:right w:val="none" w:sz="0" w:space="0" w:color="auto"/>
      </w:divBdr>
    </w:div>
    <w:div w:id="1706709060">
      <w:bodyDiv w:val="1"/>
      <w:marLeft w:val="0"/>
      <w:marRight w:val="0"/>
      <w:marTop w:val="0"/>
      <w:marBottom w:val="0"/>
      <w:divBdr>
        <w:top w:val="none" w:sz="0" w:space="0" w:color="auto"/>
        <w:left w:val="none" w:sz="0" w:space="0" w:color="auto"/>
        <w:bottom w:val="none" w:sz="0" w:space="0" w:color="auto"/>
        <w:right w:val="none" w:sz="0" w:space="0" w:color="auto"/>
      </w:divBdr>
    </w:div>
    <w:div w:id="1720782651">
      <w:bodyDiv w:val="1"/>
      <w:marLeft w:val="0"/>
      <w:marRight w:val="0"/>
      <w:marTop w:val="0"/>
      <w:marBottom w:val="0"/>
      <w:divBdr>
        <w:top w:val="none" w:sz="0" w:space="0" w:color="auto"/>
        <w:left w:val="none" w:sz="0" w:space="0" w:color="auto"/>
        <w:bottom w:val="none" w:sz="0" w:space="0" w:color="auto"/>
        <w:right w:val="none" w:sz="0" w:space="0" w:color="auto"/>
      </w:divBdr>
    </w:div>
    <w:div w:id="1727871179">
      <w:bodyDiv w:val="1"/>
      <w:marLeft w:val="0"/>
      <w:marRight w:val="0"/>
      <w:marTop w:val="0"/>
      <w:marBottom w:val="0"/>
      <w:divBdr>
        <w:top w:val="none" w:sz="0" w:space="0" w:color="auto"/>
        <w:left w:val="none" w:sz="0" w:space="0" w:color="auto"/>
        <w:bottom w:val="none" w:sz="0" w:space="0" w:color="auto"/>
        <w:right w:val="none" w:sz="0" w:space="0" w:color="auto"/>
      </w:divBdr>
    </w:div>
    <w:div w:id="1783693669">
      <w:bodyDiv w:val="1"/>
      <w:marLeft w:val="0"/>
      <w:marRight w:val="0"/>
      <w:marTop w:val="0"/>
      <w:marBottom w:val="0"/>
      <w:divBdr>
        <w:top w:val="none" w:sz="0" w:space="0" w:color="auto"/>
        <w:left w:val="none" w:sz="0" w:space="0" w:color="auto"/>
        <w:bottom w:val="none" w:sz="0" w:space="0" w:color="auto"/>
        <w:right w:val="none" w:sz="0" w:space="0" w:color="auto"/>
      </w:divBdr>
    </w:div>
    <w:div w:id="1828863233">
      <w:bodyDiv w:val="1"/>
      <w:marLeft w:val="0"/>
      <w:marRight w:val="0"/>
      <w:marTop w:val="0"/>
      <w:marBottom w:val="0"/>
      <w:divBdr>
        <w:top w:val="none" w:sz="0" w:space="0" w:color="auto"/>
        <w:left w:val="none" w:sz="0" w:space="0" w:color="auto"/>
        <w:bottom w:val="none" w:sz="0" w:space="0" w:color="auto"/>
        <w:right w:val="none" w:sz="0" w:space="0" w:color="auto"/>
      </w:divBdr>
      <w:divsChild>
        <w:div w:id="584798884">
          <w:marLeft w:val="0"/>
          <w:marRight w:val="0"/>
          <w:marTop w:val="0"/>
          <w:marBottom w:val="0"/>
          <w:divBdr>
            <w:top w:val="none" w:sz="0" w:space="0" w:color="auto"/>
            <w:left w:val="none" w:sz="0" w:space="0" w:color="auto"/>
            <w:bottom w:val="none" w:sz="0" w:space="0" w:color="auto"/>
            <w:right w:val="none" w:sz="0" w:space="0" w:color="auto"/>
          </w:divBdr>
          <w:divsChild>
            <w:div w:id="828713661">
              <w:marLeft w:val="0"/>
              <w:marRight w:val="0"/>
              <w:marTop w:val="0"/>
              <w:marBottom w:val="0"/>
              <w:divBdr>
                <w:top w:val="none" w:sz="0" w:space="0" w:color="auto"/>
                <w:left w:val="none" w:sz="0" w:space="0" w:color="auto"/>
                <w:bottom w:val="none" w:sz="0" w:space="0" w:color="auto"/>
                <w:right w:val="none" w:sz="0" w:space="0" w:color="auto"/>
              </w:divBdr>
              <w:divsChild>
                <w:div w:id="596015237">
                  <w:marLeft w:val="0"/>
                  <w:marRight w:val="0"/>
                  <w:marTop w:val="0"/>
                  <w:marBottom w:val="0"/>
                  <w:divBdr>
                    <w:top w:val="none" w:sz="0" w:space="0" w:color="auto"/>
                    <w:left w:val="none" w:sz="0" w:space="0" w:color="auto"/>
                    <w:bottom w:val="none" w:sz="0" w:space="0" w:color="auto"/>
                    <w:right w:val="none" w:sz="0" w:space="0" w:color="auto"/>
                  </w:divBdr>
                  <w:divsChild>
                    <w:div w:id="1915165195">
                      <w:marLeft w:val="0"/>
                      <w:marRight w:val="0"/>
                      <w:marTop w:val="0"/>
                      <w:marBottom w:val="0"/>
                      <w:divBdr>
                        <w:top w:val="none" w:sz="0" w:space="0" w:color="auto"/>
                        <w:left w:val="none" w:sz="0" w:space="0" w:color="auto"/>
                        <w:bottom w:val="none" w:sz="0" w:space="0" w:color="auto"/>
                        <w:right w:val="none" w:sz="0" w:space="0" w:color="auto"/>
                      </w:divBdr>
                      <w:divsChild>
                        <w:div w:id="296573528">
                          <w:marLeft w:val="0"/>
                          <w:marRight w:val="0"/>
                          <w:marTop w:val="0"/>
                          <w:marBottom w:val="0"/>
                          <w:divBdr>
                            <w:top w:val="none" w:sz="0" w:space="0" w:color="auto"/>
                            <w:left w:val="none" w:sz="0" w:space="0" w:color="auto"/>
                            <w:bottom w:val="none" w:sz="0" w:space="0" w:color="auto"/>
                            <w:right w:val="none" w:sz="0" w:space="0" w:color="auto"/>
                          </w:divBdr>
                          <w:divsChild>
                            <w:div w:id="1432164010">
                              <w:marLeft w:val="0"/>
                              <w:marRight w:val="0"/>
                              <w:marTop w:val="0"/>
                              <w:marBottom w:val="0"/>
                              <w:divBdr>
                                <w:top w:val="none" w:sz="0" w:space="0" w:color="auto"/>
                                <w:left w:val="none" w:sz="0" w:space="0" w:color="auto"/>
                                <w:bottom w:val="none" w:sz="0" w:space="0" w:color="auto"/>
                                <w:right w:val="none" w:sz="0" w:space="0" w:color="auto"/>
                              </w:divBdr>
                              <w:divsChild>
                                <w:div w:id="69471829">
                                  <w:marLeft w:val="0"/>
                                  <w:marRight w:val="0"/>
                                  <w:marTop w:val="0"/>
                                  <w:marBottom w:val="0"/>
                                  <w:divBdr>
                                    <w:top w:val="none" w:sz="0" w:space="0" w:color="auto"/>
                                    <w:left w:val="none" w:sz="0" w:space="0" w:color="auto"/>
                                    <w:bottom w:val="none" w:sz="0" w:space="0" w:color="auto"/>
                                    <w:right w:val="none" w:sz="0" w:space="0" w:color="auto"/>
                                  </w:divBdr>
                                  <w:divsChild>
                                    <w:div w:id="4723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34359">
      <w:bodyDiv w:val="1"/>
      <w:marLeft w:val="0"/>
      <w:marRight w:val="0"/>
      <w:marTop w:val="0"/>
      <w:marBottom w:val="0"/>
      <w:divBdr>
        <w:top w:val="none" w:sz="0" w:space="0" w:color="auto"/>
        <w:left w:val="none" w:sz="0" w:space="0" w:color="auto"/>
        <w:bottom w:val="none" w:sz="0" w:space="0" w:color="auto"/>
        <w:right w:val="none" w:sz="0" w:space="0" w:color="auto"/>
      </w:divBdr>
    </w:div>
    <w:div w:id="1906912196">
      <w:bodyDiv w:val="1"/>
      <w:marLeft w:val="0"/>
      <w:marRight w:val="0"/>
      <w:marTop w:val="0"/>
      <w:marBottom w:val="0"/>
      <w:divBdr>
        <w:top w:val="none" w:sz="0" w:space="0" w:color="auto"/>
        <w:left w:val="none" w:sz="0" w:space="0" w:color="auto"/>
        <w:bottom w:val="none" w:sz="0" w:space="0" w:color="auto"/>
        <w:right w:val="none" w:sz="0" w:space="0" w:color="auto"/>
      </w:divBdr>
      <w:divsChild>
        <w:div w:id="1034429492">
          <w:marLeft w:val="403"/>
          <w:marRight w:val="0"/>
          <w:marTop w:val="0"/>
          <w:marBottom w:val="0"/>
          <w:divBdr>
            <w:top w:val="none" w:sz="0" w:space="0" w:color="auto"/>
            <w:left w:val="none" w:sz="0" w:space="0" w:color="auto"/>
            <w:bottom w:val="none" w:sz="0" w:space="0" w:color="auto"/>
            <w:right w:val="none" w:sz="0" w:space="0" w:color="auto"/>
          </w:divBdr>
        </w:div>
      </w:divsChild>
    </w:div>
    <w:div w:id="1965885260">
      <w:bodyDiv w:val="1"/>
      <w:marLeft w:val="0"/>
      <w:marRight w:val="0"/>
      <w:marTop w:val="0"/>
      <w:marBottom w:val="0"/>
      <w:divBdr>
        <w:top w:val="none" w:sz="0" w:space="0" w:color="auto"/>
        <w:left w:val="none" w:sz="0" w:space="0" w:color="auto"/>
        <w:bottom w:val="none" w:sz="0" w:space="0" w:color="auto"/>
        <w:right w:val="none" w:sz="0" w:space="0" w:color="auto"/>
      </w:divBdr>
    </w:div>
    <w:div w:id="1978602678">
      <w:bodyDiv w:val="1"/>
      <w:marLeft w:val="0"/>
      <w:marRight w:val="0"/>
      <w:marTop w:val="0"/>
      <w:marBottom w:val="0"/>
      <w:divBdr>
        <w:top w:val="none" w:sz="0" w:space="0" w:color="auto"/>
        <w:left w:val="none" w:sz="0" w:space="0" w:color="auto"/>
        <w:bottom w:val="none" w:sz="0" w:space="0" w:color="auto"/>
        <w:right w:val="none" w:sz="0" w:space="0" w:color="auto"/>
      </w:divBdr>
    </w:div>
    <w:div w:id="2077628734">
      <w:bodyDiv w:val="1"/>
      <w:marLeft w:val="0"/>
      <w:marRight w:val="0"/>
      <w:marTop w:val="0"/>
      <w:marBottom w:val="0"/>
      <w:divBdr>
        <w:top w:val="none" w:sz="0" w:space="0" w:color="auto"/>
        <w:left w:val="none" w:sz="0" w:space="0" w:color="auto"/>
        <w:bottom w:val="none" w:sz="0" w:space="0" w:color="auto"/>
        <w:right w:val="none" w:sz="0" w:space="0" w:color="auto"/>
      </w:divBdr>
    </w:div>
    <w:div w:id="2082211825">
      <w:bodyDiv w:val="1"/>
      <w:marLeft w:val="0"/>
      <w:marRight w:val="0"/>
      <w:marTop w:val="0"/>
      <w:marBottom w:val="0"/>
      <w:divBdr>
        <w:top w:val="none" w:sz="0" w:space="0" w:color="auto"/>
        <w:left w:val="none" w:sz="0" w:space="0" w:color="auto"/>
        <w:bottom w:val="none" w:sz="0" w:space="0" w:color="auto"/>
        <w:right w:val="none" w:sz="0" w:space="0" w:color="auto"/>
      </w:divBdr>
    </w:div>
    <w:div w:id="2108887457">
      <w:bodyDiv w:val="1"/>
      <w:marLeft w:val="0"/>
      <w:marRight w:val="0"/>
      <w:marTop w:val="0"/>
      <w:marBottom w:val="0"/>
      <w:divBdr>
        <w:top w:val="none" w:sz="0" w:space="0" w:color="auto"/>
        <w:left w:val="none" w:sz="0" w:space="0" w:color="auto"/>
        <w:bottom w:val="none" w:sz="0" w:space="0" w:color="auto"/>
        <w:right w:val="none" w:sz="0" w:space="0" w:color="auto"/>
      </w:divBdr>
    </w:div>
    <w:div w:id="2116559369">
      <w:bodyDiv w:val="1"/>
      <w:marLeft w:val="0"/>
      <w:marRight w:val="0"/>
      <w:marTop w:val="0"/>
      <w:marBottom w:val="0"/>
      <w:divBdr>
        <w:top w:val="none" w:sz="0" w:space="0" w:color="auto"/>
        <w:left w:val="none" w:sz="0" w:space="0" w:color="auto"/>
        <w:bottom w:val="none" w:sz="0" w:space="0" w:color="auto"/>
        <w:right w:val="none" w:sz="0" w:space="0" w:color="auto"/>
      </w:divBdr>
    </w:div>
    <w:div w:id="2118985911">
      <w:bodyDiv w:val="1"/>
      <w:marLeft w:val="0"/>
      <w:marRight w:val="0"/>
      <w:marTop w:val="0"/>
      <w:marBottom w:val="0"/>
      <w:divBdr>
        <w:top w:val="none" w:sz="0" w:space="0" w:color="auto"/>
        <w:left w:val="none" w:sz="0" w:space="0" w:color="auto"/>
        <w:bottom w:val="none" w:sz="0" w:space="0" w:color="auto"/>
        <w:right w:val="none" w:sz="0" w:space="0" w:color="auto"/>
      </w:divBdr>
    </w:div>
    <w:div w:id="21247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s.google.com/document/d/1UKJzUu5odxoPWJr1demi6eyZnjBkrOSnNezJrXbOVeY/edi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pple.com/business/docs/resources/Managing_Devices_and_Corporate_Data_on_iOS.pdf" TargetMode="External"/><Relationship Id="rId2" Type="http://schemas.openxmlformats.org/officeDocument/2006/relationships/numbering" Target="numbering.xml"/><Relationship Id="rId16" Type="http://schemas.openxmlformats.org/officeDocument/2006/relationships/hyperlink" Target="https://www.apple.com/business/docs/site/AAW_Platform_Security.pdf" TargetMode="External"/><Relationship Id="rId20" Type="http://schemas.openxmlformats.org/officeDocument/2006/relationships/hyperlink" Target="https://docs.google.com/document/d/1JZYEL4zpX02dE1Qi09LXZho4bRfi84k30hsbfTqOI-c/edit?ts=5eddf2e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ource.android.com/security"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minvws/nl-covid19-notification-app-coordination/blob/master/architecture/Solution%20Architecture.m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f_p_cw_odc\huisstijl_cifs_p_cw_odc_001\Rijkshuisstijl-W7-2010\Werkgroepsjablonen\RijksRapport.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10AC-3713-4CCD-BF84-7F9004C9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RijksRapport.dotm</Template>
  <TotalTime>3</TotalTime>
  <Pages>27</Pages>
  <Words>4580</Words>
  <Characters>28600</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Geers, J.M.E. (Marjo)</dc:creator>
  <cp:lastModifiedBy>Holkers, drs. E.H. (Erik)</cp:lastModifiedBy>
  <cp:revision>3</cp:revision>
  <cp:lastPrinted>2018-11-14T08:36:00Z</cp:lastPrinted>
  <dcterms:created xsi:type="dcterms:W3CDTF">2020-06-24T06:39:00Z</dcterms:created>
  <dcterms:modified xsi:type="dcterms:W3CDTF">2020-06-24T06:42:00Z</dcterms:modified>
  <cp:category>Rijkshuisstijl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2.1</vt:lpwstr>
  </property>
  <property fmtid="{D5CDD505-2E9C-101B-9397-08002B2CF9AE}" pid="3" name="Datum Versie">
    <vt:lpwstr>13 oktober 2010</vt:lpwstr>
  </property>
  <property fmtid="{D5CDD505-2E9C-101B-9397-08002B2CF9AE}" pid="4" name="BiblotheekVersie">
    <vt:lpwstr>2.1</vt:lpwstr>
  </property>
</Properties>
</file>