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646CB" w14:textId="77777777" w:rsidR="00B8152B" w:rsidRDefault="00CD259B">
      <w:r>
        <w:pict w14:anchorId="45642A50">
          <v:rect id="_x0000_i1033" style="width:404.35pt;height:.4pt" o:hrpct="896" o:hralign="center" o:hrstd="t" o:hr="t" fillcolor="#a0a0a0" stroked="f"/>
        </w:pict>
      </w:r>
    </w:p>
    <w:p w14:paraId="21E6C558" w14:textId="478D1AEF" w:rsidR="00B8152B" w:rsidRPr="00D77EB7" w:rsidRDefault="00891D60">
      <w:pPr>
        <w:rPr>
          <w:bCs/>
          <w:color w:val="000000" w:themeColor="text1"/>
          <w:sz w:val="24"/>
          <w:szCs w:val="24"/>
          <w:u w:val="single"/>
        </w:rPr>
      </w:pPr>
      <w:r w:rsidRPr="00D77EB7">
        <w:rPr>
          <w:bCs/>
          <w:color w:val="000000" w:themeColor="text1"/>
          <w:sz w:val="24"/>
          <w:szCs w:val="24"/>
          <w:u w:val="single"/>
        </w:rPr>
        <w:t xml:space="preserve">Relevant guidance: </w:t>
      </w:r>
    </w:p>
    <w:p w14:paraId="2D2D9484" w14:textId="7DDAC052" w:rsidR="004548FB" w:rsidRPr="00CD259B" w:rsidRDefault="00CD259B" w:rsidP="004F3FC5">
      <w:pPr>
        <w:pStyle w:val="ListParagraph"/>
        <w:numPr>
          <w:ilvl w:val="0"/>
          <w:numId w:val="2"/>
        </w:numPr>
        <w:rPr>
          <w:rStyle w:val="Hyperlink"/>
          <w:color w:val="000000" w:themeColor="text1"/>
          <w:sz w:val="24"/>
          <w:szCs w:val="24"/>
        </w:rPr>
      </w:pPr>
      <w:hyperlink r:id="rId7" w:history="1">
        <w:r w:rsidR="004548FB" w:rsidRPr="00CD259B">
          <w:rPr>
            <w:rStyle w:val="Hyperlink"/>
            <w:sz w:val="24"/>
            <w:szCs w:val="24"/>
          </w:rPr>
          <w:t>Suspension and permanent exclusion from maintained schools, academies and pupil referral units in England, including pupil movement</w:t>
        </w:r>
      </w:hyperlink>
    </w:p>
    <w:p w14:paraId="21F4FD26" w14:textId="3B9656B9" w:rsidR="00CA2AE7" w:rsidRPr="009D6DAE" w:rsidRDefault="00CD259B" w:rsidP="00702447">
      <w:r>
        <w:pict w14:anchorId="73591562">
          <v:rect id="_x0000_i1026" style="width:404.35pt;height:.4pt" o:hrpct="896" o:hralign="center" o:hrstd="t" o:hr="t" fillcolor="#a0a0a0" stroked="f"/>
        </w:pict>
      </w:r>
    </w:p>
    <w:p w14:paraId="3D055005" w14:textId="77777777" w:rsidR="00344D05" w:rsidRDefault="004548FB" w:rsidP="009D6DAE">
      <w:pPr>
        <w:rPr>
          <w:bCs/>
          <w:color w:val="000000" w:themeColor="text1"/>
          <w:sz w:val="24"/>
          <w:szCs w:val="24"/>
          <w:u w:val="single"/>
        </w:rPr>
      </w:pPr>
      <w:r w:rsidRPr="00D77EB7">
        <w:rPr>
          <w:bCs/>
          <w:color w:val="000000" w:themeColor="text1"/>
          <w:sz w:val="24"/>
          <w:szCs w:val="24"/>
          <w:u w:val="single"/>
        </w:rPr>
        <w:t>Relevant excerpts:</w:t>
      </w:r>
    </w:p>
    <w:p w14:paraId="0398743B" w14:textId="76F979AE" w:rsidR="00113838" w:rsidRPr="00113838" w:rsidRDefault="00113838" w:rsidP="00113838">
      <w:pPr>
        <w:pStyle w:val="ListParagraph"/>
        <w:numPr>
          <w:ilvl w:val="0"/>
          <w:numId w:val="2"/>
        </w:numPr>
        <w:rPr>
          <w:bCs/>
          <w:i/>
          <w:iCs/>
          <w:color w:val="000000" w:themeColor="text1"/>
          <w:sz w:val="24"/>
          <w:szCs w:val="24"/>
        </w:rPr>
      </w:pPr>
      <w:r>
        <w:rPr>
          <w:bCs/>
          <w:i/>
          <w:iCs/>
          <w:color w:val="000000" w:themeColor="text1"/>
          <w:sz w:val="24"/>
          <w:szCs w:val="24"/>
        </w:rPr>
        <w:t>“</w:t>
      </w:r>
      <w:r w:rsidRPr="00113838">
        <w:rPr>
          <w:bCs/>
          <w:i/>
          <w:iCs/>
          <w:color w:val="000000" w:themeColor="text1"/>
          <w:sz w:val="24"/>
          <w:szCs w:val="24"/>
        </w:rPr>
        <w:t xml:space="preserve">A permanent exclusion is when a pupil is no longer allowed to attend a school (unless the pupil is reinstated). The decision to exclude a pupil permanently should only be taken: </w:t>
      </w:r>
    </w:p>
    <w:p w14:paraId="72553FEB" w14:textId="3928E616" w:rsidR="00113838" w:rsidRPr="00113838" w:rsidRDefault="00113838" w:rsidP="00113838">
      <w:pPr>
        <w:pStyle w:val="ListParagraph"/>
        <w:numPr>
          <w:ilvl w:val="0"/>
          <w:numId w:val="4"/>
        </w:numPr>
        <w:rPr>
          <w:bCs/>
          <w:i/>
          <w:iCs/>
          <w:color w:val="000000" w:themeColor="text1"/>
          <w:sz w:val="24"/>
          <w:szCs w:val="24"/>
        </w:rPr>
      </w:pPr>
      <w:r w:rsidRPr="00113838">
        <w:rPr>
          <w:bCs/>
          <w:i/>
          <w:iCs/>
          <w:color w:val="000000" w:themeColor="text1"/>
          <w:sz w:val="24"/>
          <w:szCs w:val="24"/>
        </w:rPr>
        <w:t xml:space="preserve">in response to a serious breach or persistent breaches of the school's behaviour policy; and </w:t>
      </w:r>
    </w:p>
    <w:p w14:paraId="393574D8" w14:textId="03364CFF" w:rsidR="00113838" w:rsidRDefault="00113838" w:rsidP="00113838">
      <w:pPr>
        <w:pStyle w:val="ListParagraph"/>
        <w:numPr>
          <w:ilvl w:val="0"/>
          <w:numId w:val="4"/>
        </w:numPr>
        <w:rPr>
          <w:bCs/>
          <w:i/>
          <w:iCs/>
          <w:color w:val="000000" w:themeColor="text1"/>
          <w:sz w:val="24"/>
          <w:szCs w:val="24"/>
        </w:rPr>
      </w:pPr>
      <w:r w:rsidRPr="00113838">
        <w:rPr>
          <w:bCs/>
          <w:i/>
          <w:iCs/>
          <w:color w:val="000000" w:themeColor="text1"/>
          <w:sz w:val="24"/>
          <w:szCs w:val="24"/>
        </w:rPr>
        <w:t>where allowing the pupil to remain in school would seriously harm the education or welfare of the pupil or others such as staff or pupils in the school.</w:t>
      </w:r>
      <w:r>
        <w:rPr>
          <w:bCs/>
          <w:i/>
          <w:iCs/>
          <w:color w:val="000000" w:themeColor="text1"/>
          <w:sz w:val="24"/>
          <w:szCs w:val="24"/>
        </w:rPr>
        <w:t>”</w:t>
      </w:r>
    </w:p>
    <w:p w14:paraId="12BA96A5" w14:textId="4C10FCCE" w:rsidR="00113838" w:rsidRPr="00113838" w:rsidRDefault="00113838" w:rsidP="00CD259B">
      <w:pPr>
        <w:ind w:left="720"/>
        <w:rPr>
          <w:bCs/>
          <w:color w:val="000000" w:themeColor="text1"/>
          <w:sz w:val="24"/>
          <w:szCs w:val="24"/>
        </w:rPr>
      </w:pPr>
      <w:r w:rsidRPr="00113838">
        <w:rPr>
          <w:bCs/>
          <w:color w:val="000000" w:themeColor="text1"/>
          <w:sz w:val="24"/>
          <w:szCs w:val="24"/>
        </w:rPr>
        <w:t xml:space="preserve">Paragraph 11: </w:t>
      </w:r>
      <w:hyperlink r:id="rId8" w:history="1">
        <w:r w:rsidRPr="00113838">
          <w:rPr>
            <w:rStyle w:val="Hyperlink"/>
            <w:sz w:val="24"/>
            <w:szCs w:val="24"/>
          </w:rPr>
          <w:t>Suspension and permanent exclusion from maintained schools, academies and pupil referral units in England, including pupil movement</w:t>
        </w:r>
      </w:hyperlink>
    </w:p>
    <w:p w14:paraId="6FF481B8" w14:textId="0FDB9919" w:rsidR="00CA2AE7" w:rsidRDefault="00CD259B" w:rsidP="009D6DAE">
      <w:pPr>
        <w:rPr>
          <w:rStyle w:val="Hyperlink"/>
          <w:i/>
        </w:rPr>
      </w:pPr>
      <w:r>
        <w:pict w14:anchorId="6F0BFC92">
          <v:rect id="_x0000_i1027" style="width:404.35pt;height:.4pt" o:hrpct="896" o:hralign="center" o:hrstd="t" o:hr="t" fillcolor="#a0a0a0" stroked="f"/>
        </w:pict>
      </w:r>
    </w:p>
    <w:p w14:paraId="623ABEC4" w14:textId="32230880" w:rsidR="009043F7" w:rsidRPr="00D77EB7" w:rsidRDefault="00CA2AE7" w:rsidP="009D6DAE">
      <w:pPr>
        <w:rPr>
          <w:rStyle w:val="Hyperlink"/>
          <w:color w:val="000000" w:themeColor="text1"/>
          <w:sz w:val="24"/>
          <w:szCs w:val="24"/>
        </w:rPr>
      </w:pPr>
      <w:r w:rsidRPr="00D77EB7">
        <w:rPr>
          <w:rStyle w:val="Hyperlink"/>
          <w:color w:val="000000" w:themeColor="text1"/>
          <w:sz w:val="24"/>
          <w:szCs w:val="24"/>
        </w:rPr>
        <w:t>Suggested wording</w:t>
      </w:r>
    </w:p>
    <w:p w14:paraId="203CB5E5" w14:textId="170D0A0C" w:rsidR="00BA2BCA" w:rsidRPr="00513889" w:rsidRDefault="003021DB" w:rsidP="00513889">
      <w:pPr>
        <w:rPr>
          <w:i/>
          <w:color w:val="000000" w:themeColor="text1"/>
          <w:sz w:val="32"/>
          <w:szCs w:val="32"/>
          <w:u w:val="single"/>
        </w:rPr>
      </w:pPr>
      <w:r>
        <w:rPr>
          <w:rStyle w:val="Hyperlink"/>
          <w:rFonts w:cstheme="minorHAnsi"/>
          <w:i/>
          <w:color w:val="000000" w:themeColor="text1"/>
        </w:rPr>
        <w:t>(</w:t>
      </w:r>
      <w:r>
        <w:rPr>
          <w:rFonts w:cstheme="minorHAnsi"/>
          <w:i/>
          <w:color w:val="000000" w:themeColor="text1"/>
        </w:rPr>
        <w:t>This suggested wording is a guide. You might need to make amendments to fit the individual circumstances of the pupil in qu</w:t>
      </w:r>
      <w:r w:rsidR="00706FFB">
        <w:rPr>
          <w:rFonts w:cstheme="minorHAnsi"/>
          <w:i/>
          <w:color w:val="000000" w:themeColor="text1"/>
        </w:rPr>
        <w:t>estion. You can also refer</w:t>
      </w:r>
      <w:r>
        <w:rPr>
          <w:rFonts w:cstheme="minorHAnsi"/>
          <w:i/>
          <w:color w:val="000000" w:themeColor="text1"/>
        </w:rPr>
        <w:t xml:space="preserve"> to the above excerpts to strengthen your argument). </w:t>
      </w:r>
      <w:bookmarkStart w:id="0" w:name="Bookmark"/>
      <w:bookmarkEnd w:id="0"/>
    </w:p>
    <w:p w14:paraId="541AC956" w14:textId="77777777" w:rsidR="00BA2BCA" w:rsidRPr="00513889" w:rsidRDefault="00BA2BCA" w:rsidP="00BA2BCA">
      <w:pPr>
        <w:spacing w:after="0" w:line="240" w:lineRule="auto"/>
        <w:jc w:val="both"/>
        <w:rPr>
          <w:rFonts w:cstheme="minorHAnsi"/>
          <w:sz w:val="24"/>
          <w:szCs w:val="24"/>
        </w:rPr>
      </w:pPr>
      <w:r w:rsidRPr="00513889">
        <w:rPr>
          <w:rFonts w:cstheme="minorHAnsi"/>
          <w:sz w:val="24"/>
          <w:szCs w:val="24"/>
        </w:rPr>
        <w:t>Paragraph 11 of the Exclusions Guidance states that:</w:t>
      </w:r>
    </w:p>
    <w:p w14:paraId="22AADC75" w14:textId="77777777" w:rsidR="00BA2BCA" w:rsidRPr="00513889" w:rsidRDefault="00BA2BCA" w:rsidP="00BA2BCA">
      <w:pPr>
        <w:spacing w:after="0" w:line="240" w:lineRule="auto"/>
        <w:jc w:val="both"/>
        <w:rPr>
          <w:rFonts w:cstheme="minorHAnsi"/>
          <w:sz w:val="24"/>
          <w:szCs w:val="24"/>
        </w:rPr>
      </w:pPr>
    </w:p>
    <w:p w14:paraId="0FD843C8" w14:textId="77777777" w:rsidR="00BA2BCA" w:rsidRPr="00513889" w:rsidRDefault="00BA2BCA" w:rsidP="00BA2BCA">
      <w:pPr>
        <w:spacing w:after="0" w:line="240" w:lineRule="auto"/>
        <w:ind w:left="720"/>
        <w:jc w:val="both"/>
        <w:rPr>
          <w:rFonts w:cstheme="minorHAnsi"/>
          <w:i/>
          <w:iCs/>
          <w:sz w:val="24"/>
          <w:szCs w:val="24"/>
        </w:rPr>
      </w:pPr>
      <w:r w:rsidRPr="00513889">
        <w:rPr>
          <w:rFonts w:cstheme="minorHAnsi"/>
          <w:i/>
          <w:iCs/>
          <w:sz w:val="24"/>
          <w:szCs w:val="24"/>
        </w:rPr>
        <w:t xml:space="preserve">“A permanent exclusion is when a pupil is no longer allowed to attend a school (unless the pupil is reinstated). A decision to exclude a pupil permanently should only be taken: </w:t>
      </w:r>
    </w:p>
    <w:p w14:paraId="76AD09DF" w14:textId="3DB1FE6B" w:rsidR="00BA2BCA" w:rsidRPr="00CD259B" w:rsidRDefault="00BA2BCA" w:rsidP="00CD259B">
      <w:pPr>
        <w:pStyle w:val="ListParagraph"/>
        <w:numPr>
          <w:ilvl w:val="1"/>
          <w:numId w:val="2"/>
        </w:numPr>
        <w:spacing w:after="0" w:line="240" w:lineRule="auto"/>
        <w:jc w:val="both"/>
        <w:rPr>
          <w:rFonts w:cstheme="minorHAnsi"/>
          <w:i/>
          <w:iCs/>
          <w:sz w:val="24"/>
          <w:szCs w:val="24"/>
        </w:rPr>
      </w:pPr>
      <w:r w:rsidRPr="00CD259B">
        <w:rPr>
          <w:rFonts w:cstheme="minorHAnsi"/>
          <w:i/>
          <w:iCs/>
          <w:sz w:val="24"/>
          <w:szCs w:val="24"/>
        </w:rPr>
        <w:t xml:space="preserve">in response to a serious breach or persistent breaches of the school's behaviour policy; and </w:t>
      </w:r>
    </w:p>
    <w:p w14:paraId="6760B562" w14:textId="18BAE854" w:rsidR="00BA2BCA" w:rsidRPr="00CD259B" w:rsidRDefault="00BA2BCA" w:rsidP="00CD259B">
      <w:pPr>
        <w:pStyle w:val="ListParagraph"/>
        <w:numPr>
          <w:ilvl w:val="1"/>
          <w:numId w:val="2"/>
        </w:numPr>
        <w:spacing w:after="0" w:line="240" w:lineRule="auto"/>
        <w:jc w:val="both"/>
        <w:rPr>
          <w:rFonts w:cstheme="minorHAnsi"/>
          <w:i/>
          <w:iCs/>
          <w:sz w:val="24"/>
          <w:szCs w:val="24"/>
        </w:rPr>
      </w:pPr>
      <w:r w:rsidRPr="00CD259B">
        <w:rPr>
          <w:rFonts w:cstheme="minorHAnsi"/>
          <w:i/>
          <w:iCs/>
          <w:sz w:val="24"/>
          <w:szCs w:val="24"/>
        </w:rPr>
        <w:t>where allowing the pupil to remain in school would seriously harm the education or welfare of the pupil or others such as staff or pupils in the school.”</w:t>
      </w:r>
    </w:p>
    <w:p w14:paraId="041B56BC" w14:textId="77777777" w:rsidR="00BA2BCA" w:rsidRPr="00513889" w:rsidRDefault="00BA2BCA" w:rsidP="00BA2BCA">
      <w:pPr>
        <w:spacing w:after="0" w:line="240" w:lineRule="auto"/>
        <w:jc w:val="both"/>
        <w:rPr>
          <w:rFonts w:cstheme="minorHAnsi"/>
          <w:sz w:val="24"/>
          <w:szCs w:val="24"/>
        </w:rPr>
      </w:pPr>
    </w:p>
    <w:p w14:paraId="0C9A9A60" w14:textId="7B40BA36" w:rsidR="00513889" w:rsidRPr="00513889" w:rsidRDefault="00BA2BCA" w:rsidP="00BA2BCA">
      <w:pPr>
        <w:tabs>
          <w:tab w:val="left" w:pos="3315"/>
        </w:tabs>
        <w:rPr>
          <w:rFonts w:cstheme="minorHAnsi"/>
          <w:sz w:val="24"/>
          <w:szCs w:val="24"/>
        </w:rPr>
      </w:pPr>
      <w:r w:rsidRPr="00513889">
        <w:rPr>
          <w:rFonts w:cstheme="minorHAnsi"/>
          <w:sz w:val="24"/>
          <w:szCs w:val="24"/>
        </w:rPr>
        <w:t xml:space="preserve">Whilst we acknowledge that the school has identified </w:t>
      </w:r>
      <w:sdt>
        <w:sdtPr>
          <w:rPr>
            <w:rFonts w:cstheme="minorHAnsi"/>
            <w:sz w:val="24"/>
            <w:szCs w:val="24"/>
          </w:rPr>
          <w:alias w:val="Select one from the drop down list"/>
          <w:tag w:val="Select one from the drop down list"/>
          <w:id w:val="492918508"/>
          <w:placeholder>
            <w:docPart w:val="41ECD9D2A1914B17A7FF8C42C41883B3"/>
          </w:placeholder>
          <w:showingPlcHdr/>
          <w:comboBox>
            <w:listItem w:value="Choose an item."/>
            <w:listItem w:displayText="a serious breach" w:value="a serious breach"/>
            <w:listItem w:displayText="persistent breaches" w:value="persistent breaches"/>
          </w:comboBox>
        </w:sdtPr>
        <w:sdtEndPr/>
        <w:sdtContent>
          <w:r w:rsidRPr="00513889">
            <w:rPr>
              <w:rStyle w:val="PlaceholderText"/>
              <w:sz w:val="24"/>
              <w:szCs w:val="24"/>
            </w:rPr>
            <w:t>a serious breach/persistent breaches</w:t>
          </w:r>
        </w:sdtContent>
      </w:sdt>
      <w:r w:rsidRPr="00513889">
        <w:rPr>
          <w:rFonts w:cstheme="minorHAnsi"/>
          <w:sz w:val="24"/>
          <w:szCs w:val="24"/>
        </w:rPr>
        <w:t xml:space="preserve"> of the school’s behaviour policy, it is nonetheless submitted that the school has failed to satisfy the second limb of the test at paragraph 11 of the guidance, and that </w:t>
      </w:r>
      <w:sdt>
        <w:sdtPr>
          <w:rPr>
            <w:rStyle w:val="eop"/>
            <w:rFonts w:cstheme="minorHAnsi"/>
            <w:sz w:val="24"/>
            <w:szCs w:val="24"/>
          </w:rPr>
          <w:tag w:val=""/>
          <w:id w:val="1884977325"/>
          <w:placeholder>
            <w:docPart w:val="0DEAAF80DC2341138C4097EF97D9D13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13889">
            <w:rPr>
              <w:rStyle w:val="PlaceholderText"/>
              <w:sz w:val="24"/>
              <w:szCs w:val="24"/>
            </w:rPr>
            <w:t>young person</w:t>
          </w:r>
        </w:sdtContent>
      </w:sdt>
      <w:r w:rsidRPr="00513889">
        <w:rPr>
          <w:rFonts w:cstheme="minorHAnsi"/>
          <w:sz w:val="24"/>
          <w:szCs w:val="24"/>
        </w:rPr>
        <w:t xml:space="preserve"> </w:t>
      </w:r>
      <w:r w:rsidRPr="00513889">
        <w:rPr>
          <w:rFonts w:cstheme="minorHAnsi"/>
          <w:sz w:val="24"/>
          <w:szCs w:val="24"/>
        </w:rPr>
        <w:lastRenderedPageBreak/>
        <w:t>would be able to return to the school without seriously harming the education or welfare of themselves or others</w:t>
      </w:r>
      <w:r w:rsidR="00124DE5" w:rsidRPr="00513889">
        <w:rPr>
          <w:rFonts w:cstheme="minorHAnsi"/>
          <w:sz w:val="24"/>
          <w:szCs w:val="24"/>
        </w:rPr>
        <w:t xml:space="preserve"> at the school.</w:t>
      </w:r>
    </w:p>
    <w:p w14:paraId="6AE2387E" w14:textId="138527B7" w:rsidR="00513889" w:rsidRPr="00513889" w:rsidRDefault="00CD259B" w:rsidP="00BA2BCA">
      <w:pPr>
        <w:tabs>
          <w:tab w:val="left" w:pos="3315"/>
        </w:tabs>
        <w:rPr>
          <w:rFonts w:cstheme="minorHAnsi"/>
          <w:sz w:val="24"/>
          <w:szCs w:val="24"/>
        </w:rPr>
      </w:pPr>
      <w:r>
        <w:rPr>
          <w:sz w:val="24"/>
          <w:szCs w:val="24"/>
        </w:rPr>
        <w:pict w14:anchorId="6B0AAC69">
          <v:rect id="_x0000_i1028" style="width:404.35pt;height:.4pt" o:hrpct="896" o:hralign="center" o:hrstd="t" o:hr="t" fillcolor="#a0a0a0" stroked="f"/>
        </w:pict>
      </w:r>
    </w:p>
    <w:p w14:paraId="46AEAE8C" w14:textId="77777777" w:rsidR="00513889" w:rsidRPr="00513889" w:rsidRDefault="00CD259B" w:rsidP="00513889">
      <w:pPr>
        <w:spacing w:after="0" w:line="240" w:lineRule="auto"/>
        <w:jc w:val="both"/>
        <w:rPr>
          <w:rFonts w:cstheme="minorHAnsi"/>
          <w:sz w:val="24"/>
          <w:szCs w:val="24"/>
        </w:rPr>
      </w:pPr>
      <w:sdt>
        <w:sdtPr>
          <w:rPr>
            <w:rStyle w:val="eop"/>
            <w:rFonts w:cstheme="minorHAnsi"/>
            <w:sz w:val="24"/>
            <w:szCs w:val="24"/>
          </w:rPr>
          <w:tag w:val=""/>
          <w:id w:val="-1806995456"/>
          <w:placeholder>
            <w:docPart w:val="5F11F04865724A7EA9A5D505A5A4D03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can return to </w:t>
      </w:r>
      <w:sdt>
        <w:sdtPr>
          <w:rPr>
            <w:rFonts w:cstheme="minorHAnsi"/>
            <w:sz w:val="24"/>
            <w:szCs w:val="24"/>
          </w:rPr>
          <w:tag w:val=""/>
          <w:id w:val="-340698318"/>
          <w:placeholder>
            <w:docPart w:val="2398E0ABBD56422B90275912ED8BCCD6"/>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513889" w:rsidRPr="00513889">
            <w:rPr>
              <w:rStyle w:val="PlaceholderText"/>
              <w:sz w:val="24"/>
              <w:szCs w:val="24"/>
            </w:rPr>
            <w:t>name of school</w:t>
          </w:r>
        </w:sdtContent>
      </w:sdt>
      <w:r w:rsidR="00513889" w:rsidRPr="00513889">
        <w:rPr>
          <w:rFonts w:cstheme="minorHAnsi"/>
          <w:sz w:val="24"/>
          <w:szCs w:val="24"/>
        </w:rPr>
        <w:t xml:space="preserve"> without seriously harming the education or welfare of themselves or others. The incident </w:t>
      </w:r>
      <w:sdt>
        <w:sdtPr>
          <w:rPr>
            <w:rStyle w:val="eop"/>
            <w:rFonts w:cstheme="minorHAnsi"/>
            <w:sz w:val="24"/>
            <w:szCs w:val="24"/>
          </w:rPr>
          <w:tag w:val=""/>
          <w:id w:val="-825438630"/>
          <w:placeholder>
            <w:docPart w:val="72A5FB5EBF4A4A939D5575C8EBDD78E8"/>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is accused of is isolated and clearly does not reflect their otherwise very positive engagement with their education.</w:t>
      </w:r>
    </w:p>
    <w:p w14:paraId="366B06CE" w14:textId="77777777" w:rsidR="00513889" w:rsidRPr="00513889" w:rsidRDefault="00513889" w:rsidP="00513889">
      <w:pPr>
        <w:spacing w:after="0" w:line="240" w:lineRule="auto"/>
        <w:jc w:val="both"/>
        <w:rPr>
          <w:rFonts w:cstheme="minorHAnsi"/>
          <w:sz w:val="24"/>
          <w:szCs w:val="24"/>
        </w:rPr>
      </w:pPr>
    </w:p>
    <w:p w14:paraId="42F0CD6D" w14:textId="77777777" w:rsidR="00513889" w:rsidRPr="00513889" w:rsidRDefault="00CD259B" w:rsidP="00513889">
      <w:pPr>
        <w:spacing w:after="0" w:line="240" w:lineRule="auto"/>
        <w:jc w:val="both"/>
        <w:rPr>
          <w:rFonts w:cstheme="minorHAnsi"/>
          <w:sz w:val="24"/>
          <w:szCs w:val="24"/>
        </w:rPr>
      </w:pPr>
      <w:sdt>
        <w:sdtPr>
          <w:rPr>
            <w:rStyle w:val="eop"/>
            <w:rFonts w:cstheme="minorHAnsi"/>
            <w:sz w:val="24"/>
            <w:szCs w:val="24"/>
          </w:rPr>
          <w:tag w:val=""/>
          <w:id w:val="-1722279572"/>
          <w:placeholder>
            <w:docPart w:val="40EEBD5413BC4C5D87E7A617DFEAE33F"/>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has never had a suspension, and never been involved in a similar incident. They have never been involved in any serious breaches of the school’s behaviour policy.</w:t>
      </w:r>
    </w:p>
    <w:p w14:paraId="2B05981B" w14:textId="77777777" w:rsidR="00513889" w:rsidRPr="00513889" w:rsidRDefault="00513889" w:rsidP="00513889">
      <w:pPr>
        <w:spacing w:after="0" w:line="240" w:lineRule="auto"/>
        <w:jc w:val="both"/>
        <w:rPr>
          <w:rFonts w:cstheme="minorHAnsi"/>
          <w:sz w:val="24"/>
          <w:szCs w:val="24"/>
        </w:rPr>
      </w:pPr>
    </w:p>
    <w:p w14:paraId="10A8FE8E" w14:textId="77777777" w:rsidR="00513889" w:rsidRPr="00513889" w:rsidRDefault="00513889" w:rsidP="00513889">
      <w:pPr>
        <w:spacing w:after="0" w:line="240" w:lineRule="auto"/>
        <w:jc w:val="both"/>
        <w:rPr>
          <w:rFonts w:cstheme="minorHAnsi"/>
          <w:sz w:val="24"/>
          <w:szCs w:val="24"/>
        </w:rPr>
      </w:pPr>
      <w:r w:rsidRPr="00513889">
        <w:rPr>
          <w:rFonts w:cstheme="minorHAnsi"/>
          <w:sz w:val="24"/>
          <w:szCs w:val="24"/>
        </w:rPr>
        <w:t xml:space="preserve">As stated above, their involvement in this incident is due to </w:t>
      </w:r>
      <w:sdt>
        <w:sdtPr>
          <w:rPr>
            <w:rFonts w:cstheme="minorHAnsi"/>
            <w:sz w:val="24"/>
            <w:szCs w:val="24"/>
          </w:rPr>
          <w:alias w:val="describe context that explains why this was out of character"/>
          <w:tag w:val="describe any important context that excplains why this incident was out of character"/>
          <w:id w:val="-630701205"/>
          <w:placeholder>
            <w:docPart w:val="5CC33DEEF2AC41C7BE760387AD6964A1"/>
          </w:placeholder>
          <w:showingPlcHdr/>
        </w:sdtPr>
        <w:sdtEndPr/>
        <w:sdtContent>
          <w:r w:rsidRPr="00513889">
            <w:rPr>
              <w:rStyle w:val="PlaceholderText"/>
              <w:sz w:val="24"/>
              <w:szCs w:val="24"/>
            </w:rPr>
            <w:t>context behind this incident</w:t>
          </w:r>
        </w:sdtContent>
      </w:sdt>
      <w:r w:rsidRPr="00513889">
        <w:rPr>
          <w:rFonts w:cstheme="minorHAnsi"/>
          <w:sz w:val="24"/>
          <w:szCs w:val="24"/>
        </w:rPr>
        <w:t>.</w:t>
      </w:r>
    </w:p>
    <w:p w14:paraId="3E3A50A6" w14:textId="77777777" w:rsidR="00513889" w:rsidRPr="00513889" w:rsidRDefault="00513889" w:rsidP="00513889">
      <w:pPr>
        <w:spacing w:after="0" w:line="240" w:lineRule="auto"/>
        <w:jc w:val="both"/>
        <w:rPr>
          <w:rFonts w:cstheme="minorHAnsi"/>
          <w:sz w:val="24"/>
          <w:szCs w:val="24"/>
        </w:rPr>
      </w:pPr>
    </w:p>
    <w:p w14:paraId="2C22E734" w14:textId="1ED754EA" w:rsidR="00513889" w:rsidRPr="00513889" w:rsidRDefault="00CD259B" w:rsidP="00513889">
      <w:pPr>
        <w:spacing w:after="0" w:line="240" w:lineRule="auto"/>
        <w:jc w:val="both"/>
        <w:rPr>
          <w:rStyle w:val="eop"/>
          <w:rFonts w:cstheme="minorHAnsi"/>
          <w:sz w:val="24"/>
          <w:szCs w:val="24"/>
        </w:rPr>
      </w:pPr>
      <w:sdt>
        <w:sdtPr>
          <w:rPr>
            <w:rStyle w:val="eop"/>
            <w:rFonts w:cstheme="minorHAnsi"/>
            <w:sz w:val="24"/>
            <w:szCs w:val="24"/>
          </w:rPr>
          <w:tag w:val=""/>
          <w:id w:val="907803508"/>
          <w:placeholder>
            <w:docPart w:val="C9C3078484474C8AA6B95DCF3CA2F908"/>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deeply regrets their involvement in this incident and understands the school’s need to address what happened. However, this does not mean that a permanent exclusion is justified, and it is clear from the behaviour records that </w:t>
      </w:r>
      <w:sdt>
        <w:sdtPr>
          <w:rPr>
            <w:rStyle w:val="eop"/>
            <w:rFonts w:cstheme="minorHAnsi"/>
            <w:sz w:val="24"/>
            <w:szCs w:val="24"/>
          </w:rPr>
          <w:tag w:val=""/>
          <w:id w:val="-718125166"/>
          <w:placeholder>
            <w:docPart w:val="98BFD6185DAE4FC1ADA5DAC8BED967A3"/>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will not seriously harm the education or welfare of themselves or others if they are allowed to return.  Therefore, the test at paragraph 11 is not satisfied and the governors should reinstate </w:t>
      </w:r>
      <w:sdt>
        <w:sdtPr>
          <w:rPr>
            <w:rStyle w:val="eop"/>
            <w:rFonts w:cstheme="minorHAnsi"/>
            <w:sz w:val="24"/>
            <w:szCs w:val="24"/>
          </w:rPr>
          <w:tag w:val=""/>
          <w:id w:val="-1425959364"/>
          <w:placeholder>
            <w:docPart w:val="D1340039E2274CA6B367A5F495B7B5E9"/>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Style w:val="eop"/>
          <w:rFonts w:cstheme="minorHAnsi"/>
          <w:sz w:val="24"/>
          <w:szCs w:val="24"/>
        </w:rPr>
        <w:t xml:space="preserve"> with immediate effect.</w:t>
      </w:r>
    </w:p>
    <w:p w14:paraId="425DFF5F" w14:textId="4AE88A4E" w:rsidR="00513889" w:rsidRPr="00513889" w:rsidRDefault="00CD259B" w:rsidP="00513889">
      <w:pPr>
        <w:spacing w:after="0" w:line="240" w:lineRule="auto"/>
        <w:jc w:val="both"/>
        <w:rPr>
          <w:rFonts w:cstheme="minorHAnsi"/>
          <w:sz w:val="24"/>
          <w:szCs w:val="24"/>
        </w:rPr>
      </w:pPr>
      <w:r>
        <w:rPr>
          <w:sz w:val="24"/>
          <w:szCs w:val="24"/>
        </w:rPr>
        <w:pict w14:anchorId="573C99E3">
          <v:rect id="_x0000_i1029" style="width:404.35pt;height:.4pt" o:hrpct="896" o:hralign="center" o:hrstd="t" o:hr="t" fillcolor="#a0a0a0" stroked="f"/>
        </w:pict>
      </w:r>
    </w:p>
    <w:p w14:paraId="27C07BB2" w14:textId="77777777" w:rsidR="00513889" w:rsidRPr="00513889" w:rsidRDefault="00513889" w:rsidP="00513889">
      <w:pPr>
        <w:spacing w:after="0" w:line="240" w:lineRule="auto"/>
        <w:jc w:val="both"/>
        <w:rPr>
          <w:rFonts w:cstheme="minorHAnsi"/>
          <w:sz w:val="24"/>
          <w:szCs w:val="24"/>
        </w:rPr>
      </w:pPr>
    </w:p>
    <w:p w14:paraId="1E562B17" w14:textId="77777777" w:rsidR="00513889" w:rsidRPr="00513889" w:rsidRDefault="00CD259B" w:rsidP="00513889">
      <w:pPr>
        <w:spacing w:after="0" w:line="240" w:lineRule="auto"/>
        <w:jc w:val="both"/>
        <w:rPr>
          <w:rFonts w:cstheme="minorHAnsi"/>
          <w:sz w:val="24"/>
          <w:szCs w:val="24"/>
        </w:rPr>
      </w:pPr>
      <w:sdt>
        <w:sdtPr>
          <w:rPr>
            <w:rStyle w:val="eop"/>
            <w:rFonts w:cstheme="minorHAnsi"/>
            <w:sz w:val="24"/>
            <w:szCs w:val="24"/>
          </w:rPr>
          <w:tag w:val=""/>
          <w:id w:val="-724448657"/>
          <w:placeholder>
            <w:docPart w:val="E364BB38B2C44C0DAB9BE2ED4209842A"/>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can return to </w:t>
      </w:r>
      <w:sdt>
        <w:sdtPr>
          <w:rPr>
            <w:rFonts w:cstheme="minorHAnsi"/>
            <w:sz w:val="24"/>
            <w:szCs w:val="24"/>
          </w:rPr>
          <w:tag w:val=""/>
          <w:id w:val="267362309"/>
          <w:placeholder>
            <w:docPart w:val="7D3E573F7D034A77BBC5197E8915399C"/>
          </w:placeholder>
          <w:showingPlcHdr/>
          <w:dataBinding w:prefixMappings="xmlns:ns0='http://purl.org/dc/elements/1.1/' xmlns:ns1='http://schemas.openxmlformats.org/package/2006/metadata/core-properties' " w:xpath="/ns1:coreProperties[1]/ns1:category[1]" w:storeItemID="{6C3C8BC8-F283-45AE-878A-BAB7291924A1}"/>
          <w:text/>
        </w:sdtPr>
        <w:sdtEndPr/>
        <w:sdtContent>
          <w:r w:rsidR="00513889" w:rsidRPr="00513889">
            <w:rPr>
              <w:rStyle w:val="PlaceholderText"/>
              <w:sz w:val="24"/>
              <w:szCs w:val="24"/>
            </w:rPr>
            <w:t>name of school</w:t>
          </w:r>
        </w:sdtContent>
      </w:sdt>
      <w:r w:rsidR="00513889" w:rsidRPr="00513889">
        <w:rPr>
          <w:rFonts w:cstheme="minorHAnsi"/>
          <w:sz w:val="24"/>
          <w:szCs w:val="24"/>
        </w:rPr>
        <w:t xml:space="preserve"> without seriously harming the education or welfare of themselves or others. Whilst they are accused of a number of breaches of the school’s behaviour policy, these breaches are very low level, involving only minor disruption or no disruption to other learners. Whilst we do not suggest they should be ignored entirely; they clearly do not evidence the level of severity required to satisfy the second limb of the test at paragraph 11 of the Exclusions Guidance.</w:t>
      </w:r>
    </w:p>
    <w:p w14:paraId="6ABFD982" w14:textId="77777777" w:rsidR="00513889" w:rsidRPr="00513889" w:rsidRDefault="00513889" w:rsidP="00513889">
      <w:pPr>
        <w:spacing w:after="0" w:line="240" w:lineRule="auto"/>
        <w:jc w:val="both"/>
        <w:rPr>
          <w:rFonts w:cstheme="minorHAnsi"/>
          <w:sz w:val="24"/>
          <w:szCs w:val="24"/>
        </w:rPr>
      </w:pPr>
    </w:p>
    <w:p w14:paraId="05C85F41" w14:textId="673A9A49" w:rsidR="00513889" w:rsidRPr="00513889" w:rsidRDefault="00CD259B" w:rsidP="00513889">
      <w:pPr>
        <w:spacing w:after="0" w:line="240" w:lineRule="auto"/>
        <w:jc w:val="both"/>
        <w:rPr>
          <w:rStyle w:val="eop"/>
          <w:rFonts w:cstheme="minorHAnsi"/>
          <w:sz w:val="24"/>
          <w:szCs w:val="24"/>
        </w:rPr>
      </w:pPr>
      <w:sdt>
        <w:sdtPr>
          <w:rPr>
            <w:rStyle w:val="eop"/>
            <w:rFonts w:cstheme="minorHAnsi"/>
            <w:sz w:val="24"/>
            <w:szCs w:val="24"/>
          </w:rPr>
          <w:tag w:val=""/>
          <w:id w:val="381839205"/>
          <w:placeholder>
            <w:docPart w:val="74D9FF67505D403685A1AD97FFBB8C7D"/>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deeply regrets their involvement in these incidents and understands the school’s need to address their behaviour. However, this does not mean that a permanent exclusion is justified, and it is clear from the behaviour records that </w:t>
      </w:r>
      <w:sdt>
        <w:sdtPr>
          <w:rPr>
            <w:rStyle w:val="eop"/>
            <w:rFonts w:cstheme="minorHAnsi"/>
            <w:sz w:val="24"/>
            <w:szCs w:val="24"/>
          </w:rPr>
          <w:tag w:val=""/>
          <w:id w:val="1816143483"/>
          <w:placeholder>
            <w:docPart w:val="DDFE7900284D4F66ADE0C452B56CC227"/>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Fonts w:cstheme="minorHAnsi"/>
          <w:sz w:val="24"/>
          <w:szCs w:val="24"/>
        </w:rPr>
        <w:t xml:space="preserve"> will not seriously harm the education or welfare of themselves or others if they are allowed to return. Therefore, the test at paragraph 11 is not satisfied and the governors should reinstate </w:t>
      </w:r>
      <w:sdt>
        <w:sdtPr>
          <w:rPr>
            <w:rStyle w:val="eop"/>
            <w:rFonts w:cstheme="minorHAnsi"/>
            <w:sz w:val="24"/>
            <w:szCs w:val="24"/>
          </w:rPr>
          <w:tag w:val=""/>
          <w:id w:val="2007707677"/>
          <w:placeholder>
            <w:docPart w:val="50227858E920470080FFEC2696C5723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Style w:val="eop"/>
          <w:rFonts w:cstheme="minorHAnsi"/>
          <w:sz w:val="24"/>
          <w:szCs w:val="24"/>
        </w:rPr>
        <w:t xml:space="preserve"> with immediate effect.</w:t>
      </w:r>
    </w:p>
    <w:p w14:paraId="20E302FC" w14:textId="647353DA" w:rsidR="00513889" w:rsidRPr="00513889" w:rsidRDefault="00CD259B" w:rsidP="00513889">
      <w:pPr>
        <w:spacing w:after="0" w:line="240" w:lineRule="auto"/>
        <w:jc w:val="both"/>
        <w:rPr>
          <w:rFonts w:cstheme="minorHAnsi"/>
          <w:sz w:val="24"/>
          <w:szCs w:val="24"/>
        </w:rPr>
      </w:pPr>
      <w:r>
        <w:rPr>
          <w:sz w:val="24"/>
          <w:szCs w:val="24"/>
        </w:rPr>
        <w:pict w14:anchorId="1E920FC2">
          <v:rect id="_x0000_i1030" style="width:404.35pt;height:.4pt" o:hrpct="896" o:hralign="center" o:hrstd="t" o:hr="t" fillcolor="#a0a0a0" stroked="f"/>
        </w:pict>
      </w:r>
    </w:p>
    <w:p w14:paraId="228C82F0" w14:textId="77777777" w:rsidR="00513889" w:rsidRPr="00513889" w:rsidRDefault="00513889" w:rsidP="00513889">
      <w:pPr>
        <w:spacing w:after="0" w:line="240" w:lineRule="auto"/>
        <w:jc w:val="both"/>
        <w:rPr>
          <w:rFonts w:cstheme="minorHAnsi"/>
          <w:sz w:val="24"/>
          <w:szCs w:val="24"/>
        </w:rPr>
      </w:pPr>
    </w:p>
    <w:p w14:paraId="0387F3BA" w14:textId="1E0CF597" w:rsidR="00513889" w:rsidRPr="00513889" w:rsidRDefault="00870AE9" w:rsidP="00513889">
      <w:pPr>
        <w:spacing w:after="0" w:line="240" w:lineRule="auto"/>
        <w:jc w:val="both"/>
        <w:rPr>
          <w:rFonts w:cstheme="minorHAnsi"/>
          <w:sz w:val="24"/>
          <w:szCs w:val="24"/>
        </w:rPr>
      </w:pPr>
      <w:r>
        <w:rPr>
          <w:rFonts w:cstheme="minorHAnsi"/>
          <w:sz w:val="24"/>
          <w:szCs w:val="24"/>
        </w:rPr>
        <w:t>The</w:t>
      </w:r>
      <w:r w:rsidR="00513889" w:rsidRPr="00513889">
        <w:rPr>
          <w:rFonts w:cstheme="minorHAnsi"/>
          <w:sz w:val="24"/>
          <w:szCs w:val="24"/>
        </w:rPr>
        <w:t xml:space="preserve"> school has failed to take appropriate steps to investigate, identify and address unmet needs that is contributing to </w:t>
      </w:r>
      <w:sdt>
        <w:sdtPr>
          <w:rPr>
            <w:rStyle w:val="eop"/>
            <w:rFonts w:cstheme="minorHAnsi"/>
            <w:sz w:val="24"/>
            <w:szCs w:val="24"/>
          </w:rPr>
          <w:tag w:val=""/>
          <w:id w:val="1887604850"/>
          <w:placeholder>
            <w:docPart w:val="C4BE44FD3DB94B47A9974C493B853AC1"/>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00513889" w:rsidRPr="00513889">
            <w:rPr>
              <w:rStyle w:val="PlaceholderText"/>
              <w:sz w:val="24"/>
              <w:szCs w:val="24"/>
            </w:rPr>
            <w:t>young person</w:t>
          </w:r>
        </w:sdtContent>
      </w:sdt>
      <w:r w:rsidR="00513889" w:rsidRPr="00513889">
        <w:rPr>
          <w:rStyle w:val="eop"/>
          <w:rFonts w:cstheme="minorHAnsi"/>
          <w:sz w:val="24"/>
          <w:szCs w:val="24"/>
        </w:rPr>
        <w:t>’s</w:t>
      </w:r>
      <w:r w:rsidR="00513889" w:rsidRPr="00513889">
        <w:rPr>
          <w:rFonts w:cstheme="minorHAnsi"/>
          <w:sz w:val="24"/>
          <w:szCs w:val="24"/>
        </w:rPr>
        <w:t xml:space="preserve"> behaviour.</w:t>
      </w:r>
    </w:p>
    <w:p w14:paraId="119DE570" w14:textId="77777777" w:rsidR="00513889" w:rsidRPr="00513889" w:rsidRDefault="00513889" w:rsidP="00513889">
      <w:pPr>
        <w:spacing w:after="0" w:line="240" w:lineRule="auto"/>
        <w:jc w:val="both"/>
        <w:rPr>
          <w:rFonts w:cstheme="minorHAnsi"/>
          <w:sz w:val="24"/>
          <w:szCs w:val="24"/>
        </w:rPr>
      </w:pPr>
    </w:p>
    <w:p w14:paraId="7177BC5F" w14:textId="7C659DCB" w:rsidR="00513889" w:rsidRPr="00513889" w:rsidRDefault="00513889" w:rsidP="00513889">
      <w:pPr>
        <w:spacing w:after="0" w:line="240" w:lineRule="auto"/>
        <w:jc w:val="both"/>
        <w:rPr>
          <w:rFonts w:cstheme="minorHAnsi"/>
          <w:sz w:val="24"/>
          <w:szCs w:val="24"/>
        </w:rPr>
      </w:pPr>
      <w:r w:rsidRPr="00513889">
        <w:rPr>
          <w:rFonts w:cstheme="minorHAnsi"/>
          <w:sz w:val="24"/>
          <w:szCs w:val="24"/>
        </w:rPr>
        <w:lastRenderedPageBreak/>
        <w:t xml:space="preserve">The school has therefore not only failed to mitigate the risk of </w:t>
      </w:r>
      <w:r w:rsidR="00870AE9" w:rsidRPr="00513889">
        <w:rPr>
          <w:rFonts w:cstheme="minorHAnsi"/>
          <w:sz w:val="24"/>
          <w:szCs w:val="24"/>
        </w:rPr>
        <w:t>exclusion but</w:t>
      </w:r>
      <w:r w:rsidRPr="00513889">
        <w:rPr>
          <w:rFonts w:cstheme="minorHAnsi"/>
          <w:sz w:val="24"/>
          <w:szCs w:val="24"/>
        </w:rPr>
        <w:t xml:space="preserve"> cannot now show that the second limb of the test at paragraph 11 is satisfied because, with support, </w:t>
      </w:r>
      <w:sdt>
        <w:sdtPr>
          <w:rPr>
            <w:rStyle w:val="eop"/>
            <w:rFonts w:cstheme="minorHAnsi"/>
            <w:sz w:val="24"/>
            <w:szCs w:val="24"/>
          </w:rPr>
          <w:tag w:val=""/>
          <w:id w:val="1812055189"/>
          <w:placeholder>
            <w:docPart w:val="D99FD746B0A44F84B2C6926B522EA322"/>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13889">
            <w:rPr>
              <w:rStyle w:val="PlaceholderText"/>
              <w:sz w:val="24"/>
              <w:szCs w:val="24"/>
            </w:rPr>
            <w:t>young person</w:t>
          </w:r>
        </w:sdtContent>
      </w:sdt>
      <w:r w:rsidRPr="00513889">
        <w:rPr>
          <w:rFonts w:cstheme="minorHAnsi"/>
          <w:sz w:val="24"/>
          <w:szCs w:val="24"/>
        </w:rPr>
        <w:t xml:space="preserve"> can return to the school without seriously harming the education or welfare of themselves or others.</w:t>
      </w:r>
      <w:r w:rsidRPr="00513889">
        <w:rPr>
          <w:rFonts w:cstheme="minorHAnsi"/>
          <w:sz w:val="24"/>
          <w:szCs w:val="24"/>
        </w:rPr>
        <w:tab/>
      </w:r>
    </w:p>
    <w:p w14:paraId="19827BAE" w14:textId="77777777" w:rsidR="00513889" w:rsidRPr="00513889" w:rsidRDefault="00513889" w:rsidP="00513889">
      <w:pPr>
        <w:spacing w:after="0" w:line="240" w:lineRule="auto"/>
        <w:jc w:val="both"/>
        <w:rPr>
          <w:rFonts w:cstheme="minorHAnsi"/>
          <w:sz w:val="24"/>
          <w:szCs w:val="24"/>
        </w:rPr>
      </w:pPr>
    </w:p>
    <w:p w14:paraId="3DCF7CBB" w14:textId="77777777" w:rsidR="00513889" w:rsidRPr="00513889" w:rsidRDefault="00513889" w:rsidP="00513889">
      <w:pPr>
        <w:spacing w:after="0" w:line="240" w:lineRule="auto"/>
        <w:jc w:val="both"/>
        <w:rPr>
          <w:rFonts w:cstheme="minorHAnsi"/>
          <w:sz w:val="24"/>
          <w:szCs w:val="24"/>
        </w:rPr>
      </w:pPr>
      <w:r w:rsidRPr="00513889">
        <w:rPr>
          <w:rFonts w:cstheme="minorHAnsi"/>
          <w:sz w:val="24"/>
          <w:szCs w:val="24"/>
        </w:rPr>
        <w:t xml:space="preserve">Therefore, the test at paragraph 11 is not satisfied and we ask the governors to reinstate </w:t>
      </w:r>
      <w:sdt>
        <w:sdtPr>
          <w:rPr>
            <w:rStyle w:val="eop"/>
            <w:rFonts w:cstheme="minorHAnsi"/>
            <w:sz w:val="24"/>
            <w:szCs w:val="24"/>
          </w:rPr>
          <w:tag w:val=""/>
          <w:id w:val="747226224"/>
          <w:placeholder>
            <w:docPart w:val="BCB72D422CCA46DC8A3D7CAD89D74D0A"/>
          </w:placeholder>
          <w:showingPlcHdr/>
          <w:dataBinding w:prefixMappings="xmlns:ns0='http://schemas.microsoft.com/office/2006/coverPageProps' " w:xpath="/ns0:CoverPageProperties[1]/ns0:Abstract[1]" w:storeItemID="{55AF091B-3C7A-41E3-B477-F2FDAA23CFDA}"/>
          <w:text/>
        </w:sdtPr>
        <w:sdtEndPr>
          <w:rPr>
            <w:rStyle w:val="eop"/>
          </w:rPr>
        </w:sdtEndPr>
        <w:sdtContent>
          <w:r w:rsidRPr="00513889">
            <w:rPr>
              <w:rStyle w:val="PlaceholderText"/>
              <w:sz w:val="24"/>
              <w:szCs w:val="24"/>
            </w:rPr>
            <w:t>young person</w:t>
          </w:r>
        </w:sdtContent>
      </w:sdt>
      <w:r w:rsidRPr="00513889">
        <w:rPr>
          <w:rStyle w:val="eop"/>
          <w:rFonts w:cstheme="minorHAnsi"/>
          <w:sz w:val="24"/>
          <w:szCs w:val="24"/>
        </w:rPr>
        <w:t xml:space="preserve"> with immediate effect.</w:t>
      </w:r>
    </w:p>
    <w:p w14:paraId="5BF0E674" w14:textId="77777777" w:rsidR="00513889" w:rsidRPr="00513889" w:rsidRDefault="00513889" w:rsidP="00513889">
      <w:pPr>
        <w:spacing w:after="0" w:line="240" w:lineRule="auto"/>
        <w:jc w:val="both"/>
        <w:rPr>
          <w:rFonts w:cstheme="minorHAnsi"/>
          <w:sz w:val="24"/>
          <w:szCs w:val="24"/>
        </w:rPr>
      </w:pPr>
    </w:p>
    <w:p w14:paraId="43C5C5C9" w14:textId="77777777" w:rsidR="00513889" w:rsidRPr="00513889" w:rsidRDefault="00513889" w:rsidP="00513889">
      <w:pPr>
        <w:spacing w:after="0" w:line="240" w:lineRule="auto"/>
        <w:jc w:val="both"/>
        <w:rPr>
          <w:rFonts w:cstheme="minorHAnsi"/>
          <w:sz w:val="24"/>
          <w:szCs w:val="24"/>
        </w:rPr>
      </w:pPr>
    </w:p>
    <w:p w14:paraId="15417B1A" w14:textId="77777777" w:rsidR="00513889" w:rsidRPr="00513889" w:rsidRDefault="00513889" w:rsidP="00513889">
      <w:pPr>
        <w:rPr>
          <w:sz w:val="24"/>
          <w:szCs w:val="24"/>
        </w:rPr>
      </w:pPr>
    </w:p>
    <w:p w14:paraId="0C1C4813" w14:textId="77777777" w:rsidR="00513889" w:rsidRPr="00513889" w:rsidRDefault="00513889" w:rsidP="00513889">
      <w:pPr>
        <w:spacing w:after="0" w:line="240" w:lineRule="auto"/>
        <w:jc w:val="both"/>
        <w:rPr>
          <w:rFonts w:cstheme="minorHAnsi"/>
          <w:sz w:val="24"/>
          <w:szCs w:val="24"/>
        </w:rPr>
      </w:pPr>
    </w:p>
    <w:p w14:paraId="6CEC776E" w14:textId="77777777" w:rsidR="00513889" w:rsidRPr="00513889" w:rsidRDefault="00513889" w:rsidP="00BA2BCA">
      <w:pPr>
        <w:tabs>
          <w:tab w:val="left" w:pos="3315"/>
        </w:tabs>
        <w:rPr>
          <w:sz w:val="24"/>
          <w:szCs w:val="24"/>
        </w:rPr>
      </w:pPr>
    </w:p>
    <w:sectPr w:rsidR="00513889" w:rsidRPr="00513889" w:rsidSect="009043F7">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134"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C285" w14:textId="77777777" w:rsidR="00C02EA1" w:rsidRDefault="00C02EA1" w:rsidP="00AB1096">
      <w:pPr>
        <w:spacing w:after="0" w:line="240" w:lineRule="auto"/>
      </w:pPr>
      <w:r>
        <w:separator/>
      </w:r>
    </w:p>
  </w:endnote>
  <w:endnote w:type="continuationSeparator" w:id="0">
    <w:p w14:paraId="6C6FB46B" w14:textId="77777777" w:rsidR="00C02EA1" w:rsidRDefault="00C02EA1" w:rsidP="00AB1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AC512" w14:textId="77777777" w:rsidR="00CD259B" w:rsidRDefault="00CD25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35A01" w14:textId="77777777" w:rsidR="004F3FC5" w:rsidRDefault="004F3FC5" w:rsidP="00CC3BB7">
    <w:pPr>
      <w:pStyle w:val="Footer"/>
      <w:rPr>
        <w:color w:val="000000" w:themeColor="text1"/>
        <w:sz w:val="20"/>
        <w:szCs w:val="20"/>
      </w:rPr>
    </w:pPr>
  </w:p>
  <w:p w14:paraId="63908DDC" w14:textId="77777777" w:rsidR="004F3FC5" w:rsidRDefault="004F3FC5" w:rsidP="00CC3BB7">
    <w:pPr>
      <w:pStyle w:val="Footer"/>
      <w:rPr>
        <w:color w:val="000000" w:themeColor="text1"/>
        <w:sz w:val="20"/>
        <w:szCs w:val="20"/>
      </w:rPr>
    </w:pPr>
  </w:p>
  <w:p w14:paraId="21C20835" w14:textId="66607727" w:rsidR="00CC3BB7" w:rsidRPr="00CC3BB7" w:rsidRDefault="00CA2AE7" w:rsidP="00CC3BB7">
    <w:pPr>
      <w:pStyle w:val="Footer"/>
      <w:rPr>
        <w:color w:val="000000" w:themeColor="text1"/>
        <w:sz w:val="20"/>
        <w:szCs w:val="20"/>
      </w:rPr>
    </w:pPr>
    <w:r w:rsidRPr="00CC3BB7">
      <w:rPr>
        <w:color w:val="000000" w:themeColor="text1"/>
        <w:sz w:val="20"/>
        <w:szCs w:val="20"/>
      </w:rPr>
      <w:t>This information is co</w:t>
    </w:r>
    <w:r w:rsidR="00CC3BB7" w:rsidRPr="00CC3BB7">
      <w:rPr>
        <w:color w:val="000000" w:themeColor="text1"/>
        <w:sz w:val="20"/>
        <w:szCs w:val="20"/>
      </w:rPr>
      <w:t xml:space="preserve">rrect at the time of writing, </w:t>
    </w:r>
    <w:r w:rsidR="00CD259B">
      <w:rPr>
        <w:color w:val="000000" w:themeColor="text1"/>
        <w:sz w:val="20"/>
        <w:szCs w:val="20"/>
      </w:rPr>
      <w:t>18 November 2024</w:t>
    </w:r>
  </w:p>
  <w:p w14:paraId="61F752FF" w14:textId="2BC1A203" w:rsidR="00CA2AE7" w:rsidRPr="00CC3BB7" w:rsidRDefault="00CA2AE7" w:rsidP="00CC3BB7">
    <w:pPr>
      <w:pStyle w:val="Footer"/>
      <w:rPr>
        <w:color w:val="000000" w:themeColor="text1"/>
        <w:sz w:val="20"/>
        <w:szCs w:val="20"/>
      </w:rPr>
    </w:pPr>
    <w:r w:rsidRPr="00CC3BB7">
      <w:rPr>
        <w:color w:val="000000" w:themeColor="text1"/>
        <w:sz w:val="20"/>
        <w:szCs w:val="20"/>
      </w:rPr>
      <w:t>The law in this area is subject to change. Coram Children’s Legal Centre cannot be held responsible if changes to the law outdate this publication. Individuals may print or photocopy information in CCLC publications for their personal use.</w:t>
    </w:r>
  </w:p>
  <w:p w14:paraId="6ECF54A8" w14:textId="77777777" w:rsidR="00CA2AE7" w:rsidRDefault="00CA2AE7" w:rsidP="00CC3B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39184" w14:textId="77777777" w:rsidR="00CD259B" w:rsidRDefault="00CD25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04D02" w14:textId="77777777" w:rsidR="00C02EA1" w:rsidRDefault="00C02EA1" w:rsidP="00AB1096">
      <w:pPr>
        <w:spacing w:after="0" w:line="240" w:lineRule="auto"/>
      </w:pPr>
      <w:r>
        <w:separator/>
      </w:r>
    </w:p>
  </w:footnote>
  <w:footnote w:type="continuationSeparator" w:id="0">
    <w:p w14:paraId="0C6E7618" w14:textId="77777777" w:rsidR="00C02EA1" w:rsidRDefault="00C02EA1" w:rsidP="00AB10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01E38" w14:textId="77777777" w:rsidR="00CD259B" w:rsidRDefault="00CD25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ABFE4" w14:textId="77777777" w:rsidR="00AB1096" w:rsidRPr="003F645C" w:rsidRDefault="00AB1096" w:rsidP="00AB1096">
    <w:pPr>
      <w:pStyle w:val="Header"/>
      <w:rPr>
        <w:color w:val="C00000"/>
        <w:sz w:val="48"/>
        <w:szCs w:val="48"/>
      </w:rPr>
    </w:pPr>
    <w:r w:rsidRPr="003F645C">
      <w:rPr>
        <w:noProof/>
        <w:color w:val="C00000"/>
        <w:sz w:val="48"/>
        <w:szCs w:val="48"/>
        <w:lang w:eastAsia="en-GB"/>
      </w:rPr>
      <w:drawing>
        <wp:anchor distT="0" distB="0" distL="114300" distR="114300" simplePos="0" relativeHeight="251658240" behindDoc="0" locked="0" layoutInCell="1" allowOverlap="1" wp14:anchorId="0A8B60D5" wp14:editId="200E76B1">
          <wp:simplePos x="0" y="0"/>
          <wp:positionH relativeFrom="margin">
            <wp:posOffset>3868843</wp:posOffset>
          </wp:positionH>
          <wp:positionV relativeFrom="paragraph">
            <wp:posOffset>-847</wp:posOffset>
          </wp:positionV>
          <wp:extent cx="2494280" cy="829310"/>
          <wp:effectExtent l="0" t="0" r="1270" b="8890"/>
          <wp:wrapSquare wrapText="bothSides"/>
          <wp:docPr id="530612305"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2305" name="Picture 2"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94280" cy="829310"/>
                  </a:xfrm>
                  <a:prstGeom prst="rect">
                    <a:avLst/>
                  </a:prstGeom>
                </pic:spPr>
              </pic:pic>
            </a:graphicData>
          </a:graphic>
          <wp14:sizeRelH relativeFrom="page">
            <wp14:pctWidth>0</wp14:pctWidth>
          </wp14:sizeRelH>
          <wp14:sizeRelV relativeFrom="page">
            <wp14:pctHeight>0</wp14:pctHeight>
          </wp14:sizeRelV>
        </wp:anchor>
      </w:drawing>
    </w:r>
    <w:r w:rsidRPr="003F645C">
      <w:rPr>
        <w:color w:val="C00000"/>
        <w:sz w:val="48"/>
        <w:szCs w:val="48"/>
      </w:rPr>
      <w:t>School Exclusions Hub</w:t>
    </w:r>
  </w:p>
  <w:p w14:paraId="4ED0675E" w14:textId="5B70A806" w:rsidR="00B8152B" w:rsidRDefault="00D62049" w:rsidP="00AB1096">
    <w:pPr>
      <w:pStyle w:val="Header"/>
      <w:rPr>
        <w:sz w:val="32"/>
        <w:szCs w:val="32"/>
      </w:rPr>
    </w:pPr>
    <w:r>
      <w:rPr>
        <w:b/>
        <w:bCs/>
        <w:sz w:val="32"/>
        <w:szCs w:val="32"/>
      </w:rPr>
      <w:t>Argument to the Governors</w:t>
    </w:r>
    <w:r w:rsidR="00B8152B" w:rsidRPr="00B8152B">
      <w:rPr>
        <w:b/>
        <w:bCs/>
        <w:sz w:val="32"/>
        <w:szCs w:val="32"/>
      </w:rPr>
      <w:t>:</w:t>
    </w:r>
    <w:r w:rsidR="00B8152B" w:rsidRPr="00B8152B">
      <w:rPr>
        <w:sz w:val="32"/>
        <w:szCs w:val="32"/>
      </w:rPr>
      <w:t xml:space="preserve"> </w:t>
    </w:r>
  </w:p>
  <w:p w14:paraId="2965D57E" w14:textId="1DAF300D" w:rsidR="004F3FC5" w:rsidRDefault="00CE1317" w:rsidP="00B8152B">
    <w:pPr>
      <w:pStyle w:val="Header"/>
      <w:rPr>
        <w:sz w:val="32"/>
        <w:szCs w:val="32"/>
      </w:rPr>
    </w:pPr>
    <w:r>
      <w:rPr>
        <w:sz w:val="32"/>
        <w:szCs w:val="32"/>
      </w:rPr>
      <w:t>Second</w:t>
    </w:r>
    <w:r w:rsidR="00113838">
      <w:rPr>
        <w:sz w:val="32"/>
        <w:szCs w:val="32"/>
      </w:rPr>
      <w:t xml:space="preserve"> limb of the threshold found in Paragraph 11 is not </w:t>
    </w:r>
    <w:r w:rsidR="00C55D09">
      <w:rPr>
        <w:sz w:val="32"/>
        <w:szCs w:val="32"/>
      </w:rPr>
      <w:t>satisfied</w:t>
    </w:r>
  </w:p>
  <w:p w14:paraId="2C1A5D50" w14:textId="42BC1E30" w:rsidR="00AB1096" w:rsidRPr="00AB1096" w:rsidRDefault="00AB1096" w:rsidP="00B8152B">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76450" w14:textId="77777777" w:rsidR="00CD259B" w:rsidRDefault="00CD25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B5737"/>
    <w:multiLevelType w:val="hybridMultilevel"/>
    <w:tmpl w:val="1F4E709C"/>
    <w:lvl w:ilvl="0" w:tplc="E9783D9E">
      <w:start w:val="1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F090BDC"/>
    <w:multiLevelType w:val="hybridMultilevel"/>
    <w:tmpl w:val="3808F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3D1D96"/>
    <w:multiLevelType w:val="hybridMultilevel"/>
    <w:tmpl w:val="7F02D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5158EC"/>
    <w:multiLevelType w:val="hybridMultilevel"/>
    <w:tmpl w:val="AADC69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096"/>
    <w:rsid w:val="00007AA2"/>
    <w:rsid w:val="00056171"/>
    <w:rsid w:val="00066F7C"/>
    <w:rsid w:val="001114AE"/>
    <w:rsid w:val="00113838"/>
    <w:rsid w:val="00114273"/>
    <w:rsid w:val="00124DE5"/>
    <w:rsid w:val="00197D59"/>
    <w:rsid w:val="001E10FF"/>
    <w:rsid w:val="001F4921"/>
    <w:rsid w:val="0023315E"/>
    <w:rsid w:val="00234B52"/>
    <w:rsid w:val="0024387E"/>
    <w:rsid w:val="00256A06"/>
    <w:rsid w:val="00293260"/>
    <w:rsid w:val="003021DB"/>
    <w:rsid w:val="00344D05"/>
    <w:rsid w:val="003570F1"/>
    <w:rsid w:val="003678F6"/>
    <w:rsid w:val="00392257"/>
    <w:rsid w:val="003B5E76"/>
    <w:rsid w:val="003F645C"/>
    <w:rsid w:val="00405E48"/>
    <w:rsid w:val="0041581B"/>
    <w:rsid w:val="004548FB"/>
    <w:rsid w:val="00464337"/>
    <w:rsid w:val="004A7634"/>
    <w:rsid w:val="004F3FC5"/>
    <w:rsid w:val="00513889"/>
    <w:rsid w:val="0055698A"/>
    <w:rsid w:val="00557E66"/>
    <w:rsid w:val="005965A2"/>
    <w:rsid w:val="005F5CD5"/>
    <w:rsid w:val="00620F96"/>
    <w:rsid w:val="006279BF"/>
    <w:rsid w:val="006E26C3"/>
    <w:rsid w:val="006F7B2B"/>
    <w:rsid w:val="00702447"/>
    <w:rsid w:val="00706FFB"/>
    <w:rsid w:val="007722CF"/>
    <w:rsid w:val="007D6C23"/>
    <w:rsid w:val="00846FF8"/>
    <w:rsid w:val="00870AE9"/>
    <w:rsid w:val="00891D60"/>
    <w:rsid w:val="009043F7"/>
    <w:rsid w:val="0096131F"/>
    <w:rsid w:val="00976377"/>
    <w:rsid w:val="009D6DAE"/>
    <w:rsid w:val="009E4E09"/>
    <w:rsid w:val="00A22994"/>
    <w:rsid w:val="00A65C5B"/>
    <w:rsid w:val="00A71DD1"/>
    <w:rsid w:val="00A84BA1"/>
    <w:rsid w:val="00AB1096"/>
    <w:rsid w:val="00AE30E7"/>
    <w:rsid w:val="00B0295E"/>
    <w:rsid w:val="00B2285F"/>
    <w:rsid w:val="00B42245"/>
    <w:rsid w:val="00B57F77"/>
    <w:rsid w:val="00B8152B"/>
    <w:rsid w:val="00B854E1"/>
    <w:rsid w:val="00BA2BCA"/>
    <w:rsid w:val="00BC58FA"/>
    <w:rsid w:val="00C02EA1"/>
    <w:rsid w:val="00C3079E"/>
    <w:rsid w:val="00C55D09"/>
    <w:rsid w:val="00CA2AE7"/>
    <w:rsid w:val="00CC3BB7"/>
    <w:rsid w:val="00CD259B"/>
    <w:rsid w:val="00CE1317"/>
    <w:rsid w:val="00CF166E"/>
    <w:rsid w:val="00D62049"/>
    <w:rsid w:val="00D77EB7"/>
    <w:rsid w:val="00E12C5B"/>
    <w:rsid w:val="00E47765"/>
    <w:rsid w:val="00E53DCB"/>
    <w:rsid w:val="00EB199F"/>
    <w:rsid w:val="00F2716C"/>
    <w:rsid w:val="00F3448B"/>
    <w:rsid w:val="00FF42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47BFBE"/>
  <w15:chartTrackingRefBased/>
  <w15:docId w15:val="{1CFE420B-45CA-4BED-B3EE-CDCC7051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0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1096"/>
  </w:style>
  <w:style w:type="paragraph" w:styleId="Footer">
    <w:name w:val="footer"/>
    <w:basedOn w:val="Normal"/>
    <w:link w:val="FooterChar"/>
    <w:uiPriority w:val="99"/>
    <w:unhideWhenUsed/>
    <w:rsid w:val="00AB10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1096"/>
  </w:style>
  <w:style w:type="character" w:styleId="Hyperlink">
    <w:name w:val="Hyperlink"/>
    <w:basedOn w:val="DefaultParagraphFont"/>
    <w:uiPriority w:val="99"/>
    <w:unhideWhenUsed/>
    <w:rsid w:val="004548FB"/>
    <w:rPr>
      <w:color w:val="0563C1" w:themeColor="hyperlink"/>
      <w:u w:val="single"/>
    </w:rPr>
  </w:style>
  <w:style w:type="character" w:customStyle="1" w:styleId="UnresolvedMention1">
    <w:name w:val="Unresolved Mention1"/>
    <w:basedOn w:val="DefaultParagraphFont"/>
    <w:uiPriority w:val="99"/>
    <w:semiHidden/>
    <w:unhideWhenUsed/>
    <w:rsid w:val="004548FB"/>
    <w:rPr>
      <w:color w:val="605E5C"/>
      <w:shd w:val="clear" w:color="auto" w:fill="E1DFDD"/>
    </w:rPr>
  </w:style>
  <w:style w:type="paragraph" w:styleId="ListParagraph">
    <w:name w:val="List Paragraph"/>
    <w:basedOn w:val="Normal"/>
    <w:uiPriority w:val="34"/>
    <w:qFormat/>
    <w:rsid w:val="004548FB"/>
    <w:pPr>
      <w:ind w:left="720"/>
      <w:contextualSpacing/>
    </w:pPr>
  </w:style>
  <w:style w:type="character" w:styleId="PlaceholderText">
    <w:name w:val="Placeholder Text"/>
    <w:basedOn w:val="DefaultParagraphFont"/>
    <w:uiPriority w:val="99"/>
    <w:semiHidden/>
    <w:rsid w:val="00CA2AE7"/>
    <w:rPr>
      <w:color w:val="808080"/>
    </w:rPr>
  </w:style>
  <w:style w:type="character" w:customStyle="1" w:styleId="UnresolvedMention2">
    <w:name w:val="Unresolved Mention2"/>
    <w:basedOn w:val="DefaultParagraphFont"/>
    <w:uiPriority w:val="99"/>
    <w:semiHidden/>
    <w:unhideWhenUsed/>
    <w:rsid w:val="00344D05"/>
    <w:rPr>
      <w:color w:val="605E5C"/>
      <w:shd w:val="clear" w:color="auto" w:fill="E1DFDD"/>
    </w:rPr>
  </w:style>
  <w:style w:type="paragraph" w:styleId="NormalWeb">
    <w:name w:val="Normal (Web)"/>
    <w:basedOn w:val="Normal"/>
    <w:uiPriority w:val="99"/>
    <w:unhideWhenUsed/>
    <w:rsid w:val="00557E66"/>
    <w:pPr>
      <w:spacing w:before="100" w:beforeAutospacing="1" w:after="119" w:line="240" w:lineRule="auto"/>
    </w:pPr>
    <w:rPr>
      <w:rFonts w:ascii="Times New Roman" w:eastAsia="Times New Roman" w:hAnsi="Times New Roman" w:cs="Times New Roman"/>
      <w:kern w:val="0"/>
      <w:sz w:val="24"/>
      <w:szCs w:val="24"/>
      <w:lang w:eastAsia="en-GB"/>
      <w14:ligatures w14:val="none"/>
    </w:rPr>
  </w:style>
  <w:style w:type="character" w:customStyle="1" w:styleId="eop">
    <w:name w:val="eop"/>
    <w:basedOn w:val="DefaultParagraphFont"/>
    <w:rsid w:val="0096131F"/>
  </w:style>
  <w:style w:type="character" w:styleId="UnresolvedMention">
    <w:name w:val="Unresolved Mention"/>
    <w:basedOn w:val="DefaultParagraphFont"/>
    <w:uiPriority w:val="99"/>
    <w:semiHidden/>
    <w:unhideWhenUsed/>
    <w:rsid w:val="00CD25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0130">
      <w:bodyDiv w:val="1"/>
      <w:marLeft w:val="0"/>
      <w:marRight w:val="0"/>
      <w:marTop w:val="0"/>
      <w:marBottom w:val="0"/>
      <w:divBdr>
        <w:top w:val="none" w:sz="0" w:space="0" w:color="auto"/>
        <w:left w:val="none" w:sz="0" w:space="0" w:color="auto"/>
        <w:bottom w:val="none" w:sz="0" w:space="0" w:color="auto"/>
        <w:right w:val="none" w:sz="0" w:space="0" w:color="auto"/>
      </w:divBdr>
    </w:div>
    <w:div w:id="587202956">
      <w:bodyDiv w:val="1"/>
      <w:marLeft w:val="0"/>
      <w:marRight w:val="0"/>
      <w:marTop w:val="0"/>
      <w:marBottom w:val="0"/>
      <w:divBdr>
        <w:top w:val="none" w:sz="0" w:space="0" w:color="auto"/>
        <w:left w:val="none" w:sz="0" w:space="0" w:color="auto"/>
        <w:bottom w:val="none" w:sz="0" w:space="0" w:color="auto"/>
        <w:right w:val="none" w:sz="0" w:space="0" w:color="auto"/>
      </w:divBdr>
    </w:div>
    <w:div w:id="1114404281">
      <w:bodyDiv w:val="1"/>
      <w:marLeft w:val="0"/>
      <w:marRight w:val="0"/>
      <w:marTop w:val="0"/>
      <w:marBottom w:val="0"/>
      <w:divBdr>
        <w:top w:val="none" w:sz="0" w:space="0" w:color="auto"/>
        <w:left w:val="none" w:sz="0" w:space="0" w:color="auto"/>
        <w:bottom w:val="none" w:sz="0" w:space="0" w:color="auto"/>
        <w:right w:val="none" w:sz="0" w:space="0" w:color="auto"/>
      </w:divBdr>
    </w:div>
    <w:div w:id="210379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school-exclusion"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gov.uk/government/publications/school-exclusion"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ECD9D2A1914B17A7FF8C42C41883B3"/>
        <w:category>
          <w:name w:val="General"/>
          <w:gallery w:val="placeholder"/>
        </w:category>
        <w:types>
          <w:type w:val="bbPlcHdr"/>
        </w:types>
        <w:behaviors>
          <w:behavior w:val="content"/>
        </w:behaviors>
        <w:guid w:val="{0D72E5B4-F2DF-4538-A8C2-821CB6F69121}"/>
      </w:docPartPr>
      <w:docPartBody>
        <w:p w:rsidR="005F2288" w:rsidRDefault="005F2288" w:rsidP="005F2288">
          <w:pPr>
            <w:pStyle w:val="41ECD9D2A1914B17A7FF8C42C41883B3"/>
          </w:pPr>
          <w:r w:rsidRPr="00522ACB">
            <w:rPr>
              <w:rStyle w:val="PlaceholderText"/>
              <w:highlight w:val="yellow"/>
            </w:rPr>
            <w:t>a serious breach/persistent breaches</w:t>
          </w:r>
        </w:p>
      </w:docPartBody>
    </w:docPart>
    <w:docPart>
      <w:docPartPr>
        <w:name w:val="0DEAAF80DC2341138C4097EF97D9D131"/>
        <w:category>
          <w:name w:val="General"/>
          <w:gallery w:val="placeholder"/>
        </w:category>
        <w:types>
          <w:type w:val="bbPlcHdr"/>
        </w:types>
        <w:behaviors>
          <w:behavior w:val="content"/>
        </w:behaviors>
        <w:guid w:val="{D4E43FEA-2DAE-4321-8CF0-CDBA225BF6F4}"/>
      </w:docPartPr>
      <w:docPartBody>
        <w:p w:rsidR="005F2288" w:rsidRDefault="005F2288" w:rsidP="005F2288">
          <w:pPr>
            <w:pStyle w:val="0DEAAF80DC2341138C4097EF97D9D131"/>
          </w:pPr>
          <w:r w:rsidRPr="00EF6927">
            <w:rPr>
              <w:rStyle w:val="PlaceholderText"/>
              <w:highlight w:val="yellow"/>
            </w:rPr>
            <w:t>young person</w:t>
          </w:r>
        </w:p>
      </w:docPartBody>
    </w:docPart>
    <w:docPart>
      <w:docPartPr>
        <w:name w:val="5F11F04865724A7EA9A5D505A5A4D031"/>
        <w:category>
          <w:name w:val="General"/>
          <w:gallery w:val="placeholder"/>
        </w:category>
        <w:types>
          <w:type w:val="bbPlcHdr"/>
        </w:types>
        <w:behaviors>
          <w:behavior w:val="content"/>
        </w:behaviors>
        <w:guid w:val="{0F988F8B-85EE-461A-A6DD-D9992BD20848}"/>
      </w:docPartPr>
      <w:docPartBody>
        <w:p w:rsidR="005F2288" w:rsidRDefault="005F2288" w:rsidP="005F2288">
          <w:pPr>
            <w:pStyle w:val="5F11F04865724A7EA9A5D505A5A4D031"/>
          </w:pPr>
          <w:r w:rsidRPr="009E4987">
            <w:rPr>
              <w:rStyle w:val="PlaceholderText"/>
              <w:highlight w:val="yellow"/>
            </w:rPr>
            <w:t>young person</w:t>
          </w:r>
        </w:p>
      </w:docPartBody>
    </w:docPart>
    <w:docPart>
      <w:docPartPr>
        <w:name w:val="2398E0ABBD56422B90275912ED8BCCD6"/>
        <w:category>
          <w:name w:val="General"/>
          <w:gallery w:val="placeholder"/>
        </w:category>
        <w:types>
          <w:type w:val="bbPlcHdr"/>
        </w:types>
        <w:behaviors>
          <w:behavior w:val="content"/>
        </w:behaviors>
        <w:guid w:val="{CB43FC48-8910-4FD8-BFF6-289563F3BE1F}"/>
      </w:docPartPr>
      <w:docPartBody>
        <w:p w:rsidR="005F2288" w:rsidRDefault="005F2288" w:rsidP="005F2288">
          <w:pPr>
            <w:pStyle w:val="2398E0ABBD56422B90275912ED8BCCD6"/>
          </w:pPr>
          <w:r w:rsidRPr="009E4987">
            <w:rPr>
              <w:rStyle w:val="PlaceholderText"/>
              <w:highlight w:val="yellow"/>
            </w:rPr>
            <w:t>name of school</w:t>
          </w:r>
        </w:p>
      </w:docPartBody>
    </w:docPart>
    <w:docPart>
      <w:docPartPr>
        <w:name w:val="72A5FB5EBF4A4A939D5575C8EBDD78E8"/>
        <w:category>
          <w:name w:val="General"/>
          <w:gallery w:val="placeholder"/>
        </w:category>
        <w:types>
          <w:type w:val="bbPlcHdr"/>
        </w:types>
        <w:behaviors>
          <w:behavior w:val="content"/>
        </w:behaviors>
        <w:guid w:val="{CF4D8E6B-9D03-48DF-8120-55B69B5959C7}"/>
      </w:docPartPr>
      <w:docPartBody>
        <w:p w:rsidR="005F2288" w:rsidRDefault="005F2288" w:rsidP="005F2288">
          <w:pPr>
            <w:pStyle w:val="72A5FB5EBF4A4A939D5575C8EBDD78E8"/>
          </w:pPr>
          <w:r w:rsidRPr="009E4987">
            <w:rPr>
              <w:rStyle w:val="PlaceholderText"/>
              <w:highlight w:val="yellow"/>
            </w:rPr>
            <w:t>young person</w:t>
          </w:r>
        </w:p>
      </w:docPartBody>
    </w:docPart>
    <w:docPart>
      <w:docPartPr>
        <w:name w:val="40EEBD5413BC4C5D87E7A617DFEAE33F"/>
        <w:category>
          <w:name w:val="General"/>
          <w:gallery w:val="placeholder"/>
        </w:category>
        <w:types>
          <w:type w:val="bbPlcHdr"/>
        </w:types>
        <w:behaviors>
          <w:behavior w:val="content"/>
        </w:behaviors>
        <w:guid w:val="{106868CF-7C34-4777-8ABA-80856C550917}"/>
      </w:docPartPr>
      <w:docPartBody>
        <w:p w:rsidR="005F2288" w:rsidRDefault="005F2288" w:rsidP="005F2288">
          <w:pPr>
            <w:pStyle w:val="40EEBD5413BC4C5D87E7A617DFEAE33F"/>
          </w:pPr>
          <w:r w:rsidRPr="009E4987">
            <w:rPr>
              <w:rStyle w:val="PlaceholderText"/>
              <w:highlight w:val="yellow"/>
            </w:rPr>
            <w:t>young person</w:t>
          </w:r>
        </w:p>
      </w:docPartBody>
    </w:docPart>
    <w:docPart>
      <w:docPartPr>
        <w:name w:val="5CC33DEEF2AC41C7BE760387AD6964A1"/>
        <w:category>
          <w:name w:val="General"/>
          <w:gallery w:val="placeholder"/>
        </w:category>
        <w:types>
          <w:type w:val="bbPlcHdr"/>
        </w:types>
        <w:behaviors>
          <w:behavior w:val="content"/>
        </w:behaviors>
        <w:guid w:val="{649942A8-75BB-48B7-AA34-096663F7CACC}"/>
      </w:docPartPr>
      <w:docPartBody>
        <w:p w:rsidR="005F2288" w:rsidRDefault="005F2288" w:rsidP="005F2288">
          <w:pPr>
            <w:pStyle w:val="5CC33DEEF2AC41C7BE760387AD6964A1"/>
          </w:pPr>
          <w:r>
            <w:rPr>
              <w:rStyle w:val="PlaceholderText"/>
            </w:rPr>
            <w:t>context behind this incident</w:t>
          </w:r>
        </w:p>
      </w:docPartBody>
    </w:docPart>
    <w:docPart>
      <w:docPartPr>
        <w:name w:val="C9C3078484474C8AA6B95DCF3CA2F908"/>
        <w:category>
          <w:name w:val="General"/>
          <w:gallery w:val="placeholder"/>
        </w:category>
        <w:types>
          <w:type w:val="bbPlcHdr"/>
        </w:types>
        <w:behaviors>
          <w:behavior w:val="content"/>
        </w:behaviors>
        <w:guid w:val="{1B3E3411-8F55-4B4B-BBCA-821D758852BE}"/>
      </w:docPartPr>
      <w:docPartBody>
        <w:p w:rsidR="005F2288" w:rsidRDefault="005F2288" w:rsidP="005F2288">
          <w:pPr>
            <w:pStyle w:val="C9C3078484474C8AA6B95DCF3CA2F908"/>
          </w:pPr>
          <w:r w:rsidRPr="009E4987">
            <w:rPr>
              <w:rStyle w:val="PlaceholderText"/>
              <w:highlight w:val="yellow"/>
            </w:rPr>
            <w:t>young person</w:t>
          </w:r>
        </w:p>
      </w:docPartBody>
    </w:docPart>
    <w:docPart>
      <w:docPartPr>
        <w:name w:val="98BFD6185DAE4FC1ADA5DAC8BED967A3"/>
        <w:category>
          <w:name w:val="General"/>
          <w:gallery w:val="placeholder"/>
        </w:category>
        <w:types>
          <w:type w:val="bbPlcHdr"/>
        </w:types>
        <w:behaviors>
          <w:behavior w:val="content"/>
        </w:behaviors>
        <w:guid w:val="{307136F4-5549-4041-B16F-987C422446B0}"/>
      </w:docPartPr>
      <w:docPartBody>
        <w:p w:rsidR="005F2288" w:rsidRDefault="005F2288" w:rsidP="005F2288">
          <w:pPr>
            <w:pStyle w:val="98BFD6185DAE4FC1ADA5DAC8BED967A3"/>
          </w:pPr>
          <w:r w:rsidRPr="009E4987">
            <w:rPr>
              <w:rStyle w:val="PlaceholderText"/>
              <w:highlight w:val="yellow"/>
            </w:rPr>
            <w:t>young person</w:t>
          </w:r>
        </w:p>
      </w:docPartBody>
    </w:docPart>
    <w:docPart>
      <w:docPartPr>
        <w:name w:val="D1340039E2274CA6B367A5F495B7B5E9"/>
        <w:category>
          <w:name w:val="General"/>
          <w:gallery w:val="placeholder"/>
        </w:category>
        <w:types>
          <w:type w:val="bbPlcHdr"/>
        </w:types>
        <w:behaviors>
          <w:behavior w:val="content"/>
        </w:behaviors>
        <w:guid w:val="{CF9F87EE-5511-4E4F-9F5D-55D4D1DA3A4F}"/>
      </w:docPartPr>
      <w:docPartBody>
        <w:p w:rsidR="005F2288" w:rsidRDefault="005F2288" w:rsidP="005F2288">
          <w:pPr>
            <w:pStyle w:val="D1340039E2274CA6B367A5F495B7B5E9"/>
          </w:pPr>
          <w:r w:rsidRPr="009E4987">
            <w:rPr>
              <w:rStyle w:val="PlaceholderText"/>
              <w:highlight w:val="yellow"/>
            </w:rPr>
            <w:t>young person</w:t>
          </w:r>
        </w:p>
      </w:docPartBody>
    </w:docPart>
    <w:docPart>
      <w:docPartPr>
        <w:name w:val="E364BB38B2C44C0DAB9BE2ED4209842A"/>
        <w:category>
          <w:name w:val="General"/>
          <w:gallery w:val="placeholder"/>
        </w:category>
        <w:types>
          <w:type w:val="bbPlcHdr"/>
        </w:types>
        <w:behaviors>
          <w:behavior w:val="content"/>
        </w:behaviors>
        <w:guid w:val="{6E2301D3-CEC9-48B2-B103-41036EA465F0}"/>
      </w:docPartPr>
      <w:docPartBody>
        <w:p w:rsidR="005F2288" w:rsidRDefault="005F2288" w:rsidP="005F2288">
          <w:pPr>
            <w:pStyle w:val="E364BB38B2C44C0DAB9BE2ED4209842A"/>
          </w:pPr>
          <w:r w:rsidRPr="009E4987">
            <w:rPr>
              <w:rStyle w:val="PlaceholderText"/>
              <w:highlight w:val="yellow"/>
            </w:rPr>
            <w:t>young person</w:t>
          </w:r>
        </w:p>
      </w:docPartBody>
    </w:docPart>
    <w:docPart>
      <w:docPartPr>
        <w:name w:val="7D3E573F7D034A77BBC5197E8915399C"/>
        <w:category>
          <w:name w:val="General"/>
          <w:gallery w:val="placeholder"/>
        </w:category>
        <w:types>
          <w:type w:val="bbPlcHdr"/>
        </w:types>
        <w:behaviors>
          <w:behavior w:val="content"/>
        </w:behaviors>
        <w:guid w:val="{943267A6-1861-4D83-8B23-7AEC417FA386}"/>
      </w:docPartPr>
      <w:docPartBody>
        <w:p w:rsidR="005F2288" w:rsidRDefault="005F2288" w:rsidP="005F2288">
          <w:pPr>
            <w:pStyle w:val="7D3E573F7D034A77BBC5197E8915399C"/>
          </w:pPr>
          <w:r w:rsidRPr="009E4987">
            <w:rPr>
              <w:rStyle w:val="PlaceholderText"/>
              <w:highlight w:val="yellow"/>
            </w:rPr>
            <w:t>name of school</w:t>
          </w:r>
        </w:p>
      </w:docPartBody>
    </w:docPart>
    <w:docPart>
      <w:docPartPr>
        <w:name w:val="74D9FF67505D403685A1AD97FFBB8C7D"/>
        <w:category>
          <w:name w:val="General"/>
          <w:gallery w:val="placeholder"/>
        </w:category>
        <w:types>
          <w:type w:val="bbPlcHdr"/>
        </w:types>
        <w:behaviors>
          <w:behavior w:val="content"/>
        </w:behaviors>
        <w:guid w:val="{BAA6DF02-9053-4846-B10E-E1D3C464C5F6}"/>
      </w:docPartPr>
      <w:docPartBody>
        <w:p w:rsidR="005F2288" w:rsidRDefault="005F2288" w:rsidP="005F2288">
          <w:pPr>
            <w:pStyle w:val="74D9FF67505D403685A1AD97FFBB8C7D"/>
          </w:pPr>
          <w:r w:rsidRPr="009E4987">
            <w:rPr>
              <w:rStyle w:val="PlaceholderText"/>
              <w:highlight w:val="yellow"/>
            </w:rPr>
            <w:t>young person</w:t>
          </w:r>
        </w:p>
      </w:docPartBody>
    </w:docPart>
    <w:docPart>
      <w:docPartPr>
        <w:name w:val="DDFE7900284D4F66ADE0C452B56CC227"/>
        <w:category>
          <w:name w:val="General"/>
          <w:gallery w:val="placeholder"/>
        </w:category>
        <w:types>
          <w:type w:val="bbPlcHdr"/>
        </w:types>
        <w:behaviors>
          <w:behavior w:val="content"/>
        </w:behaviors>
        <w:guid w:val="{258A2AF7-E425-4FB5-9F49-10A9493F7A8D}"/>
      </w:docPartPr>
      <w:docPartBody>
        <w:p w:rsidR="005F2288" w:rsidRDefault="005F2288" w:rsidP="005F2288">
          <w:pPr>
            <w:pStyle w:val="DDFE7900284D4F66ADE0C452B56CC227"/>
          </w:pPr>
          <w:r w:rsidRPr="009E4987">
            <w:rPr>
              <w:rStyle w:val="PlaceholderText"/>
              <w:highlight w:val="yellow"/>
            </w:rPr>
            <w:t>young person</w:t>
          </w:r>
        </w:p>
      </w:docPartBody>
    </w:docPart>
    <w:docPart>
      <w:docPartPr>
        <w:name w:val="50227858E920470080FFEC2696C57232"/>
        <w:category>
          <w:name w:val="General"/>
          <w:gallery w:val="placeholder"/>
        </w:category>
        <w:types>
          <w:type w:val="bbPlcHdr"/>
        </w:types>
        <w:behaviors>
          <w:behavior w:val="content"/>
        </w:behaviors>
        <w:guid w:val="{2EEF46EE-CB0D-4365-AFBE-4B266D61B83A}"/>
      </w:docPartPr>
      <w:docPartBody>
        <w:p w:rsidR="005F2288" w:rsidRDefault="005F2288" w:rsidP="005F2288">
          <w:pPr>
            <w:pStyle w:val="50227858E920470080FFEC2696C57232"/>
          </w:pPr>
          <w:r w:rsidRPr="009E4987">
            <w:rPr>
              <w:rStyle w:val="PlaceholderText"/>
              <w:highlight w:val="yellow"/>
            </w:rPr>
            <w:t>young person</w:t>
          </w:r>
        </w:p>
      </w:docPartBody>
    </w:docPart>
    <w:docPart>
      <w:docPartPr>
        <w:name w:val="C4BE44FD3DB94B47A9974C493B853AC1"/>
        <w:category>
          <w:name w:val="General"/>
          <w:gallery w:val="placeholder"/>
        </w:category>
        <w:types>
          <w:type w:val="bbPlcHdr"/>
        </w:types>
        <w:behaviors>
          <w:behavior w:val="content"/>
        </w:behaviors>
        <w:guid w:val="{FE4C41A5-90B4-4A3A-B978-DFB69213C5DE}"/>
      </w:docPartPr>
      <w:docPartBody>
        <w:p w:rsidR="005F2288" w:rsidRDefault="005F2288" w:rsidP="005F2288">
          <w:pPr>
            <w:pStyle w:val="C4BE44FD3DB94B47A9974C493B853AC1"/>
          </w:pPr>
          <w:r w:rsidRPr="009E4987">
            <w:rPr>
              <w:rStyle w:val="PlaceholderText"/>
              <w:highlight w:val="yellow"/>
            </w:rPr>
            <w:t>young person</w:t>
          </w:r>
        </w:p>
      </w:docPartBody>
    </w:docPart>
    <w:docPart>
      <w:docPartPr>
        <w:name w:val="D99FD746B0A44F84B2C6926B522EA322"/>
        <w:category>
          <w:name w:val="General"/>
          <w:gallery w:val="placeholder"/>
        </w:category>
        <w:types>
          <w:type w:val="bbPlcHdr"/>
        </w:types>
        <w:behaviors>
          <w:behavior w:val="content"/>
        </w:behaviors>
        <w:guid w:val="{D0081496-2008-4C7D-9A06-2D5C56F66BB6}"/>
      </w:docPartPr>
      <w:docPartBody>
        <w:p w:rsidR="005F2288" w:rsidRDefault="005F2288" w:rsidP="005F2288">
          <w:pPr>
            <w:pStyle w:val="D99FD746B0A44F84B2C6926B522EA322"/>
          </w:pPr>
          <w:r w:rsidRPr="009E4987">
            <w:rPr>
              <w:rStyle w:val="PlaceholderText"/>
              <w:highlight w:val="yellow"/>
            </w:rPr>
            <w:t>young person</w:t>
          </w:r>
        </w:p>
      </w:docPartBody>
    </w:docPart>
    <w:docPart>
      <w:docPartPr>
        <w:name w:val="BCB72D422CCA46DC8A3D7CAD89D74D0A"/>
        <w:category>
          <w:name w:val="General"/>
          <w:gallery w:val="placeholder"/>
        </w:category>
        <w:types>
          <w:type w:val="bbPlcHdr"/>
        </w:types>
        <w:behaviors>
          <w:behavior w:val="content"/>
        </w:behaviors>
        <w:guid w:val="{C56D6F33-B423-412B-8933-C4B767FA1593}"/>
      </w:docPartPr>
      <w:docPartBody>
        <w:p w:rsidR="005F2288" w:rsidRDefault="005F2288" w:rsidP="005F2288">
          <w:pPr>
            <w:pStyle w:val="BCB72D422CCA46DC8A3D7CAD89D74D0A"/>
          </w:pPr>
          <w:r w:rsidRPr="009E4987">
            <w:rPr>
              <w:rStyle w:val="PlaceholderText"/>
              <w:highlight w:val="yellow"/>
            </w:rPr>
            <w:t>young person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2288"/>
    <w:rsid w:val="005F2288"/>
    <w:rsid w:val="00692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2288"/>
    <w:rPr>
      <w:color w:val="808080"/>
    </w:rPr>
  </w:style>
  <w:style w:type="paragraph" w:customStyle="1" w:styleId="41ECD9D2A1914B17A7FF8C42C41883B3">
    <w:name w:val="41ECD9D2A1914B17A7FF8C42C41883B3"/>
    <w:rsid w:val="005F2288"/>
  </w:style>
  <w:style w:type="paragraph" w:customStyle="1" w:styleId="0DEAAF80DC2341138C4097EF97D9D131">
    <w:name w:val="0DEAAF80DC2341138C4097EF97D9D131"/>
    <w:rsid w:val="005F2288"/>
  </w:style>
  <w:style w:type="paragraph" w:customStyle="1" w:styleId="5F11F04865724A7EA9A5D505A5A4D031">
    <w:name w:val="5F11F04865724A7EA9A5D505A5A4D031"/>
    <w:rsid w:val="005F2288"/>
  </w:style>
  <w:style w:type="paragraph" w:customStyle="1" w:styleId="2398E0ABBD56422B90275912ED8BCCD6">
    <w:name w:val="2398E0ABBD56422B90275912ED8BCCD6"/>
    <w:rsid w:val="005F2288"/>
  </w:style>
  <w:style w:type="paragraph" w:customStyle="1" w:styleId="72A5FB5EBF4A4A939D5575C8EBDD78E8">
    <w:name w:val="72A5FB5EBF4A4A939D5575C8EBDD78E8"/>
    <w:rsid w:val="005F2288"/>
  </w:style>
  <w:style w:type="paragraph" w:customStyle="1" w:styleId="40EEBD5413BC4C5D87E7A617DFEAE33F">
    <w:name w:val="40EEBD5413BC4C5D87E7A617DFEAE33F"/>
    <w:rsid w:val="005F2288"/>
  </w:style>
  <w:style w:type="paragraph" w:customStyle="1" w:styleId="5CC33DEEF2AC41C7BE760387AD6964A1">
    <w:name w:val="5CC33DEEF2AC41C7BE760387AD6964A1"/>
    <w:rsid w:val="005F2288"/>
  </w:style>
  <w:style w:type="paragraph" w:customStyle="1" w:styleId="C9C3078484474C8AA6B95DCF3CA2F908">
    <w:name w:val="C9C3078484474C8AA6B95DCF3CA2F908"/>
    <w:rsid w:val="005F2288"/>
  </w:style>
  <w:style w:type="paragraph" w:customStyle="1" w:styleId="98BFD6185DAE4FC1ADA5DAC8BED967A3">
    <w:name w:val="98BFD6185DAE4FC1ADA5DAC8BED967A3"/>
    <w:rsid w:val="005F2288"/>
  </w:style>
  <w:style w:type="paragraph" w:customStyle="1" w:styleId="D1340039E2274CA6B367A5F495B7B5E9">
    <w:name w:val="D1340039E2274CA6B367A5F495B7B5E9"/>
    <w:rsid w:val="005F2288"/>
  </w:style>
  <w:style w:type="paragraph" w:customStyle="1" w:styleId="E364BB38B2C44C0DAB9BE2ED4209842A">
    <w:name w:val="E364BB38B2C44C0DAB9BE2ED4209842A"/>
    <w:rsid w:val="005F2288"/>
  </w:style>
  <w:style w:type="paragraph" w:customStyle="1" w:styleId="7D3E573F7D034A77BBC5197E8915399C">
    <w:name w:val="7D3E573F7D034A77BBC5197E8915399C"/>
    <w:rsid w:val="005F2288"/>
  </w:style>
  <w:style w:type="paragraph" w:customStyle="1" w:styleId="74D9FF67505D403685A1AD97FFBB8C7D">
    <w:name w:val="74D9FF67505D403685A1AD97FFBB8C7D"/>
    <w:rsid w:val="005F2288"/>
  </w:style>
  <w:style w:type="paragraph" w:customStyle="1" w:styleId="DDFE7900284D4F66ADE0C452B56CC227">
    <w:name w:val="DDFE7900284D4F66ADE0C452B56CC227"/>
    <w:rsid w:val="005F2288"/>
  </w:style>
  <w:style w:type="paragraph" w:customStyle="1" w:styleId="50227858E920470080FFEC2696C57232">
    <w:name w:val="50227858E920470080FFEC2696C57232"/>
    <w:rsid w:val="005F2288"/>
  </w:style>
  <w:style w:type="paragraph" w:customStyle="1" w:styleId="C4BE44FD3DB94B47A9974C493B853AC1">
    <w:name w:val="C4BE44FD3DB94B47A9974C493B853AC1"/>
    <w:rsid w:val="005F2288"/>
  </w:style>
  <w:style w:type="paragraph" w:customStyle="1" w:styleId="D99FD746B0A44F84B2C6926B522EA322">
    <w:name w:val="D99FD746B0A44F84B2C6926B522EA322"/>
    <w:rsid w:val="005F2288"/>
  </w:style>
  <w:style w:type="paragraph" w:customStyle="1" w:styleId="BCB72D422CCA46DC8A3D7CAD89D74D0A">
    <w:name w:val="BCB72D422CCA46DC8A3D7CAD89D74D0A"/>
    <w:rsid w:val="005F22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Oldershaw</dc:creator>
  <cp:keywords/>
  <dc:description/>
  <cp:lastModifiedBy>Richard Oldershaw</cp:lastModifiedBy>
  <cp:revision>2</cp:revision>
  <dcterms:created xsi:type="dcterms:W3CDTF">2024-11-18T10:20:00Z</dcterms:created>
  <dcterms:modified xsi:type="dcterms:W3CDTF">2024-11-18T10:20:00Z</dcterms:modified>
</cp:coreProperties>
</file>