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6A13" w14:textId="5896F13D" w:rsidR="00B52644" w:rsidRPr="00D84FC7" w:rsidRDefault="00000000">
      <w:r>
        <w:pict w14:anchorId="45642A50">
          <v:rect id="_x0000_i1025" style="width:404.35pt;height:.4pt" o:hrpct="896" o:hralign="center" o:hrstd="t" o:hr="t" fillcolor="#a0a0a0" stroked="f"/>
        </w:pict>
      </w:r>
    </w:p>
    <w:p w14:paraId="326E1D3B" w14:textId="6232EBB4" w:rsidR="004548FB" w:rsidRDefault="004C74BE">
      <w:pPr>
        <w:rPr>
          <w:sz w:val="24"/>
          <w:szCs w:val="24"/>
          <w:u w:val="single"/>
        </w:rPr>
      </w:pPr>
      <w:r w:rsidRPr="004C74BE">
        <w:rPr>
          <w:sz w:val="24"/>
          <w:szCs w:val="24"/>
          <w:u w:val="single"/>
        </w:rPr>
        <w:t>Suggested wording:</w:t>
      </w:r>
    </w:p>
    <w:p w14:paraId="43925F68" w14:textId="1AAC5D8E" w:rsidR="006D7972" w:rsidRDefault="006D7972" w:rsidP="006D7972">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D84FC7">
        <w:rPr>
          <w:rFonts w:cstheme="minorHAnsi"/>
          <w:i/>
          <w:color w:val="000000" w:themeColor="text1"/>
        </w:rPr>
        <w:t xml:space="preserve">). </w:t>
      </w:r>
    </w:p>
    <w:p w14:paraId="07D51C27" w14:textId="77777777" w:rsidR="005819C2" w:rsidRDefault="005819C2" w:rsidP="006D7972">
      <w:pPr>
        <w:rPr>
          <w:rFonts w:cstheme="minorHAnsi"/>
          <w:i/>
          <w:color w:val="000000" w:themeColor="text1"/>
        </w:rPr>
      </w:pPr>
    </w:p>
    <w:p w14:paraId="1EDEC613" w14:textId="4D3CE152" w:rsidR="005819C2" w:rsidRPr="005819C2" w:rsidRDefault="005819C2" w:rsidP="005819C2">
      <w:pPr>
        <w:pStyle w:val="ListParagraph"/>
        <w:numPr>
          <w:ilvl w:val="0"/>
          <w:numId w:val="6"/>
        </w:numPr>
        <w:ind w:left="360"/>
        <w:rPr>
          <w:sz w:val="24"/>
          <w:szCs w:val="24"/>
        </w:rPr>
      </w:pPr>
      <w:r w:rsidRPr="005819C2">
        <w:rPr>
          <w:sz w:val="24"/>
          <w:szCs w:val="24"/>
        </w:rPr>
        <w:t xml:space="preserve">I am assisting </w:t>
      </w:r>
      <w:sdt>
        <w:sdtPr>
          <w:alias w:val="name of young person"/>
          <w:id w:val="-977446928"/>
          <w:placeholder>
            <w:docPart w:val="5D5FFF824278440BB72FD4BC317BF41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with their permanent exclusion from </w:t>
      </w:r>
      <w:sdt>
        <w:sdtPr>
          <w:id w:val="908042139"/>
          <w:placeholder>
            <w:docPart w:val="D4E9C1EA00834E1E9C48D89CD76ADB7C"/>
          </w:placeholder>
          <w:showingPlcHdr/>
          <w:dataBinding w:prefixMappings="xmlns:ns0='http://purl.org/dc/elements/1.1/' xmlns:ns1='http://schemas.openxmlformats.org/package/2006/metadata/core-properties' " w:xpath="/ns1:coreProperties[1]/ns0:title[1]" w:storeItemID="{6C3C8BC8-F283-45AE-878A-BAB7291924A1}"/>
          <w:text/>
        </w:sdtPr>
        <w:sdtContent>
          <w:r w:rsidRPr="005819C2">
            <w:rPr>
              <w:rStyle w:val="PlaceholderText"/>
              <w:sz w:val="24"/>
              <w:szCs w:val="24"/>
            </w:rPr>
            <w:t>name of current school</w:t>
          </w:r>
        </w:sdtContent>
      </w:sdt>
      <w:r w:rsidRPr="005819C2">
        <w:rPr>
          <w:sz w:val="24"/>
          <w:szCs w:val="24"/>
        </w:rPr>
        <w:t xml:space="preserve">. I understand the </w:t>
      </w:r>
      <w:r w:rsidR="00C97161">
        <w:rPr>
          <w:sz w:val="24"/>
          <w:szCs w:val="24"/>
        </w:rPr>
        <w:t>governing board is</w:t>
      </w:r>
      <w:r w:rsidRPr="005819C2">
        <w:rPr>
          <w:sz w:val="24"/>
          <w:szCs w:val="24"/>
        </w:rPr>
        <w:t xml:space="preserve"> currently scheduled to consider the permanent exclusion at a panel on </w:t>
      </w:r>
      <w:sdt>
        <w:sdtPr>
          <w:alias w:val="use drop down to pick date"/>
          <w:tag w:val="use drop down to pick date"/>
          <w:id w:val="694345403"/>
          <w:placeholder>
            <w:docPart w:val="FA2527A3FFA44F34B4C45A2847ABBDFD"/>
          </w:placeholder>
          <w:showingPlcHdr/>
          <w:date>
            <w:dateFormat w:val="dddd, dd MMMM yyyy"/>
            <w:lid w:val="en-GB"/>
            <w:storeMappedDataAs w:val="dateTime"/>
            <w:calendar w:val="gregorian"/>
          </w:date>
        </w:sdtPr>
        <w:sdtContent>
          <w:r w:rsidRPr="005819C2">
            <w:rPr>
              <w:rStyle w:val="PlaceholderText"/>
              <w:sz w:val="24"/>
              <w:szCs w:val="24"/>
            </w:rPr>
            <w:t>of the governors’ hearing</w:t>
          </w:r>
        </w:sdtContent>
      </w:sdt>
      <w:r w:rsidRPr="005819C2">
        <w:rPr>
          <w:sz w:val="24"/>
          <w:szCs w:val="24"/>
        </w:rPr>
        <w:t>.</w:t>
      </w:r>
    </w:p>
    <w:p w14:paraId="63617D13" w14:textId="728702BF" w:rsidR="005819C2" w:rsidRPr="005819C2" w:rsidRDefault="005819C2" w:rsidP="005819C2">
      <w:pPr>
        <w:ind w:left="360"/>
        <w:rPr>
          <w:sz w:val="24"/>
          <w:szCs w:val="24"/>
        </w:rPr>
      </w:pPr>
      <w:r w:rsidRPr="005819C2">
        <w:rPr>
          <w:sz w:val="24"/>
          <w:szCs w:val="24"/>
        </w:rPr>
        <w:t xml:space="preserve"> I am writing to request that the govern</w:t>
      </w:r>
      <w:r w:rsidR="00C97161">
        <w:rPr>
          <w:sz w:val="24"/>
          <w:szCs w:val="24"/>
        </w:rPr>
        <w:t>ing board</w:t>
      </w:r>
      <w:r w:rsidRPr="005819C2">
        <w:rPr>
          <w:sz w:val="24"/>
          <w:szCs w:val="24"/>
        </w:rPr>
        <w:t xml:space="preserve"> agree to a delay to this date. We are currently working with </w:t>
      </w:r>
      <w:sdt>
        <w:sdtPr>
          <w:rPr>
            <w:sz w:val="24"/>
            <w:szCs w:val="24"/>
          </w:rPr>
          <w:id w:val="324397706"/>
          <w:placeholder>
            <w:docPart w:val="C852233081A34CA48A0E7BDD90646301"/>
          </w:placeholder>
          <w:showingPlcHdr/>
          <w:dataBinding w:prefixMappings="xmlns:ns0='http://purl.org/dc/elements/1.1/' xmlns:ns1='http://schemas.openxmlformats.org/package/2006/metadata/core-properties' " w:xpath="/ns1:coreProperties[1]/ns0:title[1]" w:storeItemID="{6C3C8BC8-F283-45AE-878A-BAB7291924A1}"/>
          <w:text/>
        </w:sdtPr>
        <w:sdtContent>
          <w:r w:rsidRPr="005819C2">
            <w:rPr>
              <w:rStyle w:val="PlaceholderText"/>
              <w:sz w:val="24"/>
              <w:szCs w:val="24"/>
            </w:rPr>
            <w:t>name of current school</w:t>
          </w:r>
        </w:sdtContent>
      </w:sdt>
      <w:r w:rsidRPr="005819C2">
        <w:rPr>
          <w:sz w:val="24"/>
          <w:szCs w:val="24"/>
        </w:rPr>
        <w:t xml:space="preserve"> to arrange a managed move for </w:t>
      </w:r>
      <w:sdt>
        <w:sdtPr>
          <w:rPr>
            <w:sz w:val="24"/>
            <w:szCs w:val="24"/>
          </w:rPr>
          <w:alias w:val="name of young person"/>
          <w:id w:val="930464895"/>
          <w:placeholder>
            <w:docPart w:val="B1BD08F0E1A94B948427AF17768B0311"/>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Clearly, the success of such a process would be to everyone’s benefit. It would give </w:t>
      </w:r>
      <w:sdt>
        <w:sdtPr>
          <w:rPr>
            <w:sz w:val="24"/>
            <w:szCs w:val="24"/>
          </w:rPr>
          <w:alias w:val="name of young person"/>
          <w:id w:val="-926798091"/>
          <w:placeholder>
            <w:docPart w:val="F39F8B8864DA4C1A8078F697FD63A6AB"/>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the fresh start they need, and the headteacher would no longer have to use resources to attend the </w:t>
      </w:r>
      <w:r w:rsidR="00C97161">
        <w:rPr>
          <w:sz w:val="24"/>
          <w:szCs w:val="24"/>
        </w:rPr>
        <w:t>governing board hearing</w:t>
      </w:r>
      <w:r w:rsidRPr="005819C2">
        <w:rPr>
          <w:sz w:val="24"/>
          <w:szCs w:val="24"/>
        </w:rPr>
        <w:t xml:space="preserve"> and any review or claim that followed.</w:t>
      </w:r>
    </w:p>
    <w:p w14:paraId="2E082841" w14:textId="448396A1" w:rsidR="005819C2" w:rsidRPr="005819C2" w:rsidRDefault="005819C2" w:rsidP="005819C2">
      <w:pPr>
        <w:ind w:left="360"/>
        <w:rPr>
          <w:sz w:val="24"/>
          <w:szCs w:val="24"/>
        </w:rPr>
      </w:pPr>
      <w:sdt>
        <w:sdtPr>
          <w:rPr>
            <w:sz w:val="24"/>
            <w:szCs w:val="24"/>
          </w:rPr>
          <w:id w:val="-706862647"/>
          <w:placeholder>
            <w:docPart w:val="54071ACF9EC74FE6A1D95380AF0AB7FE"/>
          </w:placeholder>
          <w:showingPlcHdr/>
        </w:sdtPr>
        <w:sdtContent>
          <w:r w:rsidRPr="005819C2">
            <w:rPr>
              <w:rStyle w:val="PlaceholderText"/>
              <w:sz w:val="24"/>
              <w:szCs w:val="24"/>
            </w:rPr>
            <w:t>Name of parent/guardian</w:t>
          </w:r>
        </w:sdtContent>
      </w:sdt>
      <w:r w:rsidRPr="005819C2">
        <w:rPr>
          <w:sz w:val="24"/>
          <w:szCs w:val="24"/>
        </w:rPr>
        <w:t xml:space="preserve">, </w:t>
      </w:r>
      <w:sdt>
        <w:sdtPr>
          <w:rPr>
            <w:sz w:val="24"/>
            <w:szCs w:val="24"/>
          </w:rPr>
          <w:alias w:val="name of young person"/>
          <w:id w:val="1870489870"/>
          <w:placeholder>
            <w:docPart w:val="330B33CA28E0407A97E563CE85CD9B4E"/>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’s </w:t>
      </w:r>
      <w:sdt>
        <w:sdtPr>
          <w:rPr>
            <w:sz w:val="24"/>
            <w:szCs w:val="24"/>
          </w:rPr>
          <w:alias w:val="choose one from the drop down list"/>
          <w:tag w:val="choose one from the drop down list"/>
          <w:id w:val="613178420"/>
          <w:placeholder>
            <w:docPart w:val="BEB503A26F3F41F9854ADA9E4FFC3644"/>
          </w:placeholder>
          <w:showingPlcHdr/>
          <w:comboBox>
            <w:listItem w:value="Choose an item."/>
            <w:listItem w:displayText="parent" w:value="parent"/>
            <w:listItem w:displayText="guardian" w:value="guardian"/>
          </w:comboBox>
        </w:sdtPr>
        <w:sdtContent>
          <w:r w:rsidRPr="005819C2">
            <w:rPr>
              <w:rStyle w:val="PlaceholderText"/>
              <w:sz w:val="24"/>
              <w:szCs w:val="24"/>
            </w:rPr>
            <w:t>parent/guardian</w:t>
          </w:r>
        </w:sdtContent>
      </w:sdt>
      <w:r w:rsidRPr="005819C2">
        <w:rPr>
          <w:sz w:val="24"/>
          <w:szCs w:val="24"/>
        </w:rPr>
        <w:t xml:space="preserve"> has agreed to the </w:t>
      </w:r>
      <w:r w:rsidR="00C97161" w:rsidRPr="005819C2">
        <w:rPr>
          <w:sz w:val="24"/>
          <w:szCs w:val="24"/>
        </w:rPr>
        <w:t>delay and</w:t>
      </w:r>
      <w:r w:rsidRPr="005819C2">
        <w:rPr>
          <w:sz w:val="24"/>
          <w:szCs w:val="24"/>
        </w:rPr>
        <w:t xml:space="preserve"> understands the impact it may have on </w:t>
      </w:r>
      <w:sdt>
        <w:sdtPr>
          <w:rPr>
            <w:sz w:val="24"/>
            <w:szCs w:val="24"/>
          </w:rPr>
          <w:alias w:val="name of young person"/>
          <w:id w:val="-211577249"/>
          <w:placeholder>
            <w:docPart w:val="3C2ECFB8E75146B9A39E12F454C98F9A"/>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if the managed move does not go ahead. This is an opportunity they are very keen to explore.</w:t>
      </w:r>
    </w:p>
    <w:p w14:paraId="09FD241A" w14:textId="086267F3" w:rsidR="005819C2" w:rsidRPr="005819C2" w:rsidRDefault="005819C2" w:rsidP="005819C2">
      <w:pPr>
        <w:ind w:left="360"/>
        <w:rPr>
          <w:sz w:val="24"/>
          <w:szCs w:val="24"/>
        </w:rPr>
      </w:pPr>
      <w:r w:rsidRPr="005819C2">
        <w:rPr>
          <w:sz w:val="24"/>
          <w:szCs w:val="24"/>
        </w:rPr>
        <w:t>In considering this request</w:t>
      </w:r>
      <w:r w:rsidR="0046250E">
        <w:rPr>
          <w:sz w:val="24"/>
          <w:szCs w:val="24"/>
        </w:rPr>
        <w:t xml:space="preserve">, </w:t>
      </w:r>
      <w:r w:rsidRPr="005819C2">
        <w:rPr>
          <w:sz w:val="24"/>
          <w:szCs w:val="24"/>
        </w:rPr>
        <w:t>I would ask you to consider your duty to ensure the permanent exclusion has been used as a last resort and therefore not to jeopardise a process that may act as a beneficial alternative.</w:t>
      </w:r>
    </w:p>
    <w:p w14:paraId="4F5EAECB" w14:textId="77777777" w:rsidR="005819C2" w:rsidRPr="005819C2" w:rsidRDefault="005819C2" w:rsidP="005819C2">
      <w:pPr>
        <w:ind w:left="360"/>
        <w:rPr>
          <w:sz w:val="24"/>
          <w:szCs w:val="24"/>
        </w:rPr>
      </w:pPr>
      <w:r w:rsidRPr="005819C2">
        <w:rPr>
          <w:sz w:val="24"/>
          <w:szCs w:val="24"/>
        </w:rPr>
        <w:t>I’d therefore be grateful if you could confirm that the hearing will be adjourned.</w:t>
      </w:r>
    </w:p>
    <w:p w14:paraId="7E64882B" w14:textId="20141670" w:rsidR="005819C2" w:rsidRPr="005819C2" w:rsidRDefault="005819C2" w:rsidP="005819C2">
      <w:pPr>
        <w:pStyle w:val="ListParagraph"/>
        <w:numPr>
          <w:ilvl w:val="0"/>
          <w:numId w:val="6"/>
        </w:numPr>
        <w:ind w:left="360"/>
        <w:rPr>
          <w:sz w:val="24"/>
          <w:szCs w:val="24"/>
        </w:rPr>
      </w:pPr>
      <w:r w:rsidRPr="005819C2">
        <w:rPr>
          <w:sz w:val="24"/>
          <w:szCs w:val="24"/>
        </w:rPr>
        <w:t xml:space="preserve">I am assisting </w:t>
      </w:r>
      <w:sdt>
        <w:sdtPr>
          <w:alias w:val="name of young person"/>
          <w:id w:val="-1585382606"/>
          <w:placeholder>
            <w:docPart w:val="843A7FE4EA484D3786C48E874A3F856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with their permanent exclusion from </w:t>
      </w:r>
      <w:sdt>
        <w:sdtPr>
          <w:id w:val="272526504"/>
          <w:placeholder>
            <w:docPart w:val="0549C18AF56441CC8E6AEFCF7086A4C6"/>
          </w:placeholder>
          <w:showingPlcHdr/>
          <w:dataBinding w:prefixMappings="xmlns:ns0='http://purl.org/dc/elements/1.1/' xmlns:ns1='http://schemas.openxmlformats.org/package/2006/metadata/core-properties' " w:xpath="/ns1:coreProperties[1]/ns0:title[1]" w:storeItemID="{6C3C8BC8-F283-45AE-878A-BAB7291924A1}"/>
          <w:text/>
        </w:sdtPr>
        <w:sdtContent>
          <w:r w:rsidRPr="005819C2">
            <w:rPr>
              <w:rStyle w:val="PlaceholderText"/>
              <w:sz w:val="24"/>
              <w:szCs w:val="24"/>
            </w:rPr>
            <w:t>name of current school</w:t>
          </w:r>
        </w:sdtContent>
      </w:sdt>
      <w:r w:rsidRPr="005819C2">
        <w:rPr>
          <w:sz w:val="24"/>
          <w:szCs w:val="24"/>
        </w:rPr>
        <w:t xml:space="preserve">. I understand the governors are currently scheduled to consider the permanent exclusion at a panel on </w:t>
      </w:r>
      <w:sdt>
        <w:sdtPr>
          <w:alias w:val="use drop down to pick date"/>
          <w:tag w:val="use drop down to pick date"/>
          <w:id w:val="-753195006"/>
          <w:placeholder>
            <w:docPart w:val="35AD3B1ED6DE4E14AC4C9BEBAFC0AF19"/>
          </w:placeholder>
          <w:showingPlcHdr/>
          <w:date>
            <w:dateFormat w:val="dddd, dd MMMM yyyy"/>
            <w:lid w:val="en-GB"/>
            <w:storeMappedDataAs w:val="dateTime"/>
            <w:calendar w:val="gregorian"/>
          </w:date>
        </w:sdtPr>
        <w:sdtContent>
          <w:r w:rsidRPr="005819C2">
            <w:rPr>
              <w:rStyle w:val="PlaceholderText"/>
              <w:sz w:val="24"/>
              <w:szCs w:val="24"/>
            </w:rPr>
            <w:t>date of the governors’ hearing</w:t>
          </w:r>
        </w:sdtContent>
      </w:sdt>
      <w:r w:rsidRPr="005819C2">
        <w:rPr>
          <w:sz w:val="24"/>
          <w:szCs w:val="24"/>
        </w:rPr>
        <w:t>.</w:t>
      </w:r>
    </w:p>
    <w:p w14:paraId="71C8E56F" w14:textId="340E4524" w:rsidR="005819C2" w:rsidRPr="005819C2" w:rsidRDefault="005819C2" w:rsidP="005819C2">
      <w:pPr>
        <w:ind w:left="360"/>
        <w:rPr>
          <w:sz w:val="24"/>
          <w:szCs w:val="24"/>
        </w:rPr>
      </w:pPr>
      <w:r w:rsidRPr="005819C2">
        <w:rPr>
          <w:sz w:val="24"/>
          <w:szCs w:val="24"/>
        </w:rPr>
        <w:t xml:space="preserve">A subject access request was made on </w:t>
      </w:r>
      <w:sdt>
        <w:sdtPr>
          <w:rPr>
            <w:sz w:val="24"/>
            <w:szCs w:val="24"/>
          </w:rPr>
          <w:alias w:val="use drop down to pick date"/>
          <w:tag w:val="use drop down to pick date"/>
          <w:id w:val="178324017"/>
          <w:placeholder>
            <w:docPart w:val="B491913DDC3443D783AD09CAF64F5B9A"/>
          </w:placeholder>
          <w:showingPlcHdr/>
          <w:date>
            <w:dateFormat w:val="dddd, dd MMMM yyyy"/>
            <w:lid w:val="en-GB"/>
            <w:storeMappedDataAs w:val="dateTime"/>
            <w:calendar w:val="gregorian"/>
          </w:date>
        </w:sdtPr>
        <w:sdtContent>
          <w:r w:rsidRPr="005819C2">
            <w:rPr>
              <w:rStyle w:val="PlaceholderText"/>
              <w:sz w:val="24"/>
              <w:szCs w:val="24"/>
            </w:rPr>
            <w:t>date subject access request made</w:t>
          </w:r>
        </w:sdtContent>
      </w:sdt>
      <w:r w:rsidRPr="005819C2">
        <w:rPr>
          <w:sz w:val="24"/>
          <w:szCs w:val="24"/>
        </w:rPr>
        <w:t xml:space="preserve">. </w:t>
      </w:r>
      <w:r w:rsidR="003B1DFE" w:rsidRPr="003B1DFE">
        <w:rPr>
          <w:sz w:val="24"/>
          <w:szCs w:val="24"/>
        </w:rPr>
        <w:t>We are still awaiting the provision of documents. It is essential that we have the evidence to put together a robust challenge to the exclusion and, therefore, request that the panel agree to adjourn the hearing at this date.</w:t>
      </w:r>
    </w:p>
    <w:p w14:paraId="4316D16E" w14:textId="4EF268DA" w:rsidR="005819C2" w:rsidRPr="005819C2" w:rsidRDefault="005819C2" w:rsidP="005819C2">
      <w:pPr>
        <w:ind w:left="360"/>
        <w:rPr>
          <w:sz w:val="24"/>
          <w:szCs w:val="24"/>
        </w:rPr>
      </w:pPr>
      <w:sdt>
        <w:sdtPr>
          <w:rPr>
            <w:sz w:val="24"/>
            <w:szCs w:val="24"/>
          </w:rPr>
          <w:id w:val="-1011983951"/>
          <w:placeholder>
            <w:docPart w:val="CF81B8D7A3D54F5A8569136352A37DCC"/>
          </w:placeholder>
          <w:showingPlcHdr/>
        </w:sdtPr>
        <w:sdtContent>
          <w:r w:rsidRPr="005819C2">
            <w:rPr>
              <w:rStyle w:val="PlaceholderText"/>
              <w:sz w:val="24"/>
              <w:szCs w:val="24"/>
            </w:rPr>
            <w:t>Name of parent/guardian</w:t>
          </w:r>
        </w:sdtContent>
      </w:sdt>
      <w:r w:rsidRPr="005819C2">
        <w:rPr>
          <w:sz w:val="24"/>
          <w:szCs w:val="24"/>
        </w:rPr>
        <w:t xml:space="preserve">, </w:t>
      </w:r>
      <w:sdt>
        <w:sdtPr>
          <w:rPr>
            <w:sz w:val="24"/>
            <w:szCs w:val="24"/>
          </w:rPr>
          <w:alias w:val="name of young person"/>
          <w:id w:val="920147184"/>
          <w:placeholder>
            <w:docPart w:val="66592047A3A143678460CEF6D32F123B"/>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’s </w:t>
      </w:r>
      <w:sdt>
        <w:sdtPr>
          <w:rPr>
            <w:sz w:val="24"/>
            <w:szCs w:val="24"/>
          </w:rPr>
          <w:alias w:val="choose one from the drop down list"/>
          <w:tag w:val="choose one from the drop down list"/>
          <w:id w:val="-828668985"/>
          <w:placeholder>
            <w:docPart w:val="8B3A7C52C8DB4EEDA9613C9E2563F4A6"/>
          </w:placeholder>
          <w:showingPlcHdr/>
          <w:comboBox>
            <w:listItem w:value="Choose an item."/>
            <w:listItem w:displayText="parent" w:value="parent"/>
            <w:listItem w:displayText="guardian" w:value="guardian"/>
          </w:comboBox>
        </w:sdtPr>
        <w:sdtContent>
          <w:r w:rsidRPr="005819C2">
            <w:rPr>
              <w:rStyle w:val="PlaceholderText"/>
              <w:sz w:val="24"/>
              <w:szCs w:val="24"/>
            </w:rPr>
            <w:t>parent/guardian</w:t>
          </w:r>
        </w:sdtContent>
      </w:sdt>
      <w:r w:rsidRPr="005819C2">
        <w:rPr>
          <w:sz w:val="24"/>
          <w:szCs w:val="24"/>
        </w:rPr>
        <w:t xml:space="preserve"> has agreed to the </w:t>
      </w:r>
      <w:r w:rsidR="00C97161" w:rsidRPr="005819C2">
        <w:rPr>
          <w:sz w:val="24"/>
          <w:szCs w:val="24"/>
        </w:rPr>
        <w:t>delay and</w:t>
      </w:r>
      <w:r w:rsidRPr="005819C2">
        <w:rPr>
          <w:sz w:val="24"/>
          <w:szCs w:val="24"/>
        </w:rPr>
        <w:t xml:space="preserve"> understands the impact it may have on </w:t>
      </w:r>
      <w:sdt>
        <w:sdtPr>
          <w:rPr>
            <w:sz w:val="24"/>
            <w:szCs w:val="24"/>
          </w:rPr>
          <w:alias w:val="name of young person"/>
          <w:id w:val="-900127643"/>
          <w:placeholder>
            <w:docPart w:val="FD64A8DF1B0D4FE490CB5727CA98F5FF"/>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if the managed move does not go ahead. This is an opportunity they are very keen to explore.</w:t>
      </w:r>
    </w:p>
    <w:p w14:paraId="5D6D3769" w14:textId="6E7F0D40" w:rsidR="005819C2" w:rsidRPr="005819C2" w:rsidRDefault="005819C2" w:rsidP="005819C2">
      <w:pPr>
        <w:ind w:left="360"/>
        <w:rPr>
          <w:sz w:val="24"/>
          <w:szCs w:val="24"/>
        </w:rPr>
      </w:pPr>
      <w:r w:rsidRPr="005819C2">
        <w:rPr>
          <w:sz w:val="24"/>
          <w:szCs w:val="24"/>
        </w:rPr>
        <w:lastRenderedPageBreak/>
        <w:t xml:space="preserve">In considering the request I would ask you to consider your duty to ensure that proceedings are fair. Obviously, </w:t>
      </w:r>
      <w:sdt>
        <w:sdtPr>
          <w:rPr>
            <w:sz w:val="24"/>
            <w:szCs w:val="24"/>
          </w:rPr>
          <w:id w:val="1274202478"/>
          <w:placeholder>
            <w:docPart w:val="6091A13A94AC41D3A95B3FC8825F70EC"/>
          </w:placeholder>
          <w:showingPlcHdr/>
          <w:dataBinding w:prefixMappings="xmlns:ns0='http://purl.org/dc/elements/1.1/' xmlns:ns1='http://schemas.openxmlformats.org/package/2006/metadata/core-properties' " w:xpath="/ns1:coreProperties[1]/ns0:title[1]" w:storeItemID="{6C3C8BC8-F283-45AE-878A-BAB7291924A1}"/>
          <w:text/>
        </w:sdtPr>
        <w:sdtContent>
          <w:r w:rsidRPr="005819C2">
            <w:rPr>
              <w:rStyle w:val="PlaceholderText"/>
              <w:sz w:val="24"/>
              <w:szCs w:val="24"/>
            </w:rPr>
            <w:t>name of current school</w:t>
          </w:r>
        </w:sdtContent>
      </w:sdt>
      <w:r w:rsidRPr="005819C2">
        <w:rPr>
          <w:sz w:val="24"/>
          <w:szCs w:val="24"/>
        </w:rPr>
        <w:t xml:space="preserve"> have had access </w:t>
      </w:r>
      <w:r w:rsidR="003B1DFE">
        <w:rPr>
          <w:sz w:val="24"/>
          <w:szCs w:val="24"/>
        </w:rPr>
        <w:t xml:space="preserve">to </w:t>
      </w:r>
      <w:r w:rsidRPr="005819C2">
        <w:rPr>
          <w:sz w:val="24"/>
          <w:szCs w:val="24"/>
        </w:rPr>
        <w:t>all their records to choose what evidence the govern</w:t>
      </w:r>
      <w:r w:rsidR="00C97161">
        <w:rPr>
          <w:sz w:val="24"/>
          <w:szCs w:val="24"/>
        </w:rPr>
        <w:t>ing board,</w:t>
      </w:r>
      <w:r w:rsidRPr="005819C2">
        <w:rPr>
          <w:sz w:val="24"/>
          <w:szCs w:val="24"/>
        </w:rPr>
        <w:t xml:space="preserve"> </w:t>
      </w:r>
      <w:sdt>
        <w:sdtPr>
          <w:rPr>
            <w:sz w:val="24"/>
            <w:szCs w:val="24"/>
          </w:rPr>
          <w:alias w:val="name of young person"/>
          <w:id w:val="-1577966099"/>
          <w:placeholder>
            <w:docPart w:val="D6FB5E153C384A41989755ED4D5CFBD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5819C2">
            <w:rPr>
              <w:rStyle w:val="PlaceholderText"/>
              <w:sz w:val="24"/>
              <w:szCs w:val="24"/>
            </w:rPr>
            <w:t>name of young person</w:t>
          </w:r>
        </w:sdtContent>
      </w:sdt>
      <w:r w:rsidRPr="005819C2">
        <w:rPr>
          <w:sz w:val="24"/>
          <w:szCs w:val="24"/>
        </w:rPr>
        <w:t xml:space="preserve"> and their representatives have available. This creates an inequality between the position of each party that needs to be corrected.</w:t>
      </w:r>
    </w:p>
    <w:p w14:paraId="41F397CD" w14:textId="77777777" w:rsidR="005819C2" w:rsidRPr="005819C2" w:rsidRDefault="005819C2" w:rsidP="005819C2">
      <w:pPr>
        <w:ind w:left="360"/>
        <w:rPr>
          <w:sz w:val="24"/>
          <w:szCs w:val="24"/>
        </w:rPr>
      </w:pPr>
      <w:r w:rsidRPr="005819C2">
        <w:rPr>
          <w:sz w:val="24"/>
          <w:szCs w:val="24"/>
        </w:rPr>
        <w:t>I’d therefore be grateful if you could confirm that the hearing will be adjourned.</w:t>
      </w:r>
    </w:p>
    <w:p w14:paraId="30A2A2F5" w14:textId="77777777" w:rsidR="004C74BE" w:rsidRPr="004548FB" w:rsidRDefault="004C74BE" w:rsidP="005819C2">
      <w:pPr>
        <w:ind w:left="720"/>
        <w:rPr>
          <w:sz w:val="24"/>
          <w:szCs w:val="24"/>
        </w:rPr>
      </w:pPr>
    </w:p>
    <w:sectPr w:rsidR="004C74BE" w:rsidRPr="004548F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F83A" w14:textId="77777777" w:rsidR="00BD713D" w:rsidRDefault="00BD713D" w:rsidP="00AB1096">
      <w:pPr>
        <w:spacing w:after="0" w:line="240" w:lineRule="auto"/>
      </w:pPr>
      <w:r>
        <w:separator/>
      </w:r>
    </w:p>
  </w:endnote>
  <w:endnote w:type="continuationSeparator" w:id="0">
    <w:p w14:paraId="78485820" w14:textId="77777777" w:rsidR="00BD713D" w:rsidRDefault="00BD713D"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5847" w14:textId="77777777" w:rsidR="0077579F" w:rsidRDefault="0077579F" w:rsidP="005D4B1E">
    <w:pPr>
      <w:pStyle w:val="Footer"/>
      <w:rPr>
        <w:color w:val="000000" w:themeColor="text1"/>
        <w:sz w:val="20"/>
        <w:szCs w:val="20"/>
      </w:rPr>
    </w:pPr>
  </w:p>
  <w:p w14:paraId="1F9F3590" w14:textId="37450CD8" w:rsidR="005D4B1E" w:rsidRDefault="005D4B1E" w:rsidP="005D4B1E">
    <w:pPr>
      <w:pStyle w:val="Footer"/>
      <w:rPr>
        <w:color w:val="000000" w:themeColor="text1"/>
        <w:sz w:val="20"/>
        <w:szCs w:val="20"/>
      </w:rPr>
    </w:pPr>
    <w:r>
      <w:rPr>
        <w:color w:val="000000" w:themeColor="text1"/>
        <w:sz w:val="20"/>
        <w:szCs w:val="20"/>
      </w:rPr>
      <w:t xml:space="preserve">This information is correct at the time of writing, </w:t>
    </w:r>
    <w:r w:rsidR="00D84FC7">
      <w:rPr>
        <w:color w:val="000000" w:themeColor="text1"/>
        <w:sz w:val="20"/>
        <w:szCs w:val="20"/>
      </w:rPr>
      <w:t>31</w:t>
    </w:r>
    <w:r>
      <w:rPr>
        <w:color w:val="000000" w:themeColor="text1"/>
        <w:sz w:val="20"/>
        <w:szCs w:val="20"/>
      </w:rPr>
      <w:t xml:space="preserve"> August 2023.</w:t>
    </w:r>
  </w:p>
  <w:p w14:paraId="41304AEE" w14:textId="1E0B4ECB" w:rsidR="005D4B1E" w:rsidRPr="005D4B1E" w:rsidRDefault="005D4B1E">
    <w:pPr>
      <w:pStyle w:val="Footer"/>
      <w:rPr>
        <w:color w:val="000000" w:themeColor="text1"/>
        <w:sz w:val="20"/>
        <w:szCs w:val="20"/>
      </w:rPr>
    </w:pPr>
    <w:r>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470F" w14:textId="77777777" w:rsidR="00BD713D" w:rsidRDefault="00BD713D" w:rsidP="00AB1096">
      <w:pPr>
        <w:spacing w:after="0" w:line="240" w:lineRule="auto"/>
      </w:pPr>
      <w:r>
        <w:separator/>
      </w:r>
    </w:p>
  </w:footnote>
  <w:footnote w:type="continuationSeparator" w:id="0">
    <w:p w14:paraId="4D559FA9" w14:textId="77777777" w:rsidR="00BD713D" w:rsidRDefault="00BD713D"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B8152B" w:rsidRDefault="00AB1096" w:rsidP="00AB1096">
    <w:pPr>
      <w:pStyle w:val="Header"/>
      <w:rPr>
        <w:color w:val="FF0000"/>
        <w:sz w:val="48"/>
        <w:szCs w:val="48"/>
      </w:rPr>
    </w:pPr>
    <w:r w:rsidRPr="00B8152B">
      <w:rPr>
        <w:noProof/>
        <w:color w:val="FF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B8152B">
      <w:rPr>
        <w:color w:val="FF0000"/>
        <w:sz w:val="48"/>
        <w:szCs w:val="48"/>
      </w:rPr>
      <w:t>School Exclusions Hub</w:t>
    </w:r>
  </w:p>
  <w:p w14:paraId="7618EDC4" w14:textId="58306802" w:rsidR="00E74173" w:rsidRDefault="004A4D44" w:rsidP="00B8152B">
    <w:pPr>
      <w:pStyle w:val="Header"/>
      <w:rPr>
        <w:sz w:val="32"/>
        <w:szCs w:val="32"/>
      </w:rPr>
    </w:pPr>
    <w:r>
      <w:rPr>
        <w:sz w:val="32"/>
        <w:szCs w:val="32"/>
      </w:rPr>
      <w:t xml:space="preserve">Asking the governing board to delay the hearing </w:t>
    </w:r>
  </w:p>
  <w:p w14:paraId="21FC7CCE" w14:textId="77777777" w:rsidR="00717423" w:rsidRDefault="00717423" w:rsidP="00B8152B">
    <w:pPr>
      <w:pStyle w:val="Header"/>
      <w:rPr>
        <w:sz w:val="32"/>
        <w:szCs w:val="32"/>
      </w:rPr>
    </w:pPr>
  </w:p>
  <w:p w14:paraId="7765D035" w14:textId="563B68BB" w:rsidR="00046C2B" w:rsidRPr="00AB1096" w:rsidRDefault="00046C2B" w:rsidP="00B81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6817"/>
    <w:multiLevelType w:val="hybridMultilevel"/>
    <w:tmpl w:val="0528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74D72"/>
    <w:multiLevelType w:val="hybridMultilevel"/>
    <w:tmpl w:val="5E789B4C"/>
    <w:lvl w:ilvl="0" w:tplc="DFDCB58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11688"/>
    <w:multiLevelType w:val="hybridMultilevel"/>
    <w:tmpl w:val="A81A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D34601"/>
    <w:multiLevelType w:val="hybridMultilevel"/>
    <w:tmpl w:val="BA5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D6542B"/>
    <w:multiLevelType w:val="hybridMultilevel"/>
    <w:tmpl w:val="23666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0835881">
    <w:abstractNumId w:val="4"/>
  </w:num>
  <w:num w:numId="2" w16cid:durableId="1692994797">
    <w:abstractNumId w:val="3"/>
  </w:num>
  <w:num w:numId="3" w16cid:durableId="583027156">
    <w:abstractNumId w:val="0"/>
  </w:num>
  <w:num w:numId="4" w16cid:durableId="790786690">
    <w:abstractNumId w:val="1"/>
  </w:num>
  <w:num w:numId="5" w16cid:durableId="182598915">
    <w:abstractNumId w:val="2"/>
  </w:num>
  <w:num w:numId="6" w16cid:durableId="1294091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46C2B"/>
    <w:rsid w:val="0018303A"/>
    <w:rsid w:val="003570F1"/>
    <w:rsid w:val="003B1DFE"/>
    <w:rsid w:val="003C0667"/>
    <w:rsid w:val="00450355"/>
    <w:rsid w:val="004548FB"/>
    <w:rsid w:val="0046250E"/>
    <w:rsid w:val="004A4D44"/>
    <w:rsid w:val="004C74BE"/>
    <w:rsid w:val="00543850"/>
    <w:rsid w:val="005819C2"/>
    <w:rsid w:val="00584D43"/>
    <w:rsid w:val="005D3D36"/>
    <w:rsid w:val="005D4B1E"/>
    <w:rsid w:val="00620F96"/>
    <w:rsid w:val="00645741"/>
    <w:rsid w:val="0068075E"/>
    <w:rsid w:val="006D7972"/>
    <w:rsid w:val="006E426F"/>
    <w:rsid w:val="006F76AE"/>
    <w:rsid w:val="006F7A70"/>
    <w:rsid w:val="00702447"/>
    <w:rsid w:val="00717423"/>
    <w:rsid w:val="007722CF"/>
    <w:rsid w:val="0077579F"/>
    <w:rsid w:val="00796045"/>
    <w:rsid w:val="00840CAC"/>
    <w:rsid w:val="008E3BAD"/>
    <w:rsid w:val="00951E4C"/>
    <w:rsid w:val="009D6DAE"/>
    <w:rsid w:val="009E7142"/>
    <w:rsid w:val="00A15B50"/>
    <w:rsid w:val="00A22994"/>
    <w:rsid w:val="00A8645B"/>
    <w:rsid w:val="00AB1096"/>
    <w:rsid w:val="00B0078A"/>
    <w:rsid w:val="00B52644"/>
    <w:rsid w:val="00B8152B"/>
    <w:rsid w:val="00BD713D"/>
    <w:rsid w:val="00C22D98"/>
    <w:rsid w:val="00C83B59"/>
    <w:rsid w:val="00C97161"/>
    <w:rsid w:val="00CE73B1"/>
    <w:rsid w:val="00D84FC7"/>
    <w:rsid w:val="00E4324F"/>
    <w:rsid w:val="00E451D7"/>
    <w:rsid w:val="00E74173"/>
    <w:rsid w:val="00E94F15"/>
    <w:rsid w:val="00EC5E1A"/>
    <w:rsid w:val="00F2219C"/>
    <w:rsid w:val="00FF2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6F7A70"/>
    <w:rPr>
      <w:color w:val="808080"/>
    </w:rPr>
  </w:style>
  <w:style w:type="character" w:customStyle="1" w:styleId="eop">
    <w:name w:val="eop"/>
    <w:basedOn w:val="DefaultParagraphFont"/>
    <w:rsid w:val="00A15B50"/>
  </w:style>
  <w:style w:type="paragraph" w:styleId="FootnoteText">
    <w:name w:val="footnote text"/>
    <w:basedOn w:val="Normal"/>
    <w:link w:val="FootnoteTextChar"/>
    <w:uiPriority w:val="99"/>
    <w:semiHidden/>
    <w:unhideWhenUsed/>
    <w:rsid w:val="00A15B50"/>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A15B50"/>
    <w:rPr>
      <w:kern w:val="0"/>
      <w:sz w:val="20"/>
      <w:szCs w:val="20"/>
      <w14:ligatures w14:val="none"/>
    </w:rPr>
  </w:style>
  <w:style w:type="character" w:styleId="FootnoteReference">
    <w:name w:val="footnote reference"/>
    <w:basedOn w:val="DefaultParagraphFont"/>
    <w:uiPriority w:val="99"/>
    <w:semiHidden/>
    <w:unhideWhenUsed/>
    <w:rsid w:val="00A15B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24985">
      <w:bodyDiv w:val="1"/>
      <w:marLeft w:val="0"/>
      <w:marRight w:val="0"/>
      <w:marTop w:val="0"/>
      <w:marBottom w:val="0"/>
      <w:divBdr>
        <w:top w:val="none" w:sz="0" w:space="0" w:color="auto"/>
        <w:left w:val="none" w:sz="0" w:space="0" w:color="auto"/>
        <w:bottom w:val="none" w:sz="0" w:space="0" w:color="auto"/>
        <w:right w:val="none" w:sz="0" w:space="0" w:color="auto"/>
      </w:divBdr>
    </w:div>
    <w:div w:id="848829746">
      <w:bodyDiv w:val="1"/>
      <w:marLeft w:val="0"/>
      <w:marRight w:val="0"/>
      <w:marTop w:val="0"/>
      <w:marBottom w:val="0"/>
      <w:divBdr>
        <w:top w:val="none" w:sz="0" w:space="0" w:color="auto"/>
        <w:left w:val="none" w:sz="0" w:space="0" w:color="auto"/>
        <w:bottom w:val="none" w:sz="0" w:space="0" w:color="auto"/>
        <w:right w:val="none" w:sz="0" w:space="0" w:color="auto"/>
      </w:divBdr>
    </w:div>
    <w:div w:id="1812743852">
      <w:bodyDiv w:val="1"/>
      <w:marLeft w:val="0"/>
      <w:marRight w:val="0"/>
      <w:marTop w:val="0"/>
      <w:marBottom w:val="0"/>
      <w:divBdr>
        <w:top w:val="none" w:sz="0" w:space="0" w:color="auto"/>
        <w:left w:val="none" w:sz="0" w:space="0" w:color="auto"/>
        <w:bottom w:val="none" w:sz="0" w:space="0" w:color="auto"/>
        <w:right w:val="none" w:sz="0" w:space="0" w:color="auto"/>
      </w:divBdr>
    </w:div>
    <w:div w:id="1834683316">
      <w:bodyDiv w:val="1"/>
      <w:marLeft w:val="0"/>
      <w:marRight w:val="0"/>
      <w:marTop w:val="0"/>
      <w:marBottom w:val="0"/>
      <w:divBdr>
        <w:top w:val="none" w:sz="0" w:space="0" w:color="auto"/>
        <w:left w:val="none" w:sz="0" w:space="0" w:color="auto"/>
        <w:bottom w:val="none" w:sz="0" w:space="0" w:color="auto"/>
        <w:right w:val="none" w:sz="0" w:space="0" w:color="auto"/>
      </w:divBdr>
    </w:div>
    <w:div w:id="21431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5FFF824278440BB72FD4BC317BF41C"/>
        <w:category>
          <w:name w:val="General"/>
          <w:gallery w:val="placeholder"/>
        </w:category>
        <w:types>
          <w:type w:val="bbPlcHdr"/>
        </w:types>
        <w:behaviors>
          <w:behavior w:val="content"/>
        </w:behaviors>
        <w:guid w:val="{13F559AE-2912-4227-8A14-429FC3D4F05F}"/>
      </w:docPartPr>
      <w:docPartBody>
        <w:p w:rsidR="00000000" w:rsidRDefault="006C5B99" w:rsidP="006C5B99">
          <w:pPr>
            <w:pStyle w:val="5D5FFF824278440BB72FD4BC317BF41C"/>
          </w:pPr>
          <w:r>
            <w:rPr>
              <w:rStyle w:val="PlaceholderText"/>
              <w:highlight w:val="yellow"/>
            </w:rPr>
            <w:t>name of young person</w:t>
          </w:r>
        </w:p>
      </w:docPartBody>
    </w:docPart>
    <w:docPart>
      <w:docPartPr>
        <w:name w:val="D4E9C1EA00834E1E9C48D89CD76ADB7C"/>
        <w:category>
          <w:name w:val="General"/>
          <w:gallery w:val="placeholder"/>
        </w:category>
        <w:types>
          <w:type w:val="bbPlcHdr"/>
        </w:types>
        <w:behaviors>
          <w:behavior w:val="content"/>
        </w:behaviors>
        <w:guid w:val="{AF6D5DCA-74D4-46C3-9C88-9FE7D4579EED}"/>
      </w:docPartPr>
      <w:docPartBody>
        <w:p w:rsidR="00000000" w:rsidRDefault="006C5B99" w:rsidP="006C5B99">
          <w:pPr>
            <w:pStyle w:val="D4E9C1EA00834E1E9C48D89CD76ADB7C"/>
          </w:pPr>
          <w:r>
            <w:rPr>
              <w:rStyle w:val="PlaceholderText"/>
              <w:highlight w:val="yellow"/>
            </w:rPr>
            <w:t>name of current school</w:t>
          </w:r>
        </w:p>
      </w:docPartBody>
    </w:docPart>
    <w:docPart>
      <w:docPartPr>
        <w:name w:val="FA2527A3FFA44F34B4C45A2847ABBDFD"/>
        <w:category>
          <w:name w:val="General"/>
          <w:gallery w:val="placeholder"/>
        </w:category>
        <w:types>
          <w:type w:val="bbPlcHdr"/>
        </w:types>
        <w:behaviors>
          <w:behavior w:val="content"/>
        </w:behaviors>
        <w:guid w:val="{F6E05C5E-A1BB-4A07-9B95-55EF95FC453A}"/>
      </w:docPartPr>
      <w:docPartBody>
        <w:p w:rsidR="00000000" w:rsidRDefault="006C5B99" w:rsidP="006C5B99">
          <w:pPr>
            <w:pStyle w:val="FA2527A3FFA44F34B4C45A2847ABBDFD"/>
          </w:pPr>
          <w:r>
            <w:rPr>
              <w:rStyle w:val="PlaceholderText"/>
              <w:highlight w:val="yellow"/>
            </w:rPr>
            <w:t>of the governors’ hearing</w:t>
          </w:r>
        </w:p>
      </w:docPartBody>
    </w:docPart>
    <w:docPart>
      <w:docPartPr>
        <w:name w:val="C852233081A34CA48A0E7BDD90646301"/>
        <w:category>
          <w:name w:val="General"/>
          <w:gallery w:val="placeholder"/>
        </w:category>
        <w:types>
          <w:type w:val="bbPlcHdr"/>
        </w:types>
        <w:behaviors>
          <w:behavior w:val="content"/>
        </w:behaviors>
        <w:guid w:val="{16CEC708-3035-4A7F-9B3A-3337D9A1FC51}"/>
      </w:docPartPr>
      <w:docPartBody>
        <w:p w:rsidR="00000000" w:rsidRDefault="006C5B99" w:rsidP="006C5B99">
          <w:pPr>
            <w:pStyle w:val="C852233081A34CA48A0E7BDD90646301"/>
          </w:pPr>
          <w:r>
            <w:rPr>
              <w:rStyle w:val="PlaceholderText"/>
              <w:highlight w:val="yellow"/>
            </w:rPr>
            <w:t>name of current school</w:t>
          </w:r>
        </w:p>
      </w:docPartBody>
    </w:docPart>
    <w:docPart>
      <w:docPartPr>
        <w:name w:val="B1BD08F0E1A94B948427AF17768B0311"/>
        <w:category>
          <w:name w:val="General"/>
          <w:gallery w:val="placeholder"/>
        </w:category>
        <w:types>
          <w:type w:val="bbPlcHdr"/>
        </w:types>
        <w:behaviors>
          <w:behavior w:val="content"/>
        </w:behaviors>
        <w:guid w:val="{2A320486-2780-4B0E-9427-D1C64D553A59}"/>
      </w:docPartPr>
      <w:docPartBody>
        <w:p w:rsidR="00000000" w:rsidRDefault="006C5B99" w:rsidP="006C5B99">
          <w:pPr>
            <w:pStyle w:val="B1BD08F0E1A94B948427AF17768B0311"/>
          </w:pPr>
          <w:r>
            <w:rPr>
              <w:rStyle w:val="PlaceholderText"/>
              <w:highlight w:val="yellow"/>
            </w:rPr>
            <w:t>name of young person</w:t>
          </w:r>
        </w:p>
      </w:docPartBody>
    </w:docPart>
    <w:docPart>
      <w:docPartPr>
        <w:name w:val="F39F8B8864DA4C1A8078F697FD63A6AB"/>
        <w:category>
          <w:name w:val="General"/>
          <w:gallery w:val="placeholder"/>
        </w:category>
        <w:types>
          <w:type w:val="bbPlcHdr"/>
        </w:types>
        <w:behaviors>
          <w:behavior w:val="content"/>
        </w:behaviors>
        <w:guid w:val="{C90B6B11-A1B4-486D-A8BC-41D265C2B346}"/>
      </w:docPartPr>
      <w:docPartBody>
        <w:p w:rsidR="00000000" w:rsidRDefault="006C5B99" w:rsidP="006C5B99">
          <w:pPr>
            <w:pStyle w:val="F39F8B8864DA4C1A8078F697FD63A6AB"/>
          </w:pPr>
          <w:r>
            <w:rPr>
              <w:rStyle w:val="PlaceholderText"/>
              <w:highlight w:val="yellow"/>
            </w:rPr>
            <w:t>name of young person</w:t>
          </w:r>
        </w:p>
      </w:docPartBody>
    </w:docPart>
    <w:docPart>
      <w:docPartPr>
        <w:name w:val="54071ACF9EC74FE6A1D95380AF0AB7FE"/>
        <w:category>
          <w:name w:val="General"/>
          <w:gallery w:val="placeholder"/>
        </w:category>
        <w:types>
          <w:type w:val="bbPlcHdr"/>
        </w:types>
        <w:behaviors>
          <w:behavior w:val="content"/>
        </w:behaviors>
        <w:guid w:val="{2134EA2D-DD7B-45E9-BA0A-03505254FA2D}"/>
      </w:docPartPr>
      <w:docPartBody>
        <w:p w:rsidR="00000000" w:rsidRDefault="006C5B99" w:rsidP="006C5B99">
          <w:pPr>
            <w:pStyle w:val="54071ACF9EC74FE6A1D95380AF0AB7FE"/>
          </w:pPr>
          <w:r>
            <w:rPr>
              <w:rStyle w:val="PlaceholderText"/>
              <w:highlight w:val="yellow"/>
            </w:rPr>
            <w:t>Name of parent/guardian</w:t>
          </w:r>
        </w:p>
      </w:docPartBody>
    </w:docPart>
    <w:docPart>
      <w:docPartPr>
        <w:name w:val="330B33CA28E0407A97E563CE85CD9B4E"/>
        <w:category>
          <w:name w:val="General"/>
          <w:gallery w:val="placeholder"/>
        </w:category>
        <w:types>
          <w:type w:val="bbPlcHdr"/>
        </w:types>
        <w:behaviors>
          <w:behavior w:val="content"/>
        </w:behaviors>
        <w:guid w:val="{625C42E8-A55B-4B77-B45B-78AFFAEEB4DF}"/>
      </w:docPartPr>
      <w:docPartBody>
        <w:p w:rsidR="00000000" w:rsidRDefault="006C5B99" w:rsidP="006C5B99">
          <w:pPr>
            <w:pStyle w:val="330B33CA28E0407A97E563CE85CD9B4E"/>
          </w:pPr>
          <w:r>
            <w:rPr>
              <w:rStyle w:val="PlaceholderText"/>
              <w:highlight w:val="yellow"/>
            </w:rPr>
            <w:t>name of young person</w:t>
          </w:r>
        </w:p>
      </w:docPartBody>
    </w:docPart>
    <w:docPart>
      <w:docPartPr>
        <w:name w:val="BEB503A26F3F41F9854ADA9E4FFC3644"/>
        <w:category>
          <w:name w:val="General"/>
          <w:gallery w:val="placeholder"/>
        </w:category>
        <w:types>
          <w:type w:val="bbPlcHdr"/>
        </w:types>
        <w:behaviors>
          <w:behavior w:val="content"/>
        </w:behaviors>
        <w:guid w:val="{D0FFCC24-EACD-4F02-A66E-F04B5AB120E8}"/>
      </w:docPartPr>
      <w:docPartBody>
        <w:p w:rsidR="00000000" w:rsidRDefault="006C5B99" w:rsidP="006C5B99">
          <w:pPr>
            <w:pStyle w:val="BEB503A26F3F41F9854ADA9E4FFC3644"/>
          </w:pPr>
          <w:r>
            <w:rPr>
              <w:rStyle w:val="PlaceholderText"/>
              <w:highlight w:val="yellow"/>
            </w:rPr>
            <w:t>parent/guardian</w:t>
          </w:r>
        </w:p>
      </w:docPartBody>
    </w:docPart>
    <w:docPart>
      <w:docPartPr>
        <w:name w:val="3C2ECFB8E75146B9A39E12F454C98F9A"/>
        <w:category>
          <w:name w:val="General"/>
          <w:gallery w:val="placeholder"/>
        </w:category>
        <w:types>
          <w:type w:val="bbPlcHdr"/>
        </w:types>
        <w:behaviors>
          <w:behavior w:val="content"/>
        </w:behaviors>
        <w:guid w:val="{E0B30309-5CEF-4F65-9A54-A0B70B11E8EC}"/>
      </w:docPartPr>
      <w:docPartBody>
        <w:p w:rsidR="00000000" w:rsidRDefault="006C5B99" w:rsidP="006C5B99">
          <w:pPr>
            <w:pStyle w:val="3C2ECFB8E75146B9A39E12F454C98F9A"/>
          </w:pPr>
          <w:r>
            <w:rPr>
              <w:rStyle w:val="PlaceholderText"/>
              <w:highlight w:val="yellow"/>
            </w:rPr>
            <w:t>name of young person</w:t>
          </w:r>
        </w:p>
      </w:docPartBody>
    </w:docPart>
    <w:docPart>
      <w:docPartPr>
        <w:name w:val="843A7FE4EA484D3786C48E874A3F8565"/>
        <w:category>
          <w:name w:val="General"/>
          <w:gallery w:val="placeholder"/>
        </w:category>
        <w:types>
          <w:type w:val="bbPlcHdr"/>
        </w:types>
        <w:behaviors>
          <w:behavior w:val="content"/>
        </w:behaviors>
        <w:guid w:val="{C361E6E3-A973-4775-98CD-3567E1AAF564}"/>
      </w:docPartPr>
      <w:docPartBody>
        <w:p w:rsidR="00000000" w:rsidRDefault="006C5B99" w:rsidP="006C5B99">
          <w:pPr>
            <w:pStyle w:val="843A7FE4EA484D3786C48E874A3F8565"/>
          </w:pPr>
          <w:r>
            <w:rPr>
              <w:rStyle w:val="PlaceholderText"/>
              <w:highlight w:val="cyan"/>
            </w:rPr>
            <w:t>name of young person</w:t>
          </w:r>
        </w:p>
      </w:docPartBody>
    </w:docPart>
    <w:docPart>
      <w:docPartPr>
        <w:name w:val="0549C18AF56441CC8E6AEFCF7086A4C6"/>
        <w:category>
          <w:name w:val="General"/>
          <w:gallery w:val="placeholder"/>
        </w:category>
        <w:types>
          <w:type w:val="bbPlcHdr"/>
        </w:types>
        <w:behaviors>
          <w:behavior w:val="content"/>
        </w:behaviors>
        <w:guid w:val="{9228B9BD-5868-4673-9240-76A4A105EE37}"/>
      </w:docPartPr>
      <w:docPartBody>
        <w:p w:rsidR="00000000" w:rsidRDefault="006C5B99" w:rsidP="006C5B99">
          <w:pPr>
            <w:pStyle w:val="0549C18AF56441CC8E6AEFCF7086A4C6"/>
          </w:pPr>
          <w:r>
            <w:rPr>
              <w:rStyle w:val="PlaceholderText"/>
              <w:highlight w:val="cyan"/>
            </w:rPr>
            <w:t>name of current school</w:t>
          </w:r>
        </w:p>
      </w:docPartBody>
    </w:docPart>
    <w:docPart>
      <w:docPartPr>
        <w:name w:val="35AD3B1ED6DE4E14AC4C9BEBAFC0AF19"/>
        <w:category>
          <w:name w:val="General"/>
          <w:gallery w:val="placeholder"/>
        </w:category>
        <w:types>
          <w:type w:val="bbPlcHdr"/>
        </w:types>
        <w:behaviors>
          <w:behavior w:val="content"/>
        </w:behaviors>
        <w:guid w:val="{5D124AAC-F124-4535-9346-C0A1C819F52F}"/>
      </w:docPartPr>
      <w:docPartBody>
        <w:p w:rsidR="00000000" w:rsidRDefault="006C5B99" w:rsidP="006C5B99">
          <w:pPr>
            <w:pStyle w:val="35AD3B1ED6DE4E14AC4C9BEBAFC0AF19"/>
          </w:pPr>
          <w:r>
            <w:rPr>
              <w:rStyle w:val="PlaceholderText"/>
              <w:highlight w:val="cyan"/>
            </w:rPr>
            <w:t>date of the governors’ hearing</w:t>
          </w:r>
        </w:p>
      </w:docPartBody>
    </w:docPart>
    <w:docPart>
      <w:docPartPr>
        <w:name w:val="B491913DDC3443D783AD09CAF64F5B9A"/>
        <w:category>
          <w:name w:val="General"/>
          <w:gallery w:val="placeholder"/>
        </w:category>
        <w:types>
          <w:type w:val="bbPlcHdr"/>
        </w:types>
        <w:behaviors>
          <w:behavior w:val="content"/>
        </w:behaviors>
        <w:guid w:val="{FFD545B9-720F-47EF-BB89-63D7607080C4}"/>
      </w:docPartPr>
      <w:docPartBody>
        <w:p w:rsidR="00000000" w:rsidRDefault="006C5B99" w:rsidP="006C5B99">
          <w:pPr>
            <w:pStyle w:val="B491913DDC3443D783AD09CAF64F5B9A"/>
          </w:pPr>
          <w:r>
            <w:rPr>
              <w:rStyle w:val="PlaceholderText"/>
              <w:highlight w:val="cyan"/>
            </w:rPr>
            <w:t>date subject access request made</w:t>
          </w:r>
        </w:p>
      </w:docPartBody>
    </w:docPart>
    <w:docPart>
      <w:docPartPr>
        <w:name w:val="CF81B8D7A3D54F5A8569136352A37DCC"/>
        <w:category>
          <w:name w:val="General"/>
          <w:gallery w:val="placeholder"/>
        </w:category>
        <w:types>
          <w:type w:val="bbPlcHdr"/>
        </w:types>
        <w:behaviors>
          <w:behavior w:val="content"/>
        </w:behaviors>
        <w:guid w:val="{FFB13553-0E4D-42FC-9697-A0472E961F80}"/>
      </w:docPartPr>
      <w:docPartBody>
        <w:p w:rsidR="00000000" w:rsidRDefault="006C5B99" w:rsidP="006C5B99">
          <w:pPr>
            <w:pStyle w:val="CF81B8D7A3D54F5A8569136352A37DCC"/>
          </w:pPr>
          <w:r>
            <w:rPr>
              <w:rStyle w:val="PlaceholderText"/>
              <w:highlight w:val="cyan"/>
            </w:rPr>
            <w:t>Name of parent/guardian</w:t>
          </w:r>
        </w:p>
      </w:docPartBody>
    </w:docPart>
    <w:docPart>
      <w:docPartPr>
        <w:name w:val="66592047A3A143678460CEF6D32F123B"/>
        <w:category>
          <w:name w:val="General"/>
          <w:gallery w:val="placeholder"/>
        </w:category>
        <w:types>
          <w:type w:val="bbPlcHdr"/>
        </w:types>
        <w:behaviors>
          <w:behavior w:val="content"/>
        </w:behaviors>
        <w:guid w:val="{56A7CD79-1449-4A0D-9394-3748F9C838AD}"/>
      </w:docPartPr>
      <w:docPartBody>
        <w:p w:rsidR="00000000" w:rsidRDefault="006C5B99" w:rsidP="006C5B99">
          <w:pPr>
            <w:pStyle w:val="66592047A3A143678460CEF6D32F123B"/>
          </w:pPr>
          <w:r>
            <w:rPr>
              <w:rStyle w:val="PlaceholderText"/>
              <w:highlight w:val="cyan"/>
            </w:rPr>
            <w:t>name of young person</w:t>
          </w:r>
        </w:p>
      </w:docPartBody>
    </w:docPart>
    <w:docPart>
      <w:docPartPr>
        <w:name w:val="8B3A7C52C8DB4EEDA9613C9E2563F4A6"/>
        <w:category>
          <w:name w:val="General"/>
          <w:gallery w:val="placeholder"/>
        </w:category>
        <w:types>
          <w:type w:val="bbPlcHdr"/>
        </w:types>
        <w:behaviors>
          <w:behavior w:val="content"/>
        </w:behaviors>
        <w:guid w:val="{FD6052D9-EBCB-4737-ACBB-9A30693E134C}"/>
      </w:docPartPr>
      <w:docPartBody>
        <w:p w:rsidR="00000000" w:rsidRDefault="006C5B99" w:rsidP="006C5B99">
          <w:pPr>
            <w:pStyle w:val="8B3A7C52C8DB4EEDA9613C9E2563F4A6"/>
          </w:pPr>
          <w:r>
            <w:rPr>
              <w:rStyle w:val="PlaceholderText"/>
              <w:highlight w:val="cyan"/>
            </w:rPr>
            <w:t>parent/guardian</w:t>
          </w:r>
        </w:p>
      </w:docPartBody>
    </w:docPart>
    <w:docPart>
      <w:docPartPr>
        <w:name w:val="FD64A8DF1B0D4FE490CB5727CA98F5FF"/>
        <w:category>
          <w:name w:val="General"/>
          <w:gallery w:val="placeholder"/>
        </w:category>
        <w:types>
          <w:type w:val="bbPlcHdr"/>
        </w:types>
        <w:behaviors>
          <w:behavior w:val="content"/>
        </w:behaviors>
        <w:guid w:val="{A18EFBBB-67C4-47DA-A8A8-CF57B98D66AA}"/>
      </w:docPartPr>
      <w:docPartBody>
        <w:p w:rsidR="00000000" w:rsidRDefault="006C5B99" w:rsidP="006C5B99">
          <w:pPr>
            <w:pStyle w:val="FD64A8DF1B0D4FE490CB5727CA98F5FF"/>
          </w:pPr>
          <w:r>
            <w:rPr>
              <w:rStyle w:val="PlaceholderText"/>
              <w:highlight w:val="cyan"/>
            </w:rPr>
            <w:t>name of young person</w:t>
          </w:r>
        </w:p>
      </w:docPartBody>
    </w:docPart>
    <w:docPart>
      <w:docPartPr>
        <w:name w:val="6091A13A94AC41D3A95B3FC8825F70EC"/>
        <w:category>
          <w:name w:val="General"/>
          <w:gallery w:val="placeholder"/>
        </w:category>
        <w:types>
          <w:type w:val="bbPlcHdr"/>
        </w:types>
        <w:behaviors>
          <w:behavior w:val="content"/>
        </w:behaviors>
        <w:guid w:val="{B7073207-CE5F-4CFD-A3F5-72A7F4D38D94}"/>
      </w:docPartPr>
      <w:docPartBody>
        <w:p w:rsidR="00000000" w:rsidRDefault="006C5B99" w:rsidP="006C5B99">
          <w:pPr>
            <w:pStyle w:val="6091A13A94AC41D3A95B3FC8825F70EC"/>
          </w:pPr>
          <w:r>
            <w:rPr>
              <w:rStyle w:val="PlaceholderText"/>
              <w:highlight w:val="cyan"/>
            </w:rPr>
            <w:t>name of current school</w:t>
          </w:r>
        </w:p>
      </w:docPartBody>
    </w:docPart>
    <w:docPart>
      <w:docPartPr>
        <w:name w:val="D6FB5E153C384A41989755ED4D5CFBD5"/>
        <w:category>
          <w:name w:val="General"/>
          <w:gallery w:val="placeholder"/>
        </w:category>
        <w:types>
          <w:type w:val="bbPlcHdr"/>
        </w:types>
        <w:behaviors>
          <w:behavior w:val="content"/>
        </w:behaviors>
        <w:guid w:val="{745A046B-B4BA-47F5-BB15-DE4A1D7EF0B2}"/>
      </w:docPartPr>
      <w:docPartBody>
        <w:p w:rsidR="00000000" w:rsidRDefault="006C5B99" w:rsidP="006C5B99">
          <w:pPr>
            <w:pStyle w:val="D6FB5E153C384A41989755ED4D5CFBD5"/>
          </w:pPr>
          <w:r>
            <w:rPr>
              <w:rStyle w:val="PlaceholderText"/>
              <w:highlight w:val="cyan"/>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04"/>
    <w:rsid w:val="0001613B"/>
    <w:rsid w:val="00303598"/>
    <w:rsid w:val="0069139E"/>
    <w:rsid w:val="006C5B99"/>
    <w:rsid w:val="007F7B2E"/>
    <w:rsid w:val="009B7C7E"/>
    <w:rsid w:val="00EE709D"/>
    <w:rsid w:val="00F1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B99"/>
  </w:style>
  <w:style w:type="paragraph" w:customStyle="1" w:styleId="CA7B3B4106BD4932B6123D387456158F">
    <w:name w:val="CA7B3B4106BD4932B6123D387456158F"/>
    <w:rsid w:val="006C5B99"/>
    <w:rPr>
      <w:kern w:val="2"/>
      <w14:ligatures w14:val="standardContextual"/>
    </w:rPr>
  </w:style>
  <w:style w:type="paragraph" w:customStyle="1" w:styleId="5D394787E86A488D9F60B5FFAB7FACDD">
    <w:name w:val="5D394787E86A488D9F60B5FFAB7FACDD"/>
    <w:rsid w:val="006C5B99"/>
    <w:rPr>
      <w:kern w:val="2"/>
      <w14:ligatures w14:val="standardContextual"/>
    </w:rPr>
  </w:style>
  <w:style w:type="paragraph" w:customStyle="1" w:styleId="49560B7E6FA84EC8A015CD82534BAFF3">
    <w:name w:val="49560B7E6FA84EC8A015CD82534BAFF3"/>
    <w:rsid w:val="006C5B99"/>
    <w:rPr>
      <w:kern w:val="2"/>
      <w14:ligatures w14:val="standardContextual"/>
    </w:rPr>
  </w:style>
  <w:style w:type="paragraph" w:customStyle="1" w:styleId="7EE6D99148CB4AFDAD8B2EBB0617FDD8">
    <w:name w:val="7EE6D99148CB4AFDAD8B2EBB0617FDD8"/>
    <w:rsid w:val="006C5B99"/>
    <w:rPr>
      <w:kern w:val="2"/>
      <w14:ligatures w14:val="standardContextual"/>
    </w:rPr>
  </w:style>
  <w:style w:type="paragraph" w:customStyle="1" w:styleId="525BF7BF2D6A42D78E0049FDEB614C01">
    <w:name w:val="525BF7BF2D6A42D78E0049FDEB614C01"/>
    <w:rsid w:val="006C5B99"/>
    <w:rPr>
      <w:kern w:val="2"/>
      <w14:ligatures w14:val="standardContextual"/>
    </w:rPr>
  </w:style>
  <w:style w:type="paragraph" w:customStyle="1" w:styleId="7C84C84D6CAC4DD18E1EEECEFD891A77">
    <w:name w:val="7C84C84D6CAC4DD18E1EEECEFD891A77"/>
    <w:rsid w:val="006C5B99"/>
    <w:rPr>
      <w:kern w:val="2"/>
      <w14:ligatures w14:val="standardContextual"/>
    </w:rPr>
  </w:style>
  <w:style w:type="paragraph" w:customStyle="1" w:styleId="5D5FFF824278440BB72FD4BC317BF41C">
    <w:name w:val="5D5FFF824278440BB72FD4BC317BF41C"/>
    <w:rsid w:val="006C5B99"/>
    <w:rPr>
      <w:kern w:val="2"/>
      <w14:ligatures w14:val="standardContextual"/>
    </w:rPr>
  </w:style>
  <w:style w:type="paragraph" w:customStyle="1" w:styleId="D4E9C1EA00834E1E9C48D89CD76ADB7C">
    <w:name w:val="D4E9C1EA00834E1E9C48D89CD76ADB7C"/>
    <w:rsid w:val="006C5B99"/>
    <w:rPr>
      <w:kern w:val="2"/>
      <w14:ligatures w14:val="standardContextual"/>
    </w:rPr>
  </w:style>
  <w:style w:type="paragraph" w:customStyle="1" w:styleId="FA2527A3FFA44F34B4C45A2847ABBDFD">
    <w:name w:val="FA2527A3FFA44F34B4C45A2847ABBDFD"/>
    <w:rsid w:val="006C5B99"/>
    <w:rPr>
      <w:kern w:val="2"/>
      <w14:ligatures w14:val="standardContextual"/>
    </w:rPr>
  </w:style>
  <w:style w:type="paragraph" w:customStyle="1" w:styleId="C852233081A34CA48A0E7BDD90646301">
    <w:name w:val="C852233081A34CA48A0E7BDD90646301"/>
    <w:rsid w:val="006C5B99"/>
    <w:rPr>
      <w:kern w:val="2"/>
      <w14:ligatures w14:val="standardContextual"/>
    </w:rPr>
  </w:style>
  <w:style w:type="paragraph" w:customStyle="1" w:styleId="B1BD08F0E1A94B948427AF17768B0311">
    <w:name w:val="B1BD08F0E1A94B948427AF17768B0311"/>
    <w:rsid w:val="006C5B99"/>
    <w:rPr>
      <w:kern w:val="2"/>
      <w14:ligatures w14:val="standardContextual"/>
    </w:rPr>
  </w:style>
  <w:style w:type="paragraph" w:customStyle="1" w:styleId="F39F8B8864DA4C1A8078F697FD63A6AB">
    <w:name w:val="F39F8B8864DA4C1A8078F697FD63A6AB"/>
    <w:rsid w:val="006C5B99"/>
    <w:rPr>
      <w:kern w:val="2"/>
      <w14:ligatures w14:val="standardContextual"/>
    </w:rPr>
  </w:style>
  <w:style w:type="paragraph" w:customStyle="1" w:styleId="54071ACF9EC74FE6A1D95380AF0AB7FE">
    <w:name w:val="54071ACF9EC74FE6A1D95380AF0AB7FE"/>
    <w:rsid w:val="006C5B99"/>
    <w:rPr>
      <w:kern w:val="2"/>
      <w14:ligatures w14:val="standardContextual"/>
    </w:rPr>
  </w:style>
  <w:style w:type="paragraph" w:customStyle="1" w:styleId="330B33CA28E0407A97E563CE85CD9B4E">
    <w:name w:val="330B33CA28E0407A97E563CE85CD9B4E"/>
    <w:rsid w:val="006C5B99"/>
    <w:rPr>
      <w:kern w:val="2"/>
      <w14:ligatures w14:val="standardContextual"/>
    </w:rPr>
  </w:style>
  <w:style w:type="paragraph" w:customStyle="1" w:styleId="BEB503A26F3F41F9854ADA9E4FFC3644">
    <w:name w:val="BEB503A26F3F41F9854ADA9E4FFC3644"/>
    <w:rsid w:val="006C5B99"/>
    <w:rPr>
      <w:kern w:val="2"/>
      <w14:ligatures w14:val="standardContextual"/>
    </w:rPr>
  </w:style>
  <w:style w:type="paragraph" w:customStyle="1" w:styleId="3C2ECFB8E75146B9A39E12F454C98F9A">
    <w:name w:val="3C2ECFB8E75146B9A39E12F454C98F9A"/>
    <w:rsid w:val="006C5B99"/>
    <w:rPr>
      <w:kern w:val="2"/>
      <w14:ligatures w14:val="standardContextual"/>
    </w:rPr>
  </w:style>
  <w:style w:type="paragraph" w:customStyle="1" w:styleId="843A7FE4EA484D3786C48E874A3F8565">
    <w:name w:val="843A7FE4EA484D3786C48E874A3F8565"/>
    <w:rsid w:val="006C5B99"/>
    <w:rPr>
      <w:kern w:val="2"/>
      <w14:ligatures w14:val="standardContextual"/>
    </w:rPr>
  </w:style>
  <w:style w:type="paragraph" w:customStyle="1" w:styleId="0549C18AF56441CC8E6AEFCF7086A4C6">
    <w:name w:val="0549C18AF56441CC8E6AEFCF7086A4C6"/>
    <w:rsid w:val="006C5B99"/>
    <w:rPr>
      <w:kern w:val="2"/>
      <w14:ligatures w14:val="standardContextual"/>
    </w:rPr>
  </w:style>
  <w:style w:type="paragraph" w:customStyle="1" w:styleId="35AD3B1ED6DE4E14AC4C9BEBAFC0AF19">
    <w:name w:val="35AD3B1ED6DE4E14AC4C9BEBAFC0AF19"/>
    <w:rsid w:val="006C5B99"/>
    <w:rPr>
      <w:kern w:val="2"/>
      <w14:ligatures w14:val="standardContextual"/>
    </w:rPr>
  </w:style>
  <w:style w:type="paragraph" w:customStyle="1" w:styleId="6AFA12BA89B74E8EB209AD0DE6D1BBC2">
    <w:name w:val="6AFA12BA89B74E8EB209AD0DE6D1BBC2"/>
    <w:rsid w:val="0001613B"/>
  </w:style>
  <w:style w:type="paragraph" w:customStyle="1" w:styleId="FE986A9FFF9F402E86B072CCCD8DB2D0">
    <w:name w:val="FE986A9FFF9F402E86B072CCCD8DB2D0"/>
    <w:rsid w:val="0001613B"/>
  </w:style>
  <w:style w:type="paragraph" w:customStyle="1" w:styleId="E90A99A137434D34B594F5A94F91BE12">
    <w:name w:val="E90A99A137434D34B594F5A94F91BE12"/>
    <w:rsid w:val="0001613B"/>
  </w:style>
  <w:style w:type="paragraph" w:customStyle="1" w:styleId="5AE87E4A25154697B771D23791CDDF7A">
    <w:name w:val="5AE87E4A25154697B771D23791CDDF7A"/>
    <w:rsid w:val="0001613B"/>
  </w:style>
  <w:style w:type="paragraph" w:customStyle="1" w:styleId="8150D56878164D4DB0CEE2DE860062B0">
    <w:name w:val="8150D56878164D4DB0CEE2DE860062B0"/>
    <w:rsid w:val="0001613B"/>
  </w:style>
  <w:style w:type="paragraph" w:customStyle="1" w:styleId="4F642C7896CE49929E49203303303F31">
    <w:name w:val="4F642C7896CE49929E49203303303F31"/>
    <w:rsid w:val="0001613B"/>
  </w:style>
  <w:style w:type="paragraph" w:customStyle="1" w:styleId="DCA1B3CE4B04440B9A497D14E5A4256F">
    <w:name w:val="DCA1B3CE4B04440B9A497D14E5A4256F"/>
    <w:rsid w:val="0001613B"/>
  </w:style>
  <w:style w:type="paragraph" w:customStyle="1" w:styleId="D138A6FC25F34494B19A6A80A54A2FE2">
    <w:name w:val="D138A6FC25F34494B19A6A80A54A2FE2"/>
    <w:rsid w:val="0001613B"/>
  </w:style>
  <w:style w:type="paragraph" w:customStyle="1" w:styleId="EA014AB5F9094C348B50596552C6085C">
    <w:name w:val="EA014AB5F9094C348B50596552C6085C"/>
    <w:rsid w:val="0001613B"/>
  </w:style>
  <w:style w:type="paragraph" w:customStyle="1" w:styleId="2DDCB21B8A194188A700DFEF306F550E">
    <w:name w:val="2DDCB21B8A194188A700DFEF306F550E"/>
    <w:rsid w:val="0001613B"/>
  </w:style>
  <w:style w:type="paragraph" w:customStyle="1" w:styleId="BB7475B9E31C48749317E2B60173BEB1">
    <w:name w:val="BB7475B9E31C48749317E2B60173BEB1"/>
    <w:rsid w:val="0001613B"/>
  </w:style>
  <w:style w:type="paragraph" w:customStyle="1" w:styleId="B498B1EBA4D04467A396ADB693481511">
    <w:name w:val="B498B1EBA4D04467A396ADB693481511"/>
    <w:rsid w:val="0001613B"/>
  </w:style>
  <w:style w:type="paragraph" w:customStyle="1" w:styleId="CBDE90F538BC4805912AE70E633B5868">
    <w:name w:val="CBDE90F538BC4805912AE70E633B5868"/>
    <w:rsid w:val="0001613B"/>
  </w:style>
  <w:style w:type="paragraph" w:customStyle="1" w:styleId="CCDB935055AC40508B62B2CFB7A72BE7">
    <w:name w:val="CCDB935055AC40508B62B2CFB7A72BE7"/>
    <w:rsid w:val="0001613B"/>
  </w:style>
  <w:style w:type="paragraph" w:customStyle="1" w:styleId="B491913DDC3443D783AD09CAF64F5B9A">
    <w:name w:val="B491913DDC3443D783AD09CAF64F5B9A"/>
    <w:rsid w:val="006C5B99"/>
    <w:rPr>
      <w:kern w:val="2"/>
      <w14:ligatures w14:val="standardContextual"/>
    </w:rPr>
  </w:style>
  <w:style w:type="paragraph" w:customStyle="1" w:styleId="CF81B8D7A3D54F5A8569136352A37DCC">
    <w:name w:val="CF81B8D7A3D54F5A8569136352A37DCC"/>
    <w:rsid w:val="006C5B99"/>
    <w:rPr>
      <w:kern w:val="2"/>
      <w14:ligatures w14:val="standardContextual"/>
    </w:rPr>
  </w:style>
  <w:style w:type="paragraph" w:customStyle="1" w:styleId="66592047A3A143678460CEF6D32F123B">
    <w:name w:val="66592047A3A143678460CEF6D32F123B"/>
    <w:rsid w:val="006C5B99"/>
    <w:rPr>
      <w:kern w:val="2"/>
      <w14:ligatures w14:val="standardContextual"/>
    </w:rPr>
  </w:style>
  <w:style w:type="paragraph" w:customStyle="1" w:styleId="8B3A7C52C8DB4EEDA9613C9E2563F4A6">
    <w:name w:val="8B3A7C52C8DB4EEDA9613C9E2563F4A6"/>
    <w:rsid w:val="006C5B99"/>
    <w:rPr>
      <w:kern w:val="2"/>
      <w14:ligatures w14:val="standardContextual"/>
    </w:rPr>
  </w:style>
  <w:style w:type="paragraph" w:customStyle="1" w:styleId="FD64A8DF1B0D4FE490CB5727CA98F5FF">
    <w:name w:val="FD64A8DF1B0D4FE490CB5727CA98F5FF"/>
    <w:rsid w:val="006C5B99"/>
    <w:rPr>
      <w:kern w:val="2"/>
      <w14:ligatures w14:val="standardContextual"/>
    </w:rPr>
  </w:style>
  <w:style w:type="paragraph" w:customStyle="1" w:styleId="6091A13A94AC41D3A95B3FC8825F70EC">
    <w:name w:val="6091A13A94AC41D3A95B3FC8825F70EC"/>
    <w:rsid w:val="006C5B99"/>
    <w:rPr>
      <w:kern w:val="2"/>
      <w14:ligatures w14:val="standardContextual"/>
    </w:rPr>
  </w:style>
  <w:style w:type="paragraph" w:customStyle="1" w:styleId="D6FB5E153C384A41989755ED4D5CFBD5">
    <w:name w:val="D6FB5E153C384A41989755ED4D5CFBD5"/>
    <w:rsid w:val="006C5B9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17C5E-9EBA-4558-A441-5D050CBD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6</cp:revision>
  <dcterms:created xsi:type="dcterms:W3CDTF">2023-08-31T15:23:00Z</dcterms:created>
  <dcterms:modified xsi:type="dcterms:W3CDTF">2023-08-31T15:27:00Z</dcterms:modified>
  <cp:contentStatus/>
</cp:coreProperties>
</file>