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A57C6" w14:textId="5D434EC6" w:rsidR="0082781B" w:rsidRDefault="00842082" w:rsidP="0082781B">
      <w:pPr>
        <w:pStyle w:val="Heading2"/>
        <w:rPr>
          <w:lang w:val="en-GB"/>
        </w:rPr>
      </w:pPr>
      <w:r>
        <w:rPr>
          <w:lang w:val="en-GB"/>
        </w:rPr>
        <w:t>C</w:t>
      </w:r>
      <w:r w:rsidR="0082781B">
        <w:rPr>
          <w:lang w:val="en-GB"/>
        </w:rPr>
        <w:t>ontext</w:t>
      </w:r>
    </w:p>
    <w:p w14:paraId="4D79BAAB" w14:textId="728BC337" w:rsidR="00E048D1" w:rsidRDefault="00C753E9" w:rsidP="0082781B">
      <w:pPr>
        <w:rPr>
          <w:lang w:val="en-GB"/>
        </w:rPr>
      </w:pPr>
      <w:r>
        <w:rPr>
          <w:lang w:val="en-GB"/>
        </w:rPr>
        <w:t xml:space="preserve">In accordance with </w:t>
      </w:r>
      <w:r w:rsidR="00E048D1">
        <w:rPr>
          <w:lang w:val="en-GB"/>
        </w:rPr>
        <w:t xml:space="preserve">the </w:t>
      </w:r>
      <w:r>
        <w:rPr>
          <w:lang w:val="en-GB"/>
        </w:rPr>
        <w:t xml:space="preserve">Horizon EU ENTRANCE project, this research aims to define a method to </w:t>
      </w:r>
      <w:r w:rsidRPr="00C753E9">
        <w:t>asses</w:t>
      </w:r>
      <w:r>
        <w:rPr>
          <w:lang w:val="en-GB"/>
        </w:rPr>
        <w:t>s</w:t>
      </w:r>
      <w:r w:rsidRPr="00C753E9">
        <w:t xml:space="preserve"> building performance</w:t>
      </w:r>
      <w:r>
        <w:rPr>
          <w:lang w:val="en-GB"/>
        </w:rPr>
        <w:t xml:space="preserve"> </w:t>
      </w:r>
      <w:r w:rsidR="00E048D1">
        <w:rPr>
          <w:lang w:val="en-GB"/>
        </w:rPr>
        <w:t>that</w:t>
      </w:r>
      <w:r>
        <w:rPr>
          <w:lang w:val="en-GB"/>
        </w:rPr>
        <w:t xml:space="preserve"> could support</w:t>
      </w:r>
      <w:r w:rsidR="00E048D1">
        <w:rPr>
          <w:lang w:val="en-GB"/>
        </w:rPr>
        <w:t xml:space="preserve"> the identification of effective renovation strategies towards more electrified, energy efficient and flexible buildings. </w:t>
      </w:r>
    </w:p>
    <w:p w14:paraId="0575C214" w14:textId="74503B79" w:rsidR="00E048D1" w:rsidRDefault="00E048D1" w:rsidP="00E048D1">
      <w:pPr>
        <w:rPr>
          <w:lang w:val="en-GB"/>
        </w:rPr>
      </w:pPr>
      <w:r>
        <w:rPr>
          <w:lang w:val="en-GB"/>
        </w:rPr>
        <w:t>Nevertheless, p</w:t>
      </w:r>
      <w:r>
        <w:rPr>
          <w:lang w:val="en-GB"/>
        </w:rPr>
        <w:t>lanning a b</w:t>
      </w:r>
      <w:r w:rsidRPr="0082781B">
        <w:rPr>
          <w:lang w:val="en-GB"/>
        </w:rPr>
        <w:t>uilding renovation is a complex multi-criteria decision-making process, involving a multiplicity of, often opposing, objectives, perspectives, constraints, and variables, that</w:t>
      </w:r>
      <w:r>
        <w:rPr>
          <w:lang w:val="en-GB"/>
        </w:rPr>
        <w:t xml:space="preserve"> </w:t>
      </w:r>
      <w:r w:rsidRPr="0082781B">
        <w:rPr>
          <w:lang w:val="en-GB"/>
        </w:rPr>
        <w:t xml:space="preserve">must be </w:t>
      </w:r>
      <w:r>
        <w:rPr>
          <w:lang w:val="en-GB"/>
        </w:rPr>
        <w:t xml:space="preserve">properly </w:t>
      </w:r>
      <w:r w:rsidRPr="0082781B">
        <w:rPr>
          <w:lang w:val="en-GB"/>
        </w:rPr>
        <w:t>quantified to evaluate alternatives.</w:t>
      </w:r>
      <w:r w:rsidR="00036ABC">
        <w:rPr>
          <w:lang w:val="en-GB"/>
        </w:rPr>
        <w:t xml:space="preserve"> </w:t>
      </w:r>
      <w:r w:rsidR="00036ABC">
        <w:rPr>
          <w:lang w:val="en-GB"/>
        </w:rPr>
        <w:t>For this study we employ the Analytic Hierarchy Process (</w:t>
      </w:r>
      <w:r w:rsidR="00036ABC" w:rsidRPr="0082781B">
        <w:rPr>
          <w:lang w:val="en-GB"/>
        </w:rPr>
        <w:t>AHP</w:t>
      </w:r>
      <w:r w:rsidR="00036ABC">
        <w:rPr>
          <w:lang w:val="en-GB"/>
        </w:rPr>
        <w:t>)</w:t>
      </w:r>
      <w:r w:rsidR="00036ABC" w:rsidRPr="0082781B">
        <w:rPr>
          <w:lang w:val="en-GB"/>
        </w:rPr>
        <w:t xml:space="preserve"> </w:t>
      </w:r>
      <w:r w:rsidR="00036ABC">
        <w:rPr>
          <w:lang w:val="en-GB"/>
        </w:rPr>
        <w:t xml:space="preserve">a decision-making method that </w:t>
      </w:r>
      <w:r w:rsidR="00036ABC" w:rsidRPr="0082781B">
        <w:rPr>
          <w:lang w:val="en-GB"/>
        </w:rPr>
        <w:t>translat</w:t>
      </w:r>
      <w:r w:rsidR="00036ABC">
        <w:rPr>
          <w:lang w:val="en-GB"/>
        </w:rPr>
        <w:t>es</w:t>
      </w:r>
      <w:r w:rsidR="00036ABC" w:rsidRPr="0082781B">
        <w:rPr>
          <w:lang w:val="en-GB"/>
        </w:rPr>
        <w:t xml:space="preserve"> subjective</w:t>
      </w:r>
      <w:r w:rsidR="00036ABC">
        <w:rPr>
          <w:lang w:val="en-GB"/>
        </w:rPr>
        <w:t xml:space="preserve"> and</w:t>
      </w:r>
      <w:r w:rsidR="00036ABC" w:rsidRPr="0082781B">
        <w:rPr>
          <w:lang w:val="en-GB"/>
        </w:rPr>
        <w:t xml:space="preserve"> conversational opinions into commensurable quantities</w:t>
      </w:r>
      <w:r w:rsidR="00036ABC">
        <w:rPr>
          <w:lang w:val="en-GB"/>
        </w:rPr>
        <w:t xml:space="preserve"> </w:t>
      </w:r>
      <w:r w:rsidR="00036ABC" w:rsidRPr="0082781B">
        <w:rPr>
          <w:lang w:val="en-GB"/>
        </w:rPr>
        <w:t>and relative priority</w:t>
      </w:r>
      <w:r w:rsidR="00036ABC">
        <w:rPr>
          <w:lang w:val="en-GB"/>
        </w:rPr>
        <w:t xml:space="preserve">. </w:t>
      </w:r>
    </w:p>
    <w:p w14:paraId="58B6CFCB" w14:textId="0240305F" w:rsidR="0082781B" w:rsidRDefault="00E048D1" w:rsidP="0082781B">
      <w:pPr>
        <w:rPr>
          <w:lang w:val="en-GB"/>
        </w:rPr>
      </w:pPr>
      <w:r>
        <w:rPr>
          <w:lang w:val="en-GB"/>
        </w:rPr>
        <w:t>The goal of this survey is to d</w:t>
      </w:r>
      <w:r w:rsidRPr="0082781B">
        <w:rPr>
          <w:lang w:val="en-GB"/>
        </w:rPr>
        <w:t>eepen</w:t>
      </w:r>
      <w:r>
        <w:rPr>
          <w:lang w:val="en-GB"/>
        </w:rPr>
        <w:t xml:space="preserve"> </w:t>
      </w:r>
      <w:r w:rsidRPr="0082781B">
        <w:rPr>
          <w:lang w:val="en-GB"/>
        </w:rPr>
        <w:t>knowledge regarding stakeholders’ perspective</w:t>
      </w:r>
      <w:r>
        <w:rPr>
          <w:lang w:val="en-GB"/>
        </w:rPr>
        <w:t xml:space="preserve"> on </w:t>
      </w:r>
      <w:r w:rsidRPr="00C753E9">
        <w:t>regulatory requirements</w:t>
      </w:r>
      <w:r>
        <w:rPr>
          <w:lang w:val="en-GB"/>
        </w:rPr>
        <w:t xml:space="preserve"> and own interests </w:t>
      </w:r>
      <w:r w:rsidR="00C753E9" w:rsidRPr="00C753E9">
        <w:t xml:space="preserve">to </w:t>
      </w:r>
      <w:r>
        <w:rPr>
          <w:lang w:val="en-GB"/>
        </w:rPr>
        <w:t>select</w:t>
      </w:r>
      <w:r w:rsidR="00C753E9" w:rsidRPr="00C753E9">
        <w:t xml:space="preserve"> performance indicators that</w:t>
      </w:r>
      <w:r>
        <w:rPr>
          <w:lang w:val="en-GB"/>
        </w:rPr>
        <w:t xml:space="preserve"> can provide meaningful and relevant information.</w:t>
      </w:r>
      <w:r w:rsidR="00036ABC">
        <w:rPr>
          <w:lang w:val="en-GB"/>
        </w:rPr>
        <w:t xml:space="preserve"> </w:t>
      </w:r>
      <w:r w:rsidR="00036ABC">
        <w:rPr>
          <w:lang w:val="en-GB"/>
        </w:rPr>
        <w:t>This document will guide you through the process.</w:t>
      </w:r>
    </w:p>
    <w:p w14:paraId="531C3F69" w14:textId="3E4A6D2F" w:rsidR="0082781B" w:rsidRDefault="00036ABC" w:rsidP="0082781B">
      <w:pPr>
        <w:pStyle w:val="Heading2"/>
        <w:rPr>
          <w:lang w:val="en-GB"/>
        </w:rPr>
      </w:pPr>
      <w:r>
        <w:rPr>
          <w:lang w:val="en-GB"/>
        </w:rPr>
        <w:t xml:space="preserve">Step-by-step </w:t>
      </w:r>
    </w:p>
    <w:p w14:paraId="1083EA34" w14:textId="55208DAD" w:rsidR="00036ABC" w:rsidRPr="00036ABC" w:rsidRDefault="00036ABC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t>Decision criteria</w:t>
      </w:r>
    </w:p>
    <w:p w14:paraId="70E8727E" w14:textId="6A4CDA2F" w:rsidR="00B104D8" w:rsidRDefault="00EE4AAA" w:rsidP="0082781B">
      <w:pPr>
        <w:rPr>
          <w:b/>
          <w:bCs/>
          <w:lang w:val="en-GB"/>
        </w:rPr>
      </w:pPr>
      <w:r>
        <w:rPr>
          <w:lang w:val="en-GB"/>
        </w:rPr>
        <w:t xml:space="preserve">Building on </w:t>
      </w:r>
      <w:r w:rsidR="0082781B">
        <w:rPr>
          <w:lang w:val="en-GB"/>
        </w:rPr>
        <w:t xml:space="preserve">the previous </w:t>
      </w:r>
      <w:r w:rsidR="00842082">
        <w:rPr>
          <w:lang w:val="en-GB"/>
        </w:rPr>
        <w:t>interviews</w:t>
      </w:r>
      <w:r w:rsidR="0082781B" w:rsidRPr="0082781B">
        <w:rPr>
          <w:lang w:val="en-GB"/>
        </w:rPr>
        <w:t xml:space="preserve"> </w:t>
      </w:r>
      <w:r w:rsidR="0082781B">
        <w:rPr>
          <w:lang w:val="en-GB"/>
        </w:rPr>
        <w:t xml:space="preserve">we </w:t>
      </w:r>
      <w:r w:rsidR="0082781B" w:rsidRPr="0082781B">
        <w:rPr>
          <w:lang w:val="en-GB"/>
        </w:rPr>
        <w:t xml:space="preserve">highlighted eight </w:t>
      </w:r>
      <w:r>
        <w:rPr>
          <w:lang w:val="en-GB"/>
        </w:rPr>
        <w:t>domains that we believe are critical criteria to consider</w:t>
      </w:r>
      <w:r w:rsidR="00842082">
        <w:rPr>
          <w:lang w:val="en-GB"/>
        </w:rPr>
        <w:t xml:space="preserve"> for a renovation</w:t>
      </w:r>
      <w:r>
        <w:rPr>
          <w:lang w:val="en-GB"/>
        </w:rPr>
        <w:t xml:space="preserve">: </w:t>
      </w:r>
      <w:r w:rsidRPr="00EE4AAA">
        <w:rPr>
          <w:lang w:val="en-GB"/>
        </w:rPr>
        <w:t>Energy performance</w:t>
      </w:r>
      <w:r>
        <w:rPr>
          <w:lang w:val="en-GB"/>
        </w:rPr>
        <w:t xml:space="preserve">, </w:t>
      </w:r>
      <w:r w:rsidRPr="00EE4AAA">
        <w:rPr>
          <w:lang w:val="en-GB"/>
        </w:rPr>
        <w:t>Water use</w:t>
      </w:r>
      <w:r>
        <w:rPr>
          <w:lang w:val="en-GB"/>
        </w:rPr>
        <w:t xml:space="preserve">, </w:t>
      </w:r>
      <w:r w:rsidRPr="00EE4AAA">
        <w:rPr>
          <w:lang w:val="en-GB"/>
        </w:rPr>
        <w:t>Climate impact</w:t>
      </w:r>
      <w:r>
        <w:rPr>
          <w:lang w:val="en-GB"/>
        </w:rPr>
        <w:t xml:space="preserve">, </w:t>
      </w:r>
      <w:r w:rsidRPr="00EE4AAA">
        <w:rPr>
          <w:lang w:val="en-GB"/>
        </w:rPr>
        <w:t>Economic performance</w:t>
      </w:r>
      <w:r>
        <w:rPr>
          <w:lang w:val="en-GB"/>
        </w:rPr>
        <w:t xml:space="preserve">, </w:t>
      </w:r>
      <w:r w:rsidRPr="00EE4AAA">
        <w:rPr>
          <w:lang w:val="en-GB"/>
        </w:rPr>
        <w:t>I</w:t>
      </w:r>
      <w:r>
        <w:rPr>
          <w:lang w:val="en-GB"/>
        </w:rPr>
        <w:t xml:space="preserve">ndoor </w:t>
      </w:r>
      <w:r w:rsidRPr="00EE4AAA">
        <w:rPr>
          <w:lang w:val="en-GB"/>
        </w:rPr>
        <w:t>E</w:t>
      </w:r>
      <w:r>
        <w:rPr>
          <w:lang w:val="en-GB"/>
        </w:rPr>
        <w:t xml:space="preserve">nvironmental </w:t>
      </w:r>
      <w:r w:rsidRPr="00EE4AAA">
        <w:rPr>
          <w:lang w:val="en-GB"/>
        </w:rPr>
        <w:t>Q</w:t>
      </w:r>
      <w:r>
        <w:rPr>
          <w:lang w:val="en-GB"/>
        </w:rPr>
        <w:t xml:space="preserve">uality (IEQ), </w:t>
      </w:r>
      <w:r w:rsidRPr="00EE4AAA">
        <w:rPr>
          <w:lang w:val="en-GB"/>
        </w:rPr>
        <w:t>Energy system integration</w:t>
      </w:r>
      <w:r>
        <w:rPr>
          <w:lang w:val="en-GB"/>
        </w:rPr>
        <w:t xml:space="preserve">, </w:t>
      </w:r>
      <w:r w:rsidRPr="00EE4AAA">
        <w:rPr>
          <w:lang w:val="en-GB"/>
        </w:rPr>
        <w:t>Technical feasibility</w:t>
      </w:r>
      <w:r>
        <w:rPr>
          <w:lang w:val="en-GB"/>
        </w:rPr>
        <w:t xml:space="preserve"> and </w:t>
      </w:r>
      <w:r w:rsidRPr="00EE4AAA">
        <w:rPr>
          <w:lang w:val="en-GB"/>
        </w:rPr>
        <w:t>Social impact</w:t>
      </w:r>
      <w:r>
        <w:rPr>
          <w:lang w:val="en-GB"/>
        </w:rPr>
        <w:t>.</w:t>
      </w:r>
      <w:r w:rsidR="00842082">
        <w:rPr>
          <w:lang w:val="en-GB"/>
        </w:rPr>
        <w:t xml:space="preserve"> </w:t>
      </w:r>
      <w:r w:rsidR="00B104D8">
        <w:rPr>
          <w:lang w:val="en-GB"/>
        </w:rPr>
        <w:br/>
      </w:r>
      <w:r w:rsidR="00B104D8">
        <w:rPr>
          <w:b/>
          <w:bCs/>
          <w:lang w:val="en-GB"/>
        </w:rPr>
        <w:t>Did</w:t>
      </w:r>
      <w:r w:rsidR="00842082">
        <w:rPr>
          <w:b/>
          <w:bCs/>
          <w:lang w:val="en-GB"/>
        </w:rPr>
        <w:t xml:space="preserve"> we neglect some criteria you find relevant</w:t>
      </w:r>
      <w:r w:rsidR="00B104D8">
        <w:rPr>
          <w:b/>
          <w:bCs/>
          <w:lang w:val="en-GB"/>
        </w:rPr>
        <w:t xml:space="preserve"> for your operations</w:t>
      </w:r>
      <w:r w:rsidR="00842082">
        <w:rPr>
          <w:b/>
          <w:bCs/>
          <w:lang w:val="en-GB"/>
        </w:rPr>
        <w:t xml:space="preserve">? </w:t>
      </w:r>
      <w:r w:rsidR="00B104D8">
        <w:rPr>
          <w:b/>
          <w:bCs/>
          <w:lang w:val="en-GB"/>
        </w:rPr>
        <w:t>Write it here ______________</w:t>
      </w:r>
    </w:p>
    <w:p w14:paraId="0FA0AB82" w14:textId="14F0CF9E" w:rsidR="00036ABC" w:rsidRDefault="00036ABC" w:rsidP="00036ABC">
      <w:pPr>
        <w:pStyle w:val="Heading3"/>
        <w:numPr>
          <w:ilvl w:val="0"/>
          <w:numId w:val="4"/>
        </w:numPr>
        <w:rPr>
          <w:lang w:val="en-GB"/>
        </w:rPr>
      </w:pPr>
      <w:r>
        <w:rPr>
          <w:lang w:val="en-GB"/>
        </w:rPr>
        <w:t>Pairwise comparison</w:t>
      </w:r>
    </w:p>
    <w:p w14:paraId="459A0A57" w14:textId="418B7EB4" w:rsidR="0085130C" w:rsidRDefault="00036ABC" w:rsidP="00036ABC">
      <w:pPr>
        <w:rPr>
          <w:lang w:val="en-GB"/>
        </w:rPr>
      </w:pPr>
      <w:r w:rsidRPr="00036ABC">
        <w:rPr>
          <w:lang w:val="en-GB"/>
        </w:rPr>
        <w:t>For each pair of criteria</w:t>
      </w:r>
      <w:r w:rsidR="0085130C">
        <w:rPr>
          <w:lang w:val="en-GB"/>
        </w:rPr>
        <w:t xml:space="preserve"> A-B</w:t>
      </w:r>
      <w:r w:rsidRPr="00036ABC">
        <w:rPr>
          <w:lang w:val="en-GB"/>
        </w:rPr>
        <w:t xml:space="preserve">, </w:t>
      </w:r>
      <w:r>
        <w:rPr>
          <w:lang w:val="en-GB"/>
        </w:rPr>
        <w:t>we ask you to</w:t>
      </w:r>
      <w:r w:rsidRPr="00036ABC">
        <w:rPr>
          <w:lang w:val="en-GB"/>
        </w:rPr>
        <w:t xml:space="preserve"> </w:t>
      </w:r>
      <w:r>
        <w:rPr>
          <w:lang w:val="en-GB"/>
        </w:rPr>
        <w:t xml:space="preserve">grade </w:t>
      </w:r>
      <w:r w:rsidRPr="00036ABC">
        <w:rPr>
          <w:lang w:val="en-GB"/>
        </w:rPr>
        <w:t>the relative “priority”</w:t>
      </w:r>
      <w:r w:rsidR="0085130C">
        <w:rPr>
          <w:lang w:val="en-GB"/>
        </w:rPr>
        <w:t xml:space="preserve"> </w:t>
      </w:r>
      <w:r w:rsidR="0085130C" w:rsidRPr="00036ABC">
        <w:rPr>
          <w:lang w:val="en-GB"/>
        </w:rPr>
        <w:t>by assigning a weight between 1 (equal importance) and 9 (extreme importance)</w:t>
      </w:r>
      <w:r w:rsidR="0085130C">
        <w:rPr>
          <w:lang w:val="en-GB"/>
        </w:rPr>
        <w:t xml:space="preserve">. </w:t>
      </w:r>
    </w:p>
    <w:p w14:paraId="09FAFE41" w14:textId="77777777" w:rsidR="0085130C" w:rsidRDefault="0085130C" w:rsidP="0085130C">
      <w:pPr>
        <w:rPr>
          <w:lang w:val="en-GB"/>
        </w:rPr>
      </w:pPr>
      <w:r>
        <w:rPr>
          <w:lang w:val="en-GB"/>
        </w:rPr>
        <w:t>E</w:t>
      </w:r>
      <w:r>
        <w:rPr>
          <w:lang w:val="en-GB"/>
        </w:rPr>
        <w:t xml:space="preserve">xample: </w:t>
      </w:r>
      <w:r>
        <w:rPr>
          <w:lang w:val="en-GB"/>
        </w:rPr>
        <w:t xml:space="preserve">Grade the pair </w:t>
      </w:r>
      <w:r w:rsidRPr="00EE4AAA">
        <w:rPr>
          <w:lang w:val="en-GB"/>
        </w:rPr>
        <w:t>Energy performance</w:t>
      </w:r>
      <w:r>
        <w:rPr>
          <w:lang w:val="en-GB"/>
        </w:rPr>
        <w:t xml:space="preserve"> (</w:t>
      </w:r>
      <w:r>
        <w:rPr>
          <w:lang w:val="en-GB"/>
        </w:rPr>
        <w:t>A</w:t>
      </w:r>
      <w:r>
        <w:rPr>
          <w:lang w:val="en-GB"/>
        </w:rPr>
        <w:t>) - Social</w:t>
      </w:r>
      <w:r w:rsidRPr="00EE4AAA">
        <w:rPr>
          <w:lang w:val="en-GB"/>
        </w:rPr>
        <w:t xml:space="preserve"> impact</w:t>
      </w:r>
      <w:r>
        <w:rPr>
          <w:lang w:val="en-GB"/>
        </w:rPr>
        <w:t xml:space="preserve"> (B). </w:t>
      </w:r>
    </w:p>
    <w:p w14:paraId="5B473BB8" w14:textId="08407454" w:rsidR="0085130C" w:rsidRDefault="005F52E6" w:rsidP="0085130C">
      <w:pPr>
        <w:ind w:firstLine="720"/>
        <w:rPr>
          <w:lang w:val="en-GB"/>
        </w:rPr>
      </w:pPr>
      <w:r>
        <w:rPr>
          <w:lang w:val="en-GB"/>
        </w:rPr>
        <w:t>Case</w:t>
      </w:r>
      <w:r w:rsidR="0085130C">
        <w:rPr>
          <w:lang w:val="en-GB"/>
        </w:rPr>
        <w:t xml:space="preserve"> 1): A is more important than B. Assign grade from 1 to 9, e.g. 7.</w:t>
      </w:r>
    </w:p>
    <w:p w14:paraId="44730C78" w14:textId="7D958553" w:rsidR="0085130C" w:rsidRDefault="005F52E6" w:rsidP="005F52E6">
      <w:pPr>
        <w:ind w:firstLine="720"/>
        <w:rPr>
          <w:lang w:val="en-GB"/>
        </w:rPr>
      </w:pPr>
      <w:r>
        <w:rPr>
          <w:lang w:val="en-GB"/>
        </w:rPr>
        <w:t>Case</w:t>
      </w:r>
      <w:r w:rsidR="0085130C">
        <w:rPr>
          <w:lang w:val="en-GB"/>
        </w:rPr>
        <w:t xml:space="preserve"> </w:t>
      </w:r>
      <w:r w:rsidR="0085130C">
        <w:rPr>
          <w:lang w:val="en-GB"/>
        </w:rPr>
        <w:t>2</w:t>
      </w:r>
      <w:r w:rsidR="0085130C">
        <w:rPr>
          <w:lang w:val="en-GB"/>
        </w:rPr>
        <w:t xml:space="preserve">): A is </w:t>
      </w:r>
      <w:r w:rsidR="0085130C">
        <w:rPr>
          <w:lang w:val="en-GB"/>
        </w:rPr>
        <w:t>less</w:t>
      </w:r>
      <w:r w:rsidR="0085130C">
        <w:rPr>
          <w:lang w:val="en-GB"/>
        </w:rPr>
        <w:t xml:space="preserve"> important th</w:t>
      </w:r>
      <w:r w:rsidR="0085130C">
        <w:rPr>
          <w:lang w:val="en-GB"/>
        </w:rPr>
        <w:t>an</w:t>
      </w:r>
      <w:r w:rsidR="0085130C">
        <w:rPr>
          <w:lang w:val="en-GB"/>
        </w:rPr>
        <w:t xml:space="preserve"> B. Assign </w:t>
      </w:r>
      <w:r w:rsidR="0085130C" w:rsidRPr="00036ABC">
        <w:rPr>
          <w:lang w:val="en-GB"/>
        </w:rPr>
        <w:t>the reciprocal</w:t>
      </w:r>
      <w:r w:rsidR="0085130C">
        <w:rPr>
          <w:lang w:val="en-GB"/>
        </w:rPr>
        <w:t xml:space="preserve"> grade from 1</w:t>
      </w:r>
      <w:r w:rsidR="0085130C">
        <w:rPr>
          <w:lang w:val="en-GB"/>
        </w:rPr>
        <w:t>/9 to 1/1</w:t>
      </w:r>
      <w:r w:rsidR="0085130C">
        <w:rPr>
          <w:lang w:val="en-GB"/>
        </w:rPr>
        <w:t xml:space="preserve">, e.g. </w:t>
      </w:r>
      <w:r w:rsidR="0085130C">
        <w:rPr>
          <w:lang w:val="en-GB"/>
        </w:rPr>
        <w:t>1/</w:t>
      </w:r>
      <w:r w:rsidR="0085130C">
        <w:rPr>
          <w:lang w:val="en-GB"/>
        </w:rPr>
        <w:t>7.</w:t>
      </w:r>
    </w:p>
    <w:p w14:paraId="0AA288BD" w14:textId="142C5BB0" w:rsidR="0059618D" w:rsidRDefault="0085130C" w:rsidP="0059618D">
      <w:pPr>
        <w:rPr>
          <w:lang w:val="en-GB"/>
        </w:rPr>
      </w:pPr>
      <w:r w:rsidRPr="00036ABC">
        <w:rPr>
          <w:b/>
          <w:bCs/>
          <w:lang w:val="en-GB"/>
        </w:rPr>
        <w:t>How important is criterion A relative to criterion B?</w:t>
      </w:r>
      <w:r>
        <w:rPr>
          <w:b/>
          <w:bCs/>
          <w:lang w:val="en-GB"/>
        </w:rPr>
        <w:t xml:space="preserve"> </w:t>
      </w:r>
    </w:p>
    <w:p w14:paraId="5ECCA2DD" w14:textId="77777777" w:rsidR="0059618D" w:rsidRPr="0082781B" w:rsidRDefault="0059618D" w:rsidP="0059618D">
      <w:pPr>
        <w:rPr>
          <w:lang w:val="en-GB"/>
        </w:rPr>
      </w:pPr>
    </w:p>
    <w:tbl>
      <w:tblPr>
        <w:tblpPr w:leftFromText="180" w:rightFromText="180" w:vertAnchor="text" w:horzAnchor="margin" w:tblpY="-74"/>
        <w:tblW w:w="52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7"/>
        <w:gridCol w:w="737"/>
        <w:gridCol w:w="663"/>
        <w:gridCol w:w="663"/>
        <w:gridCol w:w="663"/>
        <w:gridCol w:w="663"/>
        <w:gridCol w:w="1001"/>
        <w:gridCol w:w="784"/>
        <w:gridCol w:w="853"/>
      </w:tblGrid>
      <w:tr w:rsidR="0082781B" w:rsidRPr="0082781B" w14:paraId="64B49E9E" w14:textId="77777777" w:rsidTr="005F52E6">
        <w:trPr>
          <w:cantSplit/>
          <w:trHeight w:val="1417"/>
        </w:trPr>
        <w:tc>
          <w:tcPr>
            <w:tcW w:w="1826" w:type="pct"/>
            <w:noWrap/>
            <w:textDirection w:val="btLr"/>
            <w:vAlign w:val="bottom"/>
            <w:hideMark/>
          </w:tcPr>
          <w:p w14:paraId="357A8ED5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lastRenderedPageBreak/>
              <w:t> </w:t>
            </w:r>
          </w:p>
        </w:tc>
        <w:tc>
          <w:tcPr>
            <w:tcW w:w="388" w:type="pct"/>
            <w:noWrap/>
            <w:textDirection w:val="btLr"/>
            <w:vAlign w:val="bottom"/>
            <w:hideMark/>
          </w:tcPr>
          <w:p w14:paraId="39C65141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Energy performance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0827F638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Water use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001D8063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Climate impact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06D318BB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Economic performance</w:t>
            </w:r>
          </w:p>
        </w:tc>
        <w:tc>
          <w:tcPr>
            <w:tcW w:w="349" w:type="pct"/>
            <w:noWrap/>
            <w:textDirection w:val="btLr"/>
            <w:vAlign w:val="bottom"/>
            <w:hideMark/>
          </w:tcPr>
          <w:p w14:paraId="6B686B57" w14:textId="77777777" w:rsidR="0082781B" w:rsidRPr="0082781B" w:rsidRDefault="0082781B" w:rsidP="005F52E6">
            <w:pPr>
              <w:spacing w:after="0" w:line="240" w:lineRule="auto"/>
              <w:ind w:left="113" w:right="113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IEQ</w:t>
            </w:r>
          </w:p>
        </w:tc>
        <w:tc>
          <w:tcPr>
            <w:tcW w:w="527" w:type="pct"/>
            <w:noWrap/>
            <w:textDirection w:val="btLr"/>
            <w:vAlign w:val="bottom"/>
            <w:hideMark/>
          </w:tcPr>
          <w:p w14:paraId="1FEAD3AC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Energy system integration </w:t>
            </w:r>
          </w:p>
        </w:tc>
        <w:tc>
          <w:tcPr>
            <w:tcW w:w="413" w:type="pct"/>
            <w:noWrap/>
            <w:textDirection w:val="btLr"/>
            <w:vAlign w:val="bottom"/>
            <w:hideMark/>
          </w:tcPr>
          <w:p w14:paraId="0EC72768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Technical feasibility</w:t>
            </w:r>
          </w:p>
        </w:tc>
        <w:tc>
          <w:tcPr>
            <w:tcW w:w="449" w:type="pct"/>
            <w:noWrap/>
            <w:textDirection w:val="btLr"/>
            <w:vAlign w:val="bottom"/>
            <w:hideMark/>
          </w:tcPr>
          <w:p w14:paraId="093F83EC" w14:textId="77777777" w:rsidR="0082781B" w:rsidRPr="0082781B" w:rsidRDefault="0082781B" w:rsidP="005F52E6">
            <w:pPr>
              <w:spacing w:after="0" w:line="240" w:lineRule="auto"/>
              <w:ind w:left="113" w:right="113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Social impact</w:t>
            </w:r>
          </w:p>
        </w:tc>
      </w:tr>
      <w:tr w:rsidR="0082781B" w:rsidRPr="0082781B" w14:paraId="1EC16AC3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003601D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Energy performance</w:t>
            </w:r>
          </w:p>
        </w:tc>
        <w:tc>
          <w:tcPr>
            <w:tcW w:w="388" w:type="pct"/>
            <w:noWrap/>
            <w:vAlign w:val="bottom"/>
            <w:hideMark/>
          </w:tcPr>
          <w:p w14:paraId="32F18B45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77789AB3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68D3BBF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1DDDCA3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60A38CA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7D56BE7F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5    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03D70F51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6C734F9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623E4DB8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7D298E1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Water use</w:t>
            </w:r>
          </w:p>
        </w:tc>
        <w:tc>
          <w:tcPr>
            <w:tcW w:w="388" w:type="pct"/>
            <w:noWrap/>
            <w:vAlign w:val="bottom"/>
            <w:hideMark/>
          </w:tcPr>
          <w:p w14:paraId="3E3CB444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39DC5943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555940E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5C1B7E1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25C002BB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52358E62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 1/7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6BA4264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135C97F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4A39C9F6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0B38832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Climate impact</w:t>
            </w:r>
          </w:p>
        </w:tc>
        <w:tc>
          <w:tcPr>
            <w:tcW w:w="388" w:type="pct"/>
            <w:noWrap/>
            <w:vAlign w:val="bottom"/>
            <w:hideMark/>
          </w:tcPr>
          <w:p w14:paraId="120B696D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AD8254E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311C0FB5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1C935B96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5C2D523F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51B9230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GB"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4681FC8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03C2260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567B6ECD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2605C00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Economic performance</w:t>
            </w:r>
          </w:p>
        </w:tc>
        <w:tc>
          <w:tcPr>
            <w:tcW w:w="388" w:type="pct"/>
            <w:noWrap/>
            <w:vAlign w:val="bottom"/>
            <w:hideMark/>
          </w:tcPr>
          <w:p w14:paraId="45A4A85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8DA8BE9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3364AFA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64E730C9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349" w:type="pct"/>
            <w:shd w:val="clear" w:color="000000" w:fill="FFFF99"/>
            <w:noWrap/>
            <w:vAlign w:val="bottom"/>
            <w:hideMark/>
          </w:tcPr>
          <w:p w14:paraId="1447724D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13F8C14D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491C6BD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6261A17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6F6E36B4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585686E3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IEQ</w:t>
            </w:r>
          </w:p>
        </w:tc>
        <w:tc>
          <w:tcPr>
            <w:tcW w:w="388" w:type="pct"/>
            <w:noWrap/>
            <w:vAlign w:val="bottom"/>
            <w:hideMark/>
          </w:tcPr>
          <w:p w14:paraId="0A81993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28DEC7C4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05A27150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3E1CC00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85BEFD8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527" w:type="pct"/>
            <w:shd w:val="clear" w:color="000000" w:fill="FFFF99"/>
            <w:noWrap/>
            <w:vAlign w:val="bottom"/>
            <w:hideMark/>
          </w:tcPr>
          <w:p w14:paraId="0A0D1521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32F0366E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4464F094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260986DC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72358888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Energy system integration </w:t>
            </w:r>
          </w:p>
        </w:tc>
        <w:tc>
          <w:tcPr>
            <w:tcW w:w="388" w:type="pct"/>
            <w:noWrap/>
            <w:vAlign w:val="bottom"/>
            <w:hideMark/>
          </w:tcPr>
          <w:p w14:paraId="0AC3AE0A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 1/5</w:t>
            </w:r>
          </w:p>
        </w:tc>
        <w:tc>
          <w:tcPr>
            <w:tcW w:w="349" w:type="pct"/>
            <w:noWrap/>
            <w:vAlign w:val="bottom"/>
            <w:hideMark/>
          </w:tcPr>
          <w:p w14:paraId="0FF86704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7    </w:t>
            </w:r>
          </w:p>
        </w:tc>
        <w:tc>
          <w:tcPr>
            <w:tcW w:w="349" w:type="pct"/>
            <w:noWrap/>
            <w:vAlign w:val="bottom"/>
            <w:hideMark/>
          </w:tcPr>
          <w:p w14:paraId="4794AC77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2DA92AEC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DE06378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527" w:type="pct"/>
            <w:noWrap/>
            <w:vAlign w:val="bottom"/>
            <w:hideMark/>
          </w:tcPr>
          <w:p w14:paraId="3454D43A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413" w:type="pct"/>
            <w:shd w:val="clear" w:color="000000" w:fill="FFFF99"/>
            <w:noWrap/>
            <w:vAlign w:val="bottom"/>
            <w:hideMark/>
          </w:tcPr>
          <w:p w14:paraId="355E828C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05C307A9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7D3BFA28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56875CB2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Technical feasibility</w:t>
            </w:r>
          </w:p>
        </w:tc>
        <w:tc>
          <w:tcPr>
            <w:tcW w:w="388" w:type="pct"/>
            <w:noWrap/>
            <w:vAlign w:val="bottom"/>
            <w:hideMark/>
          </w:tcPr>
          <w:p w14:paraId="21FBEA0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584E3F26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CD97383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4D315935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49" w:type="pct"/>
            <w:noWrap/>
            <w:vAlign w:val="bottom"/>
            <w:hideMark/>
          </w:tcPr>
          <w:p w14:paraId="79382051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527" w:type="pct"/>
            <w:noWrap/>
            <w:vAlign w:val="bottom"/>
            <w:hideMark/>
          </w:tcPr>
          <w:p w14:paraId="793CAA00" w14:textId="77777777" w:rsidR="0082781B" w:rsidRPr="0082781B" w:rsidRDefault="0082781B" w:rsidP="005F52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413" w:type="pct"/>
            <w:noWrap/>
            <w:vAlign w:val="bottom"/>
            <w:hideMark/>
          </w:tcPr>
          <w:p w14:paraId="2752B577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  <w:tc>
          <w:tcPr>
            <w:tcW w:w="449" w:type="pct"/>
            <w:shd w:val="clear" w:color="000000" w:fill="FFFF99"/>
            <w:noWrap/>
            <w:vAlign w:val="bottom"/>
            <w:hideMark/>
          </w:tcPr>
          <w:p w14:paraId="2B086CA0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</w:tr>
      <w:tr w:rsidR="0082781B" w:rsidRPr="0082781B" w14:paraId="617ADCC9" w14:textId="77777777" w:rsidTr="005F52E6">
        <w:trPr>
          <w:cantSplit/>
          <w:trHeight w:val="340"/>
        </w:trPr>
        <w:tc>
          <w:tcPr>
            <w:tcW w:w="1826" w:type="pct"/>
            <w:noWrap/>
            <w:vAlign w:val="bottom"/>
            <w:hideMark/>
          </w:tcPr>
          <w:p w14:paraId="00F8CE0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/>
                <w14:ligatures w14:val="none"/>
              </w:rPr>
              <w:t>Social impact</w:t>
            </w:r>
          </w:p>
        </w:tc>
        <w:tc>
          <w:tcPr>
            <w:tcW w:w="388" w:type="pct"/>
            <w:noWrap/>
            <w:vAlign w:val="bottom"/>
            <w:hideMark/>
          </w:tcPr>
          <w:p w14:paraId="640512B3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31AB384B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109B5D55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33582F51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349" w:type="pct"/>
            <w:noWrap/>
            <w:vAlign w:val="bottom"/>
            <w:hideMark/>
          </w:tcPr>
          <w:p w14:paraId="591BFB0F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527" w:type="pct"/>
            <w:noWrap/>
            <w:vAlign w:val="bottom"/>
            <w:hideMark/>
          </w:tcPr>
          <w:p w14:paraId="217B56FA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13" w:type="pct"/>
            <w:noWrap/>
            <w:vAlign w:val="bottom"/>
            <w:hideMark/>
          </w:tcPr>
          <w:p w14:paraId="13C47736" w14:textId="77777777" w:rsidR="0082781B" w:rsidRPr="0082781B" w:rsidRDefault="0082781B" w:rsidP="005F52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> </w:t>
            </w:r>
          </w:p>
        </w:tc>
        <w:tc>
          <w:tcPr>
            <w:tcW w:w="449" w:type="pct"/>
            <w:noWrap/>
            <w:vAlign w:val="bottom"/>
            <w:hideMark/>
          </w:tcPr>
          <w:p w14:paraId="731E038B" w14:textId="77777777" w:rsidR="0082781B" w:rsidRPr="0082781B" w:rsidRDefault="0082781B" w:rsidP="005F52E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7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/>
                <w14:ligatures w14:val="none"/>
              </w:rPr>
              <w:t xml:space="preserve">1    </w:t>
            </w:r>
          </w:p>
        </w:tc>
      </w:tr>
    </w:tbl>
    <w:p w14:paraId="24E904B1" w14:textId="77777777" w:rsidR="0082781B" w:rsidRDefault="0082781B" w:rsidP="0082781B">
      <w:pPr>
        <w:pStyle w:val="Heading2"/>
        <w:rPr>
          <w:lang w:val="en-GB"/>
        </w:rPr>
      </w:pPr>
    </w:p>
    <w:p w14:paraId="47306898" w14:textId="77777777" w:rsidR="005F52E6" w:rsidRPr="00036ABC" w:rsidRDefault="0082781B" w:rsidP="005F52E6">
      <w:pPr>
        <w:pStyle w:val="Heading3"/>
        <w:numPr>
          <w:ilvl w:val="0"/>
          <w:numId w:val="4"/>
        </w:numPr>
        <w:tabs>
          <w:tab w:val="num" w:pos="360"/>
        </w:tabs>
        <w:ind w:left="360"/>
        <w:rPr>
          <w:lang w:val="en-GB"/>
        </w:rPr>
      </w:pPr>
      <w:r>
        <w:rPr>
          <w:lang w:val="en-GB"/>
        </w:rPr>
        <w:t xml:space="preserve"> </w:t>
      </w:r>
      <w:r w:rsidR="005F52E6">
        <w:rPr>
          <w:lang w:val="en-GB"/>
        </w:rPr>
        <w:t>Verify judgement consistency</w:t>
      </w:r>
    </w:p>
    <w:p w14:paraId="2A27333E" w14:textId="27296E61" w:rsidR="0082781B" w:rsidRPr="0082781B" w:rsidRDefault="0082781B" w:rsidP="0082781B">
      <w:pPr>
        <w:pStyle w:val="Heading2"/>
        <w:rPr>
          <w:lang w:val="en-GB"/>
        </w:rPr>
      </w:pPr>
    </w:p>
    <w:sectPr w:rsidR="0082781B" w:rsidRPr="008278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7EE0"/>
    <w:multiLevelType w:val="multilevel"/>
    <w:tmpl w:val="5600A3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0B1D3F"/>
    <w:multiLevelType w:val="hybridMultilevel"/>
    <w:tmpl w:val="6F3CD29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D0CF2"/>
    <w:multiLevelType w:val="hybridMultilevel"/>
    <w:tmpl w:val="DF1E03B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C07271"/>
    <w:multiLevelType w:val="hybridMultilevel"/>
    <w:tmpl w:val="713C6BFA"/>
    <w:lvl w:ilvl="0" w:tplc="D3BC84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B052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0A2F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90C90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24BB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F9087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D6FD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660E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123E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9225513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859998745">
    <w:abstractNumId w:val="3"/>
  </w:num>
  <w:num w:numId="3" w16cid:durableId="936065116">
    <w:abstractNumId w:val="2"/>
  </w:num>
  <w:num w:numId="4" w16cid:durableId="5976361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F4"/>
    <w:rsid w:val="00036ABC"/>
    <w:rsid w:val="00231357"/>
    <w:rsid w:val="00340114"/>
    <w:rsid w:val="0059618D"/>
    <w:rsid w:val="005F52E6"/>
    <w:rsid w:val="006F5916"/>
    <w:rsid w:val="0082781B"/>
    <w:rsid w:val="00842082"/>
    <w:rsid w:val="0085130C"/>
    <w:rsid w:val="00973DF4"/>
    <w:rsid w:val="009D208C"/>
    <w:rsid w:val="00B104D8"/>
    <w:rsid w:val="00C753E9"/>
    <w:rsid w:val="00E048D1"/>
    <w:rsid w:val="00EE4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FE94"/>
  <w15:chartTrackingRefBased/>
  <w15:docId w15:val="{6DCB24DB-3C0A-4D28-B049-C77CB447D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3D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D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D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D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3D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D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D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D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D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D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D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D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D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D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D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D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Aalto University</Company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Edoardo Scalera</dc:creator>
  <cp:keywords/>
  <dc:description/>
  <cp:lastModifiedBy>Edoardo Scalera</cp:lastModifiedBy>
  <cp:revision>2</cp:revision>
  <dcterms:created xsi:type="dcterms:W3CDTF">2026-09-29T06:21:00Z</dcterms:created>
  <dcterms:modified xsi:type="dcterms:W3CDTF">2026-09-29T08:16:00Z</dcterms:modified>
</cp:coreProperties>
</file>