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Evaluation Brief</w:t>
      </w:r>
    </w:p>
    <w:p>
      <w:r>
        <w:rPr>
          <w:rFonts w:ascii="Arial" w:hAnsi="Arial"/>
          <w:sz w:val="24"/>
        </w:rPr>
        <w:t xml:space="preserve"> {</w:t>
        <w:br/>
        <w:t>"What have we learned?": {</w:t>
        <w:br/>
        <w:t>"Forcibly Displaced population": "The operation focuses on providing support to a significant Forcibly Displaced population, consisting of individuals who have been forced to leave their homes due to conflict or persecution.",</w:t>
        <w:br/>
        <w:t>"Challenges": [</w:t>
        <w:br/>
        <w:t>{</w:t>
        <w:br/>
        <w:t>"Description": "Lack of coordination and communication between different actors and organizations involved in the operation.",</w:t>
        <w:br/>
        <w:t>"Impact": "This problem leads to duplication of efforts, wastage of resources, and inconsistent service delivery for the displaced population. For example, two organizations might separately provide food assistance in the same area, while another critical need remains unaddressed."</w:t>
        <w:br/>
        <w:t>},</w:t>
        <w:br/>
        <w:t>{</w:t>
        <w:br/>
        <w:t>"Description": "Inadequate data collection and analysis systems.",</w:t>
        <w:br/>
        <w:t>"Impact": "This issue hampers informed decision-making and evidence-based programming. For instance, without accurate data on the number of displaced individuals, resources might be misallocated, leaving some communities underserved."</w:t>
        <w:br/>
        <w:t>},</w:t>
        <w:br/>
        <w:t>{</w:t>
        <w:br/>
        <w:t>"Description": "Insufficient funding for essential services.",</w:t>
        <w:br/>
        <w:t>"Impact": "Limited financial resources compromise the ability to deliver vital support, such as healthcare, education, and shelter. For example, a lack of funds may force an organization to reduce the number of meals provided to refugees, impacting their nutritional intake."</w:t>
        <w:br/>
        <w:t>},</w:t>
        <w:br/>
        <w:t>{</w:t>
        <w:br/>
        <w:t>"Description": "Inadequate staff training and capacity building.",</w:t>
        <w:br/>
        <w:t>"Impact": "This challenge results in poor-quality service delivery and suboptimal program implementation. For example, untrained staff may not be able to identify the specific needs of vulnerable groups like women, children, or persons with disabilities."</w:t>
        <w:br/>
        <w:t>},</w:t>
        <w:br/>
        <w:t>{</w:t>
        <w:br/>
        <w:t>"Description": "Limited community engagement and participation.",</w:t>
        <w:br/>
        <w:t>"Impact": "This problem can lead to a lack of ownership and sustainability of interventions. For instance, if local communities are not involved in the decision-making process, they might not take responsibility for maintaining infrastructure like schools or health centers."</w:t>
        <w:br/>
        <w:t>}</w:t>
        <w:br/>
        <w:t>]</w:t>
        <w:br/>
        <w:t>},</w:t>
        <w:br/>
        <w:t>"How did we get there?": {</w:t>
        <w:br/>
        <w:t>"Root causes": "The common root causes for these challenges include insufficient planning and preparation, limited resources, weak coordination mechanisms, and a lack of emphasis on monitoring and evaluation."</w:t>
        <w:br/>
        <w:t>},</w:t>
        <w:br/>
        <w:t>"What is working well?": {</w:t>
        <w:br/>
        <w:t>"Successes": [</w:t>
        <w:br/>
        <w:t>{</w:t>
        <w:br/>
        <w:t>"Description": "Effective partnerships between local organizations and international actors.",</w:t>
        <w:br/>
        <w:t>"Example": "Collaborative efforts have led to improved information sharing, increased resource mobilization, and better alignment of programming with community needs."</w:t>
        <w:br/>
        <w:t>},</w:t>
        <w:br/>
        <w:t>{</w:t>
        <w:br/>
        <w:t>"Description": "Targeted interventions addressing the specific needs of vulnerable groups.",</w:t>
        <w:br/>
        <w:t>"Example": "Specialized services for women, children, and persons with disabilities have resulted in more effective support and positive outcomes for these populations."</w:t>
        <w:br/>
        <w:t>}</w:t>
        <w:br/>
        <w:t>]</w:t>
        <w:br/>
        <w:t>},</w:t>
        <w:br/>
        <w:t>"Now What to do?": {</w:t>
        <w:br/>
        <w:t>"Recommendations": [</w:t>
        <w:br/>
        <w:t>{</w:t>
        <w:br/>
        <w:t>"Level": "Operational",</w:t>
        <w:br/>
        <w:t>"Description": "Improve coordination and communication between actors, including regular meetings and information sharing platforms.",</w:t>
        <w:br/>
        <w:t>"Action": "Establish a coordination committee with representatives from all organizations involved in the operation."</w:t>
        <w:br/>
        <w:t>},</w:t>
        <w:br/>
        <w:t>{</w:t>
        <w:br/>
        <w:t>"Level": "Organizational",</w:t>
        <w:br/>
        <w:t>"Description": "Enhance staff training and capacity building programs.",</w:t>
        <w:br/>
        <w:t>"Action": "Develop a comprehensive training plan for all staff members, focusing on key competencies such as needs assessment, project management, and monitoring and evaluation."</w:t>
        <w:br/>
        <w:t>},</w:t>
        <w:br/>
        <w:t>{</w:t>
        <w:br/>
        <w:t>"Level": "Strategic",</w:t>
        <w:br/>
        <w:t>"Description": "Advocate for increased funding to support essential services.",</w:t>
        <w:br/>
        <w:t>"Action": "Engage with donors and policymakers to raise awareness about the resource gaps in the operation and advocate for additional financial support."</w:t>
        <w:br/>
        <w:t>}</w:t>
        <w:br/>
        <w:t>]</w:t>
        <w:br/>
        <w:t>},</w:t>
        <w:br/>
        <w:t>"Conclusion": "The evaluation highlights the importance of effective coordination, adequate resourcing, and targeted interventions in addressing the complex challenges faced by Forcibly Displaced populations. By implementing these recommendations, we can significantly improve the lives of those affected by displacement."</w:t>
        <w:br/>
        <w:t>}</w:t>
      </w:r>
    </w:p>
    <w:p>
      <w:r>
        <w:br w:type="page"/>
      </w:r>
    </w:p>
    <w:p>
      <w:pPr>
        <w:pStyle w:val="Heading2"/>
      </w:pPr>
      <w:r>
        <w:t>DISCLAIMER:</w:t>
      </w:r>
    </w:p>
    <w:p>
      <w:r>
        <w:rPr>
          <w:i/>
        </w:rPr>
        <w:t>This document contains material generated by artificial intelligence technology. While efforts have been made to ensure accuracy, please be aware that AI-generated content may not always fully represent the intent or expertise of human-authored material and may contain errors or inaccuracies. An AI model might generate content that sounds plausible but that is either factually incorrect or unrelated to the given context. These unexpected outcomes, also called AI hallucinations, can stem from biases, lack of real-world understanding, or limitations in training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