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82924" w:rsidRPr="00782924" w:rsidRDefault="00782924" w:rsidP="00782924">
      <w:pPr>
        <w:spacing w:after="240"/>
        <w:jc w:val="center"/>
      </w:pPr>
      <w:r>
        <w:t>ÉCOLE DES TRANSMISSIONS, DU NUMÉRIQUE ET DU CYBER</w:t>
      </w:r>
    </w:p>
    <w:p w:rsidR="00782924" w:rsidRDefault="00782924" w:rsidP="00782924">
      <w:pPr>
        <w:spacing w:after="240"/>
        <w:jc w:val="center"/>
        <w:rPr>
          <w:i/>
          <w:sz w:val="20"/>
          <w:szCs w:val="20"/>
        </w:rPr>
      </w:pPr>
      <w:r w:rsidRPr="00782924">
        <w:rPr>
          <w:i/>
          <w:sz w:val="20"/>
          <w:szCs w:val="20"/>
        </w:rPr>
        <w:t xml:space="preserve">Formation FS1 – Projet </w:t>
      </w:r>
      <w:r>
        <w:rPr>
          <w:i/>
          <w:sz w:val="20"/>
          <w:szCs w:val="20"/>
        </w:rPr>
        <w:t>WB47</w:t>
      </w:r>
    </w:p>
    <w:p w:rsidR="00782924" w:rsidRPr="00782924" w:rsidRDefault="00782924" w:rsidP="00782924">
      <w:pPr>
        <w:spacing w:after="240"/>
        <w:jc w:val="center"/>
        <w:rPr>
          <w:i/>
          <w:sz w:val="20"/>
          <w:szCs w:val="20"/>
        </w:rPr>
      </w:pPr>
    </w:p>
    <w:p w:rsidR="00782924" w:rsidRPr="00782924" w:rsidRDefault="00782924" w:rsidP="00782924">
      <w:pPr>
        <w:spacing w:after="240"/>
        <w:jc w:val="center"/>
        <w:rPr>
          <w:sz w:val="32"/>
          <w:szCs w:val="32"/>
          <w:u w:val="single"/>
        </w:rPr>
      </w:pPr>
      <w:r w:rsidRPr="00782924">
        <w:rPr>
          <w:sz w:val="32"/>
          <w:szCs w:val="32"/>
          <w:u w:val="single"/>
        </w:rPr>
        <w:t>COMPTE RENDU D'ENTRETIEN</w:t>
      </w:r>
    </w:p>
    <w:p w:rsidR="00782924" w:rsidRDefault="00377F7C">
      <w:pPr>
        <w:spacing w:after="240"/>
        <w:rPr>
          <w:i/>
          <w:iCs/>
          <w:color w:val="555555"/>
        </w:rPr>
      </w:pPr>
      <w:r>
        <w:rPr>
          <w:i/>
          <w:iCs/>
          <w:color w:val="555555"/>
        </w:rPr>
        <w:t>Application de gestion du parc informatique et des salles de formation (D</w:t>
      </w:r>
      <w:r w:rsidR="000D1269">
        <w:rPr>
          <w:i/>
          <w:iCs/>
          <w:color w:val="555555"/>
        </w:rPr>
        <w:t>RH</w:t>
      </w:r>
      <w:r>
        <w:rPr>
          <w:i/>
          <w:iCs/>
          <w:color w:val="555555"/>
        </w:rPr>
        <w:t>AT/PFORM)</w:t>
      </w:r>
    </w:p>
    <w:p w:rsidR="00782924" w:rsidRPr="00782924" w:rsidRDefault="00782924">
      <w:pPr>
        <w:spacing w:after="240"/>
        <w:rPr>
          <w:i/>
          <w:iCs/>
          <w:color w:val="555555"/>
        </w:rPr>
      </w:pPr>
    </w:p>
    <w:p w:rsidR="00782924" w:rsidRDefault="00782924">
      <w:pPr>
        <w:spacing w:after="240"/>
        <w:rPr>
          <w:sz w:val="28"/>
          <w:szCs w:val="28"/>
        </w:rPr>
      </w:pPr>
      <w:r w:rsidRPr="00782924">
        <w:rPr>
          <w:sz w:val="28"/>
          <w:szCs w:val="28"/>
        </w:rPr>
        <w:t xml:space="preserve">Projet : </w:t>
      </w:r>
      <w:r w:rsidRPr="00782924">
        <w:rPr>
          <w:b/>
          <w:sz w:val="28"/>
          <w:szCs w:val="28"/>
        </w:rPr>
        <w:t>S</w:t>
      </w:r>
      <w:r w:rsidRPr="00782924">
        <w:rPr>
          <w:sz w:val="28"/>
          <w:szCs w:val="28"/>
        </w:rPr>
        <w:t xml:space="preserve">uivi des </w:t>
      </w:r>
      <w:r w:rsidRPr="00782924">
        <w:rPr>
          <w:b/>
          <w:sz w:val="28"/>
          <w:szCs w:val="28"/>
        </w:rPr>
        <w:t>É</w:t>
      </w:r>
      <w:r w:rsidRPr="00782924">
        <w:rPr>
          <w:sz w:val="28"/>
          <w:szCs w:val="28"/>
        </w:rPr>
        <w:t xml:space="preserve">quipements, </w:t>
      </w:r>
      <w:r w:rsidRPr="00782924">
        <w:rPr>
          <w:b/>
          <w:sz w:val="28"/>
          <w:szCs w:val="28"/>
        </w:rPr>
        <w:t>S</w:t>
      </w:r>
      <w:r w:rsidRPr="00782924">
        <w:rPr>
          <w:sz w:val="28"/>
          <w:szCs w:val="28"/>
        </w:rPr>
        <w:t xml:space="preserve">upervision et </w:t>
      </w:r>
      <w:r w:rsidRPr="00782924">
        <w:rPr>
          <w:b/>
          <w:sz w:val="28"/>
          <w:szCs w:val="28"/>
        </w:rPr>
        <w:t>A</w:t>
      </w:r>
      <w:r w:rsidRPr="00782924">
        <w:rPr>
          <w:sz w:val="28"/>
          <w:szCs w:val="28"/>
        </w:rPr>
        <w:t xml:space="preserve">dministration des </w:t>
      </w:r>
      <w:r w:rsidRPr="00782924">
        <w:rPr>
          <w:b/>
          <w:sz w:val="28"/>
          <w:szCs w:val="28"/>
        </w:rPr>
        <w:t>M</w:t>
      </w:r>
      <w:r w:rsidRPr="00782924">
        <w:rPr>
          <w:sz w:val="28"/>
          <w:szCs w:val="28"/>
        </w:rPr>
        <w:t>atériels (</w:t>
      </w:r>
      <w:r w:rsidRPr="00782924">
        <w:rPr>
          <w:b/>
          <w:sz w:val="28"/>
          <w:szCs w:val="28"/>
        </w:rPr>
        <w:t>SÉSAM</w:t>
      </w:r>
      <w:r w:rsidRPr="00782924">
        <w:rPr>
          <w:sz w:val="28"/>
          <w:szCs w:val="28"/>
        </w:rPr>
        <w:t>)</w:t>
      </w:r>
    </w:p>
    <w:p w:rsidR="00782924" w:rsidRPr="00782924" w:rsidRDefault="00782924">
      <w:pPr>
        <w:spacing w:after="240"/>
        <w:rPr>
          <w:sz w:val="28"/>
          <w:szCs w:val="28"/>
        </w:rPr>
      </w:pPr>
    </w:p>
    <w:p w:rsidR="00782924" w:rsidRDefault="00782924" w:rsidP="00782924">
      <w:pPr>
        <w:pStyle w:val="Paragraphedeliste"/>
        <w:numPr>
          <w:ilvl w:val="0"/>
          <w:numId w:val="7"/>
        </w:numPr>
        <w:spacing w:after="240"/>
      </w:pPr>
      <w:r>
        <w:t>INFORMATIONS GENERALES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FB37FC">
        <w:tc>
          <w:tcPr>
            <w:tcW w:w="2400" w:type="dxa"/>
            <w:tcBorders>
              <w:top w:val="single" w:sz="4" w:space="0" w:color="BBBBBB"/>
              <w:left w:val="single" w:sz="4" w:space="0" w:color="BBBBBB"/>
              <w:bottom w:val="single" w:sz="4" w:space="0" w:color="BBBBBB"/>
              <w:right w:val="single" w:sz="4" w:space="0" w:color="BBBBBB"/>
            </w:tcBorders>
            <w:shd w:val="clear" w:color="auto" w:fill="E8EDF3"/>
            <w:tcMar>
              <w:top w:w="80" w:type="dxa"/>
              <w:left w:w="120" w:type="dxa"/>
              <w:bottom w:w="80" w:type="dxa"/>
              <w:right w:w="120" w:type="dxa"/>
            </w:tcMar>
          </w:tcPr>
          <w:p w:rsidR="00FB37FC" w:rsidRDefault="00377F7C">
            <w:pPr>
              <w:keepNext/>
            </w:pPr>
            <w:r>
              <w:rPr>
                <w:b/>
                <w:bCs/>
              </w:rPr>
              <w:t>Date</w:t>
            </w:r>
            <w:r w:rsidR="00782924">
              <w:rPr>
                <w:b/>
                <w:bCs/>
              </w:rPr>
              <w:t xml:space="preserve"> de l’entretien</w:t>
            </w:r>
          </w:p>
        </w:tc>
        <w:tc>
          <w:tcPr>
            <w:tcW w:w="66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782924" w:rsidRDefault="00765FC5">
            <w:pPr>
              <w:keepNext/>
            </w:pPr>
            <w:r>
              <w:t>06/10/2026</w:t>
            </w:r>
          </w:p>
        </w:tc>
      </w:tr>
      <w:tr w:rsidR="00782924">
        <w:tc>
          <w:tcPr>
            <w:tcW w:w="2400" w:type="dxa"/>
            <w:tcBorders>
              <w:top w:val="single" w:sz="4" w:space="0" w:color="BBBBBB"/>
              <w:left w:val="single" w:sz="4" w:space="0" w:color="BBBBBB"/>
              <w:bottom w:val="single" w:sz="4" w:space="0" w:color="BBBBBB"/>
              <w:right w:val="single" w:sz="4" w:space="0" w:color="BBBBBB"/>
            </w:tcBorders>
            <w:shd w:val="clear" w:color="auto" w:fill="E8EDF3"/>
            <w:tcMar>
              <w:top w:w="80" w:type="dxa"/>
              <w:left w:w="120" w:type="dxa"/>
              <w:bottom w:w="80" w:type="dxa"/>
              <w:right w:w="120" w:type="dxa"/>
            </w:tcMar>
          </w:tcPr>
          <w:p w:rsidR="00782924" w:rsidRDefault="00782924">
            <w:pPr>
              <w:keepNext/>
              <w:rPr>
                <w:b/>
                <w:bCs/>
              </w:rPr>
            </w:pPr>
            <w:r>
              <w:rPr>
                <w:b/>
                <w:bCs/>
              </w:rPr>
              <w:t>Lieu</w:t>
            </w:r>
          </w:p>
        </w:tc>
        <w:tc>
          <w:tcPr>
            <w:tcW w:w="66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782924" w:rsidRDefault="00765FC5">
            <w:pPr>
              <w:keepNext/>
            </w:pPr>
            <w:r>
              <w:t>ETNC – Salle de réunion</w:t>
            </w:r>
          </w:p>
        </w:tc>
      </w:tr>
      <w:tr w:rsidR="00FB37FC">
        <w:tc>
          <w:tcPr>
            <w:tcW w:w="2400" w:type="dxa"/>
            <w:tcBorders>
              <w:top w:val="single" w:sz="4" w:space="0" w:color="BBBBBB"/>
              <w:left w:val="single" w:sz="4" w:space="0" w:color="BBBBBB"/>
              <w:bottom w:val="single" w:sz="4" w:space="0" w:color="BBBBBB"/>
              <w:right w:val="single" w:sz="4" w:space="0" w:color="BBBBBB"/>
            </w:tcBorders>
            <w:shd w:val="clear" w:color="auto" w:fill="E8EDF3"/>
            <w:tcMar>
              <w:top w:w="80" w:type="dxa"/>
              <w:left w:w="120" w:type="dxa"/>
              <w:bottom w:w="80" w:type="dxa"/>
              <w:right w:w="120" w:type="dxa"/>
            </w:tcMar>
          </w:tcPr>
          <w:p w:rsidR="00FB37FC" w:rsidRDefault="00377F7C">
            <w:pPr>
              <w:keepNext/>
            </w:pPr>
            <w:r>
              <w:rPr>
                <w:b/>
                <w:bCs/>
              </w:rPr>
              <w:t>Objet</w:t>
            </w:r>
          </w:p>
        </w:tc>
        <w:tc>
          <w:tcPr>
            <w:tcW w:w="66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FB37FC" w:rsidRDefault="00377F7C">
            <w:pPr>
              <w:keepNext/>
            </w:pPr>
            <w:r>
              <w:t>Présentation des maquettes de l’application</w:t>
            </w:r>
          </w:p>
        </w:tc>
      </w:tr>
      <w:tr w:rsidR="00782924">
        <w:tc>
          <w:tcPr>
            <w:tcW w:w="2400" w:type="dxa"/>
            <w:tcBorders>
              <w:top w:val="single" w:sz="4" w:space="0" w:color="BBBBBB"/>
              <w:left w:val="single" w:sz="4" w:space="0" w:color="BBBBBB"/>
              <w:bottom w:val="single" w:sz="4" w:space="0" w:color="BBBBBB"/>
              <w:right w:val="single" w:sz="4" w:space="0" w:color="BBBBBB"/>
            </w:tcBorders>
            <w:shd w:val="clear" w:color="auto" w:fill="E8EDF3"/>
            <w:tcMar>
              <w:top w:w="80" w:type="dxa"/>
              <w:left w:w="120" w:type="dxa"/>
              <w:bottom w:w="80" w:type="dxa"/>
              <w:right w:w="120" w:type="dxa"/>
            </w:tcMar>
          </w:tcPr>
          <w:p w:rsidR="00782924" w:rsidRDefault="00782924">
            <w:pPr>
              <w:keepNext/>
              <w:rPr>
                <w:b/>
                <w:bCs/>
              </w:rPr>
            </w:pPr>
            <w:r>
              <w:rPr>
                <w:b/>
                <w:bCs/>
              </w:rPr>
              <w:t>Rédacteur</w:t>
            </w:r>
          </w:p>
        </w:tc>
        <w:tc>
          <w:tcPr>
            <w:tcW w:w="66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782924" w:rsidRDefault="00782924">
            <w:pPr>
              <w:keepNext/>
            </w:pPr>
            <w:r>
              <w:t>Equipe MOE – Stage WB47</w:t>
            </w:r>
          </w:p>
        </w:tc>
      </w:tr>
    </w:tbl>
    <w:p w:rsidR="00782924" w:rsidRDefault="00782924">
      <w:pPr>
        <w:pStyle w:val="Titre1"/>
        <w:keepNext/>
        <w:spacing w:before="280" w:after="120"/>
        <w:rPr>
          <w:b/>
          <w:bCs/>
          <w:color w:val="000000"/>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1"/>
        <w:gridCol w:w="5345"/>
      </w:tblGrid>
      <w:tr w:rsidR="00782924" w:rsidTr="00F20878">
        <w:tc>
          <w:tcPr>
            <w:tcW w:w="3681" w:type="dxa"/>
            <w:tcBorders>
              <w:top w:val="single" w:sz="4" w:space="0" w:color="BBBBBB"/>
              <w:left w:val="single" w:sz="4" w:space="0" w:color="BBBBBB"/>
              <w:bottom w:val="single" w:sz="4" w:space="0" w:color="BBBBBB"/>
              <w:right w:val="single" w:sz="4" w:space="0" w:color="BBBBBB"/>
            </w:tcBorders>
            <w:shd w:val="clear" w:color="auto" w:fill="E7E6E6" w:themeFill="background2"/>
            <w:tcMar>
              <w:top w:w="80" w:type="dxa"/>
              <w:left w:w="120" w:type="dxa"/>
              <w:bottom w:w="80" w:type="dxa"/>
              <w:right w:w="120" w:type="dxa"/>
            </w:tcMar>
          </w:tcPr>
          <w:p w:rsidR="00782924" w:rsidRPr="00782924" w:rsidRDefault="00782924" w:rsidP="00B75B92">
            <w:pPr>
              <w:keepNext/>
              <w:rPr>
                <w:b/>
              </w:rPr>
            </w:pPr>
            <w:r w:rsidRPr="00782924">
              <w:rPr>
                <w:b/>
              </w:rPr>
              <w:t>PARTICIPANTS MOA / AMOA</w:t>
            </w:r>
          </w:p>
        </w:tc>
        <w:tc>
          <w:tcPr>
            <w:tcW w:w="5345" w:type="dxa"/>
            <w:tcBorders>
              <w:top w:val="single" w:sz="4" w:space="0" w:color="BBBBBB"/>
              <w:left w:val="single" w:sz="4" w:space="0" w:color="BBBBBB"/>
              <w:bottom w:val="single" w:sz="4" w:space="0" w:color="BBBBBB"/>
              <w:right w:val="single" w:sz="4" w:space="0" w:color="BBBBBB"/>
            </w:tcBorders>
            <w:shd w:val="clear" w:color="auto" w:fill="E7E6E6" w:themeFill="background2"/>
            <w:tcMar>
              <w:top w:w="80" w:type="dxa"/>
              <w:left w:w="120" w:type="dxa"/>
              <w:bottom w:w="80" w:type="dxa"/>
              <w:right w:w="120" w:type="dxa"/>
            </w:tcMar>
          </w:tcPr>
          <w:p w:rsidR="00782924" w:rsidRPr="00782924" w:rsidRDefault="00782924" w:rsidP="00B75B92">
            <w:pPr>
              <w:keepNext/>
              <w:rPr>
                <w:b/>
              </w:rPr>
            </w:pPr>
            <w:r w:rsidRPr="00782924">
              <w:rPr>
                <w:b/>
              </w:rPr>
              <w:t>PARTICIPANTS MOE</w:t>
            </w:r>
          </w:p>
        </w:tc>
      </w:tr>
      <w:tr w:rsidR="00782924" w:rsidTr="00F20878">
        <w:tc>
          <w:tcPr>
            <w:tcW w:w="3681"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20" w:type="dxa"/>
              <w:bottom w:w="80" w:type="dxa"/>
              <w:right w:w="120" w:type="dxa"/>
            </w:tcMar>
          </w:tcPr>
          <w:p w:rsidR="001A0DF6" w:rsidRPr="00782924" w:rsidRDefault="001A0DF6" w:rsidP="00B75B92">
            <w:pPr>
              <w:keepNext/>
              <w:rPr>
                <w:bCs/>
              </w:rPr>
            </w:pPr>
            <w:r>
              <w:t>ADJ SOUCHU (AMOA)</w:t>
            </w:r>
          </w:p>
        </w:tc>
        <w:tc>
          <w:tcPr>
            <w:tcW w:w="5345"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782924" w:rsidRDefault="001A0DF6" w:rsidP="00B75B92">
            <w:pPr>
              <w:keepNext/>
            </w:pPr>
            <w:r>
              <w:t>SGT PASQUIER</w:t>
            </w:r>
          </w:p>
          <w:p w:rsidR="001A0DF6" w:rsidRDefault="001A0DF6" w:rsidP="001A0DF6">
            <w:pPr>
              <w:keepNext/>
            </w:pPr>
            <w:r>
              <w:t>SGT MUSCAT</w:t>
            </w:r>
          </w:p>
          <w:p w:rsidR="001A0DF6" w:rsidRDefault="001A0DF6" w:rsidP="001A0DF6">
            <w:pPr>
              <w:keepNext/>
            </w:pPr>
            <w:r>
              <w:t>SGT HALIMI</w:t>
            </w:r>
          </w:p>
          <w:p w:rsidR="001A0DF6" w:rsidRDefault="001A0DF6" w:rsidP="00B75B92">
            <w:pPr>
              <w:keepNext/>
            </w:pPr>
            <w:r>
              <w:t>SGT LAUER</w:t>
            </w:r>
          </w:p>
        </w:tc>
      </w:tr>
    </w:tbl>
    <w:p w:rsidR="00782924" w:rsidRDefault="00782924">
      <w:pPr>
        <w:pStyle w:val="Titre1"/>
        <w:keepNext/>
        <w:spacing w:before="280" w:after="120"/>
        <w:rPr>
          <w:b/>
          <w:bCs/>
          <w:color w:val="000000"/>
          <w:sz w:val="28"/>
          <w:szCs w:val="28"/>
        </w:rPr>
      </w:pPr>
    </w:p>
    <w:p w:rsidR="00FB37FC" w:rsidRDefault="00377F7C">
      <w:pPr>
        <w:pStyle w:val="Titre1"/>
        <w:keepNext/>
        <w:spacing w:before="280" w:after="120"/>
      </w:pPr>
      <w:r>
        <w:rPr>
          <w:b/>
          <w:bCs/>
          <w:color w:val="000000"/>
          <w:sz w:val="28"/>
          <w:szCs w:val="28"/>
        </w:rPr>
        <w:t>1. Contexte et objet</w:t>
      </w:r>
    </w:p>
    <w:p w:rsidR="001A0DF6" w:rsidRPr="001A0DF6" w:rsidRDefault="001A0DF6">
      <w:pPr>
        <w:pStyle w:val="Titre1"/>
        <w:spacing w:before="280" w:after="120"/>
        <w:rPr>
          <w:color w:val="auto"/>
          <w:sz w:val="22"/>
          <w:szCs w:val="22"/>
        </w:rPr>
      </w:pPr>
      <w:r>
        <w:rPr>
          <w:color w:val="auto"/>
          <w:sz w:val="22"/>
          <w:szCs w:val="22"/>
        </w:rPr>
        <w:t>Cet entretien s’inscrit dans le cadre du projet de développement d’une application web de gestion du parc informatique et des salles de formation de l’ETNC. L’objectif de cette réunion était de présenter aux représentants du client les maquettes de l’application, de recueillir leurs retours et de leur poser les questions restées en suspens.</w:t>
      </w:r>
    </w:p>
    <w:p w:rsidR="00FB37FC" w:rsidRDefault="00377F7C">
      <w:pPr>
        <w:pStyle w:val="Titre1"/>
        <w:keepNext/>
        <w:spacing w:before="280" w:after="120"/>
      </w:pPr>
      <w:r>
        <w:rPr>
          <w:b/>
          <w:bCs/>
          <w:color w:val="000000"/>
          <w:sz w:val="28"/>
          <w:szCs w:val="28"/>
        </w:rPr>
        <w:t>2. Nom du projet</w:t>
      </w:r>
    </w:p>
    <w:p w:rsidR="003540FC" w:rsidRPr="00596FA3" w:rsidRDefault="00596FA3" w:rsidP="002E39CF">
      <w:pPr>
        <w:pStyle w:val="Titre2"/>
        <w:keepNext/>
        <w:keepLines/>
        <w:spacing w:before="160" w:after="80"/>
        <w:rPr>
          <w:bCs/>
          <w:color w:val="4472C4" w:themeColor="accent1"/>
          <w:sz w:val="24"/>
          <w:szCs w:val="24"/>
        </w:rPr>
      </w:pPr>
      <w:r>
        <w:rPr>
          <w:bCs/>
          <w:color w:val="4472C4" w:themeColor="accent1"/>
          <w:sz w:val="24"/>
          <w:szCs w:val="24"/>
        </w:rPr>
        <w:t>Question : Est-ce que vous validez notre nom SÉSAM ?</w:t>
      </w:r>
    </w:p>
    <w:p w:rsidR="00FB37FC" w:rsidRDefault="00377F7C">
      <w:pPr>
        <w:spacing w:after="100"/>
      </w:pPr>
      <w:r>
        <w:t>Réponse :</w:t>
      </w:r>
      <w:r w:rsidR="00765FC5">
        <w:t xml:space="preserve"> Oui</w:t>
      </w:r>
      <w:r>
        <w:t>.</w:t>
      </w:r>
    </w:p>
    <w:p w:rsidR="00FB37FC" w:rsidRDefault="00377F7C">
      <w:pPr>
        <w:pStyle w:val="Titre1"/>
        <w:keepNext/>
        <w:spacing w:before="280" w:after="120"/>
      </w:pPr>
      <w:r>
        <w:rPr>
          <w:b/>
          <w:bCs/>
          <w:color w:val="000000"/>
          <w:sz w:val="28"/>
          <w:szCs w:val="28"/>
        </w:rPr>
        <w:lastRenderedPageBreak/>
        <w:t>3. Gestion du matériel et des salles</w:t>
      </w:r>
    </w:p>
    <w:p w:rsidR="003540FC" w:rsidRPr="00596FA3" w:rsidRDefault="00596FA3" w:rsidP="002E39CF">
      <w:pPr>
        <w:pStyle w:val="Titre2"/>
        <w:keepNext/>
        <w:keepLines/>
        <w:spacing w:before="160" w:after="80"/>
        <w:rPr>
          <w:bCs/>
          <w:color w:val="4472C4" w:themeColor="accent1"/>
          <w:sz w:val="24"/>
          <w:szCs w:val="24"/>
        </w:rPr>
      </w:pPr>
      <w:r>
        <w:rPr>
          <w:bCs/>
          <w:color w:val="4472C4" w:themeColor="accent1"/>
          <w:sz w:val="24"/>
          <w:szCs w:val="24"/>
        </w:rPr>
        <w:t>Question : Qui prend la décision de déplacer un matériel : est-ce l’utilisateur qui le souhaite ou l’application qui décide ?</w:t>
      </w:r>
    </w:p>
    <w:p w:rsidR="00FB37FC" w:rsidRDefault="00377F7C">
      <w:pPr>
        <w:spacing w:after="100"/>
      </w:pPr>
      <w:r>
        <w:t>Réponse : Le transfert d’une salle à une autre est effectué par le gestionnaire.</w:t>
      </w:r>
    </w:p>
    <w:p w:rsidR="00A778EA" w:rsidRDefault="00660ABB">
      <w:r>
        <w:t>Concernant l’affectation, l’élément suivant a été précisé :</w:t>
      </w:r>
    </w:p>
    <w:p w:rsidR="00FB37FC" w:rsidRDefault="00377F7C">
      <w:pPr>
        <w:pStyle w:val="Paragraphedeliste"/>
        <w:numPr>
          <w:ilvl w:val="0"/>
          <w:numId w:val="2"/>
        </w:numPr>
        <w:spacing w:after="60"/>
      </w:pPr>
      <w:r>
        <w:t>Le gestionnaire affecte les postes aux salles.</w:t>
      </w:r>
    </w:p>
    <w:p w:rsidR="00FB37FC" w:rsidRDefault="00377F7C">
      <w:pPr>
        <w:pStyle w:val="Titre1"/>
        <w:keepNext/>
        <w:spacing w:before="280" w:after="120"/>
      </w:pPr>
      <w:r>
        <w:rPr>
          <w:b/>
          <w:bCs/>
          <w:color w:val="000000"/>
          <w:sz w:val="28"/>
          <w:szCs w:val="28"/>
        </w:rPr>
        <w:t>4. Rôles et droits</w:t>
      </w:r>
    </w:p>
    <w:p w:rsidR="003540FC" w:rsidRPr="00596FA3" w:rsidRDefault="00596FA3" w:rsidP="002E39CF">
      <w:pPr>
        <w:pStyle w:val="Titre2"/>
        <w:keepNext/>
        <w:keepLines/>
        <w:spacing w:before="160" w:after="80"/>
        <w:rPr>
          <w:bCs/>
          <w:color w:val="4472C4" w:themeColor="accent1"/>
          <w:sz w:val="24"/>
          <w:szCs w:val="24"/>
        </w:rPr>
      </w:pPr>
      <w:r>
        <w:rPr>
          <w:bCs/>
          <w:color w:val="4472C4" w:themeColor="accent1"/>
          <w:sz w:val="24"/>
          <w:szCs w:val="24"/>
        </w:rPr>
        <w:t>Question : Est-ce que le formateur peut superviser toutes les salles ou seulement la salle où il se trouve au moment où il donne cours ?</w:t>
      </w:r>
    </w:p>
    <w:p w:rsidR="00FB37FC" w:rsidRDefault="00377F7C">
      <w:pPr>
        <w:spacing w:after="100"/>
      </w:pPr>
      <w:r>
        <w:t>Réponse : Le formateur ne peut faire un retour (feedback) que par rapport à sa salle</w:t>
      </w:r>
      <w:r w:rsidR="00765FC5">
        <w:t xml:space="preserve"> dans laquelle il donne cours</w:t>
      </w:r>
      <w:r>
        <w:t>.</w:t>
      </w:r>
    </w:p>
    <w:p w:rsidR="003540FC" w:rsidRPr="00596FA3" w:rsidRDefault="00596FA3" w:rsidP="002E39CF">
      <w:pPr>
        <w:pStyle w:val="Titre2"/>
        <w:keepNext/>
        <w:keepLines/>
        <w:spacing w:before="160" w:after="80"/>
        <w:rPr>
          <w:bCs/>
          <w:color w:val="4472C4" w:themeColor="accent1"/>
          <w:sz w:val="24"/>
          <w:szCs w:val="24"/>
        </w:rPr>
      </w:pPr>
      <w:r>
        <w:rPr>
          <w:bCs/>
          <w:color w:val="4472C4" w:themeColor="accent1"/>
          <w:sz w:val="24"/>
          <w:szCs w:val="24"/>
        </w:rPr>
        <w:t>Question : Est-ce que nous devons gérer les stagiaires et les attribuer à une salle ?</w:t>
      </w:r>
    </w:p>
    <w:p w:rsidR="00FB37FC" w:rsidRDefault="00377F7C">
      <w:pPr>
        <w:spacing w:after="100"/>
      </w:pPr>
      <w:r>
        <w:t>Réponse : Un utilisateur peut avoir plusieurs postes ; il en va de même pour le formateur. Les postes sont affectés aux salles par le gestionnaire.</w:t>
      </w:r>
    </w:p>
    <w:p w:rsidR="00A778EA" w:rsidRDefault="00660ABB">
      <w:r>
        <w:t>Les rôles et les droits sont mis à jour comme suit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FB37FC">
        <w:tc>
          <w:tcPr>
            <w:tcW w:w="2400" w:type="dxa"/>
            <w:tcBorders>
              <w:top w:val="single" w:sz="4" w:space="0" w:color="BBBBBB"/>
              <w:left w:val="single" w:sz="4" w:space="0" w:color="BBBBBB"/>
              <w:bottom w:val="single" w:sz="4" w:space="0" w:color="BBBBBB"/>
              <w:right w:val="single" w:sz="4" w:space="0" w:color="BBBBBB"/>
            </w:tcBorders>
            <w:shd w:val="clear" w:color="auto" w:fill="E8EDF3"/>
            <w:tcMar>
              <w:top w:w="80" w:type="dxa"/>
              <w:left w:w="120" w:type="dxa"/>
              <w:bottom w:w="80" w:type="dxa"/>
              <w:right w:w="120" w:type="dxa"/>
            </w:tcMar>
          </w:tcPr>
          <w:p w:rsidR="00FB37FC" w:rsidRDefault="00377F7C">
            <w:pPr>
              <w:keepNext/>
            </w:pPr>
            <w:r>
              <w:rPr>
                <w:b/>
                <w:bCs/>
              </w:rPr>
              <w:t>Rôle</w:t>
            </w:r>
          </w:p>
        </w:tc>
        <w:tc>
          <w:tcPr>
            <w:tcW w:w="6626" w:type="dxa"/>
            <w:tcBorders>
              <w:top w:val="single" w:sz="4" w:space="0" w:color="BBBBBB"/>
              <w:left w:val="single" w:sz="4" w:space="0" w:color="BBBBBB"/>
              <w:bottom w:val="single" w:sz="4" w:space="0" w:color="BBBBBB"/>
              <w:right w:val="single" w:sz="4" w:space="0" w:color="BBBBBB"/>
            </w:tcBorders>
            <w:shd w:val="clear" w:color="auto" w:fill="E8EDF3"/>
            <w:tcMar>
              <w:top w:w="80" w:type="dxa"/>
              <w:left w:w="120" w:type="dxa"/>
              <w:bottom w:w="80" w:type="dxa"/>
              <w:right w:w="120" w:type="dxa"/>
            </w:tcMar>
          </w:tcPr>
          <w:p w:rsidR="00FB37FC" w:rsidRDefault="00377F7C">
            <w:pPr>
              <w:keepNext/>
            </w:pPr>
            <w:r>
              <w:rPr>
                <w:b/>
                <w:bCs/>
              </w:rPr>
              <w:t>Droits</w:t>
            </w:r>
          </w:p>
        </w:tc>
      </w:tr>
      <w:tr w:rsidR="00FB37FC">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FB37FC" w:rsidRDefault="00377F7C">
            <w:pPr>
              <w:keepNext/>
            </w:pPr>
            <w:r>
              <w:rPr>
                <w:b/>
                <w:bCs/>
              </w:rPr>
              <w:t>Administrateur</w:t>
            </w:r>
          </w:p>
        </w:tc>
        <w:tc>
          <w:tcPr>
            <w:tcW w:w="66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166345" w:rsidRDefault="00166345">
            <w:pPr>
              <w:keepNext/>
            </w:pPr>
            <w:proofErr w:type="spellStart"/>
            <w:r>
              <w:t>Herite</w:t>
            </w:r>
            <w:proofErr w:type="spellEnd"/>
            <w:r>
              <w:t xml:space="preserve"> de Gestionnaire. </w:t>
            </w:r>
          </w:p>
          <w:p w:rsidR="00166345" w:rsidRDefault="00377F7C">
            <w:pPr>
              <w:keepNext/>
            </w:pPr>
            <w:r>
              <w:t xml:space="preserve">Accès root (tous les droits)  </w:t>
            </w:r>
          </w:p>
          <w:p w:rsidR="00FB37FC" w:rsidRDefault="00166345">
            <w:pPr>
              <w:keepNext/>
            </w:pPr>
            <w:r>
              <w:t>G</w:t>
            </w:r>
            <w:r w:rsidR="00377F7C">
              <w:t>ère l</w:t>
            </w:r>
            <w:r>
              <w:t>a gestion</w:t>
            </w:r>
            <w:r w:rsidR="00377F7C">
              <w:t xml:space="preserve"> des utilisateurs</w:t>
            </w:r>
          </w:p>
        </w:tc>
      </w:tr>
      <w:tr w:rsidR="00FB37FC">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FB37FC" w:rsidRDefault="00377F7C">
            <w:pPr>
              <w:keepNext/>
            </w:pPr>
            <w:r>
              <w:rPr>
                <w:b/>
                <w:bCs/>
              </w:rPr>
              <w:t>Gestionnaire</w:t>
            </w:r>
          </w:p>
        </w:tc>
        <w:tc>
          <w:tcPr>
            <w:tcW w:w="66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FB37FC" w:rsidRDefault="00377F7C">
            <w:pPr>
              <w:keepNext/>
            </w:pPr>
            <w:r>
              <w:t>Gère tout le matériel ; affecte les postes aux salles ; effectue le transfert du matériel d’une salle à une autre</w:t>
            </w:r>
          </w:p>
        </w:tc>
      </w:tr>
      <w:tr w:rsidR="00FB37FC">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FB37FC" w:rsidRDefault="00377F7C">
            <w:pPr>
              <w:keepNext/>
            </w:pPr>
            <w:r>
              <w:rPr>
                <w:b/>
                <w:bCs/>
              </w:rPr>
              <w:t>Formateur</w:t>
            </w:r>
          </w:p>
        </w:tc>
        <w:tc>
          <w:tcPr>
            <w:tcW w:w="66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FB37FC" w:rsidRDefault="00377F7C">
            <w:pPr>
              <w:keepNext/>
            </w:pPr>
            <w:r>
              <w:t>Retours (feedback) uniquement, concernant sa salle ; peut avoir plusieurs postes</w:t>
            </w:r>
          </w:p>
        </w:tc>
      </w:tr>
      <w:tr w:rsidR="00FB37FC">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FB37FC" w:rsidRDefault="00377F7C">
            <w:pPr>
              <w:keepNext/>
            </w:pPr>
            <w:r>
              <w:rPr>
                <w:b/>
                <w:bCs/>
              </w:rPr>
              <w:t>Stagiaire</w:t>
            </w:r>
          </w:p>
        </w:tc>
        <w:tc>
          <w:tcPr>
            <w:tcW w:w="66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FB37FC" w:rsidRDefault="00377F7C">
            <w:pPr>
              <w:keepNext/>
            </w:pPr>
            <w:r>
              <w:t xml:space="preserve">Peut avoir plusieurs postes </w:t>
            </w:r>
          </w:p>
        </w:tc>
      </w:tr>
    </w:tbl>
    <w:p w:rsidR="00FB37FC" w:rsidRDefault="00377F7C">
      <w:pPr>
        <w:pStyle w:val="Titre1"/>
        <w:keepNext/>
        <w:spacing w:before="280" w:after="120"/>
      </w:pPr>
      <w:r>
        <w:rPr>
          <w:b/>
          <w:bCs/>
          <w:color w:val="000000"/>
          <w:sz w:val="28"/>
          <w:szCs w:val="28"/>
        </w:rPr>
        <w:t>5. Supervision des postes</w:t>
      </w:r>
    </w:p>
    <w:p w:rsidR="003540FC" w:rsidRPr="00596FA3" w:rsidRDefault="00596FA3" w:rsidP="002E39CF">
      <w:pPr>
        <w:pStyle w:val="Titre2"/>
        <w:keepNext/>
        <w:keepLines/>
        <w:spacing w:before="160" w:after="80"/>
        <w:rPr>
          <w:bCs/>
          <w:color w:val="4472C4" w:themeColor="accent1"/>
          <w:sz w:val="24"/>
          <w:szCs w:val="24"/>
        </w:rPr>
      </w:pPr>
      <w:r>
        <w:rPr>
          <w:bCs/>
          <w:color w:val="4472C4" w:themeColor="accent1"/>
          <w:sz w:val="24"/>
          <w:szCs w:val="24"/>
        </w:rPr>
        <w:t>Question : Comment visualiser les processus pour le formateur ? A-t-il besoin d’un visuel lors des tests ? Qui a les droits sur la gestion des processus ?</w:t>
      </w:r>
    </w:p>
    <w:p w:rsidR="00A778EA" w:rsidRDefault="00660ABB">
      <w:r>
        <w:t>Réponse :</w:t>
      </w:r>
    </w:p>
    <w:p w:rsidR="00FB37FC" w:rsidRDefault="00377F7C">
      <w:pPr>
        <w:pStyle w:val="Paragraphedeliste"/>
        <w:numPr>
          <w:ilvl w:val="0"/>
          <w:numId w:val="2"/>
        </w:numPr>
        <w:spacing w:after="60"/>
      </w:pPr>
      <w:r>
        <w:t>Au clic sur un poste, l’application affiche tous les processus en cours sur le poste choisi.</w:t>
      </w:r>
    </w:p>
    <w:p w:rsidR="00FB37FC" w:rsidRDefault="00377F7C">
      <w:pPr>
        <w:pStyle w:val="Paragraphedeliste"/>
        <w:numPr>
          <w:ilvl w:val="0"/>
          <w:numId w:val="2"/>
        </w:numPr>
        <w:spacing w:after="60"/>
      </w:pPr>
      <w:r>
        <w:t>Droits sur la gestion des processus : à préciser.</w:t>
      </w:r>
    </w:p>
    <w:p w:rsidR="00FB37FC" w:rsidRDefault="00377F7C">
      <w:pPr>
        <w:pStyle w:val="Titre1"/>
        <w:keepNext/>
        <w:spacing w:before="280" w:after="120"/>
      </w:pPr>
      <w:r>
        <w:rPr>
          <w:b/>
          <w:bCs/>
          <w:color w:val="000000"/>
          <w:sz w:val="28"/>
          <w:szCs w:val="28"/>
        </w:rPr>
        <w:t>6. Statistiques</w:t>
      </w:r>
    </w:p>
    <w:p w:rsidR="00A778EA" w:rsidRDefault="00660ABB">
      <w:r>
        <w:t>Concernant les statistiques, le besoin suivant a été exprimé :</w:t>
      </w:r>
    </w:p>
    <w:p w:rsidR="00166345" w:rsidRDefault="00377F7C" w:rsidP="00166345">
      <w:pPr>
        <w:pStyle w:val="Paragraphedeliste"/>
        <w:spacing w:after="60"/>
        <w:ind w:left="720"/>
      </w:pPr>
      <w:r>
        <w:t>Affichage par salle</w:t>
      </w:r>
      <w:r w:rsidR="00166345">
        <w:t> :</w:t>
      </w:r>
      <w:r>
        <w:t xml:space="preserve"> </w:t>
      </w:r>
    </w:p>
    <w:p w:rsidR="00166345" w:rsidRDefault="00377F7C">
      <w:pPr>
        <w:pStyle w:val="Paragraphedeliste"/>
        <w:numPr>
          <w:ilvl w:val="0"/>
          <w:numId w:val="2"/>
        </w:numPr>
        <w:spacing w:after="60"/>
      </w:pPr>
      <w:proofErr w:type="gramStart"/>
      <w:r>
        <w:t>pourcentage</w:t>
      </w:r>
      <w:proofErr w:type="gramEnd"/>
      <w:r>
        <w:t xml:space="preserve"> de postes disponibles</w:t>
      </w:r>
    </w:p>
    <w:p w:rsidR="00FB37FC" w:rsidRDefault="00166345">
      <w:pPr>
        <w:pStyle w:val="Paragraphedeliste"/>
        <w:numPr>
          <w:ilvl w:val="0"/>
          <w:numId w:val="2"/>
        </w:numPr>
        <w:spacing w:after="60"/>
      </w:pPr>
      <w:proofErr w:type="gramStart"/>
      <w:r>
        <w:t>nombre</w:t>
      </w:r>
      <w:proofErr w:type="gramEnd"/>
      <w:r>
        <w:t xml:space="preserve"> de poste</w:t>
      </w:r>
      <w:r w:rsidR="0053098C">
        <w:t>s</w:t>
      </w:r>
      <w:r>
        <w:t xml:space="preserve"> défaillant</w:t>
      </w:r>
      <w:r w:rsidR="0053098C">
        <w:t>s</w:t>
      </w:r>
    </w:p>
    <w:p w:rsidR="00D34AA2" w:rsidRDefault="00D34AA2" w:rsidP="00D34AA2">
      <w:pPr>
        <w:spacing w:after="60"/>
      </w:pPr>
    </w:p>
    <w:p w:rsidR="00D34AA2" w:rsidRPr="00D34AA2" w:rsidRDefault="005E2F94" w:rsidP="00D34AA2">
      <w:pPr>
        <w:pStyle w:val="Titre1"/>
        <w:rPr>
          <w:b/>
          <w:color w:val="000000" w:themeColor="text1"/>
          <w:sz w:val="28"/>
          <w:szCs w:val="28"/>
        </w:rPr>
      </w:pPr>
      <w:r>
        <w:rPr>
          <w:b/>
          <w:color w:val="000000" w:themeColor="text1"/>
          <w:sz w:val="28"/>
          <w:szCs w:val="28"/>
        </w:rPr>
        <w:t>7. Tâches à présenter lors de notre prochaine réunion</w:t>
      </w:r>
    </w:p>
    <w:p w:rsidR="00D34AA2" w:rsidRDefault="00D34AA2" w:rsidP="00D34AA2">
      <w:pPr>
        <w:spacing w:after="60"/>
      </w:pPr>
    </w:p>
    <w:p w:rsidR="00D34AA2" w:rsidRDefault="00166345" w:rsidP="00D34AA2">
      <w:pPr>
        <w:spacing w:after="60"/>
      </w:pPr>
      <w:r>
        <w:lastRenderedPageBreak/>
        <w:t>Présentation de l’ensemble d</w:t>
      </w:r>
      <w:r w:rsidR="0053098C">
        <w:t xml:space="preserve">e l’analyse : </w:t>
      </w:r>
    </w:p>
    <w:p w:rsidR="0053098C" w:rsidRDefault="0053098C" w:rsidP="00D34AA2">
      <w:pPr>
        <w:spacing w:after="60"/>
      </w:pPr>
    </w:p>
    <w:p w:rsidR="0053098C" w:rsidRDefault="0053098C" w:rsidP="00D34AA2">
      <w:pPr>
        <w:spacing w:after="60"/>
      </w:pPr>
      <w:r>
        <w:t>-DCU</w:t>
      </w:r>
    </w:p>
    <w:p w:rsidR="0053098C" w:rsidRDefault="0053098C" w:rsidP="00D34AA2">
      <w:pPr>
        <w:spacing w:after="60"/>
      </w:pPr>
      <w:r>
        <w:t>-DCLAM</w:t>
      </w:r>
    </w:p>
    <w:p w:rsidR="0053098C" w:rsidRDefault="0053098C" w:rsidP="00D34AA2">
      <w:pPr>
        <w:spacing w:after="60"/>
      </w:pPr>
      <w:r>
        <w:t>-Fiches descriptives</w:t>
      </w:r>
    </w:p>
    <w:p w:rsidR="0053098C" w:rsidRDefault="0053098C" w:rsidP="00D34AA2">
      <w:pPr>
        <w:spacing w:after="60"/>
      </w:pPr>
      <w:r>
        <w:t>-DSEQ</w:t>
      </w:r>
    </w:p>
    <w:p w:rsidR="00577B09" w:rsidRDefault="00577B09" w:rsidP="00D34AA2">
      <w:pPr>
        <w:spacing w:after="60"/>
      </w:pPr>
      <w:bookmarkStart w:id="0" w:name="_GoBack"/>
      <w:bookmarkEnd w:id="0"/>
    </w:p>
    <w:p w:rsidR="00577B09" w:rsidRPr="00577B09" w:rsidRDefault="00577B09" w:rsidP="00D34AA2">
      <w:pPr>
        <w:keepNext/>
        <w:spacing w:after="60"/>
        <w:rPr>
          <w:b/>
          <w:sz w:val="28"/>
          <w:szCs w:val="28"/>
        </w:rPr>
      </w:pPr>
      <w:r w:rsidRPr="00577B09">
        <w:rPr>
          <w:b/>
          <w:sz w:val="28"/>
          <w:szCs w:val="28"/>
        </w:rPr>
        <w:t>8. Validation du Compte Rendu</w:t>
      </w:r>
    </w:p>
    <w:p w:rsidR="00577B09" w:rsidRDefault="00577B09" w:rsidP="00D34AA2">
      <w:pPr>
        <w:spacing w:after="60"/>
      </w:pPr>
      <w:r>
        <w:t xml:space="preserve"> Le présent compte rendu a été établi conformément aux échanges tenus lors de l'entretien. Il sera considéré comme validé en l'absence de remarques dans un délai de 48 heures suivant sa diffusion. </w:t>
      </w:r>
    </w:p>
    <w:p w:rsidR="00577B09" w:rsidRDefault="00577B09" w:rsidP="00D34AA2">
      <w:pPr>
        <w:spacing w:after="60"/>
      </w:pPr>
    </w:p>
    <w:tbl>
      <w:tblPr>
        <w:tblStyle w:val="Grilledutableau"/>
        <w:tblW w:w="0" w:type="auto"/>
        <w:tblLook w:val="04A0" w:firstRow="1" w:lastRow="0" w:firstColumn="1" w:lastColumn="0" w:noHBand="0" w:noVBand="1"/>
      </w:tblPr>
      <w:tblGrid>
        <w:gridCol w:w="4484"/>
        <w:gridCol w:w="4484"/>
      </w:tblGrid>
      <w:tr w:rsidR="00577B09" w:rsidTr="00577B09">
        <w:trPr>
          <w:trHeight w:val="589"/>
        </w:trPr>
        <w:tc>
          <w:tcPr>
            <w:tcW w:w="4484" w:type="dxa"/>
          </w:tcPr>
          <w:p w:rsidR="00577B09" w:rsidRDefault="00577B09" w:rsidP="00D34AA2">
            <w:pPr>
              <w:spacing w:after="60"/>
            </w:pPr>
            <w:r>
              <w:t>POUR LA MOA</w:t>
            </w:r>
          </w:p>
        </w:tc>
        <w:tc>
          <w:tcPr>
            <w:tcW w:w="4484" w:type="dxa"/>
          </w:tcPr>
          <w:p w:rsidR="00577B09" w:rsidRDefault="00577B09" w:rsidP="00D34AA2">
            <w:pPr>
              <w:spacing w:after="60"/>
            </w:pPr>
            <w:r>
              <w:t>POUR LA MOE</w:t>
            </w:r>
          </w:p>
        </w:tc>
      </w:tr>
      <w:tr w:rsidR="00577B09" w:rsidTr="00577B09">
        <w:trPr>
          <w:trHeight w:val="1731"/>
        </w:trPr>
        <w:tc>
          <w:tcPr>
            <w:tcW w:w="4484" w:type="dxa"/>
          </w:tcPr>
          <w:p w:rsidR="00577B09" w:rsidRDefault="00577B09" w:rsidP="00D34AA2">
            <w:pPr>
              <w:spacing w:after="60"/>
            </w:pPr>
            <w:r>
              <w:t>Date :</w:t>
            </w:r>
          </w:p>
          <w:p w:rsidR="00577B09" w:rsidRDefault="00577B09" w:rsidP="00D34AA2">
            <w:pPr>
              <w:spacing w:after="60"/>
            </w:pPr>
            <w:r>
              <w:t>Nom :</w:t>
            </w:r>
          </w:p>
          <w:p w:rsidR="00577B09" w:rsidRDefault="00577B09" w:rsidP="00D34AA2">
            <w:pPr>
              <w:spacing w:after="60"/>
            </w:pPr>
            <w:r>
              <w:t>Signature :</w:t>
            </w:r>
          </w:p>
        </w:tc>
        <w:tc>
          <w:tcPr>
            <w:tcW w:w="4484" w:type="dxa"/>
          </w:tcPr>
          <w:p w:rsidR="00577B09" w:rsidRDefault="00577B09" w:rsidP="00D34AA2">
            <w:pPr>
              <w:spacing w:after="60"/>
            </w:pPr>
            <w:r>
              <w:t>Date :</w:t>
            </w:r>
          </w:p>
          <w:p w:rsidR="00577B09" w:rsidRDefault="00577B09" w:rsidP="00D34AA2">
            <w:pPr>
              <w:spacing w:after="60"/>
            </w:pPr>
            <w:r>
              <w:t xml:space="preserve">Nom : SGT </w:t>
            </w:r>
            <w:r w:rsidR="00166345">
              <w:t>LAUER</w:t>
            </w:r>
          </w:p>
          <w:p w:rsidR="00577B09" w:rsidRDefault="00577B09" w:rsidP="00D34AA2">
            <w:pPr>
              <w:spacing w:after="60"/>
              <w:rPr>
                <w:i/>
                <w:noProof/>
                <w:sz w:val="16"/>
                <w:szCs w:val="16"/>
              </w:rPr>
            </w:pPr>
            <w:r>
              <w:t>Signature :</w:t>
            </w:r>
            <w:r>
              <w:rPr>
                <w:i/>
                <w:noProof/>
                <w:sz w:val="16"/>
                <w:szCs w:val="16"/>
              </w:rPr>
              <w:t xml:space="preserve"> </w:t>
            </w:r>
          </w:p>
        </w:tc>
      </w:tr>
    </w:tbl>
    <w:p w:rsidR="00577B09" w:rsidRDefault="00577B09" w:rsidP="00D34AA2">
      <w:pPr>
        <w:spacing w:after="60"/>
      </w:pPr>
    </w:p>
    <w:p w:rsidR="00577B09" w:rsidRDefault="00577B09" w:rsidP="00577B09">
      <w:pPr>
        <w:spacing w:after="60"/>
        <w:jc w:val="center"/>
        <w:rPr>
          <w:i/>
          <w:sz w:val="16"/>
          <w:szCs w:val="16"/>
        </w:rPr>
      </w:pPr>
      <w:r w:rsidRPr="00577B09">
        <w:rPr>
          <w:i/>
          <w:sz w:val="16"/>
          <w:szCs w:val="16"/>
        </w:rPr>
        <w:t>Fin du document</w:t>
      </w:r>
    </w:p>
    <w:p w:rsidR="00577B09" w:rsidRDefault="00577B09" w:rsidP="00577B09">
      <w:pPr>
        <w:spacing w:after="60"/>
        <w:jc w:val="center"/>
        <w:rPr>
          <w:i/>
          <w:sz w:val="16"/>
          <w:szCs w:val="16"/>
        </w:rPr>
      </w:pPr>
    </w:p>
    <w:sectPr w:rsidR="00577B0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441448"/>
    <w:multiLevelType w:val="hybridMultilevel"/>
    <w:tmpl w:val="4BD0B99A"/>
    <w:lvl w:ilvl="0" w:tplc="6A468462">
      <w:start w:val="3"/>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E4A4D8E"/>
    <w:multiLevelType w:val="hybridMultilevel"/>
    <w:tmpl w:val="17047D04"/>
    <w:lvl w:ilvl="0" w:tplc="9D10029A">
      <w:start w:val="1"/>
      <w:numFmt w:val="bullet"/>
      <w:lvlText w:val="●"/>
      <w:lvlJc w:val="left"/>
      <w:pPr>
        <w:ind w:left="720" w:hanging="360"/>
      </w:pPr>
    </w:lvl>
    <w:lvl w:ilvl="1" w:tplc="4CF81604">
      <w:start w:val="1"/>
      <w:numFmt w:val="bullet"/>
      <w:lvlText w:val="○"/>
      <w:lvlJc w:val="left"/>
      <w:pPr>
        <w:ind w:left="1440" w:hanging="360"/>
      </w:pPr>
    </w:lvl>
    <w:lvl w:ilvl="2" w:tplc="048A6BE6">
      <w:start w:val="1"/>
      <w:numFmt w:val="bullet"/>
      <w:lvlText w:val="■"/>
      <w:lvlJc w:val="left"/>
      <w:pPr>
        <w:ind w:left="2160" w:hanging="360"/>
      </w:pPr>
    </w:lvl>
    <w:lvl w:ilvl="3" w:tplc="CA4078F6">
      <w:start w:val="1"/>
      <w:numFmt w:val="bullet"/>
      <w:lvlText w:val="●"/>
      <w:lvlJc w:val="left"/>
      <w:pPr>
        <w:ind w:left="2880" w:hanging="360"/>
      </w:pPr>
    </w:lvl>
    <w:lvl w:ilvl="4" w:tplc="E402CAE6">
      <w:start w:val="1"/>
      <w:numFmt w:val="bullet"/>
      <w:lvlText w:val="○"/>
      <w:lvlJc w:val="left"/>
      <w:pPr>
        <w:ind w:left="3600" w:hanging="360"/>
      </w:pPr>
    </w:lvl>
    <w:lvl w:ilvl="5" w:tplc="63F065DC">
      <w:start w:val="1"/>
      <w:numFmt w:val="bullet"/>
      <w:lvlText w:val="■"/>
      <w:lvlJc w:val="left"/>
      <w:pPr>
        <w:ind w:left="4320" w:hanging="360"/>
      </w:pPr>
    </w:lvl>
    <w:lvl w:ilvl="6" w:tplc="2042CC9C">
      <w:start w:val="1"/>
      <w:numFmt w:val="bullet"/>
      <w:lvlText w:val="●"/>
      <w:lvlJc w:val="left"/>
      <w:pPr>
        <w:ind w:left="5040" w:hanging="360"/>
      </w:pPr>
    </w:lvl>
    <w:lvl w:ilvl="7" w:tplc="3034B29A">
      <w:start w:val="1"/>
      <w:numFmt w:val="bullet"/>
      <w:lvlText w:val="●"/>
      <w:lvlJc w:val="left"/>
      <w:pPr>
        <w:ind w:left="5760" w:hanging="360"/>
      </w:pPr>
    </w:lvl>
    <w:lvl w:ilvl="8" w:tplc="6994D09C">
      <w:start w:val="1"/>
      <w:numFmt w:val="bullet"/>
      <w:lvlText w:val="●"/>
      <w:lvlJc w:val="left"/>
      <w:pPr>
        <w:ind w:left="6480" w:hanging="360"/>
      </w:pPr>
    </w:lvl>
  </w:abstractNum>
  <w:abstractNum w:abstractNumId="2" w15:restartNumberingAfterBreak="0">
    <w:nsid w:val="3E8D7B12"/>
    <w:multiLevelType w:val="hybridMultilevel"/>
    <w:tmpl w:val="70CA9126"/>
    <w:lvl w:ilvl="0" w:tplc="D52CB868">
      <w:start w:val="1"/>
      <w:numFmt w:val="bullet"/>
      <w:lvlText w:val="•"/>
      <w:lvlJc w:val="left"/>
      <w:pPr>
        <w:ind w:left="720" w:hanging="360"/>
      </w:pPr>
    </w:lvl>
    <w:lvl w:ilvl="1" w:tplc="F920F36C">
      <w:numFmt w:val="decimal"/>
      <w:lvlText w:val=""/>
      <w:lvlJc w:val="left"/>
    </w:lvl>
    <w:lvl w:ilvl="2" w:tplc="3A18F8D2">
      <w:numFmt w:val="decimal"/>
      <w:lvlText w:val=""/>
      <w:lvlJc w:val="left"/>
    </w:lvl>
    <w:lvl w:ilvl="3" w:tplc="573E4966">
      <w:numFmt w:val="decimal"/>
      <w:lvlText w:val=""/>
      <w:lvlJc w:val="left"/>
    </w:lvl>
    <w:lvl w:ilvl="4" w:tplc="5322D3C8">
      <w:numFmt w:val="decimal"/>
      <w:lvlText w:val=""/>
      <w:lvlJc w:val="left"/>
    </w:lvl>
    <w:lvl w:ilvl="5" w:tplc="24B6D6BC">
      <w:numFmt w:val="decimal"/>
      <w:lvlText w:val=""/>
      <w:lvlJc w:val="left"/>
    </w:lvl>
    <w:lvl w:ilvl="6" w:tplc="92ECD3C0">
      <w:numFmt w:val="decimal"/>
      <w:lvlText w:val=""/>
      <w:lvlJc w:val="left"/>
    </w:lvl>
    <w:lvl w:ilvl="7" w:tplc="FBDA84AC">
      <w:numFmt w:val="decimal"/>
      <w:lvlText w:val=""/>
      <w:lvlJc w:val="left"/>
    </w:lvl>
    <w:lvl w:ilvl="8" w:tplc="438840AA">
      <w:numFmt w:val="decimal"/>
      <w:lvlText w:val=""/>
      <w:lvlJc w:val="left"/>
    </w:lvl>
  </w:abstractNum>
  <w:abstractNum w:abstractNumId="3" w15:restartNumberingAfterBreak="0">
    <w:nsid w:val="43C465C4"/>
    <w:multiLevelType w:val="hybridMultilevel"/>
    <w:tmpl w:val="ABC4224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74541BA1"/>
    <w:multiLevelType w:val="hybridMultilevel"/>
    <w:tmpl w:val="51EAEF52"/>
    <w:lvl w:ilvl="0" w:tplc="E384EB42">
      <w:start w:val="1"/>
      <w:numFmt w:val="bullet"/>
      <w:lvlText w:val="•"/>
      <w:lvlJc w:val="left"/>
      <w:pPr>
        <w:ind w:left="927" w:hanging="360"/>
      </w:pPr>
      <w:rPr>
        <w:sz w:val="22"/>
        <w:szCs w:val="22"/>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5" w15:restartNumberingAfterBreak="0">
    <w:nsid w:val="791E581D"/>
    <w:multiLevelType w:val="hybridMultilevel"/>
    <w:tmpl w:val="4114FF80"/>
    <w:lvl w:ilvl="0" w:tplc="6A468462">
      <w:start w:val="3"/>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lvlOverride w:ilvl="0">
      <w:startOverride w:val="1"/>
    </w:lvlOverride>
  </w:num>
  <w:num w:numId="2">
    <w:abstractNumId w:val="2"/>
    <w:lvlOverride w:ilvl="0">
      <w:startOverride w:val="1"/>
    </w:lvlOverride>
  </w:num>
  <w:num w:numId="3">
    <w:abstractNumId w:val="0"/>
  </w:num>
  <w:num w:numId="4">
    <w:abstractNumId w:val="5"/>
  </w:num>
  <w:num w:numId="5">
    <w:abstractNumId w:val="2"/>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7FC"/>
    <w:rsid w:val="000B2B11"/>
    <w:rsid w:val="000D1269"/>
    <w:rsid w:val="00166345"/>
    <w:rsid w:val="001A0DF6"/>
    <w:rsid w:val="002E39CF"/>
    <w:rsid w:val="003540FC"/>
    <w:rsid w:val="00377F7C"/>
    <w:rsid w:val="00497048"/>
    <w:rsid w:val="0053098C"/>
    <w:rsid w:val="00577B09"/>
    <w:rsid w:val="00596FA3"/>
    <w:rsid w:val="005E2F94"/>
    <w:rsid w:val="00660ABB"/>
    <w:rsid w:val="00713B2B"/>
    <w:rsid w:val="00765FC5"/>
    <w:rsid w:val="00782924"/>
    <w:rsid w:val="00810DD1"/>
    <w:rsid w:val="00A778EA"/>
    <w:rsid w:val="00CE08CD"/>
    <w:rsid w:val="00D0083A"/>
    <w:rsid w:val="00D34AA2"/>
    <w:rsid w:val="00E03BA1"/>
    <w:rsid w:val="00F20878"/>
    <w:rsid w:val="00FB37FC"/>
    <w:rsid w:val="00FE00C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1F5F0"/>
  <w15:docId w15:val="{3EEC860B-66FE-451E-AC6D-3BA858522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Commentaire">
    <w:name w:val="annotation text"/>
    <w:basedOn w:val="Normal"/>
    <w:link w:val="CommentaireCar"/>
    <w:uiPriority w:val="99"/>
    <w:semiHidden/>
    <w:unhideWhenUsed/>
    <w:rPr>
      <w:sz w:val="20"/>
      <w:szCs w:val="20"/>
    </w:rPr>
  </w:style>
  <w:style w:type="character" w:customStyle="1" w:styleId="CommentaireCar">
    <w:name w:val="Commentaire Car"/>
    <w:basedOn w:val="Policepardfaut"/>
    <w:link w:val="Commentaire"/>
    <w:uiPriority w:val="99"/>
    <w:semiHidden/>
    <w:rPr>
      <w:sz w:val="20"/>
      <w:szCs w:val="20"/>
    </w:rPr>
  </w:style>
  <w:style w:type="character" w:styleId="Marquedecommentaire">
    <w:name w:val="annotation reference"/>
    <w:basedOn w:val="Policepardfaut"/>
    <w:uiPriority w:val="99"/>
    <w:semiHidden/>
    <w:unhideWhenUsed/>
    <w:rPr>
      <w:sz w:val="16"/>
      <w:szCs w:val="16"/>
    </w:rPr>
  </w:style>
  <w:style w:type="paragraph" w:styleId="Textedebulles">
    <w:name w:val="Balloon Text"/>
    <w:basedOn w:val="Normal"/>
    <w:link w:val="TextedebullesCar"/>
    <w:uiPriority w:val="99"/>
    <w:semiHidden/>
    <w:unhideWhenUsed/>
    <w:rsid w:val="00FE00C8"/>
    <w:rPr>
      <w:rFonts w:ascii="Segoe UI" w:hAnsi="Segoe UI" w:cs="Segoe UI"/>
      <w:sz w:val="18"/>
      <w:szCs w:val="18"/>
    </w:rPr>
  </w:style>
  <w:style w:type="character" w:customStyle="1" w:styleId="TextedebullesCar">
    <w:name w:val="Texte de bulles Car"/>
    <w:basedOn w:val="Policepardfaut"/>
    <w:link w:val="Textedebulles"/>
    <w:uiPriority w:val="99"/>
    <w:semiHidden/>
    <w:rsid w:val="00FE00C8"/>
    <w:rPr>
      <w:rFonts w:ascii="Segoe UI" w:hAnsi="Segoe UI" w:cs="Segoe UI"/>
      <w:sz w:val="18"/>
      <w:szCs w:val="18"/>
    </w:rPr>
  </w:style>
  <w:style w:type="table" w:styleId="Grilledutableau">
    <w:name w:val="Table Grid"/>
    <w:basedOn w:val="TableauNormal"/>
    <w:uiPriority w:val="39"/>
    <w:rsid w:val="00577B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502</Words>
  <Characters>2761</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Halimi Edouard</cp:lastModifiedBy>
  <cp:revision>3</cp:revision>
  <dcterms:created xsi:type="dcterms:W3CDTF">2026-10-06T07:20:00Z</dcterms:created>
  <dcterms:modified xsi:type="dcterms:W3CDTF">2026-10-06T11:09:00Z</dcterms:modified>
</cp:coreProperties>
</file>