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2768"/>
        <w:gridCol w:w="3767"/>
        <w:gridCol w:w="2527"/>
      </w:tblGrid>
      <w:tr w:rsidR="00E126F2" w:rsidRPr="004F053E" w:rsidTr="008B4D80">
        <w:trPr>
          <w:trHeight w:val="539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C728A0" w:rsidRPr="004F053E" w:rsidRDefault="00E126F2" w:rsidP="009D18DA">
            <w:pPr>
              <w:rPr>
                <w:rFonts w:ascii="Arial" w:hAnsi="Arial" w:cs="Arial"/>
                <w:noProof/>
                <w:sz w:val="28"/>
                <w:szCs w:val="28"/>
              </w:rPr>
            </w:pP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Cas d’utilisation : </w:t>
            </w:r>
            <w:r w:rsidR="00F07ACE">
              <w:rPr>
                <w:rFonts w:ascii="Arial" w:hAnsi="Arial" w:cs="Arial"/>
                <w:noProof/>
                <w:sz w:val="28"/>
                <w:szCs w:val="28"/>
              </w:rPr>
              <w:t>UC1</w:t>
            </w:r>
            <w:r w:rsidR="00C728A0">
              <w:rPr>
                <w:rFonts w:ascii="Arial" w:hAnsi="Arial" w:cs="Arial"/>
                <w:noProof/>
                <w:sz w:val="28"/>
                <w:szCs w:val="28"/>
              </w:rPr>
              <w:t>4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noProof/>
                <w:sz w:val="28"/>
                <w:szCs w:val="28"/>
              </w:rPr>
              <w:t>–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 w:rsidR="00F07ACE">
              <w:rPr>
                <w:rFonts w:ascii="Arial" w:hAnsi="Arial" w:cs="Arial"/>
                <w:noProof/>
                <w:sz w:val="28"/>
                <w:szCs w:val="28"/>
              </w:rPr>
              <w:t xml:space="preserve">Importer </w:t>
            </w:r>
            <w:r w:rsidR="00C728A0">
              <w:rPr>
                <w:rFonts w:ascii="Arial" w:hAnsi="Arial" w:cs="Arial"/>
                <w:noProof/>
                <w:sz w:val="28"/>
                <w:szCs w:val="28"/>
              </w:rPr>
              <w:t>utilisateurs</w:t>
            </w:r>
          </w:p>
        </w:tc>
      </w:tr>
      <w:tr w:rsidR="00E126F2" w:rsidRPr="004F053E" w:rsidTr="008B4D80">
        <w:tc>
          <w:tcPr>
            <w:tcW w:w="2808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Rédacteur :</w:t>
            </w:r>
          </w:p>
        </w:tc>
        <w:tc>
          <w:tcPr>
            <w:tcW w:w="384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Projet :</w:t>
            </w:r>
          </w:p>
        </w:tc>
        <w:tc>
          <w:tcPr>
            <w:tcW w:w="256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Date et version :</w:t>
            </w:r>
          </w:p>
        </w:tc>
      </w:tr>
      <w:tr w:rsidR="00E126F2" w:rsidRPr="004F053E" w:rsidTr="008B4D80">
        <w:trPr>
          <w:trHeight w:val="510"/>
        </w:trPr>
        <w:tc>
          <w:tcPr>
            <w:tcW w:w="2808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2C180C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SGT PASQUIER</w:t>
            </w:r>
          </w:p>
        </w:tc>
        <w:tc>
          <w:tcPr>
            <w:tcW w:w="384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2C180C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SESAM</w:t>
            </w:r>
          </w:p>
        </w:tc>
        <w:tc>
          <w:tcPr>
            <w:tcW w:w="256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2C180C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09/10/2026 – V1</w:t>
            </w:r>
          </w:p>
        </w:tc>
      </w:tr>
      <w:tr w:rsidR="00E126F2" w:rsidRPr="004F053E" w:rsidTr="008B4D80"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 :</w:t>
            </w:r>
          </w:p>
        </w:tc>
      </w:tr>
      <w:tr w:rsidR="00E126F2" w:rsidRPr="004F053E" w:rsidTr="008B4D80">
        <w:trPr>
          <w:trHeight w:val="1496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EN TANT QUE </w:t>
            </w:r>
            <w:r w:rsidR="002244F9">
              <w:rPr>
                <w:rFonts w:ascii="Arial" w:hAnsi="Arial" w:cs="Arial"/>
                <w:noProof/>
                <w:sz w:val="20"/>
                <w:szCs w:val="20"/>
              </w:rPr>
              <w:t>Administrateur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JE SOUHAITE </w:t>
            </w:r>
            <w:r w:rsidR="002C180C">
              <w:rPr>
                <w:rFonts w:ascii="Arial" w:hAnsi="Arial" w:cs="Arial"/>
                <w:noProof/>
                <w:sz w:val="20"/>
                <w:szCs w:val="20"/>
              </w:rPr>
              <w:t xml:space="preserve">Importer des </w:t>
            </w:r>
            <w:r w:rsidR="002244F9">
              <w:rPr>
                <w:rFonts w:ascii="Arial" w:hAnsi="Arial" w:cs="Arial"/>
                <w:noProof/>
                <w:sz w:val="20"/>
                <w:szCs w:val="20"/>
              </w:rPr>
              <w:t>utilisateurs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AFIN DE </w:t>
            </w:r>
            <w:r w:rsidR="002C180C">
              <w:rPr>
                <w:rFonts w:ascii="Arial" w:hAnsi="Arial" w:cs="Arial"/>
                <w:noProof/>
                <w:sz w:val="20"/>
                <w:szCs w:val="20"/>
              </w:rPr>
              <w:t xml:space="preserve">rentrer dans la base de données une liste </w:t>
            </w:r>
            <w:r w:rsidR="002244F9">
              <w:rPr>
                <w:rFonts w:ascii="Arial" w:hAnsi="Arial" w:cs="Arial"/>
                <w:noProof/>
                <w:sz w:val="20"/>
                <w:szCs w:val="20"/>
              </w:rPr>
              <w:t>d’utilisateurs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E126F2" w:rsidRPr="004F053E" w:rsidRDefault="00E126F2" w:rsidP="009D18D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Acteur(s) secondaires : 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Critères d’acceptation (résultats attendus) :</w:t>
            </w:r>
          </w:p>
        </w:tc>
      </w:tr>
      <w:tr w:rsidR="00E126F2" w:rsidRPr="004F053E" w:rsidTr="008B4D80">
        <w:trPr>
          <w:trHeight w:val="811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710457" w:rsidP="009D18DA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les </w:t>
            </w:r>
            <w:r w:rsidR="00411689">
              <w:rPr>
                <w:rFonts w:ascii="Arial" w:hAnsi="Arial" w:cs="Arial"/>
                <w:noProof/>
                <w:sz w:val="20"/>
                <w:szCs w:val="20"/>
              </w:rPr>
              <w:t>utilisateurs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importés sont dans la BDD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Règles de gestion métier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61479" w:rsidRDefault="00710457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Le </w:t>
            </w:r>
            <w:r w:rsidR="006B0339">
              <w:rPr>
                <w:rFonts w:ascii="Arial" w:hAnsi="Arial" w:cs="Arial"/>
                <w:noProof/>
                <w:sz w:val="20"/>
                <w:szCs w:val="20"/>
              </w:rPr>
              <w:t>NID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de chaques </w:t>
            </w:r>
            <w:r w:rsidR="006B0339">
              <w:rPr>
                <w:rFonts w:ascii="Arial" w:hAnsi="Arial" w:cs="Arial"/>
                <w:noProof/>
                <w:sz w:val="20"/>
                <w:szCs w:val="20"/>
              </w:rPr>
              <w:t xml:space="preserve">utilisateurs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doit être unique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non fonctionnels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en IHM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 :</w:t>
            </w:r>
          </w:p>
        </w:tc>
      </w:tr>
      <w:tr w:rsidR="00E126F2" w:rsidRPr="004F053E" w:rsidTr="008B4D80">
        <w:trPr>
          <w:trHeight w:val="464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61479" w:rsidRDefault="00710457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message de succès</w:t>
            </w:r>
          </w:p>
        </w:tc>
      </w:tr>
    </w:tbl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</w:p>
    <w:p w:rsidR="00DD2BFC" w:rsidRDefault="002E03B9" w:rsidP="00DD2BFC">
      <w:pPr>
        <w:keepNext/>
      </w:pPr>
      <w:r>
        <w:rPr>
          <w:noProof/>
        </w:rPr>
        <w:drawing>
          <wp:inline distT="0" distB="0" distL="0" distR="0">
            <wp:extent cx="5760720" cy="2833370"/>
            <wp:effectExtent l="0" t="0" r="0" b="508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portUt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6F2" w:rsidRDefault="00DD2BFC" w:rsidP="00DD2BFC">
      <w:pPr>
        <w:pStyle w:val="Lgende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: Page </w:t>
      </w:r>
      <w:r w:rsidR="002E03B9">
        <w:t>Utilisateurs</w:t>
      </w:r>
    </w:p>
    <w:p w:rsidR="00DD2BFC" w:rsidRDefault="003178D6" w:rsidP="00DD2BFC">
      <w:pPr>
        <w:keepNext/>
      </w:pPr>
      <w:r>
        <w:rPr>
          <w:noProof/>
        </w:rPr>
        <w:lastRenderedPageBreak/>
        <w:drawing>
          <wp:inline distT="0" distB="0" distL="0" distR="0">
            <wp:extent cx="5760720" cy="2833370"/>
            <wp:effectExtent l="0" t="0" r="0" b="508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portUt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BFC" w:rsidRPr="00DD2BFC" w:rsidRDefault="00DD2BFC" w:rsidP="00DD2BFC">
      <w:pPr>
        <w:pStyle w:val="Lgende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: Pop-up Ajouter un </w:t>
      </w:r>
      <w:r w:rsidR="003178D6">
        <w:t>utilisateur</w:t>
      </w:r>
    </w:p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  <w:r>
        <w:rPr>
          <w:noProof/>
        </w:rPr>
        <w:br w:type="page"/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1838"/>
        <w:gridCol w:w="1559"/>
        <w:gridCol w:w="3544"/>
        <w:gridCol w:w="2121"/>
      </w:tblGrid>
      <w:tr w:rsidR="00E126F2" w:rsidRPr="004F053E" w:rsidTr="008B4D80">
        <w:trPr>
          <w:trHeight w:val="411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>Scénarios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du cas d’utilisation</w:t>
            </w:r>
          </w:p>
        </w:tc>
      </w:tr>
      <w:tr w:rsidR="00E126F2" w:rsidRPr="004F053E" w:rsidTr="006D6E72">
        <w:trPr>
          <w:trHeight w:val="510"/>
        </w:trPr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Pré-conditions :</w:t>
            </w:r>
          </w:p>
        </w:tc>
        <w:tc>
          <w:tcPr>
            <w:tcW w:w="7224" w:type="dxa"/>
            <w:gridSpan w:val="3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L’u</w:t>
            </w: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tilisateur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est </w:t>
            </w: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connecté</w:t>
            </w:r>
            <w:r w:rsidR="00710457">
              <w:rPr>
                <w:rFonts w:ascii="Arial" w:hAnsi="Arial" w:cs="Arial"/>
                <w:noProof/>
                <w:sz w:val="20"/>
                <w:szCs w:val="20"/>
              </w:rPr>
              <w:t xml:space="preserve"> en tant que </w:t>
            </w:r>
            <w:r w:rsidR="00796297">
              <w:rPr>
                <w:rFonts w:ascii="Arial" w:hAnsi="Arial" w:cs="Arial"/>
                <w:noProof/>
                <w:sz w:val="20"/>
                <w:szCs w:val="20"/>
              </w:rPr>
              <w:t>Administrateur</w:t>
            </w:r>
          </w:p>
          <w:p w:rsidR="00E126F2" w:rsidRPr="004F053E" w:rsidRDefault="00E126F2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L’utilisateur est sur la page </w:t>
            </w:r>
            <w:r w:rsidR="00796297">
              <w:rPr>
                <w:rFonts w:ascii="Arial" w:hAnsi="Arial" w:cs="Arial"/>
                <w:noProof/>
                <w:sz w:val="20"/>
                <w:szCs w:val="20"/>
              </w:rPr>
              <w:t>Utilisateur</w:t>
            </w:r>
            <w:bookmarkStart w:id="0" w:name="_GoBack"/>
            <w:bookmarkEnd w:id="0"/>
          </w:p>
          <w:p w:rsidR="00E126F2" w:rsidRPr="004F053E" w:rsidRDefault="00E126F2" w:rsidP="008B4D80">
            <w:pPr>
              <w:pStyle w:val="Paragraphedeliste"/>
              <w:ind w:left="315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301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nominal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  <w:r w:rsidRPr="002B1181">
              <w:rPr>
                <w:rFonts w:ascii="Arial" w:hAnsi="Arial" w:cs="Arial"/>
                <w:bCs/>
                <w:noProof/>
                <w:sz w:val="20"/>
                <w:szCs w:val="20"/>
              </w:rPr>
              <w:t>(obligatoire)</w:t>
            </w:r>
          </w:p>
        </w:tc>
      </w:tr>
      <w:tr w:rsidR="006D6E72" w:rsidRPr="004F053E" w:rsidTr="006D6E72">
        <w:trPr>
          <w:trHeight w:val="20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Acteur Principal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Système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  <w:r w:rsidRPr="006D6E72">
              <w:rPr>
                <w:rFonts w:ascii="Arial" w:hAnsi="Arial" w:cs="Arial"/>
                <w:i/>
                <w:noProof/>
                <w:sz w:val="20"/>
                <w:szCs w:val="20"/>
              </w:rPr>
              <w:t>Acteur secondaire</w:t>
            </w: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311D74" w:rsidRDefault="00311D74" w:rsidP="00311D74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</w:t>
            </w:r>
            <w:r w:rsidR="008E21A5">
              <w:rPr>
                <w:rFonts w:ascii="Arial" w:hAnsi="Arial" w:cs="Arial"/>
                <w:noProof/>
                <w:sz w:val="20"/>
                <w:szCs w:val="20"/>
              </w:rPr>
              <w:t>’Administrateur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appuie sur Ajouter un </w:t>
            </w:r>
            <w:r w:rsidR="00E207A9">
              <w:rPr>
                <w:rFonts w:ascii="Arial" w:hAnsi="Arial" w:cs="Arial"/>
                <w:noProof/>
                <w:sz w:val="20"/>
                <w:szCs w:val="20"/>
              </w:rPr>
              <w:t>utilisateur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311D74" w:rsidRDefault="00311D74" w:rsidP="00311D74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le Système ouvre le pop-up Ajouter un </w:t>
            </w:r>
            <w:r w:rsidR="008E21A5">
              <w:rPr>
                <w:rFonts w:ascii="Arial" w:hAnsi="Arial" w:cs="Arial"/>
                <w:noProof/>
                <w:sz w:val="20"/>
                <w:szCs w:val="20"/>
              </w:rPr>
              <w:t>utilisateur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311D74" w:rsidRDefault="00311D74" w:rsidP="00311D74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</w:t>
            </w:r>
            <w:r w:rsidR="008E21A5">
              <w:rPr>
                <w:rFonts w:ascii="Arial" w:hAnsi="Arial" w:cs="Arial"/>
                <w:noProof/>
                <w:sz w:val="20"/>
                <w:szCs w:val="20"/>
              </w:rPr>
              <w:t xml:space="preserve">’Administrateur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appuie sur importer d</w:t>
            </w:r>
            <w:r w:rsidR="008E21A5">
              <w:rPr>
                <w:rFonts w:ascii="Arial" w:hAnsi="Arial" w:cs="Arial"/>
                <w:noProof/>
                <w:sz w:val="20"/>
                <w:szCs w:val="20"/>
              </w:rPr>
              <w:t>es utilisateurs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311D74" w:rsidRDefault="00311D74" w:rsidP="00311D74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ouvre le pop-up Importer d</w:t>
            </w:r>
            <w:r w:rsidR="008E21A5">
              <w:rPr>
                <w:rFonts w:ascii="Arial" w:hAnsi="Arial" w:cs="Arial"/>
                <w:noProof/>
                <w:sz w:val="20"/>
                <w:szCs w:val="20"/>
              </w:rPr>
              <w:t>es utilisateurs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311D74" w:rsidRDefault="00311D74" w:rsidP="00311D74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l</w:t>
            </w:r>
            <w:r w:rsidR="008E21A5">
              <w:rPr>
                <w:rFonts w:ascii="Arial" w:hAnsi="Arial" w:cs="Arial"/>
                <w:iCs/>
                <w:noProof/>
                <w:sz w:val="20"/>
                <w:szCs w:val="20"/>
              </w:rPr>
              <w:t>’</w:t>
            </w:r>
            <w:r w:rsidR="008E21A5">
              <w:rPr>
                <w:rFonts w:ascii="Arial" w:hAnsi="Arial" w:cs="Arial"/>
                <w:noProof/>
                <w:sz w:val="20"/>
                <w:szCs w:val="20"/>
              </w:rPr>
              <w:t xml:space="preserve">Administrateur </w:t>
            </w: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dépose le fichier de la liste d</w:t>
            </w:r>
            <w:r w:rsidR="008E21A5">
              <w:rPr>
                <w:rFonts w:ascii="Arial" w:hAnsi="Arial" w:cs="Arial"/>
                <w:iCs/>
                <w:noProof/>
                <w:sz w:val="20"/>
                <w:szCs w:val="20"/>
              </w:rPr>
              <w:t>es</w:t>
            </w: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 xml:space="preserve"> </w:t>
            </w:r>
            <w:r w:rsidR="008E21A5">
              <w:rPr>
                <w:rFonts w:ascii="Arial" w:hAnsi="Arial" w:cs="Arial"/>
                <w:iCs/>
                <w:noProof/>
                <w:sz w:val="20"/>
                <w:szCs w:val="20"/>
              </w:rPr>
              <w:t>utilisateurs</w:t>
            </w: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 xml:space="preserve"> à importer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E53D33" w:rsidRDefault="00E53D33" w:rsidP="00E53D33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récupère utilisateurs du fichier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53D33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E53D33" w:rsidRPr="00311D74" w:rsidRDefault="00E53D33" w:rsidP="00E53D33">
            <w:pPr>
              <w:pStyle w:val="Paragraphedeliste"/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E53D33" w:rsidRPr="00C63436" w:rsidRDefault="00E53D33" w:rsidP="00E53D33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affiche la liste des utilisateurs à importer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E53D33" w:rsidRPr="006D6E72" w:rsidRDefault="00E53D33" w:rsidP="00E53D33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32619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532619" w:rsidRPr="00311D74" w:rsidRDefault="00532619" w:rsidP="00532619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l’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Administrateur </w:t>
            </w: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appuie sur importer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Default="00532619" w:rsidP="00532619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demande une validation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Pr="006D6E72" w:rsidRDefault="00532619" w:rsidP="0053261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32619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532619" w:rsidRPr="00C63436" w:rsidRDefault="00532619" w:rsidP="00532619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l’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Administrateur </w:t>
            </w: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valide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Pr="00C63436" w:rsidRDefault="00532619" w:rsidP="00532619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importe les utilisateurs dans la BDD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Pr="006D6E72" w:rsidRDefault="00532619" w:rsidP="0053261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32619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532619" w:rsidRPr="00C63436" w:rsidRDefault="00532619" w:rsidP="00532619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Default="00532619" w:rsidP="00532619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affiche un message de succès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Pr="006D6E72" w:rsidRDefault="00532619" w:rsidP="0053261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32619" w:rsidRPr="004F053E" w:rsidTr="008B4D80">
        <w:trPr>
          <w:trHeight w:val="366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532619" w:rsidRPr="004F053E" w:rsidRDefault="00532619" w:rsidP="00532619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1 : </w:t>
            </w:r>
          </w:p>
        </w:tc>
      </w:tr>
      <w:tr w:rsidR="00532619" w:rsidRPr="004F053E" w:rsidTr="005B5D01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532619" w:rsidRPr="006D6E72" w:rsidRDefault="00532619" w:rsidP="00532619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Pr="004F053E" w:rsidRDefault="00532619" w:rsidP="0053261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Pr="006D6E72" w:rsidRDefault="00532619" w:rsidP="0053261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32619" w:rsidRPr="004F053E" w:rsidTr="005B5D01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532619" w:rsidRPr="006D6E72" w:rsidRDefault="00532619" w:rsidP="00532619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Pr="004F053E" w:rsidRDefault="00532619" w:rsidP="0053261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Pr="006D6E72" w:rsidRDefault="00532619" w:rsidP="0053261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32619" w:rsidRPr="004F053E" w:rsidTr="006D6E72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532619" w:rsidRPr="006D6E72" w:rsidRDefault="00532619" w:rsidP="00532619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Pr="004F053E" w:rsidRDefault="00532619" w:rsidP="0053261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Pr="006D6E72" w:rsidRDefault="00532619" w:rsidP="0053261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32619" w:rsidRPr="004F053E" w:rsidTr="008B4D80">
        <w:trPr>
          <w:trHeight w:val="300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532619" w:rsidRPr="004F053E" w:rsidRDefault="00532619" w:rsidP="00532619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2 : </w:t>
            </w:r>
          </w:p>
        </w:tc>
      </w:tr>
      <w:tr w:rsidR="00532619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532619" w:rsidRPr="006D6E72" w:rsidRDefault="00532619" w:rsidP="00532619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Pr="004F053E" w:rsidRDefault="00532619" w:rsidP="0053261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Pr="006D6E72" w:rsidRDefault="00532619" w:rsidP="0053261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32619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532619" w:rsidRPr="006D6E72" w:rsidRDefault="00532619" w:rsidP="00532619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Pr="004F053E" w:rsidRDefault="00532619" w:rsidP="0053261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Pr="006D6E72" w:rsidRDefault="00532619" w:rsidP="0053261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32619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532619" w:rsidRPr="006D6E72" w:rsidRDefault="00532619" w:rsidP="00532619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Pr="004F053E" w:rsidRDefault="00532619" w:rsidP="0053261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Pr="006D6E72" w:rsidRDefault="00532619" w:rsidP="0053261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32619" w:rsidRPr="004F053E" w:rsidTr="008B4D80">
        <w:trPr>
          <w:trHeight w:val="318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532619" w:rsidRPr="004F053E" w:rsidRDefault="00532619" w:rsidP="00532619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d’e</w:t>
            </w: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xception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1 : pb accès BDD</w:t>
            </w:r>
          </w:p>
        </w:tc>
      </w:tr>
      <w:tr w:rsidR="00532619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532619" w:rsidRPr="006D6E72" w:rsidRDefault="00532619" w:rsidP="00532619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Pr="004F053E" w:rsidRDefault="00532619" w:rsidP="0053261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7e.1- la BDD ne répond pas 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Pr="006D6E72" w:rsidRDefault="00532619" w:rsidP="0053261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32619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532619" w:rsidRPr="006D6E72" w:rsidRDefault="00532619" w:rsidP="00532619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Pr="004F053E" w:rsidRDefault="00532619" w:rsidP="0053261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7e.2- afficher un message d’erreur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Pr="006D6E72" w:rsidRDefault="00532619" w:rsidP="0053261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32619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532619" w:rsidRPr="006D6E72" w:rsidRDefault="00532619" w:rsidP="00532619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Pr="004F053E" w:rsidRDefault="00532619" w:rsidP="0053261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Retour page Matériel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Pr="006D6E72" w:rsidRDefault="00532619" w:rsidP="0053261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32619" w:rsidRPr="004F053E" w:rsidTr="008B4D80">
        <w:trPr>
          <w:trHeight w:val="308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532619" w:rsidRPr="004F053E" w:rsidRDefault="00532619" w:rsidP="00532619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d’e</w:t>
            </w: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xception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N</w:t>
            </w:r>
          </w:p>
        </w:tc>
      </w:tr>
      <w:tr w:rsidR="00532619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532619" w:rsidRPr="006D6E72" w:rsidRDefault="00532619" w:rsidP="00532619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Pr="004F053E" w:rsidRDefault="00532619" w:rsidP="0053261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Pr="006D6E72" w:rsidRDefault="00532619" w:rsidP="0053261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32619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532619" w:rsidRPr="006D6E72" w:rsidRDefault="00532619" w:rsidP="00532619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Pr="004F053E" w:rsidRDefault="00532619" w:rsidP="0053261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Pr="006D6E72" w:rsidRDefault="00532619" w:rsidP="0053261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32619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532619" w:rsidRPr="006D6E72" w:rsidRDefault="00532619" w:rsidP="00532619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Pr="004F053E" w:rsidRDefault="00532619" w:rsidP="0053261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532619" w:rsidRPr="006D6E72" w:rsidRDefault="00532619" w:rsidP="0053261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E126F2" w:rsidRPr="004F053E" w:rsidRDefault="00E126F2" w:rsidP="00E126F2">
      <w:pPr>
        <w:rPr>
          <w:noProof/>
        </w:rPr>
      </w:pPr>
    </w:p>
    <w:p w:rsidR="00092B96" w:rsidRPr="00E126F2" w:rsidRDefault="00092B96" w:rsidP="00E126F2"/>
    <w:sectPr w:rsidR="00092B96" w:rsidRPr="00E12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D8"/>
    <w:multiLevelType w:val="hybridMultilevel"/>
    <w:tmpl w:val="DF042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DE19C6"/>
    <w:multiLevelType w:val="hybridMultilevel"/>
    <w:tmpl w:val="3D6CA634"/>
    <w:lvl w:ilvl="0" w:tplc="703415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87"/>
    <w:rsid w:val="00092B96"/>
    <w:rsid w:val="000F630D"/>
    <w:rsid w:val="002244F9"/>
    <w:rsid w:val="002625E1"/>
    <w:rsid w:val="002654E7"/>
    <w:rsid w:val="002B1181"/>
    <w:rsid w:val="002C180C"/>
    <w:rsid w:val="002E03B9"/>
    <w:rsid w:val="00311D74"/>
    <w:rsid w:val="003178D6"/>
    <w:rsid w:val="00397DAC"/>
    <w:rsid w:val="003D13C3"/>
    <w:rsid w:val="00411689"/>
    <w:rsid w:val="004D5187"/>
    <w:rsid w:val="004F053E"/>
    <w:rsid w:val="004F7E78"/>
    <w:rsid w:val="00532619"/>
    <w:rsid w:val="00552904"/>
    <w:rsid w:val="005D57AA"/>
    <w:rsid w:val="006B0339"/>
    <w:rsid w:val="006D6E72"/>
    <w:rsid w:val="006F73F1"/>
    <w:rsid w:val="00710457"/>
    <w:rsid w:val="00796297"/>
    <w:rsid w:val="008E1E22"/>
    <w:rsid w:val="008E21A5"/>
    <w:rsid w:val="009D18DA"/>
    <w:rsid w:val="00C63436"/>
    <w:rsid w:val="00C728A0"/>
    <w:rsid w:val="00C8538C"/>
    <w:rsid w:val="00D20FF0"/>
    <w:rsid w:val="00DD2BFC"/>
    <w:rsid w:val="00DF3604"/>
    <w:rsid w:val="00E126F2"/>
    <w:rsid w:val="00E207A9"/>
    <w:rsid w:val="00E53D33"/>
    <w:rsid w:val="00F0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13061E"/>
  <w15:docId w15:val="{49B8226F-325F-48B4-9A57-560E12EA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630D"/>
    <w:rPr>
      <w:sz w:val="24"/>
      <w:szCs w:val="24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D5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F73F1"/>
    <w:pPr>
      <w:ind w:left="720"/>
      <w:contextualSpacing/>
    </w:pPr>
  </w:style>
  <w:style w:type="paragraph" w:styleId="Lgende">
    <w:name w:val="caption"/>
    <w:basedOn w:val="Normal"/>
    <w:next w:val="Normal"/>
    <w:unhideWhenUsed/>
    <w:qFormat/>
    <w:rsid w:val="00DD2BFC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263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Cas d’utilisation :</vt:lpstr>
    </vt:vector>
  </TitlesOfParts>
  <Company>ESAT</Company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d’utilisation :</dc:title>
  <dc:creator>gandemer</dc:creator>
  <cp:lastModifiedBy>Pasquier Nicolas</cp:lastModifiedBy>
  <cp:revision>19</cp:revision>
  <dcterms:created xsi:type="dcterms:W3CDTF">2021-02-01T10:00:00Z</dcterms:created>
  <dcterms:modified xsi:type="dcterms:W3CDTF">2026-10-12T06:28:00Z</dcterms:modified>
</cp:coreProperties>
</file>