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C6" w:rsidRDefault="002C1C15" w:rsidP="001F2959">
      <w:pPr>
        <w:jc w:val="both"/>
      </w:pPr>
      <w:r>
        <w:t>B</w:t>
      </w:r>
      <w:r w:rsidR="007C0A89">
        <w:t xml:space="preserve">asic local alignment search tool (BLAST) was employed using </w:t>
      </w:r>
      <w:r w:rsidR="00F2710D">
        <w:t xml:space="preserve">for each retrieved </w:t>
      </w:r>
      <w:proofErr w:type="spellStart"/>
      <w:r w:rsidR="00F2710D">
        <w:t>Nanopore</w:t>
      </w:r>
      <w:proofErr w:type="spellEnd"/>
      <w:r w:rsidR="00F2710D">
        <w:t xml:space="preserve"> sequence against the </w:t>
      </w:r>
      <w:r w:rsidR="00297596">
        <w:t xml:space="preserve">non-redundant </w:t>
      </w:r>
      <w:proofErr w:type="spellStart"/>
      <w:r w:rsidR="00297596">
        <w:t>GenBank</w:t>
      </w:r>
      <w:proofErr w:type="spellEnd"/>
      <w:r w:rsidR="00297596">
        <w:t xml:space="preserve"> </w:t>
      </w:r>
      <w:r w:rsidR="00F2710D">
        <w:t xml:space="preserve">database </w:t>
      </w:r>
      <w:r w:rsidR="00297596">
        <w:t xml:space="preserve">to identify </w:t>
      </w:r>
      <w:r w:rsidR="00F2710D">
        <w:t>homologous nucleotide sequences</w:t>
      </w:r>
      <w:r w:rsidR="007C0A89">
        <w:t xml:space="preserve"> (</w:t>
      </w:r>
      <w:proofErr w:type="spellStart"/>
      <w:r w:rsidR="007C0A89">
        <w:t>Altschul</w:t>
      </w:r>
      <w:proofErr w:type="spellEnd"/>
      <w:r w:rsidR="007C0A89">
        <w:t xml:space="preserve"> et al., 1997)</w:t>
      </w:r>
      <w:r w:rsidR="00297596">
        <w:t xml:space="preserve">. The sequences from the top </w:t>
      </w:r>
      <w:r w:rsidR="00F2710D">
        <w:t xml:space="preserve">50 </w:t>
      </w:r>
      <w:proofErr w:type="spellStart"/>
      <w:r w:rsidR="00CE3CC6">
        <w:t>BLAST</w:t>
      </w:r>
      <w:r w:rsidR="00F2710D">
        <w:t>n</w:t>
      </w:r>
      <w:proofErr w:type="spellEnd"/>
      <w:r w:rsidR="00297596">
        <w:t xml:space="preserve"> hits based on the lowest</w:t>
      </w:r>
      <w:r w:rsidR="00F2710D">
        <w:t xml:space="preserve"> </w:t>
      </w:r>
      <w:r w:rsidR="00CE3CC6">
        <w:t>e-value</w:t>
      </w:r>
      <w:r w:rsidR="00297596">
        <w:t xml:space="preserve"> were</w:t>
      </w:r>
      <w:r w:rsidR="00F2710D">
        <w:t xml:space="preserve"> </w:t>
      </w:r>
      <w:r w:rsidR="00297596">
        <w:t>downloaded</w:t>
      </w:r>
      <w:r w:rsidR="00CE3CC6">
        <w:t xml:space="preserve"> for each queried sequence</w:t>
      </w:r>
      <w:r w:rsidR="00297596">
        <w:t xml:space="preserve">. </w:t>
      </w:r>
      <w:r w:rsidR="00F2710D">
        <w:t xml:space="preserve">For each individual </w:t>
      </w:r>
      <w:proofErr w:type="spellStart"/>
      <w:r w:rsidR="00F2710D">
        <w:t>Nanopore</w:t>
      </w:r>
      <w:proofErr w:type="spellEnd"/>
      <w:r w:rsidR="00F2710D">
        <w:t xml:space="preserve"> sequence, t</w:t>
      </w:r>
      <w:r w:rsidR="00297596">
        <w:t xml:space="preserve">he </w:t>
      </w:r>
      <w:r w:rsidR="009851E7">
        <w:t xml:space="preserve">corresponding </w:t>
      </w:r>
      <w:r w:rsidR="00CE3CC6">
        <w:t xml:space="preserve">50 </w:t>
      </w:r>
      <w:r w:rsidR="00F2710D">
        <w:t xml:space="preserve">nucleotide </w:t>
      </w:r>
      <w:r w:rsidR="009851E7">
        <w:t xml:space="preserve">hit </w:t>
      </w:r>
      <w:r w:rsidR="00297596">
        <w:t>sequences were aligned using MAFFT v7 (</w:t>
      </w:r>
      <w:proofErr w:type="spellStart"/>
      <w:r w:rsidR="00297596">
        <w:t>Katoh</w:t>
      </w:r>
      <w:proofErr w:type="spellEnd"/>
      <w:r w:rsidR="00297596">
        <w:t xml:space="preserve"> &amp;</w:t>
      </w:r>
      <w:r w:rsidR="009851E7">
        <w:t xml:space="preserve"> </w:t>
      </w:r>
      <w:proofErr w:type="spellStart"/>
      <w:r w:rsidR="00297596">
        <w:t>Standley</w:t>
      </w:r>
      <w:proofErr w:type="spellEnd"/>
      <w:r w:rsidR="00297596">
        <w:t>, 2013) before being trimmed using BMGE (</w:t>
      </w:r>
      <w:proofErr w:type="spellStart"/>
      <w:r w:rsidR="00297596">
        <w:t>Criscuolo</w:t>
      </w:r>
      <w:proofErr w:type="spellEnd"/>
      <w:r w:rsidR="00297596">
        <w:t xml:space="preserve"> &amp; </w:t>
      </w:r>
      <w:proofErr w:type="spellStart"/>
      <w:r w:rsidR="00297596">
        <w:t>Gribaldo</w:t>
      </w:r>
      <w:proofErr w:type="spellEnd"/>
      <w:r w:rsidR="00297596">
        <w:t xml:space="preserve">, 2010). </w:t>
      </w:r>
      <w:r w:rsidR="00CE3CC6">
        <w:t xml:space="preserve">For Gregarine </w:t>
      </w:r>
      <w:proofErr w:type="spellStart"/>
      <w:r w:rsidR="00CE3CC6">
        <w:t>Nanopore</w:t>
      </w:r>
      <w:proofErr w:type="spellEnd"/>
      <w:r w:rsidR="007C0A89">
        <w:t xml:space="preserve"> SSU</w:t>
      </w:r>
      <w:r w:rsidR="00CE3CC6">
        <w:t xml:space="preserve"> sequences, we used performed these</w:t>
      </w:r>
      <w:r w:rsidR="007C0A89">
        <w:t xml:space="preserve"> set</w:t>
      </w:r>
      <w:r w:rsidR="00CE3CC6">
        <w:t xml:space="preserve"> with the </w:t>
      </w:r>
      <w:r w:rsidR="007C0A89">
        <w:t xml:space="preserve">addition of the set of 100 SSU sequences from </w:t>
      </w:r>
      <w:proofErr w:type="spellStart"/>
      <w:r w:rsidR="007C0A89">
        <w:t>Boisard</w:t>
      </w:r>
      <w:proofErr w:type="spellEnd"/>
      <w:r w:rsidR="007C0A89">
        <w:t xml:space="preserve"> et al. (</w:t>
      </w:r>
      <w:proofErr w:type="spellStart"/>
      <w:r w:rsidR="007C0A89">
        <w:t>xxxxxxxx</w:t>
      </w:r>
      <w:proofErr w:type="spellEnd"/>
      <w:r w:rsidR="007C0A89">
        <w:t xml:space="preserve">), and LSU sequences were added to the LSU datasets. </w:t>
      </w:r>
      <w:r w:rsidR="009851E7">
        <w:t>Maximum likelihood analyse</w:t>
      </w:r>
      <w:r w:rsidR="00297596">
        <w:t>s</w:t>
      </w:r>
      <w:r w:rsidR="009851E7">
        <w:t xml:space="preserve"> were performed</w:t>
      </w:r>
      <w:r w:rsidR="00297596">
        <w:t xml:space="preserve"> using </w:t>
      </w:r>
      <w:proofErr w:type="spellStart"/>
      <w:r w:rsidR="009851E7">
        <w:t>fasttree</w:t>
      </w:r>
      <w:proofErr w:type="spellEnd"/>
      <w:r w:rsidR="009851E7">
        <w:t xml:space="preserve"> version 2.1.11 w</w:t>
      </w:r>
      <w:r>
        <w:t>ith the -</w:t>
      </w:r>
      <w:proofErr w:type="spellStart"/>
      <w:r>
        <w:t>gtr</w:t>
      </w:r>
      <w:proofErr w:type="spellEnd"/>
      <w:r>
        <w:t xml:space="preserve"> and –gamma options</w:t>
      </w:r>
      <w:r w:rsidR="0039295C">
        <w:t xml:space="preserve"> </w:t>
      </w:r>
      <w:r w:rsidR="0039295C">
        <w:t>(Price et al., 2009)</w:t>
      </w:r>
      <w:r w:rsidR="009851E7">
        <w:t xml:space="preserve">, and phylogenetic trees were visualised using PRESTO </w:t>
      </w:r>
      <w:r w:rsidR="00CE3CC6">
        <w:t>i</w:t>
      </w:r>
      <w:r w:rsidR="00297596">
        <w:t>n the</w:t>
      </w:r>
      <w:r w:rsidR="009851E7">
        <w:t xml:space="preserve"> </w:t>
      </w:r>
      <w:r w:rsidR="00297596">
        <w:t>NGPhylogeny.fr online workflow (</w:t>
      </w:r>
      <w:proofErr w:type="spellStart"/>
      <w:r w:rsidR="00297596">
        <w:t>Lemoine</w:t>
      </w:r>
      <w:proofErr w:type="spellEnd"/>
      <w:r w:rsidR="00297596">
        <w:t xml:space="preserve"> et al., </w:t>
      </w:r>
      <w:r w:rsidR="00CE3CC6">
        <w:t>2019).</w:t>
      </w:r>
    </w:p>
    <w:p w:rsidR="00CE3CC6" w:rsidRDefault="007C0A89" w:rsidP="001F2959">
      <w:pPr>
        <w:jc w:val="both"/>
      </w:pPr>
      <w:r>
        <w:tab/>
        <w:t>Subsequen</w:t>
      </w:r>
      <w:r w:rsidR="00CE3CC6">
        <w:t xml:space="preserve">tly, hit sequences that were phylogenetically </w:t>
      </w:r>
      <w:r w:rsidR="00CE3CC6">
        <w:t>divergent</w:t>
      </w:r>
      <w:r w:rsidR="00CE3CC6">
        <w:t xml:space="preserve"> were manually removed from the dataset for each tree. Datasets were then merged according to parasite phyla and duplicate sequences were removed. The workflow above was re-run using the selected and combined sequences to check and manually prune the phylogenetic trees by phyla. </w:t>
      </w:r>
      <w:r>
        <w:t xml:space="preserve">The final dataset for each parasite phyla were </w:t>
      </w:r>
      <w:r>
        <w:t>aligned in MAFFT version 7 (</w:t>
      </w:r>
      <w:proofErr w:type="spellStart"/>
      <w:r>
        <w:t>Katoh</w:t>
      </w:r>
      <w:proofErr w:type="spellEnd"/>
      <w:r>
        <w:t xml:space="preserve"> &amp; </w:t>
      </w:r>
      <w:proofErr w:type="spellStart"/>
      <w:r>
        <w:t>Standley</w:t>
      </w:r>
      <w:proofErr w:type="spellEnd"/>
      <w:r>
        <w:t>, 2013), trimmed with BGME (</w:t>
      </w:r>
      <w:proofErr w:type="spellStart"/>
      <w:r>
        <w:t>Criscuolo</w:t>
      </w:r>
      <w:proofErr w:type="spellEnd"/>
      <w:r>
        <w:t xml:space="preserve"> &amp; </w:t>
      </w:r>
      <w:proofErr w:type="spellStart"/>
      <w:r w:rsidRPr="00297596">
        <w:t>Gribaldo</w:t>
      </w:r>
      <w:proofErr w:type="spellEnd"/>
      <w:r>
        <w:t xml:space="preserve"> </w:t>
      </w:r>
      <w:r w:rsidRPr="00297596">
        <w:t>2010)</w:t>
      </w:r>
      <w:r>
        <w:t xml:space="preserve">, and rooted maximum likelihood trees with 1,000 bootstraps were constructed in </w:t>
      </w:r>
      <w:proofErr w:type="spellStart"/>
      <w:r>
        <w:t>fasttree</w:t>
      </w:r>
      <w:proofErr w:type="spellEnd"/>
      <w:r>
        <w:t xml:space="preserve"> version 2.1.11 using the -</w:t>
      </w:r>
      <w:proofErr w:type="spellStart"/>
      <w:r>
        <w:t>gtr</w:t>
      </w:r>
      <w:proofErr w:type="spellEnd"/>
      <w:r>
        <w:t xml:space="preserve"> option</w:t>
      </w:r>
      <w:r w:rsidR="0039295C">
        <w:t xml:space="preserve"> </w:t>
      </w:r>
      <w:r w:rsidR="0039295C">
        <w:t>(Price et al., 2009)</w:t>
      </w:r>
      <w:r>
        <w:t xml:space="preserve">. The phylogenetic trees were visualised and produced using the programme </w:t>
      </w:r>
      <w:proofErr w:type="spellStart"/>
      <w:r>
        <w:t>FigTree</w:t>
      </w:r>
      <w:proofErr w:type="spellEnd"/>
      <w:r>
        <w:t xml:space="preserve"> version 1.4.4 (</w:t>
      </w:r>
      <w:proofErr w:type="spellStart"/>
      <w:r>
        <w:t>Rambaut</w:t>
      </w:r>
      <w:proofErr w:type="spellEnd"/>
      <w:r>
        <w:t>, 2018).</w:t>
      </w:r>
    </w:p>
    <w:p w:rsidR="00CE3CC6" w:rsidRDefault="00CE3CC6" w:rsidP="001F2959">
      <w:pPr>
        <w:jc w:val="both"/>
      </w:pPr>
    </w:p>
    <w:p w:rsidR="00297596" w:rsidRDefault="00297596" w:rsidP="001F2959">
      <w:pPr>
        <w:jc w:val="both"/>
      </w:pPr>
      <w:r w:rsidRPr="007C0A89">
        <w:rPr>
          <w:b/>
        </w:rPr>
        <w:t>References</w:t>
      </w:r>
      <w:r>
        <w:t>:</w:t>
      </w:r>
    </w:p>
    <w:p w:rsidR="007C0A89" w:rsidRDefault="007C0A89" w:rsidP="001F2959">
      <w:pPr>
        <w:jc w:val="both"/>
      </w:pPr>
      <w:proofErr w:type="spellStart"/>
      <w:r>
        <w:t>Altschul</w:t>
      </w:r>
      <w:proofErr w:type="spellEnd"/>
      <w:r>
        <w:t xml:space="preserve">, S. F., Madden, T. L., </w:t>
      </w:r>
      <w:proofErr w:type="spellStart"/>
      <w:r>
        <w:t>Schäffer</w:t>
      </w:r>
      <w:proofErr w:type="spellEnd"/>
      <w:r>
        <w:t xml:space="preserve">, A. A., Zhang, J., Zhang, Z., Miller, W. &amp; </w:t>
      </w:r>
      <w:proofErr w:type="spellStart"/>
      <w:r>
        <w:t>Lipman</w:t>
      </w:r>
      <w:proofErr w:type="spellEnd"/>
      <w:r>
        <w:t xml:space="preserve"> D. J. 1997.</w:t>
      </w:r>
      <w:r>
        <w:t xml:space="preserve"> </w:t>
      </w:r>
      <w:r>
        <w:t>Gapped BLAST and PSI-BLAST: a new generation of pr</w:t>
      </w:r>
      <w:r>
        <w:t xml:space="preserve">otein database search programs. </w:t>
      </w:r>
      <w:r>
        <w:t>Nucleic Acids Research, 25: 3389–3402.</w:t>
      </w:r>
    </w:p>
    <w:p w:rsidR="002C1C15" w:rsidRDefault="002C1C15" w:rsidP="001F2959">
      <w:pPr>
        <w:jc w:val="both"/>
      </w:pPr>
      <w:proofErr w:type="spellStart"/>
      <w:r>
        <w:t>Boisard</w:t>
      </w:r>
      <w:proofErr w:type="spellEnd"/>
      <w:r>
        <w:t xml:space="preserve"> ….</w:t>
      </w:r>
    </w:p>
    <w:p w:rsidR="00297596" w:rsidRDefault="00297596" w:rsidP="001F2959">
      <w:pPr>
        <w:jc w:val="both"/>
      </w:pPr>
      <w:proofErr w:type="spellStart"/>
      <w:r>
        <w:t>Criscuolo</w:t>
      </w:r>
      <w:proofErr w:type="spellEnd"/>
      <w:r>
        <w:t xml:space="preserve">, A. &amp; </w:t>
      </w:r>
      <w:proofErr w:type="spellStart"/>
      <w:r w:rsidRPr="00297596">
        <w:t>Gribaldo</w:t>
      </w:r>
      <w:proofErr w:type="spellEnd"/>
      <w:r w:rsidRPr="00297596">
        <w:t>, S.</w:t>
      </w:r>
      <w:r>
        <w:t xml:space="preserve"> </w:t>
      </w:r>
      <w:r w:rsidRPr="00297596">
        <w:t>(2010)</w:t>
      </w:r>
      <w:r>
        <w:t>.</w:t>
      </w:r>
      <w:r w:rsidRPr="00297596">
        <w:t xml:space="preserve"> BMGE (Block Mapping and Gathering with Entropy): a new software for selection of phylogenetic informative regions from multiple sequence alignments. BMC </w:t>
      </w:r>
      <w:proofErr w:type="spellStart"/>
      <w:r w:rsidRPr="00297596">
        <w:t>Evol</w:t>
      </w:r>
      <w:proofErr w:type="spellEnd"/>
      <w:r w:rsidRPr="00297596">
        <w:t xml:space="preserve"> </w:t>
      </w:r>
      <w:proofErr w:type="spellStart"/>
      <w:r w:rsidRPr="00297596">
        <w:t>Biol</w:t>
      </w:r>
      <w:proofErr w:type="spellEnd"/>
      <w:r w:rsidRPr="00297596">
        <w:t xml:space="preserve"> 10, 210. </w:t>
      </w:r>
    </w:p>
    <w:p w:rsidR="00C5531B" w:rsidRDefault="00C5531B" w:rsidP="001F2959">
      <w:pPr>
        <w:jc w:val="both"/>
      </w:pPr>
      <w:proofErr w:type="spellStart"/>
      <w:r>
        <w:t>Katoh</w:t>
      </w:r>
      <w:proofErr w:type="spellEnd"/>
      <w:r>
        <w:t xml:space="preserve">, K. &amp; </w:t>
      </w:r>
      <w:proofErr w:type="spellStart"/>
      <w:r>
        <w:t>Standley</w:t>
      </w:r>
      <w:proofErr w:type="spellEnd"/>
      <w:r>
        <w:t>, D.M. 2013. MAFFT Multiple Sequence Alignment Software Version 7: Improvements in Performance and Usability. Molecular Biology and Evolution 30: 772–780.</w:t>
      </w:r>
    </w:p>
    <w:p w:rsidR="002C1C15" w:rsidRDefault="002C1C15" w:rsidP="001F2959">
      <w:pPr>
        <w:jc w:val="both"/>
      </w:pPr>
      <w:proofErr w:type="spellStart"/>
      <w:r>
        <w:t>Lemoine</w:t>
      </w:r>
      <w:proofErr w:type="spellEnd"/>
      <w:r>
        <w:t xml:space="preserve">, F., </w:t>
      </w:r>
      <w:proofErr w:type="spellStart"/>
      <w:r>
        <w:t>Correia</w:t>
      </w:r>
      <w:proofErr w:type="spellEnd"/>
      <w:r>
        <w:t xml:space="preserve">, D., </w:t>
      </w:r>
      <w:proofErr w:type="spellStart"/>
      <w:r>
        <w:t>Lefort</w:t>
      </w:r>
      <w:proofErr w:type="spellEnd"/>
      <w:r>
        <w:t xml:space="preserve">, V., </w:t>
      </w:r>
      <w:proofErr w:type="spellStart"/>
      <w:r>
        <w:t>Doppelt-Azeroual</w:t>
      </w:r>
      <w:proofErr w:type="spellEnd"/>
      <w:r>
        <w:t xml:space="preserve">, O., </w:t>
      </w:r>
      <w:proofErr w:type="spellStart"/>
      <w:r>
        <w:t>Mareuil</w:t>
      </w:r>
      <w:proofErr w:type="spellEnd"/>
      <w:r>
        <w:t>, F., Cohen-</w:t>
      </w:r>
      <w:proofErr w:type="spellStart"/>
      <w:r>
        <w:t>Boulakia</w:t>
      </w:r>
      <w:proofErr w:type="spellEnd"/>
      <w:r>
        <w:t>, S.,</w:t>
      </w:r>
      <w:r>
        <w:t xml:space="preserve"> </w:t>
      </w:r>
      <w:r>
        <w:t>et al. 2019. NGPhylogeny.fr: new generation phylogenetic services for non-specialists.</w:t>
      </w:r>
      <w:r>
        <w:t xml:space="preserve"> </w:t>
      </w:r>
      <w:r>
        <w:t>Nucleic Acids Research 47: W260–W265.</w:t>
      </w:r>
    </w:p>
    <w:p w:rsidR="002C1C15" w:rsidRDefault="002C1C15" w:rsidP="001F2959">
      <w:pPr>
        <w:jc w:val="both"/>
      </w:pPr>
      <w:r>
        <w:t xml:space="preserve">Price, M. N., Dehal, P. S. &amp; Arkin, A. P. (2009). </w:t>
      </w:r>
      <w:proofErr w:type="spellStart"/>
      <w:r>
        <w:t>FastTree</w:t>
      </w:r>
      <w:proofErr w:type="spellEnd"/>
      <w:r>
        <w:t>: computing large minimum evolution trees with profiles instead of a distance matrix. Molecular Biology and Evolution, 26, 1641–1650.</w:t>
      </w:r>
    </w:p>
    <w:p w:rsidR="00297596" w:rsidRDefault="00297596" w:rsidP="001F2959">
      <w:pPr>
        <w:jc w:val="both"/>
      </w:pPr>
      <w:proofErr w:type="spellStart"/>
      <w:r>
        <w:t>Rambaut</w:t>
      </w:r>
      <w:proofErr w:type="spellEnd"/>
      <w:r>
        <w:t>, A. (2018). FigTree-v1.4.4. http://treebioedacuk/software/figtree</w:t>
      </w:r>
      <w:bookmarkStart w:id="0" w:name="_GoBack"/>
      <w:bookmarkEnd w:id="0"/>
      <w:r>
        <w:t>/ (accessed April 5, 2023).</w:t>
      </w:r>
    </w:p>
    <w:sectPr w:rsidR="0029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96"/>
    <w:rsid w:val="001F2959"/>
    <w:rsid w:val="00297596"/>
    <w:rsid w:val="002C1C15"/>
    <w:rsid w:val="00375F53"/>
    <w:rsid w:val="0039295C"/>
    <w:rsid w:val="003F373C"/>
    <w:rsid w:val="007C0A89"/>
    <w:rsid w:val="009851E7"/>
    <w:rsid w:val="00B22330"/>
    <w:rsid w:val="00C5531B"/>
    <w:rsid w:val="00CE3CC6"/>
    <w:rsid w:val="00DF0DB4"/>
    <w:rsid w:val="00F2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D2AE"/>
  <w15:chartTrackingRefBased/>
  <w15:docId w15:val="{A8925262-9317-4D22-BBC7-AD639D23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Sam</dc:creator>
  <cp:keywords/>
  <dc:description/>
  <cp:lastModifiedBy>Edwards, Sam</cp:lastModifiedBy>
  <cp:revision>4</cp:revision>
  <dcterms:created xsi:type="dcterms:W3CDTF">2024-04-10T15:19:00Z</dcterms:created>
  <dcterms:modified xsi:type="dcterms:W3CDTF">2024-04-11T08:26:00Z</dcterms:modified>
</cp:coreProperties>
</file>