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698D2" w14:textId="77777777" w:rsidR="000D50AB" w:rsidRPr="00911898" w:rsidRDefault="000D50AB">
      <w:pPr>
        <w:rPr>
          <w:rFonts w:cs="Arial"/>
        </w:rPr>
      </w:pPr>
    </w:p>
    <w:p w14:paraId="74A16B8E" w14:textId="77777777" w:rsidR="0065760D" w:rsidRPr="00911898" w:rsidRDefault="0065760D">
      <w:pPr>
        <w:rPr>
          <w:rFonts w:cs="Arial"/>
        </w:rPr>
      </w:pPr>
    </w:p>
    <w:p w14:paraId="6FA81A6C" w14:textId="77777777" w:rsidR="00A51CBE" w:rsidRPr="00911898" w:rsidRDefault="00A51CBE">
      <w:pPr>
        <w:rPr>
          <w:rFonts w:cs="Arial"/>
        </w:rPr>
      </w:pPr>
    </w:p>
    <w:p w14:paraId="1F0A9A8C" w14:textId="77777777" w:rsidR="00446171" w:rsidRPr="00911898" w:rsidRDefault="00446171">
      <w:pPr>
        <w:rPr>
          <w:rFonts w:cs="Arial"/>
        </w:rPr>
      </w:pPr>
    </w:p>
    <w:p w14:paraId="74D7A354" w14:textId="77777777" w:rsidR="00446171" w:rsidRPr="00911898" w:rsidRDefault="00446171">
      <w:pPr>
        <w:rPr>
          <w:rFonts w:cs="Arial"/>
        </w:rPr>
      </w:pPr>
    </w:p>
    <w:p w14:paraId="0FA1CFBF" w14:textId="77777777" w:rsidR="009D6ADB" w:rsidRPr="00911898" w:rsidRDefault="009D6ADB" w:rsidP="009D6ADB">
      <w:pPr>
        <w:tabs>
          <w:tab w:val="right" w:pos="8640"/>
        </w:tabs>
        <w:rPr>
          <w:rFonts w:cs="Arial"/>
          <w:color w:val="2D9D5F"/>
          <w:sz w:val="48"/>
          <w:szCs w:val="52"/>
        </w:rPr>
      </w:pPr>
      <w:r w:rsidRPr="00911898">
        <w:rPr>
          <w:rFonts w:cs="Arial"/>
          <w:color w:val="2D9D5F"/>
          <w:sz w:val="48"/>
          <w:szCs w:val="52"/>
        </w:rPr>
        <w:t>Offre de service</w:t>
      </w:r>
      <w:r w:rsidRPr="00911898">
        <w:rPr>
          <w:rFonts w:cs="Arial"/>
          <w:color w:val="2D9D5F"/>
          <w:sz w:val="48"/>
          <w:szCs w:val="52"/>
        </w:rPr>
        <w:tab/>
      </w:r>
    </w:p>
    <w:p w14:paraId="4DAB7A2C" w14:textId="77777777" w:rsidR="00446171" w:rsidRPr="00911898" w:rsidRDefault="00446171">
      <w:pPr>
        <w:rPr>
          <w:rFonts w:cs="Arial"/>
        </w:rPr>
      </w:pPr>
    </w:p>
    <w:p w14:paraId="467AD522" w14:textId="77777777" w:rsidR="00446171" w:rsidRPr="00911898" w:rsidRDefault="00446171">
      <w:pPr>
        <w:rPr>
          <w:rFonts w:cs="Arial"/>
        </w:rPr>
      </w:pPr>
    </w:p>
    <w:p w14:paraId="714F4972" w14:textId="77777777" w:rsidR="00446171" w:rsidRPr="00911898" w:rsidRDefault="00446171">
      <w:pPr>
        <w:rPr>
          <w:rFonts w:cs="Arial"/>
        </w:rPr>
      </w:pPr>
    </w:p>
    <w:p w14:paraId="09C1A14A" w14:textId="77777777" w:rsidR="00A51CBE" w:rsidRPr="00911898" w:rsidRDefault="00A51CBE">
      <w:pPr>
        <w:rPr>
          <w:rFonts w:cs="Arial"/>
        </w:rPr>
      </w:pPr>
    </w:p>
    <w:p w14:paraId="6455458F" w14:textId="0CB08994" w:rsidR="00452A36" w:rsidRPr="00911898" w:rsidRDefault="00C5685C" w:rsidP="00452A36">
      <w:pPr>
        <w:rPr>
          <w:rFonts w:cs="Arial"/>
          <w:b/>
          <w:sz w:val="56"/>
          <w:szCs w:val="52"/>
        </w:rPr>
      </w:pPr>
      <w:r>
        <w:rPr>
          <w:rFonts w:cs="Arial"/>
          <w:b/>
          <w:sz w:val="56"/>
          <w:szCs w:val="52"/>
        </w:rPr>
        <w:t>Préparer l’entreprise à l’IA</w:t>
      </w:r>
    </w:p>
    <w:p w14:paraId="365A6933" w14:textId="77777777" w:rsidR="00452A36" w:rsidRPr="00911898" w:rsidRDefault="00452A36" w:rsidP="00452A36">
      <w:pPr>
        <w:rPr>
          <w:rFonts w:cs="Arial"/>
        </w:rPr>
      </w:pPr>
    </w:p>
    <w:p w14:paraId="458292BB" w14:textId="6787982F" w:rsidR="00452A36" w:rsidRPr="00911898" w:rsidRDefault="00C5685C" w:rsidP="00452A36">
      <w:pPr>
        <w:rPr>
          <w:rFonts w:cs="Arial"/>
          <w:sz w:val="40"/>
        </w:rPr>
      </w:pPr>
      <w:proofErr w:type="spellStart"/>
      <w:r>
        <w:rPr>
          <w:rFonts w:cs="Arial"/>
          <w:sz w:val="40"/>
        </w:rPr>
        <w:t>Summit</w:t>
      </w:r>
      <w:proofErr w:type="spellEnd"/>
      <w:r>
        <w:rPr>
          <w:rFonts w:cs="Arial"/>
          <w:sz w:val="40"/>
        </w:rPr>
        <w:t xml:space="preserve"> </w:t>
      </w:r>
      <w:proofErr w:type="spellStart"/>
      <w:r>
        <w:rPr>
          <w:rFonts w:cs="Arial"/>
          <w:sz w:val="40"/>
        </w:rPr>
        <w:t>investment</w:t>
      </w:r>
      <w:proofErr w:type="spellEnd"/>
      <w:r>
        <w:rPr>
          <w:rFonts w:cs="Arial"/>
          <w:sz w:val="40"/>
        </w:rPr>
        <w:t>, gestionnaire de portefeuille</w:t>
      </w:r>
    </w:p>
    <w:p w14:paraId="3D43FB88" w14:textId="77777777" w:rsidR="00452A36" w:rsidRPr="00911898" w:rsidRDefault="00452A36" w:rsidP="00452A36">
      <w:pPr>
        <w:rPr>
          <w:rFonts w:cs="Arial"/>
        </w:rPr>
      </w:pPr>
    </w:p>
    <w:p w14:paraId="741563F3" w14:textId="20892E6A" w:rsidR="00452A36" w:rsidRPr="00911898" w:rsidRDefault="00C5685C" w:rsidP="00452A36">
      <w:pPr>
        <w:rPr>
          <w:rFonts w:cs="Arial"/>
          <w:sz w:val="10"/>
        </w:rPr>
      </w:pPr>
      <w:r>
        <w:rPr>
          <w:rFonts w:cs="Arial"/>
          <w:color w:val="808080" w:themeColor="background1" w:themeShade="80"/>
          <w:sz w:val="24"/>
        </w:rPr>
        <w:t>2024-02-</w:t>
      </w:r>
      <w:r w:rsidR="00D5758E">
        <w:rPr>
          <w:rFonts w:cs="Arial"/>
          <w:color w:val="808080" w:themeColor="background1" w:themeShade="80"/>
          <w:sz w:val="24"/>
        </w:rPr>
        <w:t>21</w:t>
      </w:r>
    </w:p>
    <w:p w14:paraId="73A84F6B" w14:textId="77777777" w:rsidR="00446171" w:rsidRPr="00911898" w:rsidRDefault="00446171" w:rsidP="009843DB">
      <w:pPr>
        <w:rPr>
          <w:rFonts w:cs="Arial"/>
        </w:rPr>
      </w:pPr>
    </w:p>
    <w:p w14:paraId="1AFBBCAD" w14:textId="77777777" w:rsidR="00446171" w:rsidRPr="00911898" w:rsidRDefault="00446171" w:rsidP="009843DB">
      <w:pPr>
        <w:rPr>
          <w:rFonts w:cs="Arial"/>
        </w:rPr>
      </w:pPr>
    </w:p>
    <w:p w14:paraId="4681F59D" w14:textId="77777777" w:rsidR="009843DB" w:rsidRPr="00911898" w:rsidRDefault="009843DB" w:rsidP="009843DB">
      <w:pPr>
        <w:rPr>
          <w:rFonts w:cs="Arial"/>
        </w:rPr>
      </w:pPr>
    </w:p>
    <w:p w14:paraId="02B86DCB" w14:textId="77777777" w:rsidR="009843DB" w:rsidRPr="00911898" w:rsidRDefault="009843DB" w:rsidP="009843DB">
      <w:pPr>
        <w:rPr>
          <w:rFonts w:cs="Arial"/>
        </w:rPr>
      </w:pPr>
    </w:p>
    <w:p w14:paraId="7858AB7B" w14:textId="77777777" w:rsidR="009843DB" w:rsidRPr="00911898" w:rsidRDefault="009843DB" w:rsidP="009843DB">
      <w:pPr>
        <w:rPr>
          <w:rFonts w:cs="Arial"/>
        </w:rPr>
      </w:pPr>
    </w:p>
    <w:p w14:paraId="7CB78A5D" w14:textId="77777777" w:rsidR="00B66DF6" w:rsidRPr="00911898" w:rsidRDefault="00B66DF6" w:rsidP="009843DB">
      <w:pPr>
        <w:rPr>
          <w:rFonts w:cs="Arial"/>
        </w:rPr>
      </w:pPr>
    </w:p>
    <w:p w14:paraId="28440C4B" w14:textId="3F8A493A" w:rsidR="00B66DF6" w:rsidRPr="00911898" w:rsidRDefault="00980F5C" w:rsidP="009843DB">
      <w:pPr>
        <w:rPr>
          <w:rFonts w:cs="Arial"/>
          <w:b/>
          <w:sz w:val="32"/>
        </w:rPr>
      </w:pPr>
      <w:r>
        <w:rPr>
          <w:rFonts w:cs="Arial"/>
          <w:b/>
          <w:sz w:val="32"/>
        </w:rPr>
        <w:t>Groupe</w:t>
      </w:r>
      <w:r w:rsidR="00C5685C">
        <w:rPr>
          <w:rFonts w:cs="Arial"/>
          <w:b/>
          <w:sz w:val="32"/>
        </w:rPr>
        <w:t xml:space="preserve"> 431 – Spécialiste</w:t>
      </w:r>
      <w:r>
        <w:rPr>
          <w:rFonts w:cs="Arial"/>
          <w:b/>
          <w:sz w:val="32"/>
        </w:rPr>
        <w:t>s</w:t>
      </w:r>
      <w:r w:rsidR="00C5685C">
        <w:rPr>
          <w:rFonts w:cs="Arial"/>
          <w:b/>
          <w:sz w:val="32"/>
        </w:rPr>
        <w:t xml:space="preserve"> de l’ingénierie de données</w:t>
      </w:r>
    </w:p>
    <w:p w14:paraId="546CE5B3" w14:textId="77E902B0" w:rsidR="00A51CBE" w:rsidRPr="00911898" w:rsidRDefault="00C5685C" w:rsidP="009843DB">
      <w:pPr>
        <w:spacing w:after="0"/>
        <w:rPr>
          <w:rFonts w:cs="Arial"/>
        </w:rPr>
      </w:pPr>
      <w:r>
        <w:rPr>
          <w:rFonts w:cs="Arial"/>
        </w:rPr>
        <w:t>École de gestion, Gestion des technologies d’affaires</w:t>
      </w:r>
    </w:p>
    <w:p w14:paraId="70B4D805" w14:textId="77777777" w:rsidR="009843DB" w:rsidRPr="00911898" w:rsidRDefault="009843DB" w:rsidP="009843DB">
      <w:pPr>
        <w:spacing w:after="0"/>
        <w:rPr>
          <w:rFonts w:cs="Arial"/>
          <w:color w:val="009647"/>
        </w:rPr>
      </w:pPr>
    </w:p>
    <w:p w14:paraId="64D02968" w14:textId="77777777" w:rsidR="0065760D" w:rsidRPr="00911898" w:rsidRDefault="009843DB" w:rsidP="00B66DF6">
      <w:pPr>
        <w:spacing w:after="0"/>
        <w:jc w:val="both"/>
        <w:rPr>
          <w:rFonts w:cs="Arial"/>
        </w:rPr>
        <w:sectPr w:rsidR="0065760D" w:rsidRPr="00911898" w:rsidSect="00F7685D">
          <w:footerReference w:type="default" r:id="rId11"/>
          <w:pgSz w:w="12240" w:h="15840"/>
          <w:pgMar w:top="1440" w:right="1800" w:bottom="1440" w:left="1800" w:header="708" w:footer="708" w:gutter="0"/>
          <w:cols w:space="708"/>
          <w:docGrid w:linePitch="360"/>
        </w:sectPr>
      </w:pPr>
      <w:r>
        <w:rPr>
          <w:noProof/>
        </w:rPr>
        <w:drawing>
          <wp:inline distT="0" distB="0" distL="0" distR="0" wp14:anchorId="117B4226" wp14:editId="0E63ADCA">
            <wp:extent cx="3713609" cy="690113"/>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3609" cy="690113"/>
                    </a:xfrm>
                    <a:prstGeom prst="rect">
                      <a:avLst/>
                    </a:prstGeom>
                  </pic:spPr>
                </pic:pic>
              </a:graphicData>
            </a:graphic>
          </wp:inline>
        </w:drawing>
      </w:r>
    </w:p>
    <w:p w14:paraId="20D162B6" w14:textId="77777777" w:rsidR="001A0640" w:rsidRPr="00911898" w:rsidRDefault="28CD3016" w:rsidP="28CD3016">
      <w:pPr>
        <w:jc w:val="center"/>
        <w:rPr>
          <w:rFonts w:eastAsia="Arial" w:cs="Arial"/>
          <w:b/>
          <w:bCs/>
          <w:color w:val="2D9D5F"/>
          <w:sz w:val="32"/>
          <w:szCs w:val="32"/>
        </w:rPr>
      </w:pPr>
      <w:r w:rsidRPr="00911898">
        <w:rPr>
          <w:rFonts w:eastAsia="Arial" w:cs="Arial"/>
          <w:b/>
          <w:bCs/>
          <w:color w:val="2D9D5F"/>
          <w:sz w:val="32"/>
          <w:szCs w:val="32"/>
        </w:rPr>
        <w:t>Table des matières</w:t>
      </w:r>
    </w:p>
    <w:p w14:paraId="1BC4911F" w14:textId="77777777" w:rsidR="001A0640" w:rsidRPr="00911898" w:rsidRDefault="001A0640" w:rsidP="28CD3016">
      <w:pPr>
        <w:rPr>
          <w:rFonts w:eastAsia="Arial" w:cs="Arial"/>
        </w:rPr>
      </w:pPr>
    </w:p>
    <w:sdt>
      <w:sdtPr>
        <w:rPr>
          <w:rFonts w:ascii="Arial" w:eastAsiaTheme="minorEastAsia" w:hAnsi="Arial" w:cs="Arial"/>
          <w:color w:val="auto"/>
          <w:sz w:val="22"/>
          <w:szCs w:val="22"/>
          <w:lang w:val="fr-FR" w:eastAsia="en-US"/>
        </w:rPr>
        <w:id w:val="-1406132430"/>
        <w:docPartObj>
          <w:docPartGallery w:val="Table of Contents"/>
          <w:docPartUnique/>
        </w:docPartObj>
      </w:sdtPr>
      <w:sdtEndPr>
        <w:rPr>
          <w:b/>
        </w:rPr>
      </w:sdtEndPr>
      <w:sdtContent>
        <w:p w14:paraId="5F002428" w14:textId="77777777" w:rsidR="001A0640" w:rsidRPr="00911898" w:rsidRDefault="001A0640" w:rsidP="28CD3016">
          <w:pPr>
            <w:pStyle w:val="TOCHeading"/>
            <w:rPr>
              <w:rFonts w:ascii="Arial" w:eastAsia="Arial" w:hAnsi="Arial" w:cs="Arial"/>
            </w:rPr>
          </w:pPr>
        </w:p>
        <w:p w14:paraId="0DBADCDC" w14:textId="77528BC9" w:rsidR="00303D79" w:rsidRPr="00911898" w:rsidRDefault="00EE535F">
          <w:pPr>
            <w:pStyle w:val="TOC1"/>
            <w:tabs>
              <w:tab w:val="left" w:pos="440"/>
              <w:tab w:val="right" w:leader="dot" w:pos="8630"/>
            </w:tabs>
            <w:rPr>
              <w:rFonts w:eastAsiaTheme="minorEastAsia" w:cs="Arial"/>
              <w:b w:val="0"/>
              <w:noProof/>
              <w:sz w:val="22"/>
              <w:lang w:eastAsia="fr-CA"/>
            </w:rPr>
          </w:pPr>
          <w:r w:rsidRPr="00911898">
            <w:rPr>
              <w:rFonts w:cs="Arial"/>
            </w:rPr>
            <w:fldChar w:fldCharType="begin"/>
          </w:r>
          <w:r w:rsidRPr="00911898">
            <w:rPr>
              <w:rFonts w:cs="Arial"/>
            </w:rPr>
            <w:instrText xml:space="preserve"> TOC \o "2-2" \h \z \t "Titre 1;1" </w:instrText>
          </w:r>
          <w:r w:rsidRPr="00911898">
            <w:rPr>
              <w:rFonts w:cs="Arial"/>
            </w:rPr>
            <w:fldChar w:fldCharType="separate"/>
          </w:r>
          <w:hyperlink w:anchor="_Toc524937207" w:history="1">
            <w:r w:rsidR="00303D79" w:rsidRPr="00911898">
              <w:rPr>
                <w:rStyle w:val="Hyperlink"/>
                <w:rFonts w:eastAsia="Arial" w:cs="Arial"/>
                <w:noProof/>
              </w:rPr>
              <w:t>1</w:t>
            </w:r>
            <w:r w:rsidR="00303D79" w:rsidRPr="00911898">
              <w:rPr>
                <w:rFonts w:eastAsiaTheme="minorEastAsia" w:cs="Arial"/>
                <w:b w:val="0"/>
                <w:noProof/>
                <w:sz w:val="22"/>
                <w:lang w:eastAsia="fr-CA"/>
              </w:rPr>
              <w:tab/>
            </w:r>
            <w:r w:rsidR="00303D79" w:rsidRPr="00911898">
              <w:rPr>
                <w:rStyle w:val="Hyperlink"/>
                <w:rFonts w:eastAsia="Arial" w:cs="Arial"/>
                <w:noProof/>
              </w:rPr>
              <w:t>Compréhension</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_Toc524937207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3</w:t>
            </w:r>
            <w:r w:rsidR="00303D79" w:rsidRPr="00911898">
              <w:rPr>
                <w:rFonts w:cs="Arial"/>
                <w:noProof/>
                <w:webHidden/>
              </w:rPr>
              <w:fldChar w:fldCharType="end"/>
            </w:r>
          </w:hyperlink>
        </w:p>
        <w:p w14:paraId="54B7AED9" w14:textId="75F98702" w:rsidR="00303D79" w:rsidRPr="00911898" w:rsidRDefault="008B41E6">
          <w:pPr>
            <w:pStyle w:val="TOC2"/>
            <w:tabs>
              <w:tab w:val="left" w:pos="880"/>
              <w:tab w:val="right" w:leader="dot" w:pos="8630"/>
            </w:tabs>
            <w:rPr>
              <w:rFonts w:eastAsiaTheme="minorEastAsia" w:cs="Arial"/>
              <w:noProof/>
              <w:lang w:eastAsia="fr-CA"/>
            </w:rPr>
          </w:pPr>
          <w:hyperlink w:anchor="_Toc524937208" w:history="1">
            <w:r w:rsidR="00303D79" w:rsidRPr="00911898">
              <w:rPr>
                <w:rStyle w:val="Hyperlink"/>
                <w:rFonts w:eastAsia="Arial" w:cs="Arial"/>
                <w:noProof/>
              </w:rPr>
              <w:t>1.1</w:t>
            </w:r>
            <w:r w:rsidR="00303D79" w:rsidRPr="00911898">
              <w:rPr>
                <w:rFonts w:eastAsiaTheme="minorEastAsia" w:cs="Arial"/>
                <w:noProof/>
                <w:lang w:eastAsia="fr-CA"/>
              </w:rPr>
              <w:tab/>
            </w:r>
            <w:r w:rsidR="00303D79" w:rsidRPr="00911898">
              <w:rPr>
                <w:rStyle w:val="Hyperlink"/>
                <w:rFonts w:eastAsia="Arial" w:cs="Arial"/>
                <w:noProof/>
              </w:rPr>
              <w:t>Contexte</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_Toc524937208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3</w:t>
            </w:r>
            <w:r w:rsidR="00303D79" w:rsidRPr="00911898">
              <w:rPr>
                <w:rFonts w:cs="Arial"/>
                <w:noProof/>
                <w:webHidden/>
              </w:rPr>
              <w:fldChar w:fldCharType="end"/>
            </w:r>
          </w:hyperlink>
        </w:p>
        <w:p w14:paraId="25BBAD40" w14:textId="7AB7F912" w:rsidR="00303D79" w:rsidRPr="00911898" w:rsidRDefault="008B41E6">
          <w:pPr>
            <w:pStyle w:val="TOC2"/>
            <w:tabs>
              <w:tab w:val="left" w:pos="880"/>
              <w:tab w:val="right" w:leader="dot" w:pos="8630"/>
            </w:tabs>
            <w:rPr>
              <w:rFonts w:eastAsiaTheme="minorEastAsia" w:cs="Arial"/>
              <w:noProof/>
              <w:lang w:eastAsia="fr-CA"/>
            </w:rPr>
          </w:pPr>
          <w:hyperlink w:anchor="_Toc524937209" w:history="1">
            <w:r w:rsidR="00303D79" w:rsidRPr="00911898">
              <w:rPr>
                <w:rStyle w:val="Hyperlink"/>
                <w:rFonts w:eastAsia="Arial" w:cs="Arial"/>
                <w:noProof/>
              </w:rPr>
              <w:t>1.2</w:t>
            </w:r>
            <w:r w:rsidR="00303D79" w:rsidRPr="00911898">
              <w:rPr>
                <w:rFonts w:eastAsiaTheme="minorEastAsia" w:cs="Arial"/>
                <w:noProof/>
                <w:lang w:eastAsia="fr-CA"/>
              </w:rPr>
              <w:tab/>
            </w:r>
            <w:r w:rsidR="00303D79" w:rsidRPr="00911898">
              <w:rPr>
                <w:rStyle w:val="Hyperlink"/>
                <w:rFonts w:eastAsia="Arial" w:cs="Arial"/>
                <w:noProof/>
              </w:rPr>
              <w:t>Problématique</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_Toc524937209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3</w:t>
            </w:r>
            <w:r w:rsidR="00303D79" w:rsidRPr="00911898">
              <w:rPr>
                <w:rFonts w:cs="Arial"/>
                <w:noProof/>
                <w:webHidden/>
              </w:rPr>
              <w:fldChar w:fldCharType="end"/>
            </w:r>
          </w:hyperlink>
        </w:p>
        <w:p w14:paraId="2BF231BD" w14:textId="36433BBF" w:rsidR="00303D79" w:rsidRPr="00911898" w:rsidRDefault="008B41E6">
          <w:pPr>
            <w:pStyle w:val="TOC2"/>
            <w:tabs>
              <w:tab w:val="left" w:pos="880"/>
              <w:tab w:val="right" w:leader="dot" w:pos="8630"/>
            </w:tabs>
            <w:rPr>
              <w:rFonts w:eastAsiaTheme="minorEastAsia" w:cs="Arial"/>
              <w:noProof/>
              <w:lang w:eastAsia="fr-CA"/>
            </w:rPr>
          </w:pPr>
          <w:hyperlink w:anchor="_Toc524937210" w:history="1">
            <w:r w:rsidR="00303D79" w:rsidRPr="00911898">
              <w:rPr>
                <w:rStyle w:val="Hyperlink"/>
                <w:rFonts w:eastAsia="Arial" w:cs="Arial"/>
                <w:noProof/>
              </w:rPr>
              <w:t>1.3</w:t>
            </w:r>
            <w:r w:rsidR="00303D79" w:rsidRPr="00911898">
              <w:rPr>
                <w:rFonts w:eastAsiaTheme="minorEastAsia" w:cs="Arial"/>
                <w:noProof/>
                <w:lang w:eastAsia="fr-CA"/>
              </w:rPr>
              <w:tab/>
            </w:r>
            <w:r w:rsidR="00303D79" w:rsidRPr="00911898">
              <w:rPr>
                <w:rStyle w:val="Hyperlink"/>
                <w:rFonts w:eastAsia="Arial" w:cs="Arial"/>
                <w:noProof/>
              </w:rPr>
              <w:t>Objectifs et limites</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_Toc524937210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3</w:t>
            </w:r>
            <w:r w:rsidR="00303D79" w:rsidRPr="00911898">
              <w:rPr>
                <w:rFonts w:cs="Arial"/>
                <w:noProof/>
                <w:webHidden/>
              </w:rPr>
              <w:fldChar w:fldCharType="end"/>
            </w:r>
          </w:hyperlink>
        </w:p>
        <w:p w14:paraId="056AF010" w14:textId="635DCBC6" w:rsidR="00303D79" w:rsidRPr="00911898" w:rsidRDefault="008B41E6">
          <w:pPr>
            <w:pStyle w:val="TOC1"/>
            <w:tabs>
              <w:tab w:val="left" w:pos="440"/>
              <w:tab w:val="right" w:leader="dot" w:pos="8630"/>
            </w:tabs>
            <w:rPr>
              <w:rFonts w:eastAsiaTheme="minorEastAsia" w:cs="Arial"/>
              <w:b w:val="0"/>
              <w:noProof/>
              <w:sz w:val="22"/>
              <w:lang w:eastAsia="fr-CA"/>
            </w:rPr>
          </w:pPr>
          <w:hyperlink w:anchor="_Toc524937211" w:history="1">
            <w:r w:rsidR="00303D79" w:rsidRPr="00911898">
              <w:rPr>
                <w:rStyle w:val="Hyperlink"/>
                <w:rFonts w:eastAsia="Arial" w:cs="Arial"/>
                <w:noProof/>
              </w:rPr>
              <w:t>2</w:t>
            </w:r>
            <w:r w:rsidR="00303D79" w:rsidRPr="00911898">
              <w:rPr>
                <w:rFonts w:eastAsiaTheme="minorEastAsia" w:cs="Arial"/>
                <w:b w:val="0"/>
                <w:noProof/>
                <w:sz w:val="22"/>
                <w:lang w:eastAsia="fr-CA"/>
              </w:rPr>
              <w:tab/>
            </w:r>
            <w:r w:rsidR="00303D79" w:rsidRPr="00911898">
              <w:rPr>
                <w:rStyle w:val="Hyperlink"/>
                <w:rFonts w:eastAsia="Arial" w:cs="Arial"/>
                <w:noProof/>
              </w:rPr>
              <w:t>Approche de réalisation</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_Toc524937211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3</w:t>
            </w:r>
            <w:r w:rsidR="00303D79" w:rsidRPr="00911898">
              <w:rPr>
                <w:rFonts w:cs="Arial"/>
                <w:noProof/>
                <w:webHidden/>
              </w:rPr>
              <w:fldChar w:fldCharType="end"/>
            </w:r>
          </w:hyperlink>
        </w:p>
        <w:p w14:paraId="72884577" w14:textId="06BD931D" w:rsidR="00303D79" w:rsidRPr="00911898" w:rsidRDefault="008B41E6">
          <w:pPr>
            <w:pStyle w:val="TOC2"/>
            <w:tabs>
              <w:tab w:val="left" w:pos="880"/>
              <w:tab w:val="right" w:leader="dot" w:pos="8630"/>
            </w:tabs>
            <w:rPr>
              <w:rFonts w:eastAsiaTheme="minorEastAsia" w:cs="Arial"/>
              <w:noProof/>
              <w:lang w:eastAsia="fr-CA"/>
            </w:rPr>
          </w:pPr>
          <w:hyperlink w:anchor="_Toc524937212" w:history="1">
            <w:r w:rsidR="00303D79" w:rsidRPr="00911898">
              <w:rPr>
                <w:rStyle w:val="Hyperlink"/>
                <w:rFonts w:eastAsia="Arial" w:cs="Arial"/>
                <w:noProof/>
              </w:rPr>
              <w:t>2.1</w:t>
            </w:r>
            <w:r w:rsidR="00303D79" w:rsidRPr="00911898">
              <w:rPr>
                <w:rFonts w:eastAsiaTheme="minorEastAsia" w:cs="Arial"/>
                <w:noProof/>
                <w:lang w:eastAsia="fr-CA"/>
              </w:rPr>
              <w:tab/>
            </w:r>
            <w:r w:rsidR="00303D79" w:rsidRPr="00911898">
              <w:rPr>
                <w:rStyle w:val="Hyperlink"/>
                <w:rFonts w:eastAsia="Arial" w:cs="Arial"/>
                <w:noProof/>
              </w:rPr>
              <w:t>Cadre de référence</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_Toc524937212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3</w:t>
            </w:r>
            <w:r w:rsidR="00303D79" w:rsidRPr="00911898">
              <w:rPr>
                <w:rFonts w:cs="Arial"/>
                <w:noProof/>
                <w:webHidden/>
              </w:rPr>
              <w:fldChar w:fldCharType="end"/>
            </w:r>
          </w:hyperlink>
        </w:p>
        <w:p w14:paraId="70DDD426" w14:textId="67827372" w:rsidR="00303D79" w:rsidRPr="00911898" w:rsidRDefault="008B41E6">
          <w:pPr>
            <w:pStyle w:val="TOC2"/>
            <w:tabs>
              <w:tab w:val="left" w:pos="880"/>
              <w:tab w:val="right" w:leader="dot" w:pos="8630"/>
            </w:tabs>
            <w:rPr>
              <w:rFonts w:eastAsiaTheme="minorEastAsia" w:cs="Arial"/>
              <w:noProof/>
              <w:lang w:eastAsia="fr-CA"/>
            </w:rPr>
          </w:pPr>
          <w:hyperlink w:anchor="_Toc524937213" w:history="1">
            <w:r w:rsidR="00303D79" w:rsidRPr="00911898">
              <w:rPr>
                <w:rStyle w:val="Hyperlink"/>
                <w:rFonts w:eastAsia="Arial" w:cs="Arial"/>
                <w:noProof/>
              </w:rPr>
              <w:t>2.2</w:t>
            </w:r>
            <w:r w:rsidR="00303D79" w:rsidRPr="00911898">
              <w:rPr>
                <w:rFonts w:eastAsiaTheme="minorEastAsia" w:cs="Arial"/>
                <w:noProof/>
                <w:lang w:eastAsia="fr-CA"/>
              </w:rPr>
              <w:tab/>
            </w:r>
            <w:r w:rsidR="00303D79" w:rsidRPr="00911898">
              <w:rPr>
                <w:rStyle w:val="Hyperlink"/>
                <w:rFonts w:eastAsia="Arial" w:cs="Arial"/>
                <w:noProof/>
              </w:rPr>
              <w:t>Calendrier</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_Toc524937213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3</w:t>
            </w:r>
            <w:r w:rsidR="00303D79" w:rsidRPr="00911898">
              <w:rPr>
                <w:rFonts w:cs="Arial"/>
                <w:noProof/>
                <w:webHidden/>
              </w:rPr>
              <w:fldChar w:fldCharType="end"/>
            </w:r>
          </w:hyperlink>
        </w:p>
        <w:p w14:paraId="0920A1A1" w14:textId="4C52B8C7" w:rsidR="00303D79" w:rsidRPr="00911898" w:rsidRDefault="008B41E6">
          <w:pPr>
            <w:pStyle w:val="TOC2"/>
            <w:tabs>
              <w:tab w:val="left" w:pos="880"/>
              <w:tab w:val="right" w:leader="dot" w:pos="8630"/>
            </w:tabs>
            <w:rPr>
              <w:rFonts w:eastAsiaTheme="minorEastAsia" w:cs="Arial"/>
              <w:noProof/>
              <w:lang w:eastAsia="fr-CA"/>
            </w:rPr>
          </w:pPr>
          <w:hyperlink w:anchor="_Toc524937214" w:history="1">
            <w:r w:rsidR="00303D79" w:rsidRPr="00911898">
              <w:rPr>
                <w:rStyle w:val="Hyperlink"/>
                <w:rFonts w:eastAsia="Arial" w:cs="Arial"/>
                <w:noProof/>
              </w:rPr>
              <w:t>2.3</w:t>
            </w:r>
            <w:r w:rsidR="00303D79" w:rsidRPr="00911898">
              <w:rPr>
                <w:rFonts w:eastAsiaTheme="minorEastAsia" w:cs="Arial"/>
                <w:noProof/>
                <w:lang w:eastAsia="fr-CA"/>
              </w:rPr>
              <w:tab/>
            </w:r>
            <w:r w:rsidR="00303D79" w:rsidRPr="00911898">
              <w:rPr>
                <w:rStyle w:val="Hyperlink"/>
                <w:rFonts w:eastAsia="Arial" w:cs="Arial"/>
                <w:noProof/>
              </w:rPr>
              <w:t>Budget</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_Toc524937214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4</w:t>
            </w:r>
            <w:r w:rsidR="00303D79" w:rsidRPr="00911898">
              <w:rPr>
                <w:rFonts w:cs="Arial"/>
                <w:noProof/>
                <w:webHidden/>
              </w:rPr>
              <w:fldChar w:fldCharType="end"/>
            </w:r>
          </w:hyperlink>
        </w:p>
        <w:p w14:paraId="43E55FA6" w14:textId="180CC532" w:rsidR="00303D79" w:rsidRPr="00911898" w:rsidRDefault="008B41E6">
          <w:pPr>
            <w:pStyle w:val="TOC2"/>
            <w:tabs>
              <w:tab w:val="left" w:pos="880"/>
              <w:tab w:val="right" w:leader="dot" w:pos="8630"/>
            </w:tabs>
            <w:rPr>
              <w:rFonts w:eastAsiaTheme="minorEastAsia" w:cs="Arial"/>
              <w:noProof/>
              <w:lang w:eastAsia="fr-CA"/>
            </w:rPr>
          </w:pPr>
          <w:hyperlink w:anchor="_Toc524937215" w:history="1">
            <w:r w:rsidR="00303D79" w:rsidRPr="00911898">
              <w:rPr>
                <w:rStyle w:val="Hyperlink"/>
                <w:rFonts w:eastAsia="Arial" w:cs="Arial"/>
                <w:noProof/>
              </w:rPr>
              <w:t>2.4</w:t>
            </w:r>
            <w:r w:rsidR="00303D79" w:rsidRPr="00911898">
              <w:rPr>
                <w:rFonts w:eastAsiaTheme="minorEastAsia" w:cs="Arial"/>
                <w:noProof/>
                <w:lang w:eastAsia="fr-CA"/>
              </w:rPr>
              <w:tab/>
            </w:r>
            <w:r w:rsidR="00303D79" w:rsidRPr="00911898">
              <w:rPr>
                <w:rStyle w:val="Hyperlink"/>
                <w:rFonts w:eastAsia="Arial" w:cs="Arial"/>
                <w:noProof/>
              </w:rPr>
              <w:t>Implication de l’organisation d’accueil</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_Toc524937215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4</w:t>
            </w:r>
            <w:r w:rsidR="00303D79" w:rsidRPr="00911898">
              <w:rPr>
                <w:rFonts w:cs="Arial"/>
                <w:noProof/>
                <w:webHidden/>
              </w:rPr>
              <w:fldChar w:fldCharType="end"/>
            </w:r>
          </w:hyperlink>
        </w:p>
        <w:p w14:paraId="51934C0E" w14:textId="3D4F8732" w:rsidR="00303D79" w:rsidRPr="00911898" w:rsidRDefault="008B41E6">
          <w:pPr>
            <w:pStyle w:val="TOC1"/>
            <w:tabs>
              <w:tab w:val="left" w:pos="440"/>
              <w:tab w:val="right" w:leader="dot" w:pos="8630"/>
            </w:tabs>
            <w:rPr>
              <w:rFonts w:eastAsiaTheme="minorEastAsia" w:cs="Arial"/>
              <w:b w:val="0"/>
              <w:noProof/>
              <w:sz w:val="22"/>
              <w:lang w:eastAsia="fr-CA"/>
            </w:rPr>
          </w:pPr>
          <w:hyperlink w:anchor="_Toc524937216" w:history="1">
            <w:r w:rsidR="00303D79" w:rsidRPr="00911898">
              <w:rPr>
                <w:rStyle w:val="Hyperlink"/>
                <w:rFonts w:eastAsia="Arial" w:cs="Arial"/>
                <w:noProof/>
              </w:rPr>
              <w:t>3</w:t>
            </w:r>
            <w:r w:rsidR="00303D79" w:rsidRPr="00911898">
              <w:rPr>
                <w:rFonts w:eastAsiaTheme="minorEastAsia" w:cs="Arial"/>
                <w:b w:val="0"/>
                <w:noProof/>
                <w:sz w:val="22"/>
                <w:lang w:eastAsia="fr-CA"/>
              </w:rPr>
              <w:tab/>
            </w:r>
            <w:r w:rsidR="00303D79" w:rsidRPr="00911898">
              <w:rPr>
                <w:rStyle w:val="Hyperlink"/>
                <w:rFonts w:eastAsia="Arial" w:cs="Arial"/>
                <w:noProof/>
              </w:rPr>
              <w:t>Présentation de l’étudiant</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_Toc524937216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4</w:t>
            </w:r>
            <w:r w:rsidR="00303D79" w:rsidRPr="00911898">
              <w:rPr>
                <w:rFonts w:cs="Arial"/>
                <w:noProof/>
                <w:webHidden/>
              </w:rPr>
              <w:fldChar w:fldCharType="end"/>
            </w:r>
          </w:hyperlink>
        </w:p>
        <w:p w14:paraId="1AD98C61" w14:textId="09A86E85" w:rsidR="00303D79" w:rsidRPr="00911898" w:rsidRDefault="008B41E6">
          <w:pPr>
            <w:pStyle w:val="TOC1"/>
            <w:tabs>
              <w:tab w:val="left" w:pos="440"/>
              <w:tab w:val="right" w:leader="dot" w:pos="8630"/>
            </w:tabs>
            <w:rPr>
              <w:rFonts w:eastAsiaTheme="minorEastAsia" w:cs="Arial"/>
              <w:b w:val="0"/>
              <w:noProof/>
              <w:sz w:val="22"/>
              <w:lang w:eastAsia="fr-CA"/>
            </w:rPr>
          </w:pPr>
          <w:hyperlink w:anchor="_Toc524937217" w:history="1">
            <w:r w:rsidR="00303D79" w:rsidRPr="00911898">
              <w:rPr>
                <w:rStyle w:val="Hyperlink"/>
                <w:rFonts w:eastAsia="Arial" w:cs="Arial"/>
                <w:noProof/>
              </w:rPr>
              <w:t>4</w:t>
            </w:r>
            <w:r w:rsidR="00303D79" w:rsidRPr="00911898">
              <w:rPr>
                <w:rFonts w:eastAsiaTheme="minorEastAsia" w:cs="Arial"/>
                <w:b w:val="0"/>
                <w:noProof/>
                <w:sz w:val="22"/>
                <w:lang w:eastAsia="fr-CA"/>
              </w:rPr>
              <w:tab/>
            </w:r>
            <w:r w:rsidR="00303D79" w:rsidRPr="00911898">
              <w:rPr>
                <w:rStyle w:val="Hyperlink"/>
                <w:rFonts w:eastAsia="Arial" w:cs="Arial"/>
                <w:noProof/>
              </w:rPr>
              <w:t>Clauses contractuelles</w:t>
            </w:r>
            <w:r w:rsidR="00303D79" w:rsidRPr="00911898">
              <w:rPr>
                <w:rFonts w:cs="Arial"/>
                <w:noProof/>
                <w:webHidden/>
              </w:rPr>
              <w:tab/>
            </w:r>
            <w:r w:rsidR="00303D79" w:rsidRPr="00911898">
              <w:rPr>
                <w:rFonts w:cs="Arial"/>
                <w:noProof/>
                <w:webHidden/>
              </w:rPr>
              <w:fldChar w:fldCharType="begin"/>
            </w:r>
            <w:r w:rsidR="00303D79" w:rsidRPr="00911898">
              <w:rPr>
                <w:rFonts w:cs="Arial"/>
                <w:noProof/>
                <w:webHidden/>
              </w:rPr>
              <w:instrText xml:space="preserve"> PAGEREF _Toc524937217 \h </w:instrText>
            </w:r>
            <w:r w:rsidR="00303D79" w:rsidRPr="00911898">
              <w:rPr>
                <w:rFonts w:cs="Arial"/>
                <w:noProof/>
                <w:webHidden/>
              </w:rPr>
            </w:r>
            <w:r w:rsidR="00303D79" w:rsidRPr="00911898">
              <w:rPr>
                <w:rFonts w:cs="Arial"/>
                <w:noProof/>
                <w:webHidden/>
              </w:rPr>
              <w:fldChar w:fldCharType="separate"/>
            </w:r>
            <w:r w:rsidR="00A34051">
              <w:rPr>
                <w:rFonts w:cs="Arial"/>
                <w:noProof/>
                <w:webHidden/>
              </w:rPr>
              <w:t>5</w:t>
            </w:r>
            <w:r w:rsidR="00303D79" w:rsidRPr="00911898">
              <w:rPr>
                <w:rFonts w:cs="Arial"/>
                <w:noProof/>
                <w:webHidden/>
              </w:rPr>
              <w:fldChar w:fldCharType="end"/>
            </w:r>
          </w:hyperlink>
        </w:p>
        <w:p w14:paraId="4B0434D9" w14:textId="62CA80C4" w:rsidR="001A0640" w:rsidRPr="00911898" w:rsidRDefault="00EE535F" w:rsidP="28CD3016">
          <w:pPr>
            <w:rPr>
              <w:rFonts w:eastAsia="Arial" w:cs="Arial"/>
            </w:rPr>
          </w:pPr>
          <w:r w:rsidRPr="00911898">
            <w:rPr>
              <w:rFonts w:cs="Arial"/>
            </w:rPr>
            <w:fldChar w:fldCharType="end"/>
          </w:r>
        </w:p>
      </w:sdtContent>
    </w:sdt>
    <w:p w14:paraId="7B6C49DC" w14:textId="77777777" w:rsidR="001A0640" w:rsidRPr="00911898" w:rsidRDefault="001A0640" w:rsidP="28CD3016">
      <w:pPr>
        <w:rPr>
          <w:rFonts w:eastAsia="Arial" w:cs="Arial"/>
          <w:b/>
          <w:bCs/>
          <w:color w:val="009647"/>
          <w:sz w:val="32"/>
          <w:szCs w:val="32"/>
        </w:rPr>
      </w:pPr>
    </w:p>
    <w:p w14:paraId="045A85BF" w14:textId="77777777" w:rsidR="000E3E96" w:rsidRPr="00911898" w:rsidRDefault="000E3E96" w:rsidP="28CD3016">
      <w:pPr>
        <w:rPr>
          <w:rFonts w:eastAsia="Arial" w:cs="Arial"/>
          <w:b/>
          <w:bCs/>
          <w:color w:val="009647"/>
          <w:sz w:val="32"/>
          <w:szCs w:val="32"/>
        </w:rPr>
      </w:pPr>
      <w:r w:rsidRPr="00911898">
        <w:rPr>
          <w:rFonts w:eastAsia="Arial" w:cs="Arial"/>
        </w:rPr>
        <w:br w:type="page"/>
      </w:r>
    </w:p>
    <w:p w14:paraId="1FC99794" w14:textId="77777777" w:rsidR="0065760D" w:rsidRPr="00911898" w:rsidRDefault="28CD3016" w:rsidP="00FE4E24">
      <w:pPr>
        <w:pStyle w:val="Heading1"/>
        <w:rPr>
          <w:rFonts w:eastAsia="Arial" w:cs="Arial"/>
        </w:rPr>
      </w:pPr>
      <w:bookmarkStart w:id="0" w:name="_Toc524937207"/>
      <w:r w:rsidRPr="00911898">
        <w:rPr>
          <w:rFonts w:eastAsia="Arial" w:cs="Arial"/>
        </w:rPr>
        <w:t>Compréhension</w:t>
      </w:r>
      <w:bookmarkEnd w:id="0"/>
    </w:p>
    <w:p w14:paraId="13C8BC2B" w14:textId="77777777" w:rsidR="0065760D" w:rsidRPr="00911898" w:rsidRDefault="28CD3016" w:rsidP="00FE4E24">
      <w:pPr>
        <w:pStyle w:val="Heading2"/>
        <w:rPr>
          <w:rFonts w:eastAsia="Arial" w:cs="Arial"/>
        </w:rPr>
      </w:pPr>
      <w:bookmarkStart w:id="1" w:name="_Toc524937208"/>
      <w:r w:rsidRPr="00911898">
        <w:rPr>
          <w:rFonts w:eastAsia="Arial" w:cs="Arial"/>
        </w:rPr>
        <w:t>Contexte</w:t>
      </w:r>
      <w:bookmarkEnd w:id="1"/>
    </w:p>
    <w:p w14:paraId="014B7F1E" w14:textId="77777777" w:rsidR="00090603" w:rsidRDefault="00090603" w:rsidP="00090603">
      <w:pPr>
        <w:rPr>
          <w:rFonts w:asciiTheme="minorHAnsi" w:eastAsia="Arial" w:hAnsiTheme="minorHAnsi" w:cstheme="minorHAnsi"/>
        </w:rPr>
      </w:pP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est une firme de gestion de portefeuille de premier plan, dédiée à offrir des solutions d'investissement sur mesure aux particuliers. Fondée sur les principes de transparence, d'intégrité et d'excellence, </w:t>
      </w: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s'engage à aider ses clients à atteindre leurs objectifs financiers à travers une approche personnalisée et stratégique. </w:t>
      </w:r>
    </w:p>
    <w:p w14:paraId="338F810B" w14:textId="77777777" w:rsidR="00090603" w:rsidRDefault="00090603" w:rsidP="00090603">
      <w:pPr>
        <w:rPr>
          <w:rFonts w:asciiTheme="minorHAnsi" w:eastAsia="Arial" w:hAnsiTheme="minorHAnsi" w:cstheme="minorHAnsi"/>
        </w:rPr>
      </w:pPr>
      <w:r w:rsidRPr="00090603">
        <w:rPr>
          <w:rFonts w:asciiTheme="minorHAnsi" w:eastAsia="Arial" w:hAnsiTheme="minorHAnsi" w:cstheme="minorHAnsi"/>
        </w:rPr>
        <w:t xml:space="preserve">L'équipe de </w:t>
      </w: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composée de spécialistes chevronnés en investissement, utilise une combinaison d'analyse de marché rigoureuse et de technologies avancées pour élaborer des plans d'investissement adaptés à chaque profil d'investisseur.</w:t>
      </w:r>
      <w:r>
        <w:rPr>
          <w:rFonts w:asciiTheme="minorHAnsi" w:eastAsia="Arial" w:hAnsiTheme="minorHAnsi" w:cstheme="minorHAnsi"/>
        </w:rPr>
        <w:t xml:space="preserve"> L’entreprise </w:t>
      </w:r>
      <w:r w:rsidRPr="00090603">
        <w:rPr>
          <w:rFonts w:asciiTheme="minorHAnsi" w:eastAsia="Arial" w:hAnsiTheme="minorHAnsi" w:cstheme="minorHAnsi"/>
        </w:rPr>
        <w:t xml:space="preserve">propose une large gamme de services, incluant mais ne se limitant pas à la gestion personnalisée de portefeuilles, la planification financière et successorale, ainsi que des conseils stratégiques en matière d'investissement. </w:t>
      </w:r>
    </w:p>
    <w:p w14:paraId="722B5E24" w14:textId="23563EF1" w:rsidR="00090603" w:rsidRPr="00090603" w:rsidRDefault="00090603" w:rsidP="00090603">
      <w:pPr>
        <w:rPr>
          <w:rFonts w:asciiTheme="minorHAnsi" w:eastAsia="Arial" w:hAnsiTheme="minorHAnsi" w:cstheme="minorHAnsi"/>
        </w:rPr>
      </w:pPr>
      <w:r w:rsidRPr="00090603">
        <w:rPr>
          <w:rFonts w:asciiTheme="minorHAnsi" w:eastAsia="Arial" w:hAnsiTheme="minorHAnsi" w:cstheme="minorHAnsi"/>
        </w:rPr>
        <w:t>La firme s'engage à établir une relation de confiance avec ses clients, en prenant le temps de comprendre leurs besoins et objectifs financiers spécifiques. Cette approche permet de concevoir des portefeuilles qui non seulement résistent aux turbulences du marché, mais qui sont également alignés sur les aspirations à court, moyen et long terme de chaque client.</w:t>
      </w:r>
    </w:p>
    <w:p w14:paraId="22C38131" w14:textId="29D7ABCC" w:rsidR="00090603" w:rsidRPr="00090603" w:rsidRDefault="00090603" w:rsidP="00090603">
      <w:pPr>
        <w:rPr>
          <w:rFonts w:asciiTheme="minorHAnsi" w:eastAsia="Arial" w:hAnsiTheme="minorHAnsi" w:cstheme="minorHAnsi"/>
        </w:rPr>
      </w:pPr>
      <w:r w:rsidRPr="00090603">
        <w:rPr>
          <w:rFonts w:asciiTheme="minorHAnsi" w:eastAsia="Arial" w:hAnsiTheme="minorHAnsi" w:cstheme="minorHAnsi"/>
        </w:rPr>
        <w:t xml:space="preserve">La réputation de </w:t>
      </w: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repose sur son approche centrée sur le client, garantissant que toutes les décisions d'investissement sont prises avec le plus grand soin. Ce dévouement à l'excellence du service et à la satisfaction client fait de </w:t>
      </w:r>
      <w:r>
        <w:rPr>
          <w:rFonts w:asciiTheme="minorHAnsi" w:eastAsia="Arial" w:hAnsiTheme="minorHAnsi" w:cstheme="minorHAnsi"/>
        </w:rPr>
        <w:t xml:space="preserve">l’entreprise </w:t>
      </w:r>
      <w:r w:rsidRPr="00090603">
        <w:rPr>
          <w:rFonts w:asciiTheme="minorHAnsi" w:eastAsia="Arial" w:hAnsiTheme="minorHAnsi" w:cstheme="minorHAnsi"/>
        </w:rPr>
        <w:t xml:space="preserve">un partenaire de choix pour ceux qui cherchent à optimiser leur patrimoine financier. En s'associant avec </w:t>
      </w: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les clients bénéficient d'un accompagnement sur mesure, conçu pour naviguer efficacement dans les complexités du monde financier et atteindre les sommets de la réussite financière.</w:t>
      </w:r>
    </w:p>
    <w:p w14:paraId="4B65B5AA" w14:textId="77777777" w:rsidR="0065760D" w:rsidRPr="00090603" w:rsidRDefault="0065760D" w:rsidP="28CD3016">
      <w:pPr>
        <w:rPr>
          <w:rFonts w:eastAsia="Arial" w:cs="Arial"/>
        </w:rPr>
      </w:pPr>
    </w:p>
    <w:p w14:paraId="17F7089C" w14:textId="77777777" w:rsidR="0065760D" w:rsidRPr="00911898" w:rsidRDefault="28CD3016" w:rsidP="00FE4E24">
      <w:pPr>
        <w:pStyle w:val="Heading2"/>
        <w:rPr>
          <w:rFonts w:eastAsia="Arial" w:cs="Arial"/>
        </w:rPr>
      </w:pPr>
      <w:bookmarkStart w:id="2" w:name="_Toc524937209"/>
      <w:r w:rsidRPr="00911898">
        <w:rPr>
          <w:rFonts w:eastAsia="Arial" w:cs="Arial"/>
        </w:rPr>
        <w:t>Problématique</w:t>
      </w:r>
      <w:bookmarkEnd w:id="2"/>
    </w:p>
    <w:p w14:paraId="6558AEF0" w14:textId="65081DB7" w:rsidR="00090603" w:rsidRPr="00090603" w:rsidRDefault="00090603" w:rsidP="00090603">
      <w:pPr>
        <w:rPr>
          <w:rFonts w:asciiTheme="minorHAnsi" w:eastAsia="Arial" w:hAnsiTheme="minorHAnsi" w:cstheme="minorHAnsi"/>
        </w:rPr>
      </w:pP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se trouve à un carrefour décisif face à l'émergence de l'intelligence artificielle (IA) dans le domaine financier. L'adoption de l'IA promet d'augmenter l'efficacité des processus décisionnels et d'offrir des rendements optimisés, tout en personnalisant l'expérience client. Cependant, cette évolution technologique impose également à </w:t>
      </w: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de revoir ses méthodes traditionnelles de gestion de portefeuille pour rester compétitif dans un marché en constante évolution. L'entreprise est donc poussée à moderniser ses pratiques et à embrasser l'innovation pour maintenir sa position de leader.</w:t>
      </w:r>
    </w:p>
    <w:p w14:paraId="002D7F80" w14:textId="7299D17D" w:rsidR="007D1139" w:rsidRDefault="00090603" w:rsidP="00090603">
      <w:pPr>
        <w:rPr>
          <w:rFonts w:asciiTheme="minorHAnsi" w:eastAsia="Arial" w:hAnsiTheme="minorHAnsi" w:cstheme="minorHAnsi"/>
        </w:rPr>
      </w:pPr>
      <w:r w:rsidRPr="00090603">
        <w:rPr>
          <w:rFonts w:asciiTheme="minorHAnsi" w:eastAsia="Arial" w:hAnsiTheme="minorHAnsi" w:cstheme="minorHAnsi"/>
        </w:rPr>
        <w:t xml:space="preserve">Le principal obstacle que </w:t>
      </w: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doit surmonter avant de pouvoir intégrer l'IA dans sa stratégie de gestion de portefeuille réside dans la préparation de ses données. La qualité et l'organisation des données sont essentielles pour le succès de l'IA et actuellement, les données de l'entreprise sont dispersées et non structurées, réparties sur plusieurs systèmes et formats. La standardisation de ces données pour les rendre exploitables par des algorithmes d'IA est une tâche complexe qui nécessite un investissement important. Néanmoins, cette étape est cruciale pour permettre à </w:t>
      </w:r>
      <w:proofErr w:type="spellStart"/>
      <w:r w:rsidRPr="00090603">
        <w:rPr>
          <w:rFonts w:asciiTheme="minorHAnsi" w:eastAsia="Arial" w:hAnsiTheme="minorHAnsi" w:cstheme="minorHAnsi"/>
        </w:rPr>
        <w:t>Summit</w:t>
      </w:r>
      <w:proofErr w:type="spellEnd"/>
      <w:r w:rsidRPr="00090603">
        <w:rPr>
          <w:rFonts w:asciiTheme="minorHAnsi" w:eastAsia="Arial" w:hAnsiTheme="minorHAnsi" w:cstheme="minorHAnsi"/>
        </w:rPr>
        <w:t xml:space="preserve"> Investment de bénéficier des avantages de l'IA, notamment en termes d'analyse prédictive et de personnalisation des conseils d'investissement.</w:t>
      </w:r>
    </w:p>
    <w:p w14:paraId="23BEC960" w14:textId="22E44C70" w:rsidR="00980F5C" w:rsidRPr="00090603" w:rsidRDefault="00980F5C" w:rsidP="00090603">
      <w:pPr>
        <w:rPr>
          <w:rFonts w:asciiTheme="minorHAnsi" w:eastAsia="Arial" w:hAnsiTheme="minorHAnsi" w:cstheme="minorHAnsi"/>
        </w:rPr>
      </w:pPr>
      <w:r>
        <w:rPr>
          <w:rFonts w:asciiTheme="minorHAnsi" w:eastAsia="Arial" w:hAnsiTheme="minorHAnsi" w:cstheme="minorHAnsi"/>
        </w:rPr>
        <w:t xml:space="preserve">En raison du manque d’expertise interne, l’entreprise se tourne vers le Groupe </w:t>
      </w:r>
      <w:r w:rsidRPr="00980F5C">
        <w:rPr>
          <w:rFonts w:asciiTheme="minorHAnsi" w:eastAsia="Arial" w:hAnsiTheme="minorHAnsi" w:cstheme="minorHAnsi"/>
          <w:bCs/>
        </w:rPr>
        <w:t>431 – Spécialiste</w:t>
      </w:r>
      <w:r>
        <w:rPr>
          <w:rFonts w:asciiTheme="minorHAnsi" w:eastAsia="Arial" w:hAnsiTheme="minorHAnsi" w:cstheme="minorHAnsi"/>
          <w:bCs/>
        </w:rPr>
        <w:t>s</w:t>
      </w:r>
      <w:r w:rsidRPr="00980F5C">
        <w:rPr>
          <w:rFonts w:asciiTheme="minorHAnsi" w:eastAsia="Arial" w:hAnsiTheme="minorHAnsi" w:cstheme="minorHAnsi"/>
          <w:bCs/>
        </w:rPr>
        <w:t xml:space="preserve"> de l’ingénierie de données</w:t>
      </w:r>
      <w:r>
        <w:rPr>
          <w:rFonts w:asciiTheme="minorHAnsi" w:eastAsia="Arial" w:hAnsiTheme="minorHAnsi" w:cstheme="minorHAnsi"/>
          <w:bCs/>
        </w:rPr>
        <w:t xml:space="preserve"> pour réaliser le mandat.</w:t>
      </w:r>
    </w:p>
    <w:p w14:paraId="6C810A38" w14:textId="77777777" w:rsidR="0065760D" w:rsidRPr="00911898" w:rsidRDefault="28CD3016" w:rsidP="00FE4E24">
      <w:pPr>
        <w:pStyle w:val="Heading2"/>
        <w:rPr>
          <w:rFonts w:eastAsia="Arial" w:cs="Arial"/>
        </w:rPr>
      </w:pPr>
      <w:bookmarkStart w:id="3" w:name="_Toc524937210"/>
      <w:r w:rsidRPr="00911898">
        <w:rPr>
          <w:rFonts w:eastAsia="Arial" w:cs="Arial"/>
        </w:rPr>
        <w:t>Objectifs et limites</w:t>
      </w:r>
      <w:bookmarkEnd w:id="3"/>
    </w:p>
    <w:p w14:paraId="2D71F371" w14:textId="5F8A70A7" w:rsidR="0065760D" w:rsidRDefault="00C62B67" w:rsidP="28CD3016">
      <w:pPr>
        <w:rPr>
          <w:rFonts w:asciiTheme="minorHAnsi" w:eastAsia="Arial" w:hAnsiTheme="minorHAnsi" w:cstheme="minorHAnsi"/>
        </w:rPr>
      </w:pPr>
      <w:r>
        <w:rPr>
          <w:rFonts w:asciiTheme="minorHAnsi" w:eastAsia="Arial" w:hAnsiTheme="minorHAnsi" w:cstheme="minorHAnsi"/>
        </w:rPr>
        <w:t xml:space="preserve">Les priorités de </w:t>
      </w:r>
      <w:proofErr w:type="spellStart"/>
      <w:r>
        <w:rPr>
          <w:rFonts w:asciiTheme="minorHAnsi" w:eastAsia="Arial" w:hAnsiTheme="minorHAnsi" w:cstheme="minorHAnsi"/>
        </w:rPr>
        <w:t>Summit</w:t>
      </w:r>
      <w:proofErr w:type="spellEnd"/>
      <w:r>
        <w:rPr>
          <w:rFonts w:asciiTheme="minorHAnsi" w:eastAsia="Arial" w:hAnsiTheme="minorHAnsi" w:cstheme="minorHAnsi"/>
        </w:rPr>
        <w:t xml:space="preserve"> Investment amènent à définir </w:t>
      </w:r>
      <w:r w:rsidR="00340898">
        <w:rPr>
          <w:rFonts w:asciiTheme="minorHAnsi" w:eastAsia="Arial" w:hAnsiTheme="minorHAnsi" w:cstheme="minorHAnsi"/>
        </w:rPr>
        <w:t xml:space="preserve">une preuve de concept en ingénierie de données (manipulations pour l’usage par l’IA) comptant </w:t>
      </w:r>
      <w:r w:rsidR="00980F5C">
        <w:rPr>
          <w:rFonts w:asciiTheme="minorHAnsi" w:eastAsia="Arial" w:hAnsiTheme="minorHAnsi" w:cstheme="minorHAnsi"/>
        </w:rPr>
        <w:t>deux objectifs</w:t>
      </w:r>
      <w:r>
        <w:rPr>
          <w:rFonts w:asciiTheme="minorHAnsi" w:eastAsia="Arial" w:hAnsiTheme="minorHAnsi" w:cstheme="minorHAnsi"/>
        </w:rPr>
        <w:t xml:space="preserve"> principaux :</w:t>
      </w:r>
    </w:p>
    <w:p w14:paraId="0615663A" w14:textId="30871799" w:rsidR="00C62B67" w:rsidRDefault="00C62B67" w:rsidP="00C62B67">
      <w:pPr>
        <w:pStyle w:val="ListParagraph"/>
        <w:numPr>
          <w:ilvl w:val="0"/>
          <w:numId w:val="3"/>
        </w:numPr>
        <w:rPr>
          <w:rFonts w:asciiTheme="minorHAnsi" w:eastAsia="Arial" w:hAnsiTheme="minorHAnsi" w:cstheme="minorHAnsi"/>
        </w:rPr>
      </w:pPr>
      <w:r>
        <w:rPr>
          <w:rFonts w:asciiTheme="minorHAnsi" w:eastAsia="Arial" w:hAnsiTheme="minorHAnsi" w:cstheme="minorHAnsi"/>
        </w:rPr>
        <w:t>Préparer les données de l’entreprise en vue de l’introduction de l’intelligence artificielle dans la gestion des portefeuilles d’investissement;</w:t>
      </w:r>
    </w:p>
    <w:p w14:paraId="079509E6" w14:textId="54CB0364" w:rsidR="007D1139" w:rsidRDefault="00C62B67" w:rsidP="28CD3016">
      <w:pPr>
        <w:pStyle w:val="ListParagraph"/>
        <w:numPr>
          <w:ilvl w:val="0"/>
          <w:numId w:val="3"/>
        </w:numPr>
        <w:rPr>
          <w:rFonts w:asciiTheme="minorHAnsi" w:eastAsia="Arial" w:hAnsiTheme="minorHAnsi" w:cstheme="minorHAnsi"/>
        </w:rPr>
      </w:pPr>
      <w:r>
        <w:rPr>
          <w:rFonts w:asciiTheme="minorHAnsi" w:eastAsia="Arial" w:hAnsiTheme="minorHAnsi" w:cstheme="minorHAnsi"/>
        </w:rPr>
        <w:t>Soutenir le développement de la maturité numérique de l’organisation.</w:t>
      </w:r>
    </w:p>
    <w:p w14:paraId="20955696" w14:textId="410D59E2" w:rsidR="00C62B67" w:rsidRDefault="00C62B67" w:rsidP="00C62B67">
      <w:pPr>
        <w:rPr>
          <w:rFonts w:asciiTheme="minorHAnsi" w:eastAsia="Arial" w:hAnsiTheme="minorHAnsi" w:cstheme="minorHAnsi"/>
        </w:rPr>
      </w:pPr>
      <w:r>
        <w:rPr>
          <w:rFonts w:asciiTheme="minorHAnsi" w:eastAsia="Arial" w:hAnsiTheme="minorHAnsi" w:cstheme="minorHAnsi"/>
        </w:rPr>
        <w:t>Se faisant, l</w:t>
      </w:r>
      <w:r w:rsidRPr="00C62B67">
        <w:rPr>
          <w:rFonts w:asciiTheme="minorHAnsi" w:eastAsia="Arial" w:hAnsiTheme="minorHAnsi" w:cstheme="minorHAnsi"/>
        </w:rPr>
        <w:t>e projet d</w:t>
      </w:r>
      <w:r>
        <w:rPr>
          <w:rFonts w:asciiTheme="minorHAnsi" w:eastAsia="Arial" w:hAnsiTheme="minorHAnsi" w:cstheme="minorHAnsi"/>
        </w:rPr>
        <w:t xml:space="preserve">’ingénierie de données chez </w:t>
      </w:r>
      <w:proofErr w:type="spellStart"/>
      <w:r w:rsidRPr="00C62B67">
        <w:rPr>
          <w:rFonts w:asciiTheme="minorHAnsi" w:eastAsia="Arial" w:hAnsiTheme="minorHAnsi" w:cstheme="minorHAnsi"/>
        </w:rPr>
        <w:t>Summit</w:t>
      </w:r>
      <w:proofErr w:type="spellEnd"/>
      <w:r w:rsidRPr="00C62B67">
        <w:rPr>
          <w:rFonts w:asciiTheme="minorHAnsi" w:eastAsia="Arial" w:hAnsiTheme="minorHAnsi" w:cstheme="minorHAnsi"/>
        </w:rPr>
        <w:t xml:space="preserve"> Investment </w:t>
      </w:r>
      <w:r>
        <w:rPr>
          <w:rFonts w:asciiTheme="minorHAnsi" w:eastAsia="Arial" w:hAnsiTheme="minorHAnsi" w:cstheme="minorHAnsi"/>
        </w:rPr>
        <w:t xml:space="preserve">permettra de </w:t>
      </w:r>
      <w:r w:rsidRPr="00C62B67">
        <w:rPr>
          <w:rFonts w:asciiTheme="minorHAnsi" w:eastAsia="Arial" w:hAnsiTheme="minorHAnsi" w:cstheme="minorHAnsi"/>
        </w:rPr>
        <w:t xml:space="preserve">transformer et structurer les vastes ensembles de données financières de l'entreprise pour les rendre exploitables par des algorithmes d'intelligence artificielle (IA). </w:t>
      </w:r>
      <w:r w:rsidR="00340898">
        <w:rPr>
          <w:rFonts w:asciiTheme="minorHAnsi" w:eastAsia="Arial" w:hAnsiTheme="minorHAnsi" w:cstheme="minorHAnsi"/>
        </w:rPr>
        <w:t xml:space="preserve">Cela permettra éventuellement </w:t>
      </w:r>
      <w:r w:rsidRPr="00C62B67">
        <w:rPr>
          <w:rFonts w:asciiTheme="minorHAnsi" w:eastAsia="Arial" w:hAnsiTheme="minorHAnsi" w:cstheme="minorHAnsi"/>
        </w:rPr>
        <w:t>d'optimiser les processus de gestion de portefeuille et de renforcer la capacité d'analyse prédictive</w:t>
      </w:r>
      <w:r w:rsidR="00340898">
        <w:rPr>
          <w:rFonts w:asciiTheme="minorHAnsi" w:eastAsia="Arial" w:hAnsiTheme="minorHAnsi" w:cstheme="minorHAnsi"/>
        </w:rPr>
        <w:t xml:space="preserve"> et de suivi par tableaux de bord</w:t>
      </w:r>
      <w:r w:rsidRPr="00C62B67">
        <w:rPr>
          <w:rFonts w:asciiTheme="minorHAnsi" w:eastAsia="Arial" w:hAnsiTheme="minorHAnsi" w:cstheme="minorHAnsi"/>
        </w:rPr>
        <w:t xml:space="preserve">, en s'appuyant sur une méthodologie agile pour garantir flexibilité, efficacité et adaptation continue aux </w:t>
      </w:r>
      <w:r w:rsidR="00340898">
        <w:rPr>
          <w:rFonts w:asciiTheme="minorHAnsi" w:eastAsia="Arial" w:hAnsiTheme="minorHAnsi" w:cstheme="minorHAnsi"/>
        </w:rPr>
        <w:t xml:space="preserve">pratiques </w:t>
      </w:r>
      <w:r w:rsidRPr="00C62B67">
        <w:rPr>
          <w:rFonts w:asciiTheme="minorHAnsi" w:eastAsia="Arial" w:hAnsiTheme="minorHAnsi" w:cstheme="minorHAnsi"/>
        </w:rPr>
        <w:t>du marché.</w:t>
      </w:r>
    </w:p>
    <w:p w14:paraId="6AB07A68" w14:textId="271DDBB0" w:rsidR="00A05EAC" w:rsidRPr="00A05EAC" w:rsidRDefault="00A05EAC" w:rsidP="00A05EAC">
      <w:pPr>
        <w:rPr>
          <w:rFonts w:asciiTheme="minorHAnsi" w:eastAsia="Arial" w:hAnsiTheme="minorHAnsi" w:cstheme="minorHAnsi"/>
          <w:lang w:val="en-CA"/>
        </w:rPr>
      </w:pPr>
      <w:r w:rsidRPr="00A05EAC">
        <w:rPr>
          <w:rFonts w:asciiTheme="minorHAnsi" w:eastAsia="Arial" w:hAnsiTheme="minorHAnsi" w:cstheme="minorHAnsi"/>
        </w:rPr>
        <w:t xml:space="preserve">Cette offre de service exclut les opérations de mise en production. </w:t>
      </w:r>
      <w:r>
        <w:rPr>
          <w:rFonts w:asciiTheme="minorHAnsi" w:eastAsia="Arial" w:hAnsiTheme="minorHAnsi" w:cstheme="minorHAnsi"/>
        </w:rPr>
        <w:t>Ces éléments incluent</w:t>
      </w:r>
      <w:r w:rsidRPr="00A05EAC">
        <w:rPr>
          <w:rFonts w:asciiTheme="minorHAnsi" w:eastAsia="Arial" w:hAnsiTheme="minorHAnsi" w:cstheme="minorHAnsi"/>
        </w:rPr>
        <w:t xml:space="preserve">, mais ne limitant pas à : </w:t>
      </w:r>
    </w:p>
    <w:p w14:paraId="7803C9A1" w14:textId="06DE8750" w:rsidR="00A05EAC" w:rsidRPr="00A05EAC" w:rsidRDefault="00A05EAC" w:rsidP="00A05EAC">
      <w:pPr>
        <w:pStyle w:val="ListParagraph"/>
        <w:numPr>
          <w:ilvl w:val="0"/>
          <w:numId w:val="5"/>
        </w:numPr>
        <w:rPr>
          <w:rFonts w:asciiTheme="minorHAnsi" w:eastAsia="Arial" w:hAnsiTheme="minorHAnsi" w:cstheme="minorHAnsi"/>
        </w:rPr>
      </w:pPr>
      <w:r>
        <w:rPr>
          <w:rFonts w:asciiTheme="minorHAnsi" w:eastAsia="Arial" w:hAnsiTheme="minorHAnsi" w:cstheme="minorHAnsi"/>
        </w:rPr>
        <w:t xml:space="preserve">La </w:t>
      </w:r>
      <w:r w:rsidRPr="00A05EAC">
        <w:rPr>
          <w:rFonts w:asciiTheme="minorHAnsi" w:eastAsia="Arial" w:hAnsiTheme="minorHAnsi" w:cstheme="minorHAnsi"/>
        </w:rPr>
        <w:t>mise en place de l'infrastructure de données</w:t>
      </w:r>
      <w:r>
        <w:rPr>
          <w:rFonts w:asciiTheme="minorHAnsi" w:eastAsia="Arial" w:hAnsiTheme="minorHAnsi" w:cstheme="minorHAnsi"/>
        </w:rPr>
        <w:t>;</w:t>
      </w:r>
    </w:p>
    <w:p w14:paraId="50243E78" w14:textId="05E42011" w:rsidR="00A05EAC" w:rsidRPr="00A05EAC" w:rsidRDefault="00A05EAC" w:rsidP="00A05EAC">
      <w:pPr>
        <w:pStyle w:val="ListParagraph"/>
        <w:numPr>
          <w:ilvl w:val="0"/>
          <w:numId w:val="5"/>
        </w:numPr>
        <w:rPr>
          <w:rFonts w:asciiTheme="minorHAnsi" w:eastAsia="Arial" w:hAnsiTheme="minorHAnsi" w:cstheme="minorHAnsi"/>
        </w:rPr>
      </w:pPr>
      <w:r>
        <w:rPr>
          <w:rFonts w:asciiTheme="minorHAnsi" w:eastAsia="Arial" w:hAnsiTheme="minorHAnsi" w:cstheme="minorHAnsi"/>
        </w:rPr>
        <w:t>La m</w:t>
      </w:r>
      <w:r w:rsidRPr="00A05EAC">
        <w:rPr>
          <w:rFonts w:asciiTheme="minorHAnsi" w:eastAsia="Arial" w:hAnsiTheme="minorHAnsi" w:cstheme="minorHAnsi"/>
        </w:rPr>
        <w:t>igration des données existantes vers la nouvelle infrastructure</w:t>
      </w:r>
      <w:r>
        <w:rPr>
          <w:rFonts w:asciiTheme="minorHAnsi" w:eastAsia="Arial" w:hAnsiTheme="minorHAnsi" w:cstheme="minorHAnsi"/>
        </w:rPr>
        <w:t>;</w:t>
      </w:r>
    </w:p>
    <w:p w14:paraId="278010B2" w14:textId="718AD86D" w:rsidR="00A05EAC" w:rsidRDefault="00A05EAC" w:rsidP="00A05EAC">
      <w:pPr>
        <w:pStyle w:val="ListParagraph"/>
        <w:numPr>
          <w:ilvl w:val="0"/>
          <w:numId w:val="5"/>
        </w:numPr>
        <w:rPr>
          <w:rFonts w:asciiTheme="minorHAnsi" w:eastAsia="Arial" w:hAnsiTheme="minorHAnsi" w:cstheme="minorHAnsi"/>
        </w:rPr>
      </w:pPr>
      <w:r>
        <w:rPr>
          <w:rFonts w:asciiTheme="minorHAnsi" w:eastAsia="Arial" w:hAnsiTheme="minorHAnsi" w:cstheme="minorHAnsi"/>
        </w:rPr>
        <w:t>La f</w:t>
      </w:r>
      <w:r w:rsidRPr="00A05EAC">
        <w:rPr>
          <w:rFonts w:asciiTheme="minorHAnsi" w:eastAsia="Arial" w:hAnsiTheme="minorHAnsi" w:cstheme="minorHAnsi"/>
        </w:rPr>
        <w:t>ormation sur l'utilisation des outils d'analyse de données</w:t>
      </w:r>
      <w:r>
        <w:rPr>
          <w:rFonts w:asciiTheme="minorHAnsi" w:eastAsia="Arial" w:hAnsiTheme="minorHAnsi" w:cstheme="minorHAnsi"/>
        </w:rPr>
        <w:t>;</w:t>
      </w:r>
    </w:p>
    <w:p w14:paraId="710D062B" w14:textId="43012440" w:rsidR="00A05EAC" w:rsidRDefault="00A05EAC" w:rsidP="00C62B67">
      <w:pPr>
        <w:pStyle w:val="ListParagraph"/>
        <w:numPr>
          <w:ilvl w:val="0"/>
          <w:numId w:val="5"/>
        </w:numPr>
        <w:rPr>
          <w:rFonts w:asciiTheme="minorHAnsi" w:eastAsia="Arial" w:hAnsiTheme="minorHAnsi" w:cstheme="minorHAnsi"/>
        </w:rPr>
      </w:pPr>
      <w:r>
        <w:rPr>
          <w:rFonts w:asciiTheme="minorHAnsi" w:eastAsia="Arial" w:hAnsiTheme="minorHAnsi" w:cstheme="minorHAnsi"/>
        </w:rPr>
        <w:t>Le s</w:t>
      </w:r>
      <w:r w:rsidRPr="00A05EAC">
        <w:rPr>
          <w:rFonts w:asciiTheme="minorHAnsi" w:eastAsia="Arial" w:hAnsiTheme="minorHAnsi" w:cstheme="minorHAnsi"/>
        </w:rPr>
        <w:t>upport technique continu et maintenance de l'infrastructure</w:t>
      </w:r>
      <w:r>
        <w:rPr>
          <w:rFonts w:asciiTheme="minorHAnsi" w:eastAsia="Arial" w:hAnsiTheme="minorHAnsi" w:cstheme="minorHAnsi"/>
        </w:rPr>
        <w:t>;</w:t>
      </w:r>
    </w:p>
    <w:p w14:paraId="165F9611" w14:textId="5994FC8B" w:rsidR="00A05EAC" w:rsidRPr="00A05EAC" w:rsidRDefault="00A05EAC" w:rsidP="00C62B67">
      <w:pPr>
        <w:pStyle w:val="ListParagraph"/>
        <w:numPr>
          <w:ilvl w:val="0"/>
          <w:numId w:val="5"/>
        </w:numPr>
        <w:rPr>
          <w:rFonts w:asciiTheme="minorHAnsi" w:eastAsia="Arial" w:hAnsiTheme="minorHAnsi" w:cstheme="minorHAnsi"/>
        </w:rPr>
      </w:pPr>
      <w:r>
        <w:rPr>
          <w:rFonts w:asciiTheme="minorHAnsi" w:eastAsia="Arial" w:hAnsiTheme="minorHAnsi" w:cstheme="minorHAnsi"/>
        </w:rPr>
        <w:t>Le développement de modèles d’intelligence artificielle.</w:t>
      </w:r>
    </w:p>
    <w:p w14:paraId="7BA979D8" w14:textId="77777777" w:rsidR="0065760D" w:rsidRPr="00911898" w:rsidRDefault="28CD3016" w:rsidP="00FE4E24">
      <w:pPr>
        <w:pStyle w:val="Heading1"/>
        <w:rPr>
          <w:rFonts w:eastAsia="Arial" w:cs="Arial"/>
        </w:rPr>
      </w:pPr>
      <w:bookmarkStart w:id="4" w:name="_Toc524937211"/>
      <w:r w:rsidRPr="00911898">
        <w:rPr>
          <w:rFonts w:eastAsia="Arial" w:cs="Arial"/>
        </w:rPr>
        <w:t>Approche de réalisation</w:t>
      </w:r>
      <w:bookmarkEnd w:id="4"/>
    </w:p>
    <w:p w14:paraId="2FB443A3" w14:textId="4D6B43E9" w:rsidR="0065760D" w:rsidRPr="00911898" w:rsidRDefault="28CD3016" w:rsidP="00FE4E24">
      <w:pPr>
        <w:pStyle w:val="Heading2"/>
        <w:rPr>
          <w:rFonts w:eastAsia="Arial" w:cs="Arial"/>
        </w:rPr>
      </w:pPr>
      <w:bookmarkStart w:id="5" w:name="_Toc524937212"/>
      <w:r w:rsidRPr="00911898">
        <w:rPr>
          <w:rFonts w:eastAsia="Arial" w:cs="Arial"/>
        </w:rPr>
        <w:t>Cadre de référence</w:t>
      </w:r>
      <w:bookmarkEnd w:id="5"/>
    </w:p>
    <w:p w14:paraId="281FAACA" w14:textId="0139581D" w:rsidR="00C62B67" w:rsidRPr="00C62B67" w:rsidRDefault="00340898" w:rsidP="00C62B67">
      <w:pPr>
        <w:rPr>
          <w:rFonts w:asciiTheme="minorHAnsi" w:eastAsia="Arial" w:hAnsiTheme="minorHAnsi" w:cstheme="minorHAnsi"/>
        </w:rPr>
      </w:pPr>
      <w:r w:rsidRPr="00340898">
        <w:rPr>
          <w:rFonts w:asciiTheme="minorHAnsi" w:eastAsia="Arial" w:hAnsiTheme="minorHAnsi" w:cstheme="minorHAnsi"/>
        </w:rPr>
        <w:t xml:space="preserve">Pour service </w:t>
      </w:r>
      <w:proofErr w:type="spellStart"/>
      <w:r w:rsidR="00C62B67" w:rsidRPr="00C62B67">
        <w:rPr>
          <w:rFonts w:asciiTheme="minorHAnsi" w:eastAsia="Arial" w:hAnsiTheme="minorHAnsi" w:cstheme="minorHAnsi"/>
        </w:rPr>
        <w:t>Summit</w:t>
      </w:r>
      <w:proofErr w:type="spellEnd"/>
      <w:r w:rsidR="00C62B67" w:rsidRPr="00C62B67">
        <w:rPr>
          <w:rFonts w:asciiTheme="minorHAnsi" w:eastAsia="Arial" w:hAnsiTheme="minorHAnsi" w:cstheme="minorHAnsi"/>
        </w:rPr>
        <w:t xml:space="preserve"> Investment</w:t>
      </w:r>
      <w:r>
        <w:rPr>
          <w:rFonts w:asciiTheme="minorHAnsi" w:eastAsia="Arial" w:hAnsiTheme="minorHAnsi" w:cstheme="minorHAnsi"/>
        </w:rPr>
        <w:t>, Groupe 431</w:t>
      </w:r>
      <w:r w:rsidR="00C62B67" w:rsidRPr="00C62B67">
        <w:rPr>
          <w:rFonts w:asciiTheme="minorHAnsi" w:eastAsia="Arial" w:hAnsiTheme="minorHAnsi" w:cstheme="minorHAnsi"/>
        </w:rPr>
        <w:t xml:space="preserve"> adopte une approche agile pour ce projet </w:t>
      </w:r>
      <w:r>
        <w:rPr>
          <w:rFonts w:asciiTheme="minorHAnsi" w:eastAsia="Arial" w:hAnsiTheme="minorHAnsi" w:cstheme="minorHAnsi"/>
        </w:rPr>
        <w:t>d’ingénierie de données</w:t>
      </w:r>
      <w:r w:rsidR="00C62B67" w:rsidRPr="00C62B67">
        <w:rPr>
          <w:rFonts w:asciiTheme="minorHAnsi" w:eastAsia="Arial" w:hAnsiTheme="minorHAnsi" w:cstheme="minorHAnsi"/>
        </w:rPr>
        <w:t xml:space="preserve">, privilégiant des cycles de développement courts (sprints), une collaboration étroite entre les </w:t>
      </w:r>
      <w:r>
        <w:rPr>
          <w:rFonts w:asciiTheme="minorHAnsi" w:eastAsia="Arial" w:hAnsiTheme="minorHAnsi" w:cstheme="minorHAnsi"/>
        </w:rPr>
        <w:t xml:space="preserve">membres des </w:t>
      </w:r>
      <w:r w:rsidR="00C62B67" w:rsidRPr="00C62B67">
        <w:rPr>
          <w:rFonts w:asciiTheme="minorHAnsi" w:eastAsia="Arial" w:hAnsiTheme="minorHAnsi" w:cstheme="minorHAnsi"/>
        </w:rPr>
        <w:t>équipes</w:t>
      </w:r>
      <w:r>
        <w:rPr>
          <w:rFonts w:asciiTheme="minorHAnsi" w:eastAsia="Arial" w:hAnsiTheme="minorHAnsi" w:cstheme="minorHAnsi"/>
        </w:rPr>
        <w:t xml:space="preserve">, </w:t>
      </w:r>
      <w:r w:rsidR="00C62B67" w:rsidRPr="00C62B67">
        <w:rPr>
          <w:rFonts w:asciiTheme="minorHAnsi" w:eastAsia="Arial" w:hAnsiTheme="minorHAnsi" w:cstheme="minorHAnsi"/>
        </w:rPr>
        <w:t xml:space="preserve">ainsi qu'une adaptation rapide aux changements. Cette démarche permettra de délivrer régulièrement des versions améliorées du système de données, d'obtenir des retours utilisateurs précoces et de s'assurer que le projet reste aligné sur les objectifs </w:t>
      </w:r>
      <w:r>
        <w:rPr>
          <w:rFonts w:asciiTheme="minorHAnsi" w:eastAsia="Arial" w:hAnsiTheme="minorHAnsi" w:cstheme="minorHAnsi"/>
        </w:rPr>
        <w:t>d’affaires de l’entreprise</w:t>
      </w:r>
      <w:r w:rsidR="00C62B67" w:rsidRPr="00C62B67">
        <w:rPr>
          <w:rFonts w:asciiTheme="minorHAnsi" w:eastAsia="Arial" w:hAnsiTheme="minorHAnsi" w:cstheme="minorHAnsi"/>
        </w:rPr>
        <w:t>.</w:t>
      </w:r>
    </w:p>
    <w:p w14:paraId="61E7DC0D" w14:textId="6E54DE1F" w:rsidR="00C62B67" w:rsidRPr="00C62B67" w:rsidRDefault="00C62B67" w:rsidP="00C62B67">
      <w:pPr>
        <w:rPr>
          <w:rFonts w:asciiTheme="minorHAnsi" w:eastAsia="Arial" w:hAnsiTheme="minorHAnsi" w:cstheme="minorHAnsi"/>
        </w:rPr>
      </w:pPr>
      <w:r w:rsidRPr="00C62B67">
        <w:rPr>
          <w:rFonts w:asciiTheme="minorHAnsi" w:eastAsia="Arial" w:hAnsiTheme="minorHAnsi" w:cstheme="minorHAnsi"/>
          <w:b/>
          <w:bCs/>
        </w:rPr>
        <w:t xml:space="preserve">Phases du </w:t>
      </w:r>
      <w:r w:rsidR="00340898" w:rsidRPr="00EA1D41">
        <w:rPr>
          <w:rFonts w:asciiTheme="minorHAnsi" w:eastAsia="Arial" w:hAnsiTheme="minorHAnsi" w:cstheme="minorHAnsi"/>
          <w:b/>
          <w:bCs/>
        </w:rPr>
        <w:t>p</w:t>
      </w:r>
      <w:r w:rsidRPr="00C62B67">
        <w:rPr>
          <w:rFonts w:asciiTheme="minorHAnsi" w:eastAsia="Arial" w:hAnsiTheme="minorHAnsi" w:cstheme="minorHAnsi"/>
          <w:b/>
          <w:bCs/>
        </w:rPr>
        <w:t>rojet:</w:t>
      </w:r>
    </w:p>
    <w:p w14:paraId="16F1C24E" w14:textId="6E0F6C9E" w:rsidR="00C62B67" w:rsidRPr="00C62B67" w:rsidRDefault="00C62B67" w:rsidP="00C62B67">
      <w:pPr>
        <w:numPr>
          <w:ilvl w:val="0"/>
          <w:numId w:val="4"/>
        </w:numPr>
        <w:rPr>
          <w:rFonts w:asciiTheme="minorHAnsi" w:eastAsia="Arial" w:hAnsiTheme="minorHAnsi" w:cstheme="minorHAnsi"/>
        </w:rPr>
      </w:pPr>
      <w:r w:rsidRPr="00C62B67">
        <w:rPr>
          <w:rFonts w:asciiTheme="minorHAnsi" w:eastAsia="Arial" w:hAnsiTheme="minorHAnsi" w:cstheme="minorHAnsi"/>
          <w:b/>
          <w:bCs/>
        </w:rPr>
        <w:t xml:space="preserve">Planification et </w:t>
      </w:r>
      <w:r w:rsidR="00340898" w:rsidRPr="00EA1D41">
        <w:rPr>
          <w:rFonts w:asciiTheme="minorHAnsi" w:eastAsia="Arial" w:hAnsiTheme="minorHAnsi" w:cstheme="minorHAnsi"/>
          <w:b/>
          <w:bCs/>
        </w:rPr>
        <w:t>c</w:t>
      </w:r>
      <w:r w:rsidRPr="00C62B67">
        <w:rPr>
          <w:rFonts w:asciiTheme="minorHAnsi" w:eastAsia="Arial" w:hAnsiTheme="minorHAnsi" w:cstheme="minorHAnsi"/>
          <w:b/>
          <w:bCs/>
        </w:rPr>
        <w:t xml:space="preserve">onception </w:t>
      </w:r>
      <w:r w:rsidR="00340898" w:rsidRPr="00EA1D41">
        <w:rPr>
          <w:rFonts w:asciiTheme="minorHAnsi" w:eastAsia="Arial" w:hAnsiTheme="minorHAnsi" w:cstheme="minorHAnsi"/>
          <w:b/>
          <w:bCs/>
        </w:rPr>
        <w:t>i</w:t>
      </w:r>
      <w:r w:rsidRPr="00C62B67">
        <w:rPr>
          <w:rFonts w:asciiTheme="minorHAnsi" w:eastAsia="Arial" w:hAnsiTheme="minorHAnsi" w:cstheme="minorHAnsi"/>
          <w:b/>
          <w:bCs/>
        </w:rPr>
        <w:t>nitiale:</w:t>
      </w:r>
    </w:p>
    <w:p w14:paraId="53B7ED2C" w14:textId="5871826F"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Définition des objectifs spécifiques du projet, en collaboration avec les parties prenantes</w:t>
      </w:r>
      <w:r w:rsidR="00340898" w:rsidRPr="00EA1D41">
        <w:rPr>
          <w:rFonts w:asciiTheme="minorHAnsi" w:eastAsia="Arial" w:hAnsiTheme="minorHAnsi" w:cstheme="minorHAnsi"/>
        </w:rPr>
        <w:t xml:space="preserve"> (présents dans cette offre de service)</w:t>
      </w:r>
      <w:r w:rsidRPr="00C62B67">
        <w:rPr>
          <w:rFonts w:asciiTheme="minorHAnsi" w:eastAsia="Arial" w:hAnsiTheme="minorHAnsi" w:cstheme="minorHAnsi"/>
        </w:rPr>
        <w:t>.</w:t>
      </w:r>
    </w:p>
    <w:p w14:paraId="52128BB9" w14:textId="7790EEF0"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Sélection des sources de données critiques et évaluation de leur qualité.</w:t>
      </w:r>
    </w:p>
    <w:p w14:paraId="2C8710C6" w14:textId="68C20D9B"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 xml:space="preserve">Établissement d'un </w:t>
      </w:r>
      <w:proofErr w:type="spellStart"/>
      <w:r w:rsidRPr="00C62B67">
        <w:rPr>
          <w:rFonts w:asciiTheme="minorHAnsi" w:eastAsia="Arial" w:hAnsiTheme="minorHAnsi" w:cstheme="minorHAnsi"/>
        </w:rPr>
        <w:t>backlog</w:t>
      </w:r>
      <w:proofErr w:type="spellEnd"/>
      <w:r w:rsidRPr="00C62B67">
        <w:rPr>
          <w:rFonts w:asciiTheme="minorHAnsi" w:eastAsia="Arial" w:hAnsiTheme="minorHAnsi" w:cstheme="minorHAnsi"/>
        </w:rPr>
        <w:t xml:space="preserve"> </w:t>
      </w:r>
      <w:r w:rsidR="006E3F95">
        <w:rPr>
          <w:rFonts w:asciiTheme="minorHAnsi" w:eastAsia="Arial" w:hAnsiTheme="minorHAnsi" w:cstheme="minorHAnsi"/>
        </w:rPr>
        <w:t xml:space="preserve">contenant les tâches </w:t>
      </w:r>
      <w:r w:rsidRPr="00C62B67">
        <w:rPr>
          <w:rFonts w:asciiTheme="minorHAnsi" w:eastAsia="Arial" w:hAnsiTheme="minorHAnsi" w:cstheme="minorHAnsi"/>
        </w:rPr>
        <w:t>de projet priorisé, incluant les tâches de nettoyage, de transformation et d'intégration des données.</w:t>
      </w:r>
      <w:r w:rsidR="00340898" w:rsidRPr="00EA1D41">
        <w:rPr>
          <w:rFonts w:asciiTheme="minorHAnsi" w:eastAsia="Arial" w:hAnsiTheme="minorHAnsi" w:cstheme="minorHAnsi"/>
        </w:rPr>
        <w:t xml:space="preserve"> </w:t>
      </w:r>
    </w:p>
    <w:p w14:paraId="549B4A3B" w14:textId="220DBCC8" w:rsidR="00C62B67" w:rsidRPr="00C62B67" w:rsidRDefault="00C62B67" w:rsidP="00C62B67">
      <w:pPr>
        <w:numPr>
          <w:ilvl w:val="0"/>
          <w:numId w:val="4"/>
        </w:numPr>
        <w:rPr>
          <w:rFonts w:asciiTheme="minorHAnsi" w:eastAsia="Arial" w:hAnsiTheme="minorHAnsi" w:cstheme="minorHAnsi"/>
        </w:rPr>
      </w:pPr>
      <w:r w:rsidRPr="00C62B67">
        <w:rPr>
          <w:rFonts w:asciiTheme="minorHAnsi" w:eastAsia="Arial" w:hAnsiTheme="minorHAnsi" w:cstheme="minorHAnsi"/>
          <w:b/>
          <w:bCs/>
        </w:rPr>
        <w:t xml:space="preserve">Développement </w:t>
      </w:r>
      <w:r w:rsidR="00340898" w:rsidRPr="00EA1D41">
        <w:rPr>
          <w:rFonts w:asciiTheme="minorHAnsi" w:eastAsia="Arial" w:hAnsiTheme="minorHAnsi" w:cstheme="minorHAnsi"/>
          <w:b/>
          <w:bCs/>
        </w:rPr>
        <w:t>i</w:t>
      </w:r>
      <w:r w:rsidRPr="00C62B67">
        <w:rPr>
          <w:rFonts w:asciiTheme="minorHAnsi" w:eastAsia="Arial" w:hAnsiTheme="minorHAnsi" w:cstheme="minorHAnsi"/>
          <w:b/>
          <w:bCs/>
        </w:rPr>
        <w:t>tératif:</w:t>
      </w:r>
    </w:p>
    <w:p w14:paraId="647B8C27" w14:textId="4608792F"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 xml:space="preserve">Exécution de sprints </w:t>
      </w:r>
      <w:r w:rsidR="00340898" w:rsidRPr="00EA1D41">
        <w:rPr>
          <w:rFonts w:asciiTheme="minorHAnsi" w:eastAsia="Arial" w:hAnsiTheme="minorHAnsi" w:cstheme="minorHAnsi"/>
        </w:rPr>
        <w:t>hebdomadaires</w:t>
      </w:r>
      <w:r w:rsidRPr="00C62B67">
        <w:rPr>
          <w:rFonts w:asciiTheme="minorHAnsi" w:eastAsia="Arial" w:hAnsiTheme="minorHAnsi" w:cstheme="minorHAnsi"/>
        </w:rPr>
        <w:t xml:space="preserve">, chacun débutant par une planification </w:t>
      </w:r>
      <w:r w:rsidR="00340898" w:rsidRPr="00EA1D41">
        <w:rPr>
          <w:rFonts w:asciiTheme="minorHAnsi" w:eastAsia="Arial" w:hAnsiTheme="minorHAnsi" w:cstheme="minorHAnsi"/>
        </w:rPr>
        <w:t>des objectifs à atteindre</w:t>
      </w:r>
      <w:r w:rsidRPr="00C62B67">
        <w:rPr>
          <w:rFonts w:asciiTheme="minorHAnsi" w:eastAsia="Arial" w:hAnsiTheme="minorHAnsi" w:cstheme="minorHAnsi"/>
        </w:rPr>
        <w:t xml:space="preserve"> </w:t>
      </w:r>
      <w:r w:rsidR="00340898" w:rsidRPr="00EA1D41">
        <w:rPr>
          <w:rFonts w:asciiTheme="minorHAnsi" w:eastAsia="Arial" w:hAnsiTheme="minorHAnsi" w:cstheme="minorHAnsi"/>
        </w:rPr>
        <w:t xml:space="preserve">dans la semaine </w:t>
      </w:r>
      <w:r w:rsidRPr="00C62B67">
        <w:rPr>
          <w:rFonts w:asciiTheme="minorHAnsi" w:eastAsia="Arial" w:hAnsiTheme="minorHAnsi" w:cstheme="minorHAnsi"/>
        </w:rPr>
        <w:t>qui définit les livrables attendus.</w:t>
      </w:r>
    </w:p>
    <w:p w14:paraId="72BCA262" w14:textId="17AFC821"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 xml:space="preserve">Développement de pipelines de données pour l'extraction, la transformation </w:t>
      </w:r>
      <w:r w:rsidR="00340898" w:rsidRPr="00EA1D41">
        <w:rPr>
          <w:rFonts w:asciiTheme="minorHAnsi" w:eastAsia="Arial" w:hAnsiTheme="minorHAnsi" w:cstheme="minorHAnsi"/>
        </w:rPr>
        <w:t xml:space="preserve">et le stockage </w:t>
      </w:r>
      <w:r w:rsidRPr="00C62B67">
        <w:rPr>
          <w:rFonts w:asciiTheme="minorHAnsi" w:eastAsia="Arial" w:hAnsiTheme="minorHAnsi" w:cstheme="minorHAnsi"/>
        </w:rPr>
        <w:t>des données</w:t>
      </w:r>
      <w:r w:rsidR="00340898" w:rsidRPr="00EA1D41">
        <w:rPr>
          <w:rFonts w:asciiTheme="minorHAnsi" w:eastAsia="Arial" w:hAnsiTheme="minorHAnsi" w:cstheme="minorHAnsi"/>
        </w:rPr>
        <w:t xml:space="preserve"> de l’entreprise</w:t>
      </w:r>
      <w:r w:rsidRPr="00C62B67">
        <w:rPr>
          <w:rFonts w:asciiTheme="minorHAnsi" w:eastAsia="Arial" w:hAnsiTheme="minorHAnsi" w:cstheme="minorHAnsi"/>
        </w:rPr>
        <w:t>.</w:t>
      </w:r>
    </w:p>
    <w:p w14:paraId="49AE9139" w14:textId="77777777"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Tests continus pour garantir l'intégrité et la qualité des données traitées.</w:t>
      </w:r>
    </w:p>
    <w:p w14:paraId="490608DB" w14:textId="2AEA6F47" w:rsidR="00C62B67" w:rsidRPr="00C62B67" w:rsidRDefault="00C62B67" w:rsidP="00C62B67">
      <w:pPr>
        <w:numPr>
          <w:ilvl w:val="0"/>
          <w:numId w:val="4"/>
        </w:numPr>
        <w:rPr>
          <w:rFonts w:asciiTheme="minorHAnsi" w:eastAsia="Arial" w:hAnsiTheme="minorHAnsi" w:cstheme="minorHAnsi"/>
        </w:rPr>
      </w:pPr>
      <w:r w:rsidRPr="00C62B67">
        <w:rPr>
          <w:rFonts w:asciiTheme="minorHAnsi" w:eastAsia="Arial" w:hAnsiTheme="minorHAnsi" w:cstheme="minorHAnsi"/>
          <w:b/>
          <w:bCs/>
        </w:rPr>
        <w:t xml:space="preserve">Revues et </w:t>
      </w:r>
      <w:r w:rsidR="00340898" w:rsidRPr="00EA1D41">
        <w:rPr>
          <w:rFonts w:asciiTheme="minorHAnsi" w:eastAsia="Arial" w:hAnsiTheme="minorHAnsi" w:cstheme="minorHAnsi"/>
          <w:b/>
          <w:bCs/>
        </w:rPr>
        <w:t>a</w:t>
      </w:r>
      <w:r w:rsidRPr="00C62B67">
        <w:rPr>
          <w:rFonts w:asciiTheme="minorHAnsi" w:eastAsia="Arial" w:hAnsiTheme="minorHAnsi" w:cstheme="minorHAnsi"/>
          <w:b/>
          <w:bCs/>
        </w:rPr>
        <w:t>daptation:</w:t>
      </w:r>
    </w:p>
    <w:p w14:paraId="078E8889" w14:textId="396F63A1"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 xml:space="preserve">Revues de sprint avec les </w:t>
      </w:r>
      <w:r w:rsidR="006E3F95">
        <w:rPr>
          <w:rFonts w:asciiTheme="minorHAnsi" w:eastAsia="Arial" w:hAnsiTheme="minorHAnsi" w:cstheme="minorHAnsi"/>
        </w:rPr>
        <w:t>membres de l’équipe</w:t>
      </w:r>
      <w:r w:rsidRPr="00C62B67">
        <w:rPr>
          <w:rFonts w:asciiTheme="minorHAnsi" w:eastAsia="Arial" w:hAnsiTheme="minorHAnsi" w:cstheme="minorHAnsi"/>
        </w:rPr>
        <w:t xml:space="preserve"> pour évaluer les progrès, discuter des obstacles et recueillir des feedbacks.</w:t>
      </w:r>
    </w:p>
    <w:p w14:paraId="0218B47C" w14:textId="77777777"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 xml:space="preserve">Réajustements du </w:t>
      </w:r>
      <w:proofErr w:type="spellStart"/>
      <w:r w:rsidRPr="00C62B67">
        <w:rPr>
          <w:rFonts w:asciiTheme="minorHAnsi" w:eastAsia="Arial" w:hAnsiTheme="minorHAnsi" w:cstheme="minorHAnsi"/>
        </w:rPr>
        <w:t>backlog</w:t>
      </w:r>
      <w:proofErr w:type="spellEnd"/>
      <w:r w:rsidRPr="00C62B67">
        <w:rPr>
          <w:rFonts w:asciiTheme="minorHAnsi" w:eastAsia="Arial" w:hAnsiTheme="minorHAnsi" w:cstheme="minorHAnsi"/>
        </w:rPr>
        <w:t xml:space="preserve"> en fonction des retours et des priorités évolutives.</w:t>
      </w:r>
    </w:p>
    <w:p w14:paraId="08D09BD1" w14:textId="3A6383F6" w:rsidR="00C62B67" w:rsidRPr="00C62B67"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Adaptation des stratégies d</w:t>
      </w:r>
      <w:r w:rsidR="00340898" w:rsidRPr="00EA1D41">
        <w:rPr>
          <w:rFonts w:asciiTheme="minorHAnsi" w:eastAsia="Arial" w:hAnsiTheme="minorHAnsi" w:cstheme="minorHAnsi"/>
        </w:rPr>
        <w:t xml:space="preserve">’ingénierie de données </w:t>
      </w:r>
      <w:r w:rsidRPr="00C62B67">
        <w:rPr>
          <w:rFonts w:asciiTheme="minorHAnsi" w:eastAsia="Arial" w:hAnsiTheme="minorHAnsi" w:cstheme="minorHAnsi"/>
        </w:rPr>
        <w:t xml:space="preserve">en fonction des nouvelles </w:t>
      </w:r>
      <w:r w:rsidR="00340898" w:rsidRPr="00EA1D41">
        <w:rPr>
          <w:rFonts w:asciiTheme="minorHAnsi" w:eastAsia="Arial" w:hAnsiTheme="minorHAnsi" w:cstheme="minorHAnsi"/>
        </w:rPr>
        <w:t>connaissances de l’équipe</w:t>
      </w:r>
      <w:r w:rsidRPr="00C62B67">
        <w:rPr>
          <w:rFonts w:asciiTheme="minorHAnsi" w:eastAsia="Arial" w:hAnsiTheme="minorHAnsi" w:cstheme="minorHAnsi"/>
        </w:rPr>
        <w:t>.</w:t>
      </w:r>
    </w:p>
    <w:p w14:paraId="45F65F32" w14:textId="05B7F120" w:rsidR="00C62B67" w:rsidRPr="00C62B67" w:rsidRDefault="00C62B67" w:rsidP="00C62B67">
      <w:pPr>
        <w:numPr>
          <w:ilvl w:val="0"/>
          <w:numId w:val="4"/>
        </w:numPr>
        <w:rPr>
          <w:rFonts w:asciiTheme="minorHAnsi" w:eastAsia="Arial" w:hAnsiTheme="minorHAnsi" w:cstheme="minorHAnsi"/>
        </w:rPr>
      </w:pPr>
      <w:r w:rsidRPr="00C62B67">
        <w:rPr>
          <w:rFonts w:asciiTheme="minorHAnsi" w:eastAsia="Arial" w:hAnsiTheme="minorHAnsi" w:cstheme="minorHAnsi"/>
          <w:b/>
          <w:bCs/>
        </w:rPr>
        <w:t>Livraison:</w:t>
      </w:r>
    </w:p>
    <w:p w14:paraId="17AEC977" w14:textId="41C20FA1" w:rsidR="00C62B67" w:rsidRPr="00C62B67" w:rsidRDefault="00EA1D41" w:rsidP="00C62B67">
      <w:pPr>
        <w:numPr>
          <w:ilvl w:val="1"/>
          <w:numId w:val="4"/>
        </w:numPr>
        <w:rPr>
          <w:rFonts w:asciiTheme="minorHAnsi" w:eastAsia="Arial" w:hAnsiTheme="minorHAnsi" w:cstheme="minorHAnsi"/>
        </w:rPr>
      </w:pPr>
      <w:r>
        <w:rPr>
          <w:rFonts w:asciiTheme="minorHAnsi" w:eastAsia="Arial" w:hAnsiTheme="minorHAnsi" w:cstheme="minorHAnsi"/>
        </w:rPr>
        <w:t>Pipelines de données permettant de valider la qualité des données et de les structurer pour soutenir l’analyse par tableau de bord et la modélisation par l’intelligence artificielle</w:t>
      </w:r>
      <w:r w:rsidR="00C62B67" w:rsidRPr="00C62B67">
        <w:rPr>
          <w:rFonts w:asciiTheme="minorHAnsi" w:eastAsia="Arial" w:hAnsiTheme="minorHAnsi" w:cstheme="minorHAnsi"/>
        </w:rPr>
        <w:t>.</w:t>
      </w:r>
    </w:p>
    <w:p w14:paraId="2773894A" w14:textId="77777777" w:rsidR="00C62B67" w:rsidRPr="00EA1D41" w:rsidRDefault="00C62B67" w:rsidP="00C62B67">
      <w:pPr>
        <w:numPr>
          <w:ilvl w:val="1"/>
          <w:numId w:val="4"/>
        </w:numPr>
        <w:rPr>
          <w:rFonts w:asciiTheme="minorHAnsi" w:eastAsia="Arial" w:hAnsiTheme="minorHAnsi" w:cstheme="minorHAnsi"/>
        </w:rPr>
      </w:pPr>
      <w:r w:rsidRPr="00C62B67">
        <w:rPr>
          <w:rFonts w:asciiTheme="minorHAnsi" w:eastAsia="Arial" w:hAnsiTheme="minorHAnsi" w:cstheme="minorHAnsi"/>
        </w:rPr>
        <w:t>Organisation de rétrospectives de sprint pour identifier les leçons apprises et les opportunités d'amélioration des processus.</w:t>
      </w:r>
    </w:p>
    <w:p w14:paraId="1FC7D3D7" w14:textId="493047F3" w:rsidR="00340898" w:rsidRPr="00C62B67" w:rsidRDefault="00340898" w:rsidP="00340898">
      <w:pPr>
        <w:rPr>
          <w:rFonts w:asciiTheme="minorHAnsi" w:eastAsia="Arial" w:hAnsiTheme="minorHAnsi" w:cstheme="minorHAnsi"/>
        </w:rPr>
      </w:pPr>
      <w:r>
        <w:rPr>
          <w:rFonts w:asciiTheme="minorHAnsi" w:eastAsia="Arial" w:hAnsiTheme="minorHAnsi" w:cstheme="minorHAnsi"/>
        </w:rPr>
        <w:t>La phase d’amélioration continue est exclue dans le cadre de cette preuve de concept.</w:t>
      </w:r>
    </w:p>
    <w:p w14:paraId="1D9863FF" w14:textId="0E96045A" w:rsidR="00AF4A97" w:rsidRPr="00EA1D41" w:rsidRDefault="00C62B67" w:rsidP="28CD3016">
      <w:pPr>
        <w:rPr>
          <w:rFonts w:asciiTheme="minorHAnsi" w:eastAsia="Arial" w:hAnsiTheme="minorHAnsi" w:cstheme="minorHAnsi"/>
        </w:rPr>
      </w:pPr>
      <w:r w:rsidRPr="00C62B67">
        <w:rPr>
          <w:rFonts w:asciiTheme="minorHAnsi" w:eastAsia="Arial" w:hAnsiTheme="minorHAnsi" w:cstheme="minorHAnsi"/>
          <w:b/>
          <w:bCs/>
        </w:rPr>
        <w:t>Résultats Attendus:</w:t>
      </w:r>
      <w:r w:rsidRPr="00C62B67">
        <w:rPr>
          <w:rFonts w:asciiTheme="minorHAnsi" w:eastAsia="Arial" w:hAnsiTheme="minorHAnsi" w:cstheme="minorHAnsi"/>
        </w:rPr>
        <w:t xml:space="preserve"> À travers cette démarche agile, </w:t>
      </w:r>
      <w:proofErr w:type="spellStart"/>
      <w:r w:rsidRPr="00C62B67">
        <w:rPr>
          <w:rFonts w:asciiTheme="minorHAnsi" w:eastAsia="Arial" w:hAnsiTheme="minorHAnsi" w:cstheme="minorHAnsi"/>
        </w:rPr>
        <w:t>Summit</w:t>
      </w:r>
      <w:proofErr w:type="spellEnd"/>
      <w:r w:rsidRPr="00C62B67">
        <w:rPr>
          <w:rFonts w:asciiTheme="minorHAnsi" w:eastAsia="Arial" w:hAnsiTheme="minorHAnsi" w:cstheme="minorHAnsi"/>
        </w:rPr>
        <w:t xml:space="preserve"> Investment ambitionne de créer un écosystème de données robuste, facilitant l'intégration de l'IA dans ses processus de gestion de portefeuille. L'entreprise s'attend à une amélioration significative de ses capacités d'analyse prédictive, contribuant ainsi à une prise de décision plus éclairée et à une personnalisation accrue des services offerts aux clients.</w:t>
      </w:r>
    </w:p>
    <w:p w14:paraId="47BC4B0C" w14:textId="77777777" w:rsidR="001A17B6" w:rsidRDefault="001A17B6">
      <w:pPr>
        <w:rPr>
          <w:rFonts w:eastAsia="Arial" w:cs="Arial"/>
          <w:b/>
          <w:color w:val="2D9D5F"/>
          <w:sz w:val="26"/>
          <w:szCs w:val="26"/>
        </w:rPr>
      </w:pPr>
      <w:bookmarkStart w:id="6" w:name="_Toc524937213"/>
      <w:r>
        <w:rPr>
          <w:rFonts w:eastAsia="Arial" w:cs="Arial"/>
        </w:rPr>
        <w:br w:type="page"/>
      </w:r>
    </w:p>
    <w:p w14:paraId="59509C75" w14:textId="64526367" w:rsidR="0065760D" w:rsidRPr="00911898" w:rsidRDefault="28CD3016" w:rsidP="00FE4E24">
      <w:pPr>
        <w:pStyle w:val="Heading2"/>
        <w:rPr>
          <w:rFonts w:eastAsia="Arial" w:cs="Arial"/>
        </w:rPr>
      </w:pPr>
      <w:r w:rsidRPr="00911898">
        <w:rPr>
          <w:rFonts w:eastAsia="Arial" w:cs="Arial"/>
        </w:rPr>
        <w:t>Calendrier</w:t>
      </w:r>
      <w:bookmarkEnd w:id="6"/>
    </w:p>
    <w:p w14:paraId="7C1E8409" w14:textId="394A95BB" w:rsidR="00AD3B3E" w:rsidRPr="00911898" w:rsidRDefault="00EA1D41" w:rsidP="28CD3016">
      <w:pPr>
        <w:rPr>
          <w:rFonts w:eastAsia="Arial" w:cs="Arial"/>
        </w:rPr>
      </w:pPr>
      <w:r>
        <w:rPr>
          <w:rFonts w:asciiTheme="minorHAnsi" w:eastAsia="Arial" w:hAnsiTheme="minorHAnsi" w:cstheme="minorHAnsi"/>
        </w:rPr>
        <w:t xml:space="preserve">Le présent calendrier est offert à titre de référence à </w:t>
      </w:r>
      <w:proofErr w:type="spellStart"/>
      <w:r>
        <w:rPr>
          <w:rFonts w:asciiTheme="minorHAnsi" w:eastAsia="Arial" w:hAnsiTheme="minorHAnsi" w:cstheme="minorHAnsi"/>
        </w:rPr>
        <w:t>Summit</w:t>
      </w:r>
      <w:proofErr w:type="spellEnd"/>
      <w:r>
        <w:rPr>
          <w:rFonts w:asciiTheme="minorHAnsi" w:eastAsia="Arial" w:hAnsiTheme="minorHAnsi" w:cstheme="minorHAnsi"/>
        </w:rPr>
        <w:t xml:space="preserve"> Investment. Le Groupe 431 peut choisir un déroulement différent selon les </w:t>
      </w:r>
      <w:r w:rsidR="00857581">
        <w:rPr>
          <w:rFonts w:asciiTheme="minorHAnsi" w:eastAsia="Arial" w:hAnsiTheme="minorHAnsi" w:cstheme="minorHAnsi"/>
        </w:rPr>
        <w:t>contraintes internes et ne s’engage qu’à la livraison finale.</w:t>
      </w:r>
    </w:p>
    <w:tbl>
      <w:tblPr>
        <w:tblStyle w:val="TableGrid"/>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835"/>
        <w:gridCol w:w="3969"/>
      </w:tblGrid>
      <w:tr w:rsidR="00AD3B3E" w:rsidRPr="00911898" w14:paraId="7CE32DB2" w14:textId="77777777" w:rsidTr="28CD3016">
        <w:tc>
          <w:tcPr>
            <w:tcW w:w="1814" w:type="dxa"/>
            <w:tcBorders>
              <w:top w:val="single" w:sz="4" w:space="0" w:color="auto"/>
              <w:bottom w:val="single" w:sz="4" w:space="0" w:color="auto"/>
            </w:tcBorders>
          </w:tcPr>
          <w:p w14:paraId="47B64778" w14:textId="7FF2582D" w:rsidR="00AD3B3E" w:rsidRPr="00911898" w:rsidRDefault="28CD3016" w:rsidP="28CD3016">
            <w:pPr>
              <w:rPr>
                <w:rFonts w:eastAsia="Arial" w:cs="Arial"/>
                <w:b/>
                <w:bCs/>
              </w:rPr>
            </w:pPr>
            <w:r w:rsidRPr="00911898">
              <w:rPr>
                <w:rFonts w:eastAsia="Arial" w:cs="Arial"/>
                <w:b/>
                <w:bCs/>
              </w:rPr>
              <w:t>Dates</w:t>
            </w:r>
          </w:p>
        </w:tc>
        <w:tc>
          <w:tcPr>
            <w:tcW w:w="2835" w:type="dxa"/>
            <w:tcBorders>
              <w:top w:val="single" w:sz="4" w:space="0" w:color="auto"/>
              <w:bottom w:val="single" w:sz="4" w:space="0" w:color="auto"/>
            </w:tcBorders>
          </w:tcPr>
          <w:p w14:paraId="36E0A574" w14:textId="0F2DA0D3" w:rsidR="00AD3B3E" w:rsidRPr="00911898" w:rsidRDefault="28CD3016" w:rsidP="28CD3016">
            <w:pPr>
              <w:rPr>
                <w:rFonts w:eastAsia="Arial" w:cs="Arial"/>
                <w:b/>
                <w:bCs/>
              </w:rPr>
            </w:pPr>
            <w:r w:rsidRPr="00911898">
              <w:rPr>
                <w:rFonts w:eastAsia="Arial" w:cs="Arial"/>
                <w:b/>
                <w:bCs/>
              </w:rPr>
              <w:t>Livrables</w:t>
            </w:r>
          </w:p>
        </w:tc>
        <w:tc>
          <w:tcPr>
            <w:tcW w:w="3969" w:type="dxa"/>
            <w:tcBorders>
              <w:top w:val="single" w:sz="4" w:space="0" w:color="auto"/>
              <w:bottom w:val="single" w:sz="4" w:space="0" w:color="auto"/>
            </w:tcBorders>
          </w:tcPr>
          <w:p w14:paraId="63382B54" w14:textId="180A966A" w:rsidR="00AD3B3E" w:rsidRPr="00911898" w:rsidRDefault="28CD3016" w:rsidP="28CD3016">
            <w:pPr>
              <w:rPr>
                <w:rFonts w:eastAsia="Arial" w:cs="Arial"/>
                <w:b/>
                <w:bCs/>
              </w:rPr>
            </w:pPr>
            <w:r w:rsidRPr="00911898">
              <w:rPr>
                <w:rFonts w:eastAsia="Arial" w:cs="Arial"/>
                <w:b/>
                <w:bCs/>
              </w:rPr>
              <w:t>Ressources</w:t>
            </w:r>
          </w:p>
        </w:tc>
      </w:tr>
      <w:tr w:rsidR="00AD3B3E" w:rsidRPr="00911898" w14:paraId="7C7C9752" w14:textId="77777777" w:rsidTr="28CD3016">
        <w:tc>
          <w:tcPr>
            <w:tcW w:w="1814" w:type="dxa"/>
            <w:tcBorders>
              <w:top w:val="single" w:sz="4" w:space="0" w:color="auto"/>
              <w:bottom w:val="single" w:sz="4" w:space="0" w:color="BFBFBF" w:themeColor="background1" w:themeShade="BF"/>
            </w:tcBorders>
          </w:tcPr>
          <w:p w14:paraId="325D135B" w14:textId="6674D0A8" w:rsidR="00AD3B3E" w:rsidRPr="001A17B6" w:rsidRDefault="00857581" w:rsidP="28CD3016">
            <w:pPr>
              <w:rPr>
                <w:rFonts w:eastAsia="Arial" w:cs="Arial"/>
                <w:sz w:val="20"/>
                <w:szCs w:val="20"/>
              </w:rPr>
            </w:pPr>
            <w:r w:rsidRPr="001A17B6">
              <w:rPr>
                <w:rFonts w:eastAsia="Arial" w:cs="Arial"/>
                <w:sz w:val="20"/>
                <w:szCs w:val="20"/>
              </w:rPr>
              <w:t>2024-02-</w:t>
            </w:r>
            <w:r w:rsidR="001A17B6" w:rsidRPr="001A17B6">
              <w:rPr>
                <w:rFonts w:eastAsia="Arial" w:cs="Arial"/>
                <w:sz w:val="20"/>
                <w:szCs w:val="20"/>
              </w:rPr>
              <w:t>28</w:t>
            </w:r>
          </w:p>
        </w:tc>
        <w:tc>
          <w:tcPr>
            <w:tcW w:w="2835" w:type="dxa"/>
            <w:tcBorders>
              <w:top w:val="single" w:sz="4" w:space="0" w:color="auto"/>
              <w:bottom w:val="single" w:sz="4" w:space="0" w:color="BFBFBF" w:themeColor="background1" w:themeShade="BF"/>
            </w:tcBorders>
          </w:tcPr>
          <w:p w14:paraId="103A8E3C" w14:textId="77777777" w:rsidR="00AD3B3E" w:rsidRDefault="00857581" w:rsidP="28CD3016">
            <w:pPr>
              <w:rPr>
                <w:rFonts w:eastAsia="Arial" w:cs="Arial"/>
              </w:rPr>
            </w:pPr>
            <w:r w:rsidRPr="001A17B6">
              <w:rPr>
                <w:rFonts w:eastAsia="Arial" w:cs="Arial"/>
              </w:rPr>
              <w:t>Offre de service acceptée</w:t>
            </w:r>
            <w:r w:rsidR="001A17B6" w:rsidRPr="001A17B6">
              <w:rPr>
                <w:rFonts w:eastAsia="Arial" w:cs="Arial"/>
              </w:rPr>
              <w:t xml:space="preserve"> et signée</w:t>
            </w:r>
          </w:p>
          <w:p w14:paraId="37BC501E" w14:textId="10D97A3F" w:rsidR="00D838E3" w:rsidRPr="001A17B6" w:rsidRDefault="00D838E3" w:rsidP="28CD3016">
            <w:pPr>
              <w:rPr>
                <w:rFonts w:eastAsia="Arial" w:cs="Arial"/>
              </w:rPr>
            </w:pPr>
            <w:r>
              <w:rPr>
                <w:rFonts w:eastAsia="Arial" w:cs="Arial"/>
              </w:rPr>
              <w:t>Création du site GitHub d’équipe et invitation des membres</w:t>
            </w:r>
          </w:p>
        </w:tc>
        <w:tc>
          <w:tcPr>
            <w:tcW w:w="3969" w:type="dxa"/>
            <w:tcBorders>
              <w:top w:val="single" w:sz="4" w:space="0" w:color="auto"/>
              <w:bottom w:val="single" w:sz="4" w:space="0" w:color="BFBFBF" w:themeColor="background1" w:themeShade="BF"/>
            </w:tcBorders>
          </w:tcPr>
          <w:p w14:paraId="4E5A625E" w14:textId="65070412" w:rsidR="00AD3B3E" w:rsidRPr="001A17B6" w:rsidRDefault="001A17B6" w:rsidP="28CD3016">
            <w:pPr>
              <w:rPr>
                <w:rFonts w:eastAsia="Arial" w:cs="Arial"/>
              </w:rPr>
            </w:pPr>
            <w:r w:rsidRPr="001A17B6">
              <w:rPr>
                <w:rFonts w:eastAsia="Arial" w:cs="Arial"/>
              </w:rPr>
              <w:t>Membres de l’équipe</w:t>
            </w:r>
          </w:p>
        </w:tc>
      </w:tr>
      <w:tr w:rsidR="00AD3B3E" w:rsidRPr="00911898" w14:paraId="6F7B80ED" w14:textId="77777777" w:rsidTr="28CD3016">
        <w:tc>
          <w:tcPr>
            <w:tcW w:w="1814" w:type="dxa"/>
            <w:tcBorders>
              <w:top w:val="single" w:sz="4" w:space="0" w:color="BFBFBF" w:themeColor="background1" w:themeShade="BF"/>
              <w:bottom w:val="single" w:sz="4" w:space="0" w:color="BFBFBF" w:themeColor="background1" w:themeShade="BF"/>
            </w:tcBorders>
          </w:tcPr>
          <w:p w14:paraId="52C62990" w14:textId="41F6E493" w:rsidR="00AD3B3E" w:rsidRPr="001A17B6" w:rsidRDefault="00857581" w:rsidP="28CD3016">
            <w:pPr>
              <w:rPr>
                <w:rFonts w:eastAsia="Arial" w:cs="Arial"/>
                <w:sz w:val="20"/>
                <w:szCs w:val="20"/>
              </w:rPr>
            </w:pPr>
            <w:r w:rsidRPr="001A17B6">
              <w:rPr>
                <w:rFonts w:eastAsia="Arial" w:cs="Arial"/>
                <w:sz w:val="20"/>
                <w:szCs w:val="20"/>
              </w:rPr>
              <w:t>2024-0</w:t>
            </w:r>
            <w:r w:rsidR="001A17B6" w:rsidRPr="001A17B6">
              <w:rPr>
                <w:rFonts w:eastAsia="Arial" w:cs="Arial"/>
                <w:sz w:val="20"/>
                <w:szCs w:val="20"/>
              </w:rPr>
              <w:t>3</w:t>
            </w:r>
            <w:r w:rsidRPr="001A17B6">
              <w:rPr>
                <w:rFonts w:eastAsia="Arial" w:cs="Arial"/>
                <w:sz w:val="20"/>
                <w:szCs w:val="20"/>
              </w:rPr>
              <w:t>-</w:t>
            </w:r>
            <w:r w:rsidR="001A17B6" w:rsidRPr="001A17B6">
              <w:rPr>
                <w:rFonts w:eastAsia="Arial" w:cs="Arial"/>
                <w:sz w:val="20"/>
                <w:szCs w:val="20"/>
              </w:rPr>
              <w:t>13</w:t>
            </w:r>
          </w:p>
        </w:tc>
        <w:tc>
          <w:tcPr>
            <w:tcW w:w="2835" w:type="dxa"/>
            <w:tcBorders>
              <w:top w:val="single" w:sz="4" w:space="0" w:color="BFBFBF" w:themeColor="background1" w:themeShade="BF"/>
              <w:bottom w:val="single" w:sz="4" w:space="0" w:color="BFBFBF" w:themeColor="background1" w:themeShade="BF"/>
            </w:tcBorders>
          </w:tcPr>
          <w:p w14:paraId="10540B7B" w14:textId="77777777" w:rsidR="00AD3B3E" w:rsidRPr="001A17B6" w:rsidRDefault="001A17B6" w:rsidP="28CD3016">
            <w:pPr>
              <w:rPr>
                <w:rFonts w:eastAsia="Arial" w:cs="Arial"/>
              </w:rPr>
            </w:pPr>
            <w:r w:rsidRPr="001A17B6">
              <w:rPr>
                <w:rFonts w:eastAsia="Arial" w:cs="Arial"/>
              </w:rPr>
              <w:t>Connexion aux données,</w:t>
            </w:r>
          </w:p>
          <w:p w14:paraId="17354E0F" w14:textId="35BB0AEA" w:rsidR="001A17B6" w:rsidRPr="001A17B6" w:rsidRDefault="001A17B6" w:rsidP="28CD3016">
            <w:pPr>
              <w:rPr>
                <w:rFonts w:eastAsia="Arial" w:cs="Arial"/>
              </w:rPr>
            </w:pPr>
            <w:r w:rsidRPr="001A17B6">
              <w:rPr>
                <w:rFonts w:eastAsia="Arial" w:cs="Arial"/>
              </w:rPr>
              <w:t>Nettoyage général</w:t>
            </w:r>
          </w:p>
        </w:tc>
        <w:tc>
          <w:tcPr>
            <w:tcW w:w="3969" w:type="dxa"/>
            <w:tcBorders>
              <w:top w:val="single" w:sz="4" w:space="0" w:color="BFBFBF" w:themeColor="background1" w:themeShade="BF"/>
              <w:bottom w:val="single" w:sz="4" w:space="0" w:color="BFBFBF" w:themeColor="background1" w:themeShade="BF"/>
            </w:tcBorders>
          </w:tcPr>
          <w:p w14:paraId="730059A2" w14:textId="53306DFA" w:rsidR="00AD3B3E" w:rsidRPr="001A17B6" w:rsidRDefault="006E3F95" w:rsidP="28CD3016">
            <w:pPr>
              <w:rPr>
                <w:rFonts w:eastAsia="Arial" w:cs="Arial"/>
              </w:rPr>
            </w:pPr>
            <w:r w:rsidRPr="001A17B6">
              <w:rPr>
                <w:rFonts w:eastAsia="Arial" w:cs="Arial"/>
              </w:rPr>
              <w:t>Membres de l’équipe</w:t>
            </w:r>
          </w:p>
        </w:tc>
      </w:tr>
      <w:tr w:rsidR="00AD3B3E" w:rsidRPr="00911898" w14:paraId="4AED6684" w14:textId="77777777" w:rsidTr="001A17B6">
        <w:tc>
          <w:tcPr>
            <w:tcW w:w="1814" w:type="dxa"/>
            <w:tcBorders>
              <w:top w:val="single" w:sz="4" w:space="0" w:color="BFBFBF" w:themeColor="background1" w:themeShade="BF"/>
              <w:bottom w:val="single" w:sz="4" w:space="0" w:color="BFBFBF" w:themeColor="background1" w:themeShade="BF"/>
            </w:tcBorders>
          </w:tcPr>
          <w:p w14:paraId="700E05A5" w14:textId="32F5926A" w:rsidR="00AD3B3E" w:rsidRPr="001A17B6" w:rsidRDefault="001A17B6" w:rsidP="28CD3016">
            <w:pPr>
              <w:rPr>
                <w:rFonts w:eastAsia="Arial" w:cs="Arial"/>
                <w:sz w:val="20"/>
                <w:szCs w:val="20"/>
              </w:rPr>
            </w:pPr>
            <w:r w:rsidRPr="001A17B6">
              <w:rPr>
                <w:rFonts w:eastAsia="Arial" w:cs="Arial"/>
                <w:sz w:val="20"/>
                <w:szCs w:val="20"/>
              </w:rPr>
              <w:t>2024-03-27</w:t>
            </w:r>
          </w:p>
        </w:tc>
        <w:tc>
          <w:tcPr>
            <w:tcW w:w="2835" w:type="dxa"/>
            <w:tcBorders>
              <w:top w:val="single" w:sz="4" w:space="0" w:color="BFBFBF" w:themeColor="background1" w:themeShade="BF"/>
              <w:bottom w:val="single" w:sz="4" w:space="0" w:color="BFBFBF" w:themeColor="background1" w:themeShade="BF"/>
            </w:tcBorders>
          </w:tcPr>
          <w:p w14:paraId="7C611FEF" w14:textId="77777777" w:rsidR="00AD3B3E" w:rsidRPr="001A17B6" w:rsidRDefault="001A17B6" w:rsidP="28CD3016">
            <w:pPr>
              <w:rPr>
                <w:rFonts w:eastAsia="Arial" w:cs="Arial"/>
              </w:rPr>
            </w:pPr>
            <w:r w:rsidRPr="001A17B6">
              <w:rPr>
                <w:rFonts w:eastAsia="Arial" w:cs="Arial"/>
              </w:rPr>
              <w:t>Ajout des données à compléter</w:t>
            </w:r>
          </w:p>
          <w:p w14:paraId="4282849D" w14:textId="362E3243" w:rsidR="001A17B6" w:rsidRPr="001A17B6" w:rsidRDefault="001A17B6" w:rsidP="28CD3016">
            <w:pPr>
              <w:rPr>
                <w:rFonts w:eastAsia="Arial" w:cs="Arial"/>
              </w:rPr>
            </w:pPr>
            <w:r w:rsidRPr="001A17B6">
              <w:rPr>
                <w:rFonts w:eastAsia="Arial" w:cs="Arial"/>
              </w:rPr>
              <w:t>Analyse visuelle et descriptive</w:t>
            </w:r>
          </w:p>
          <w:p w14:paraId="64FB8D64" w14:textId="4B9D8500" w:rsidR="001A17B6" w:rsidRPr="001A17B6" w:rsidRDefault="001A17B6" w:rsidP="28CD3016">
            <w:pPr>
              <w:rPr>
                <w:rFonts w:eastAsia="Arial" w:cs="Arial"/>
              </w:rPr>
            </w:pPr>
            <w:r w:rsidRPr="001A17B6">
              <w:rPr>
                <w:rFonts w:eastAsia="Arial" w:cs="Arial"/>
              </w:rPr>
              <w:t>Intégration de données pour science des données</w:t>
            </w:r>
          </w:p>
        </w:tc>
        <w:tc>
          <w:tcPr>
            <w:tcW w:w="3969" w:type="dxa"/>
            <w:tcBorders>
              <w:top w:val="single" w:sz="4" w:space="0" w:color="BFBFBF" w:themeColor="background1" w:themeShade="BF"/>
              <w:bottom w:val="single" w:sz="4" w:space="0" w:color="BFBFBF" w:themeColor="background1" w:themeShade="BF"/>
            </w:tcBorders>
          </w:tcPr>
          <w:p w14:paraId="216C1850" w14:textId="76ED7D00" w:rsidR="00AD3B3E" w:rsidRPr="001A17B6" w:rsidRDefault="001A17B6" w:rsidP="28CD3016">
            <w:pPr>
              <w:rPr>
                <w:rFonts w:eastAsia="Arial" w:cs="Arial"/>
              </w:rPr>
            </w:pPr>
            <w:r w:rsidRPr="001A17B6">
              <w:rPr>
                <w:rFonts w:eastAsia="Arial" w:cs="Arial"/>
              </w:rPr>
              <w:t>Publication sur GitHub</w:t>
            </w:r>
          </w:p>
        </w:tc>
      </w:tr>
      <w:tr w:rsidR="001A17B6" w:rsidRPr="00911898" w14:paraId="20923A10" w14:textId="77777777" w:rsidTr="28CD3016">
        <w:tc>
          <w:tcPr>
            <w:tcW w:w="1814" w:type="dxa"/>
            <w:tcBorders>
              <w:top w:val="single" w:sz="4" w:space="0" w:color="BFBFBF" w:themeColor="background1" w:themeShade="BF"/>
              <w:bottom w:val="single" w:sz="4" w:space="0" w:color="auto"/>
            </w:tcBorders>
          </w:tcPr>
          <w:p w14:paraId="65305517" w14:textId="1ECA79C9" w:rsidR="001A17B6" w:rsidRPr="001A17B6" w:rsidRDefault="001A17B6" w:rsidP="28CD3016">
            <w:pPr>
              <w:rPr>
                <w:rFonts w:eastAsia="Arial" w:cs="Arial"/>
                <w:sz w:val="20"/>
                <w:szCs w:val="20"/>
              </w:rPr>
            </w:pPr>
            <w:r w:rsidRPr="001A17B6">
              <w:rPr>
                <w:rFonts w:eastAsia="Arial" w:cs="Arial"/>
                <w:sz w:val="20"/>
                <w:szCs w:val="20"/>
              </w:rPr>
              <w:t>2024-04-07</w:t>
            </w:r>
          </w:p>
        </w:tc>
        <w:tc>
          <w:tcPr>
            <w:tcW w:w="2835" w:type="dxa"/>
            <w:tcBorders>
              <w:top w:val="single" w:sz="4" w:space="0" w:color="BFBFBF" w:themeColor="background1" w:themeShade="BF"/>
              <w:bottom w:val="single" w:sz="4" w:space="0" w:color="auto"/>
            </w:tcBorders>
          </w:tcPr>
          <w:p w14:paraId="0A3D3D02" w14:textId="69532223" w:rsidR="001A17B6" w:rsidRPr="001A17B6" w:rsidRDefault="001A17B6" w:rsidP="28CD3016">
            <w:pPr>
              <w:rPr>
                <w:rFonts w:eastAsia="Arial" w:cs="Arial"/>
              </w:rPr>
            </w:pPr>
            <w:r w:rsidRPr="001A17B6">
              <w:rPr>
                <w:rFonts w:eastAsia="Arial" w:cs="Arial"/>
              </w:rPr>
              <w:t>Livrable final avec documentation</w:t>
            </w:r>
          </w:p>
        </w:tc>
        <w:tc>
          <w:tcPr>
            <w:tcW w:w="3969" w:type="dxa"/>
            <w:tcBorders>
              <w:top w:val="single" w:sz="4" w:space="0" w:color="BFBFBF" w:themeColor="background1" w:themeShade="BF"/>
              <w:bottom w:val="single" w:sz="4" w:space="0" w:color="auto"/>
            </w:tcBorders>
          </w:tcPr>
          <w:p w14:paraId="57C915B4" w14:textId="77777777" w:rsidR="001A17B6" w:rsidRDefault="001A17B6" w:rsidP="28CD3016">
            <w:pPr>
              <w:rPr>
                <w:rFonts w:eastAsia="Arial" w:cs="Arial"/>
              </w:rPr>
            </w:pPr>
            <w:r w:rsidRPr="001A17B6">
              <w:rPr>
                <w:rFonts w:eastAsia="Arial" w:cs="Arial"/>
              </w:rPr>
              <w:t>Dépôt sur GitHub et Moodle</w:t>
            </w:r>
          </w:p>
          <w:p w14:paraId="6A5A2D8C" w14:textId="087F7273" w:rsidR="006E3F95" w:rsidRPr="001A17B6" w:rsidRDefault="006E3F95" w:rsidP="28CD3016">
            <w:pPr>
              <w:rPr>
                <w:rFonts w:eastAsia="Arial" w:cs="Arial"/>
              </w:rPr>
            </w:pPr>
            <w:r>
              <w:rPr>
                <w:rFonts w:eastAsia="Arial" w:cs="Arial"/>
              </w:rPr>
              <w:t>Notification par la coordination de l’équipe</w:t>
            </w:r>
          </w:p>
        </w:tc>
      </w:tr>
    </w:tbl>
    <w:p w14:paraId="074594AC" w14:textId="77777777" w:rsidR="00AD3B3E" w:rsidRPr="00911898" w:rsidRDefault="00AD3B3E" w:rsidP="28CD3016">
      <w:pPr>
        <w:rPr>
          <w:rFonts w:eastAsia="Arial" w:cs="Arial"/>
        </w:rPr>
      </w:pPr>
    </w:p>
    <w:p w14:paraId="00CCA4A2" w14:textId="1E97A2AE" w:rsidR="0065760D" w:rsidRDefault="28CD3016" w:rsidP="28CD3016">
      <w:pPr>
        <w:rPr>
          <w:rFonts w:asciiTheme="minorHAnsi" w:eastAsia="Arial" w:hAnsiTheme="minorHAnsi" w:cstheme="minorHAnsi"/>
        </w:rPr>
      </w:pPr>
      <w:r w:rsidRPr="00857581">
        <w:rPr>
          <w:rFonts w:asciiTheme="minorHAnsi" w:eastAsia="Arial" w:hAnsiTheme="minorHAnsi" w:cstheme="minorHAnsi"/>
        </w:rPr>
        <w:t xml:space="preserve">Des rencontres de suivi </w:t>
      </w:r>
      <w:r w:rsidR="00857581">
        <w:rPr>
          <w:rFonts w:asciiTheme="minorHAnsi" w:eastAsia="Arial" w:hAnsiTheme="minorHAnsi" w:cstheme="minorHAnsi"/>
        </w:rPr>
        <w:t xml:space="preserve">sont prévues le </w:t>
      </w:r>
      <w:r w:rsidR="001A17B6">
        <w:rPr>
          <w:rFonts w:asciiTheme="minorHAnsi" w:eastAsia="Arial" w:hAnsiTheme="minorHAnsi" w:cstheme="minorHAnsi"/>
        </w:rPr>
        <w:t>2024-02-28</w:t>
      </w:r>
      <w:r w:rsidR="00857581">
        <w:rPr>
          <w:rFonts w:asciiTheme="minorHAnsi" w:eastAsia="Arial" w:hAnsiTheme="minorHAnsi" w:cstheme="minorHAnsi"/>
        </w:rPr>
        <w:t xml:space="preserve"> et le </w:t>
      </w:r>
      <w:r w:rsidR="001A17B6" w:rsidRPr="001A17B6">
        <w:rPr>
          <w:rFonts w:asciiTheme="minorHAnsi" w:eastAsia="Arial" w:hAnsiTheme="minorHAnsi" w:cstheme="minorHAnsi"/>
        </w:rPr>
        <w:t>2024-03-27</w:t>
      </w:r>
      <w:r w:rsidR="001A17B6">
        <w:rPr>
          <w:rFonts w:asciiTheme="minorHAnsi" w:eastAsia="Arial" w:hAnsiTheme="minorHAnsi" w:cstheme="minorHAnsi"/>
        </w:rPr>
        <w:t xml:space="preserve"> pendant l’horaire du cours (prendre rendez-vous)</w:t>
      </w:r>
      <w:r w:rsidR="00857581" w:rsidRPr="001A17B6">
        <w:rPr>
          <w:rFonts w:asciiTheme="minorHAnsi" w:eastAsia="Arial" w:hAnsiTheme="minorHAnsi" w:cstheme="minorHAnsi"/>
        </w:rPr>
        <w:t>,</w:t>
      </w:r>
      <w:r w:rsidR="00857581">
        <w:rPr>
          <w:rFonts w:asciiTheme="minorHAnsi" w:eastAsia="Arial" w:hAnsiTheme="minorHAnsi" w:cstheme="minorHAnsi"/>
        </w:rPr>
        <w:t xml:space="preserve"> mais d’autres peuvent être ajoutées au besoin</w:t>
      </w:r>
      <w:r w:rsidR="001A17B6">
        <w:rPr>
          <w:rFonts w:asciiTheme="minorHAnsi" w:eastAsia="Arial" w:hAnsiTheme="minorHAnsi" w:cstheme="minorHAnsi"/>
        </w:rPr>
        <w:t xml:space="preserve"> (sur demande)</w:t>
      </w:r>
      <w:r w:rsidRPr="00857581">
        <w:rPr>
          <w:rFonts w:asciiTheme="minorHAnsi" w:eastAsia="Arial" w:hAnsiTheme="minorHAnsi" w:cstheme="minorHAnsi"/>
        </w:rPr>
        <w:t>.</w:t>
      </w:r>
    </w:p>
    <w:p w14:paraId="45D495E5" w14:textId="3986B9BD" w:rsidR="009348F7" w:rsidRPr="00911898" w:rsidRDefault="00D5758E" w:rsidP="28CD3016">
      <w:pPr>
        <w:rPr>
          <w:rFonts w:eastAsia="Arial" w:cs="Arial"/>
        </w:rPr>
      </w:pPr>
      <w:r>
        <w:rPr>
          <w:rFonts w:asciiTheme="minorHAnsi" w:eastAsia="Arial" w:hAnsiTheme="minorHAnsi" w:cstheme="minorHAnsi"/>
        </w:rPr>
        <w:t>Les données seront fournies sur complétion et signature de cette offre de service.</w:t>
      </w:r>
    </w:p>
    <w:p w14:paraId="2C2AE62C" w14:textId="77777777" w:rsidR="006E3F95" w:rsidRDefault="006E3F95">
      <w:pPr>
        <w:rPr>
          <w:rFonts w:eastAsia="Arial" w:cs="Arial"/>
          <w:b/>
          <w:color w:val="2D9D5F"/>
          <w:sz w:val="32"/>
          <w:szCs w:val="32"/>
        </w:rPr>
      </w:pPr>
      <w:bookmarkStart w:id="7" w:name="_Toc524937216"/>
      <w:r>
        <w:rPr>
          <w:rFonts w:eastAsia="Arial" w:cs="Arial"/>
        </w:rPr>
        <w:br w:type="page"/>
      </w:r>
    </w:p>
    <w:p w14:paraId="215BDB9B" w14:textId="2A5F7C28" w:rsidR="0065760D" w:rsidRPr="00911898" w:rsidRDefault="28CD3016" w:rsidP="00FE4E24">
      <w:pPr>
        <w:pStyle w:val="Heading1"/>
        <w:rPr>
          <w:rFonts w:eastAsia="Arial" w:cs="Arial"/>
        </w:rPr>
      </w:pPr>
      <w:r w:rsidRPr="00911898">
        <w:rPr>
          <w:rFonts w:eastAsia="Arial" w:cs="Arial"/>
        </w:rPr>
        <w:t xml:space="preserve">Présentation de </w:t>
      </w:r>
      <w:bookmarkEnd w:id="7"/>
      <w:r w:rsidR="00857581">
        <w:rPr>
          <w:rFonts w:eastAsia="Arial" w:cs="Arial"/>
        </w:rPr>
        <w:t>l’équipe</w:t>
      </w:r>
    </w:p>
    <w:p w14:paraId="4BD249E5" w14:textId="6ADC8ECF" w:rsidR="00A05EAC" w:rsidRDefault="00857581" w:rsidP="00A05EAC">
      <w:pPr>
        <w:rPr>
          <w:rFonts w:asciiTheme="minorHAnsi" w:eastAsia="Arial" w:hAnsiTheme="minorHAnsi" w:cstheme="minorHAnsi"/>
          <w:bCs/>
        </w:rPr>
      </w:pPr>
      <w:r>
        <w:rPr>
          <w:rFonts w:asciiTheme="minorHAnsi" w:eastAsia="Arial" w:hAnsiTheme="minorHAnsi" w:cstheme="minorHAnsi"/>
        </w:rPr>
        <w:t xml:space="preserve">L’équipe Groupe 431 — </w:t>
      </w:r>
      <w:r w:rsidRPr="00857581">
        <w:rPr>
          <w:rFonts w:asciiTheme="minorHAnsi" w:eastAsia="Arial" w:hAnsiTheme="minorHAnsi" w:cstheme="minorHAnsi"/>
          <w:bCs/>
        </w:rPr>
        <w:t>Spécialistes de l’ingénierie de données</w:t>
      </w:r>
      <w:r>
        <w:rPr>
          <w:rFonts w:asciiTheme="minorHAnsi" w:eastAsia="Arial" w:hAnsiTheme="minorHAnsi" w:cstheme="minorHAnsi"/>
          <w:bCs/>
        </w:rPr>
        <w:t xml:space="preserve"> est composée des meilleurs étudiants de l’École de gestion de l’Université de Sherbrooke.</w:t>
      </w:r>
      <w:r w:rsidR="00A05EAC">
        <w:rPr>
          <w:rFonts w:asciiTheme="minorHAnsi" w:eastAsia="Arial" w:hAnsiTheme="minorHAnsi" w:cstheme="minorHAnsi"/>
          <w:bCs/>
        </w:rPr>
        <w:t xml:space="preserve"> Le </w:t>
      </w:r>
      <w:r w:rsidR="00A05EAC" w:rsidRPr="00A05EAC">
        <w:rPr>
          <w:rFonts w:asciiTheme="minorHAnsi" w:eastAsia="Arial" w:hAnsiTheme="minorHAnsi" w:cstheme="minorHAnsi"/>
          <w:bCs/>
        </w:rPr>
        <w:t xml:space="preserve">Groupe 431 s'impose comme une référence incontournable dans l'ingénierie de données pour la finance et l'intelligence artificielle (IA), offrant des solutions novatrices </w:t>
      </w:r>
      <w:r w:rsidR="00A05EAC">
        <w:rPr>
          <w:rFonts w:asciiTheme="minorHAnsi" w:eastAsia="Arial" w:hAnsiTheme="minorHAnsi" w:cstheme="minorHAnsi"/>
          <w:bCs/>
        </w:rPr>
        <w:t xml:space="preserve">en </w:t>
      </w:r>
      <w:r w:rsidR="00A05EAC" w:rsidRPr="00A05EAC">
        <w:rPr>
          <w:rFonts w:asciiTheme="minorHAnsi" w:eastAsia="Arial" w:hAnsiTheme="minorHAnsi" w:cstheme="minorHAnsi"/>
          <w:bCs/>
        </w:rPr>
        <w:t xml:space="preserve">gestion financière et </w:t>
      </w:r>
      <w:r w:rsidR="00A05EAC">
        <w:rPr>
          <w:rFonts w:asciiTheme="minorHAnsi" w:eastAsia="Arial" w:hAnsiTheme="minorHAnsi" w:cstheme="minorHAnsi"/>
          <w:bCs/>
        </w:rPr>
        <w:t xml:space="preserve">pour </w:t>
      </w:r>
      <w:r w:rsidR="00A05EAC" w:rsidRPr="00A05EAC">
        <w:rPr>
          <w:rFonts w:asciiTheme="minorHAnsi" w:eastAsia="Arial" w:hAnsiTheme="minorHAnsi" w:cstheme="minorHAnsi"/>
          <w:bCs/>
        </w:rPr>
        <w:t xml:space="preserve">la prise de décision stratégique. Grâce à une combinaison d'expertise </w:t>
      </w:r>
      <w:r w:rsidR="00A05EAC">
        <w:rPr>
          <w:rFonts w:asciiTheme="minorHAnsi" w:eastAsia="Arial" w:hAnsiTheme="minorHAnsi" w:cstheme="minorHAnsi"/>
          <w:bCs/>
        </w:rPr>
        <w:t xml:space="preserve">d’affaires et </w:t>
      </w:r>
      <w:r w:rsidR="00A05EAC" w:rsidRPr="00A05EAC">
        <w:rPr>
          <w:rFonts w:asciiTheme="minorHAnsi" w:eastAsia="Arial" w:hAnsiTheme="minorHAnsi" w:cstheme="minorHAnsi"/>
          <w:bCs/>
        </w:rPr>
        <w:t xml:space="preserve">technique, Groupe 431 </w:t>
      </w:r>
      <w:r w:rsidR="00A05EAC">
        <w:rPr>
          <w:rFonts w:asciiTheme="minorHAnsi" w:eastAsia="Arial" w:hAnsiTheme="minorHAnsi" w:cstheme="minorHAnsi"/>
          <w:bCs/>
        </w:rPr>
        <w:t xml:space="preserve">outille </w:t>
      </w:r>
      <w:r w:rsidR="00A05EAC" w:rsidRPr="00A05EAC">
        <w:rPr>
          <w:rFonts w:asciiTheme="minorHAnsi" w:eastAsia="Arial" w:hAnsiTheme="minorHAnsi" w:cstheme="minorHAnsi"/>
          <w:bCs/>
        </w:rPr>
        <w:t>ses clients pour naviguer avec succès l'univers complexe de la finance. Cette maîtrise de l'ingénierie de données assure aux clients de Groupe 431 un avantage compétitif significatif, redéfinissant les standards d'excellence dans le secteur financier.</w:t>
      </w:r>
      <w:r w:rsidR="006E3F95">
        <w:rPr>
          <w:rFonts w:asciiTheme="minorHAnsi" w:eastAsia="Arial" w:hAnsiTheme="minorHAnsi" w:cstheme="minorHAnsi"/>
          <w:bCs/>
        </w:rPr>
        <w:t xml:space="preserve"> Les membres de l’équipe Groupe 431 sont : </w:t>
      </w:r>
    </w:p>
    <w:tbl>
      <w:tblPr>
        <w:tblStyle w:val="TableGrid"/>
        <w:tblW w:w="0" w:type="auto"/>
        <w:tblBorders>
          <w:top w:val="single" w:sz="4" w:space="0" w:color="2D9D5F"/>
          <w:left w:val="single" w:sz="4" w:space="0" w:color="2D9D5F"/>
          <w:bottom w:val="single" w:sz="4" w:space="0" w:color="2D9D5F"/>
          <w:right w:val="single" w:sz="4" w:space="0" w:color="2D9D5F"/>
          <w:insideH w:val="single" w:sz="4" w:space="0" w:color="2D9D5F"/>
          <w:insideV w:val="single" w:sz="4" w:space="0" w:color="2D9D5F"/>
        </w:tblBorders>
        <w:tblCellMar>
          <w:top w:w="113" w:type="dxa"/>
          <w:bottom w:w="113" w:type="dxa"/>
        </w:tblCellMar>
        <w:tblLook w:val="04A0" w:firstRow="1" w:lastRow="0" w:firstColumn="1" w:lastColumn="0" w:noHBand="0" w:noVBand="1"/>
      </w:tblPr>
      <w:tblGrid>
        <w:gridCol w:w="1930"/>
        <w:gridCol w:w="6700"/>
      </w:tblGrid>
      <w:tr w:rsidR="00F7623D" w:rsidRPr="00911898" w14:paraId="5E6428E1" w14:textId="77777777">
        <w:trPr>
          <w:cantSplit/>
        </w:trPr>
        <w:tc>
          <w:tcPr>
            <w:tcW w:w="1930" w:type="dxa"/>
          </w:tcPr>
          <w:p w14:paraId="51986A79" w14:textId="6C6F6F6B" w:rsidR="006E3F95" w:rsidRPr="00911898" w:rsidRDefault="00F7623D">
            <w:pPr>
              <w:jc w:val="center"/>
              <w:rPr>
                <w:rFonts w:cs="Arial"/>
              </w:rPr>
            </w:pPr>
            <w:r>
              <w:rPr>
                <w:rFonts w:cs="Arial"/>
                <w:noProof/>
              </w:rPr>
              <w:drawing>
                <wp:inline distT="0" distB="0" distL="0" distR="0" wp14:anchorId="5094C00D" wp14:editId="102392AD">
                  <wp:extent cx="861060" cy="929378"/>
                  <wp:effectExtent l="0" t="0" r="0" b="4445"/>
                  <wp:docPr id="812423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3420" cy="953512"/>
                          </a:xfrm>
                          <a:prstGeom prst="rect">
                            <a:avLst/>
                          </a:prstGeom>
                          <a:noFill/>
                        </pic:spPr>
                      </pic:pic>
                    </a:graphicData>
                  </a:graphic>
                </wp:inline>
              </w:drawing>
            </w:r>
          </w:p>
        </w:tc>
        <w:tc>
          <w:tcPr>
            <w:tcW w:w="6700" w:type="dxa"/>
          </w:tcPr>
          <w:p w14:paraId="5F397AF2" w14:textId="09AE437C" w:rsidR="006E3F95" w:rsidRPr="00911898" w:rsidRDefault="00F7623D">
            <w:pPr>
              <w:rPr>
                <w:rFonts w:cs="Arial"/>
                <w:b/>
                <w:color w:val="2D9D5F"/>
              </w:rPr>
            </w:pPr>
            <w:r>
              <w:rPr>
                <w:rFonts w:cs="Arial"/>
                <w:b/>
                <w:color w:val="2D9D5F"/>
              </w:rPr>
              <w:t>Cédric</w:t>
            </w:r>
            <w:r w:rsidR="006E3F95" w:rsidRPr="00911898">
              <w:rPr>
                <w:rFonts w:cs="Arial"/>
                <w:b/>
                <w:color w:val="2D9D5F"/>
              </w:rPr>
              <w:t xml:space="preserve"> </w:t>
            </w:r>
            <w:r>
              <w:rPr>
                <w:rFonts w:cs="Arial"/>
                <w:b/>
                <w:color w:val="2D9D5F"/>
              </w:rPr>
              <w:t>Pauzé</w:t>
            </w:r>
          </w:p>
          <w:p w14:paraId="3B2E91B2" w14:textId="77777777" w:rsidR="006E3F95" w:rsidRPr="00911898" w:rsidRDefault="006E3F95">
            <w:pPr>
              <w:rPr>
                <w:rFonts w:cs="Arial"/>
                <w:color w:val="000000" w:themeColor="text1"/>
              </w:rPr>
            </w:pPr>
          </w:p>
          <w:p w14:paraId="04983634" w14:textId="398625EE" w:rsidR="006E3F95" w:rsidRPr="00911898" w:rsidRDefault="006E3F95">
            <w:pPr>
              <w:rPr>
                <w:rFonts w:cs="Arial"/>
              </w:rPr>
            </w:pPr>
            <w:r w:rsidRPr="00AB099B">
              <w:rPr>
                <w:rFonts w:cs="Arial"/>
              </w:rPr>
              <w:t xml:space="preserve">M. </w:t>
            </w:r>
            <w:r w:rsidR="00AB099B" w:rsidRPr="00AB099B">
              <w:rPr>
                <w:rFonts w:cs="Arial"/>
              </w:rPr>
              <w:t xml:space="preserve">Pauzé </w:t>
            </w:r>
            <w:r w:rsidRPr="00AB099B">
              <w:rPr>
                <w:rFonts w:cs="Arial"/>
              </w:rPr>
              <w:t xml:space="preserve">détient un </w:t>
            </w:r>
            <w:r w:rsidR="00AB099B" w:rsidRPr="00AB099B">
              <w:rPr>
                <w:rFonts w:cs="Arial"/>
              </w:rPr>
              <w:t>BAC en marketing</w:t>
            </w:r>
            <w:r w:rsidRPr="00AB099B">
              <w:rPr>
                <w:rFonts w:cs="Arial"/>
              </w:rPr>
              <w:t xml:space="preserve"> </w:t>
            </w:r>
            <w:r w:rsidRPr="00911898">
              <w:rPr>
                <w:rFonts w:cs="Arial"/>
                <w:color w:val="000000" w:themeColor="text1"/>
              </w:rPr>
              <w:t xml:space="preserve">de </w:t>
            </w:r>
            <w:r w:rsidR="00AB099B">
              <w:rPr>
                <w:rFonts w:cs="Arial"/>
                <w:color w:val="000000" w:themeColor="text1"/>
              </w:rPr>
              <w:t>l’université de Sherbrooke</w:t>
            </w:r>
            <w:r w:rsidRPr="00911898">
              <w:rPr>
                <w:rFonts w:cs="Arial"/>
                <w:color w:val="000000" w:themeColor="text1"/>
              </w:rPr>
              <w:t xml:space="preserve"> et complète présentement le programme de </w:t>
            </w:r>
            <w:r w:rsidR="00AB099B">
              <w:rPr>
                <w:rFonts w:cs="Arial"/>
                <w:color w:val="000000" w:themeColor="text1"/>
              </w:rPr>
              <w:t>certificat</w:t>
            </w:r>
            <w:r w:rsidRPr="00911898">
              <w:rPr>
                <w:rFonts w:cs="Arial"/>
                <w:color w:val="000000" w:themeColor="text1"/>
              </w:rPr>
              <w:t xml:space="preserve"> en </w:t>
            </w:r>
            <w:r w:rsidR="00AB099B">
              <w:rPr>
                <w:rFonts w:cs="Arial"/>
                <w:color w:val="000000" w:themeColor="text1"/>
              </w:rPr>
              <w:t>gestion des technologies</w:t>
            </w:r>
            <w:r w:rsidRPr="00911898">
              <w:rPr>
                <w:rFonts w:cs="Arial"/>
                <w:color w:val="000000" w:themeColor="text1"/>
              </w:rPr>
              <w:t xml:space="preserve"> d’affaires de l’Université de Sherbrooke. </w:t>
            </w:r>
          </w:p>
        </w:tc>
      </w:tr>
      <w:tr w:rsidR="00F7623D" w:rsidRPr="00911898" w14:paraId="62C19468" w14:textId="77777777">
        <w:trPr>
          <w:cantSplit/>
        </w:trPr>
        <w:tc>
          <w:tcPr>
            <w:tcW w:w="1930" w:type="dxa"/>
          </w:tcPr>
          <w:p w14:paraId="0B652A1F" w14:textId="74333350" w:rsidR="00D838E3" w:rsidRPr="00911898" w:rsidRDefault="784917CB">
            <w:pPr>
              <w:jc w:val="center"/>
              <w:rPr>
                <w:rFonts w:cs="Arial"/>
                <w:color w:val="000000" w:themeColor="text1"/>
              </w:rPr>
            </w:pPr>
            <w:r>
              <w:rPr>
                <w:noProof/>
              </w:rPr>
              <w:drawing>
                <wp:inline distT="0" distB="0" distL="0" distR="0" wp14:anchorId="63D600FC" wp14:editId="35F59D55">
                  <wp:extent cx="1076325" cy="1076325"/>
                  <wp:effectExtent l="0" t="0" r="0" b="0"/>
                  <wp:docPr id="502136912" name="Picture 50213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136912"/>
                          <pic:cNvPicPr/>
                        </pic:nvPicPr>
                        <pic:blipFill>
                          <a:blip r:embed="rId14">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c>
          <w:tcPr>
            <w:tcW w:w="6700" w:type="dxa"/>
          </w:tcPr>
          <w:p w14:paraId="430DA4B4" w14:textId="28FFC242" w:rsidR="00D838E3" w:rsidRPr="00911898" w:rsidRDefault="54FB6A6D" w:rsidP="01DDCD37">
            <w:pPr>
              <w:spacing w:line="259" w:lineRule="auto"/>
              <w:rPr>
                <w:rFonts w:cs="Arial"/>
                <w:b/>
                <w:color w:val="2D9D5F"/>
              </w:rPr>
            </w:pPr>
            <w:r w:rsidRPr="01DDCD37">
              <w:rPr>
                <w:rFonts w:cs="Arial"/>
                <w:b/>
                <w:color w:val="2D9D5F"/>
              </w:rPr>
              <w:t>Maxime</w:t>
            </w:r>
            <w:r w:rsidR="00D838E3" w:rsidRPr="01DDCD37">
              <w:rPr>
                <w:rFonts w:cs="Arial"/>
                <w:b/>
                <w:color w:val="2D9D5F"/>
              </w:rPr>
              <w:t xml:space="preserve"> </w:t>
            </w:r>
            <w:r w:rsidR="2D2E2BB0" w:rsidRPr="01DDCD37">
              <w:rPr>
                <w:rFonts w:cs="Arial"/>
                <w:b/>
                <w:color w:val="2D9D5F"/>
              </w:rPr>
              <w:t>Ouellet</w:t>
            </w:r>
          </w:p>
          <w:p w14:paraId="7D746521" w14:textId="77777777" w:rsidR="00D838E3" w:rsidRPr="00911898" w:rsidRDefault="00D838E3">
            <w:pPr>
              <w:rPr>
                <w:rFonts w:cs="Arial"/>
                <w:color w:val="000000" w:themeColor="text1"/>
              </w:rPr>
            </w:pPr>
          </w:p>
          <w:p w14:paraId="755897B9" w14:textId="76162CC8" w:rsidR="00D838E3" w:rsidRPr="00911898" w:rsidRDefault="00D838E3">
            <w:pPr>
              <w:rPr>
                <w:rFonts w:asciiTheme="minorHAnsi" w:eastAsiaTheme="minorEastAsia" w:hAnsiTheme="minorHAnsi"/>
                <w:color w:val="000000" w:themeColor="text1"/>
              </w:rPr>
            </w:pPr>
            <w:r w:rsidRPr="26BB74E7">
              <w:rPr>
                <w:rFonts w:asciiTheme="minorHAnsi" w:eastAsiaTheme="minorEastAsia" w:hAnsiTheme="minorHAnsi"/>
                <w:color w:val="000000" w:themeColor="text1"/>
              </w:rPr>
              <w:t>M</w:t>
            </w:r>
            <w:r w:rsidR="43251289" w:rsidRPr="26BB74E7">
              <w:rPr>
                <w:rFonts w:asciiTheme="minorHAnsi" w:eastAsiaTheme="minorEastAsia" w:hAnsiTheme="minorHAnsi"/>
                <w:color w:val="000000" w:themeColor="text1"/>
              </w:rPr>
              <w:t>. Ouellet</w:t>
            </w:r>
            <w:r w:rsidRPr="26BB74E7">
              <w:rPr>
                <w:rFonts w:asciiTheme="minorHAnsi" w:eastAsiaTheme="minorEastAsia" w:hAnsiTheme="minorHAnsi"/>
                <w:color w:val="000000" w:themeColor="text1"/>
              </w:rPr>
              <w:t xml:space="preserve"> détient un </w:t>
            </w:r>
            <w:r w:rsidR="13FA6827" w:rsidRPr="01DDCD37">
              <w:rPr>
                <w:rFonts w:asciiTheme="minorHAnsi" w:eastAsiaTheme="minorEastAsia" w:hAnsiTheme="minorHAnsi"/>
                <w:color w:val="000000" w:themeColor="text1"/>
              </w:rPr>
              <w:t xml:space="preserve">DEC en Logistique au </w:t>
            </w:r>
            <w:r w:rsidR="21CD2103" w:rsidRPr="01DDCD37">
              <w:rPr>
                <w:rFonts w:asciiTheme="minorHAnsi" w:eastAsiaTheme="minorEastAsia" w:hAnsiTheme="minorHAnsi"/>
                <w:color w:val="000000" w:themeColor="text1"/>
              </w:rPr>
              <w:t>cégep</w:t>
            </w:r>
            <w:r w:rsidR="13FA6827" w:rsidRPr="01DDCD37">
              <w:rPr>
                <w:rFonts w:asciiTheme="minorHAnsi" w:eastAsiaTheme="minorEastAsia" w:hAnsiTheme="minorHAnsi"/>
                <w:color w:val="000000" w:themeColor="text1"/>
              </w:rPr>
              <w:t xml:space="preserve"> </w:t>
            </w:r>
            <w:r w:rsidRPr="26BB74E7">
              <w:rPr>
                <w:rFonts w:asciiTheme="minorHAnsi" w:eastAsiaTheme="minorEastAsia" w:hAnsiTheme="minorHAnsi"/>
                <w:color w:val="000000" w:themeColor="text1"/>
              </w:rPr>
              <w:t xml:space="preserve">de </w:t>
            </w:r>
            <w:r w:rsidR="20B44A51" w:rsidRPr="01DDCD37">
              <w:rPr>
                <w:rFonts w:asciiTheme="minorHAnsi" w:eastAsiaTheme="minorEastAsia" w:hAnsiTheme="minorHAnsi"/>
                <w:color w:val="000000" w:themeColor="text1"/>
              </w:rPr>
              <w:t>Drummondville</w:t>
            </w:r>
            <w:r w:rsidRPr="26BB74E7">
              <w:rPr>
                <w:rFonts w:asciiTheme="minorHAnsi" w:eastAsiaTheme="minorEastAsia" w:hAnsiTheme="minorHAnsi"/>
                <w:color w:val="000000" w:themeColor="text1"/>
              </w:rPr>
              <w:t xml:space="preserve"> et complète présentement le </w:t>
            </w:r>
            <w:r w:rsidR="499A5FC0" w:rsidRPr="01DDCD37">
              <w:rPr>
                <w:rFonts w:asciiTheme="minorHAnsi" w:eastAsiaTheme="minorEastAsia" w:hAnsiTheme="minorHAnsi"/>
                <w:color w:val="000000" w:themeColor="text1"/>
              </w:rPr>
              <w:t xml:space="preserve">BAC en GTA </w:t>
            </w:r>
          </w:p>
        </w:tc>
      </w:tr>
      <w:tr w:rsidR="00F7623D" w:rsidRPr="00911898" w14:paraId="70CA34F3" w14:textId="77777777" w:rsidTr="3B0BA7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1930" w:type="dxa"/>
            <w:tcBorders>
              <w:top w:val="single" w:sz="4" w:space="0" w:color="auto"/>
              <w:left w:val="single" w:sz="4" w:space="0" w:color="auto"/>
              <w:bottom w:val="single" w:sz="4" w:space="0" w:color="auto"/>
              <w:right w:val="single" w:sz="4" w:space="0" w:color="auto"/>
            </w:tcBorders>
          </w:tcPr>
          <w:p w14:paraId="31858EE4" w14:textId="496B5791" w:rsidR="009B4F14" w:rsidRDefault="009B4F14" w:rsidP="009B4F14">
            <w:pPr>
              <w:pStyle w:val="NormalWeb"/>
            </w:pPr>
            <w:r>
              <w:rPr>
                <w:noProof/>
              </w:rPr>
              <w:drawing>
                <wp:inline distT="0" distB="0" distL="0" distR="0" wp14:anchorId="537B0542" wp14:editId="1501F482">
                  <wp:extent cx="722140" cy="1085850"/>
                  <wp:effectExtent l="0" t="0" r="1905" b="0"/>
                  <wp:docPr id="459348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7736" cy="1094265"/>
                          </a:xfrm>
                          <a:prstGeom prst="rect">
                            <a:avLst/>
                          </a:prstGeom>
                          <a:noFill/>
                          <a:ln>
                            <a:noFill/>
                          </a:ln>
                        </pic:spPr>
                      </pic:pic>
                    </a:graphicData>
                  </a:graphic>
                </wp:inline>
              </w:drawing>
            </w:r>
          </w:p>
          <w:p w14:paraId="69B56E84" w14:textId="2E547AAF" w:rsidR="006E3F95" w:rsidRPr="00911898" w:rsidRDefault="006E3F95">
            <w:pPr>
              <w:jc w:val="center"/>
              <w:rPr>
                <w:rFonts w:cs="Arial"/>
              </w:rPr>
            </w:pPr>
          </w:p>
        </w:tc>
        <w:tc>
          <w:tcPr>
            <w:tcW w:w="6700" w:type="dxa"/>
            <w:tcBorders>
              <w:top w:val="single" w:sz="4" w:space="0" w:color="auto"/>
              <w:left w:val="single" w:sz="4" w:space="0" w:color="auto"/>
              <w:bottom w:val="single" w:sz="4" w:space="0" w:color="auto"/>
              <w:right w:val="single" w:sz="4" w:space="0" w:color="auto"/>
            </w:tcBorders>
          </w:tcPr>
          <w:p w14:paraId="53417C27" w14:textId="4D7DCF0B" w:rsidR="006E3F95" w:rsidRDefault="00925972">
            <w:pPr>
              <w:rPr>
                <w:rFonts w:cs="Arial"/>
                <w:b/>
                <w:color w:val="2D9D5F"/>
              </w:rPr>
            </w:pPr>
            <w:r>
              <w:rPr>
                <w:rFonts w:cs="Arial"/>
                <w:b/>
                <w:color w:val="2D9D5F"/>
              </w:rPr>
              <w:t xml:space="preserve">Edouard </w:t>
            </w:r>
            <w:proofErr w:type="spellStart"/>
            <w:r>
              <w:rPr>
                <w:rFonts w:cs="Arial"/>
                <w:b/>
                <w:color w:val="2D9D5F"/>
              </w:rPr>
              <w:t>Litjens</w:t>
            </w:r>
            <w:proofErr w:type="spellEnd"/>
          </w:p>
          <w:p w14:paraId="0F1332A1" w14:textId="10AFD715" w:rsidR="00925972" w:rsidRPr="00911898" w:rsidRDefault="00925972">
            <w:pPr>
              <w:rPr>
                <w:rFonts w:cs="Arial"/>
                <w:color w:val="000000" w:themeColor="text1"/>
              </w:rPr>
            </w:pPr>
          </w:p>
          <w:p w14:paraId="1244B46B" w14:textId="2616B43B" w:rsidR="006E3F95" w:rsidRPr="00911898" w:rsidRDefault="006E3F95">
            <w:pPr>
              <w:rPr>
                <w:rFonts w:cs="Arial"/>
              </w:rPr>
            </w:pPr>
            <w:r w:rsidRPr="00911898">
              <w:rPr>
                <w:rFonts w:cs="Arial"/>
                <w:color w:val="7F7F7F" w:themeColor="text1" w:themeTint="80"/>
              </w:rPr>
              <w:t>M</w:t>
            </w:r>
            <w:r w:rsidR="00F51426">
              <w:rPr>
                <w:rFonts w:cs="Arial"/>
                <w:color w:val="7F7F7F" w:themeColor="text1" w:themeTint="80"/>
              </w:rPr>
              <w:t>.</w:t>
            </w:r>
            <w:r w:rsidRPr="00911898">
              <w:rPr>
                <w:rFonts w:cs="Arial"/>
                <w:color w:val="7F7F7F" w:themeColor="text1" w:themeTint="80"/>
              </w:rPr>
              <w:t xml:space="preserve"> </w:t>
            </w:r>
            <w:proofErr w:type="spellStart"/>
            <w:r w:rsidR="00F51426">
              <w:rPr>
                <w:rFonts w:cs="Arial"/>
                <w:color w:val="7F7F7F" w:themeColor="text1" w:themeTint="80"/>
              </w:rPr>
              <w:t>Litjens</w:t>
            </w:r>
            <w:proofErr w:type="spellEnd"/>
            <w:r>
              <w:rPr>
                <w:rFonts w:cs="Arial"/>
                <w:color w:val="7F7F7F" w:themeColor="text1" w:themeTint="80"/>
              </w:rPr>
              <w:t xml:space="preserve"> </w:t>
            </w:r>
            <w:r w:rsidRPr="00911898">
              <w:rPr>
                <w:rFonts w:cs="Arial"/>
                <w:color w:val="000000" w:themeColor="text1"/>
              </w:rPr>
              <w:t xml:space="preserve">détient un </w:t>
            </w:r>
            <w:r w:rsidR="00F51426">
              <w:rPr>
                <w:rFonts w:cs="Arial"/>
                <w:color w:val="000000" w:themeColor="text1"/>
              </w:rPr>
              <w:t>BAC en finance</w:t>
            </w:r>
            <w:r w:rsidRPr="00911898">
              <w:rPr>
                <w:rFonts w:cs="Arial"/>
                <w:color w:val="000000" w:themeColor="text1"/>
              </w:rPr>
              <w:t xml:space="preserve"> de </w:t>
            </w:r>
            <w:r w:rsidR="00A1677B">
              <w:rPr>
                <w:rFonts w:cs="Arial"/>
                <w:color w:val="7F7F7F" w:themeColor="text1" w:themeTint="80"/>
              </w:rPr>
              <w:t>Uni</w:t>
            </w:r>
            <w:r w:rsidR="00925972">
              <w:rPr>
                <w:rFonts w:cs="Arial"/>
                <w:color w:val="7F7F7F" w:themeColor="text1" w:themeTint="80"/>
              </w:rPr>
              <w:t>versité de Sherbrooke</w:t>
            </w:r>
            <w:r>
              <w:rPr>
                <w:rFonts w:cs="Arial"/>
                <w:color w:val="7F7F7F" w:themeColor="text1" w:themeTint="80"/>
              </w:rPr>
              <w:t xml:space="preserve"> </w:t>
            </w:r>
            <w:r w:rsidRPr="00911898">
              <w:rPr>
                <w:rFonts w:cs="Arial"/>
                <w:color w:val="000000" w:themeColor="text1"/>
              </w:rPr>
              <w:t xml:space="preserve">et complète présentement le programme </w:t>
            </w:r>
            <w:r w:rsidR="00717698">
              <w:rPr>
                <w:rFonts w:cs="Arial"/>
                <w:color w:val="000000" w:themeColor="text1"/>
              </w:rPr>
              <w:t xml:space="preserve">d’administration des affaire concentration finance </w:t>
            </w:r>
            <w:r w:rsidRPr="00911898">
              <w:rPr>
                <w:rFonts w:cs="Arial"/>
                <w:color w:val="000000" w:themeColor="text1"/>
              </w:rPr>
              <w:t xml:space="preserve">de l’Université de Sherbrooke. </w:t>
            </w:r>
          </w:p>
        </w:tc>
      </w:tr>
    </w:tbl>
    <w:p w14:paraId="12DEE0DD" w14:textId="77777777" w:rsidR="00D838E3" w:rsidRPr="00A05EAC" w:rsidRDefault="00D838E3" w:rsidP="00A05EAC">
      <w:pPr>
        <w:rPr>
          <w:rFonts w:asciiTheme="minorHAnsi" w:eastAsia="Arial" w:hAnsiTheme="minorHAnsi" w:cstheme="minorHAnsi"/>
          <w:bCs/>
        </w:rPr>
      </w:pPr>
    </w:p>
    <w:p w14:paraId="125D665E" w14:textId="77777777" w:rsidR="004E14BA" w:rsidRDefault="00A05EAC" w:rsidP="00A05EAC">
      <w:pPr>
        <w:rPr>
          <w:rFonts w:asciiTheme="minorHAnsi" w:eastAsia="Arial" w:hAnsiTheme="minorHAnsi" w:cstheme="minorHAnsi"/>
          <w:bCs/>
        </w:rPr>
      </w:pPr>
      <w:r w:rsidRPr="00A05EAC">
        <w:rPr>
          <w:rFonts w:asciiTheme="minorHAnsi" w:eastAsia="Arial" w:hAnsiTheme="minorHAnsi" w:cstheme="minorHAnsi"/>
          <w:bCs/>
        </w:rPr>
        <w:t xml:space="preserve">L'expertise de Groupe 431 dans l'application </w:t>
      </w:r>
      <w:r w:rsidR="004E14BA">
        <w:rPr>
          <w:rFonts w:asciiTheme="minorHAnsi" w:eastAsia="Arial" w:hAnsiTheme="minorHAnsi" w:cstheme="minorHAnsi"/>
          <w:bCs/>
        </w:rPr>
        <w:t xml:space="preserve">des principes de manipulation de données pour l’analytique avancée et </w:t>
      </w:r>
      <w:r w:rsidRPr="00A05EAC">
        <w:rPr>
          <w:rFonts w:asciiTheme="minorHAnsi" w:eastAsia="Arial" w:hAnsiTheme="minorHAnsi" w:cstheme="minorHAnsi"/>
          <w:bCs/>
        </w:rPr>
        <w:t xml:space="preserve">l'IA au domaine financier </w:t>
      </w:r>
      <w:r w:rsidR="004E14BA">
        <w:rPr>
          <w:rFonts w:asciiTheme="minorHAnsi" w:eastAsia="Arial" w:hAnsiTheme="minorHAnsi" w:cstheme="minorHAnsi"/>
          <w:bCs/>
        </w:rPr>
        <w:t xml:space="preserve">soutient </w:t>
      </w:r>
      <w:r w:rsidRPr="00A05EAC">
        <w:rPr>
          <w:rFonts w:asciiTheme="minorHAnsi" w:eastAsia="Arial" w:hAnsiTheme="minorHAnsi" w:cstheme="minorHAnsi"/>
          <w:bCs/>
        </w:rPr>
        <w:t xml:space="preserve">le développement de modèles d'apprentissage automatique et de traitement du langage naturel hautement sophistiqués, capables de prédictions de marché d'une précision remarquable. </w:t>
      </w:r>
      <w:r w:rsidR="004E14BA">
        <w:rPr>
          <w:rFonts w:asciiTheme="minorHAnsi" w:eastAsia="Arial" w:hAnsiTheme="minorHAnsi" w:cstheme="minorHAnsi"/>
          <w:bCs/>
        </w:rPr>
        <w:t>L’accès à c</w:t>
      </w:r>
      <w:r w:rsidRPr="00A05EAC">
        <w:rPr>
          <w:rFonts w:asciiTheme="minorHAnsi" w:eastAsia="Arial" w:hAnsiTheme="minorHAnsi" w:cstheme="minorHAnsi"/>
          <w:bCs/>
        </w:rPr>
        <w:t xml:space="preserve">es modèles, conçus pour apprendre et s'adapter continuellement, offrent aux </w:t>
      </w:r>
      <w:r w:rsidR="004E14BA">
        <w:rPr>
          <w:rFonts w:asciiTheme="minorHAnsi" w:eastAsia="Arial" w:hAnsiTheme="minorHAnsi" w:cstheme="minorHAnsi"/>
          <w:bCs/>
        </w:rPr>
        <w:t xml:space="preserve">entreprises </w:t>
      </w:r>
      <w:r w:rsidRPr="00A05EAC">
        <w:rPr>
          <w:rFonts w:asciiTheme="minorHAnsi" w:eastAsia="Arial" w:hAnsiTheme="minorHAnsi" w:cstheme="minorHAnsi"/>
          <w:bCs/>
        </w:rPr>
        <w:t xml:space="preserve">des stratégies d'investissement qui restent pertinentes et robustes, même face aux changements rapides des conditions de marché. </w:t>
      </w:r>
    </w:p>
    <w:p w14:paraId="368A4745" w14:textId="5682B736" w:rsidR="00A05EAC" w:rsidRPr="004D4DC2" w:rsidRDefault="004E14BA">
      <w:pPr>
        <w:rPr>
          <w:rFonts w:asciiTheme="minorHAnsi" w:eastAsia="Arial" w:hAnsiTheme="minorHAnsi" w:cstheme="minorHAnsi"/>
          <w:bCs/>
        </w:rPr>
      </w:pPr>
      <w:r>
        <w:rPr>
          <w:rFonts w:asciiTheme="minorHAnsi" w:eastAsia="Arial" w:hAnsiTheme="minorHAnsi" w:cstheme="minorHAnsi"/>
          <w:bCs/>
        </w:rPr>
        <w:t>L</w:t>
      </w:r>
      <w:r w:rsidR="00A05EAC" w:rsidRPr="00A05EAC">
        <w:rPr>
          <w:rFonts w:asciiTheme="minorHAnsi" w:eastAsia="Arial" w:hAnsiTheme="minorHAnsi" w:cstheme="minorHAnsi"/>
          <w:bCs/>
        </w:rPr>
        <w:t xml:space="preserve">'engagement de Groupe 431 envers la sécurité et la confidentialité des données assure que toutes les solutions sont développées avec les normes les plus élevées de protection des données, consolidant ainsi sa position de leader en ingénierie de données pour les clients cherchant à exploiter </w:t>
      </w:r>
      <w:r>
        <w:rPr>
          <w:rFonts w:asciiTheme="minorHAnsi" w:eastAsia="Arial" w:hAnsiTheme="minorHAnsi" w:cstheme="minorHAnsi"/>
          <w:bCs/>
        </w:rPr>
        <w:t xml:space="preserve">l’analytique avancée et </w:t>
      </w:r>
      <w:r w:rsidR="00A05EAC" w:rsidRPr="00A05EAC">
        <w:rPr>
          <w:rFonts w:asciiTheme="minorHAnsi" w:eastAsia="Arial" w:hAnsiTheme="minorHAnsi" w:cstheme="minorHAnsi"/>
          <w:bCs/>
        </w:rPr>
        <w:t>l'intelligence artificielle pour des décisions financières éclairées.</w:t>
      </w:r>
      <w:bookmarkStart w:id="8" w:name="_Toc138056648"/>
      <w:bookmarkStart w:id="9" w:name="_Toc524937217"/>
    </w:p>
    <w:p w14:paraId="26F602E4" w14:textId="2965841E" w:rsidR="006E7C96" w:rsidRPr="00911898" w:rsidRDefault="28CD3016" w:rsidP="00FE4E24">
      <w:pPr>
        <w:pStyle w:val="Heading1"/>
        <w:rPr>
          <w:rFonts w:eastAsia="Arial" w:cs="Arial"/>
        </w:rPr>
      </w:pPr>
      <w:r w:rsidRPr="00911898">
        <w:rPr>
          <w:rFonts w:eastAsia="Arial" w:cs="Arial"/>
        </w:rPr>
        <w:t>Clauses contractuelles</w:t>
      </w:r>
      <w:bookmarkEnd w:id="8"/>
      <w:bookmarkEnd w:id="9"/>
    </w:p>
    <w:p w14:paraId="46D9B05B" w14:textId="730E9CA6" w:rsidR="006E7C96" w:rsidRPr="00857581" w:rsidRDefault="28CD3016" w:rsidP="28CD3016">
      <w:pPr>
        <w:rPr>
          <w:rFonts w:asciiTheme="minorHAnsi" w:eastAsia="Arial" w:hAnsiTheme="minorHAnsi" w:cstheme="minorHAnsi"/>
        </w:rPr>
      </w:pPr>
      <w:r w:rsidRPr="00857581">
        <w:rPr>
          <w:rFonts w:asciiTheme="minorHAnsi" w:eastAsia="Arial" w:hAnsiTheme="minorHAnsi" w:cstheme="minorHAnsi"/>
        </w:rPr>
        <w:t xml:space="preserve">Il est entendu que les informations recueillies lors du projet resteront confidentielles et ne serviront en aucun cas à d’autres fins qu’au présent projet. L’offre de service, les données recueillies ainsi que le rapport final seront strictement </w:t>
      </w:r>
      <w:proofErr w:type="gramStart"/>
      <w:r w:rsidRPr="00857581">
        <w:rPr>
          <w:rFonts w:asciiTheme="minorHAnsi" w:eastAsia="Arial" w:hAnsiTheme="minorHAnsi" w:cstheme="minorHAnsi"/>
        </w:rPr>
        <w:t>confidentiels</w:t>
      </w:r>
      <w:proofErr w:type="gramEnd"/>
      <w:r w:rsidRPr="00857581">
        <w:rPr>
          <w:rFonts w:asciiTheme="minorHAnsi" w:eastAsia="Arial" w:hAnsiTheme="minorHAnsi" w:cstheme="minorHAnsi"/>
        </w:rPr>
        <w:t xml:space="preserve"> et seront la propriété de </w:t>
      </w:r>
      <w:proofErr w:type="spellStart"/>
      <w:r w:rsidR="00857581">
        <w:rPr>
          <w:rFonts w:asciiTheme="minorHAnsi" w:eastAsia="Arial" w:hAnsiTheme="minorHAnsi" w:cstheme="minorHAnsi"/>
        </w:rPr>
        <w:t>Summit</w:t>
      </w:r>
      <w:proofErr w:type="spellEnd"/>
      <w:r w:rsidR="00857581">
        <w:rPr>
          <w:rFonts w:asciiTheme="minorHAnsi" w:eastAsia="Arial" w:hAnsiTheme="minorHAnsi" w:cstheme="minorHAnsi"/>
        </w:rPr>
        <w:t xml:space="preserve"> Investment</w:t>
      </w:r>
      <w:r w:rsidRPr="00857581">
        <w:rPr>
          <w:rFonts w:asciiTheme="minorHAnsi" w:eastAsia="Arial" w:hAnsiTheme="minorHAnsi" w:cstheme="minorHAnsi"/>
        </w:rPr>
        <w:t xml:space="preserve"> en fin de projet. </w:t>
      </w:r>
    </w:p>
    <w:p w14:paraId="284F707F" w14:textId="2EBEA5B6" w:rsidR="006E7C96" w:rsidRPr="00857581" w:rsidRDefault="0022065E" w:rsidP="0022065E">
      <w:pPr>
        <w:rPr>
          <w:rFonts w:asciiTheme="minorHAnsi" w:eastAsia="Times New Roman" w:hAnsiTheme="minorHAnsi" w:cstheme="minorHAnsi"/>
          <w:color w:val="000000"/>
          <w:sz w:val="18"/>
          <w:szCs w:val="18"/>
        </w:rPr>
      </w:pPr>
      <w:r w:rsidRPr="00857581">
        <w:rPr>
          <w:rStyle w:val="normaltextrun"/>
          <w:rFonts w:asciiTheme="minorHAnsi" w:hAnsiTheme="minorHAnsi" w:cstheme="minorHAnsi"/>
          <w:color w:val="000000"/>
        </w:rPr>
        <w:t>De plus,</w:t>
      </w:r>
      <w:r w:rsidR="00857581">
        <w:rPr>
          <w:rStyle w:val="normaltextrun"/>
          <w:rFonts w:asciiTheme="minorHAnsi" w:hAnsiTheme="minorHAnsi" w:cstheme="minorHAnsi"/>
          <w:color w:val="000000"/>
        </w:rPr>
        <w:t xml:space="preserve"> </w:t>
      </w:r>
      <w:proofErr w:type="spellStart"/>
      <w:r w:rsidR="00857581">
        <w:rPr>
          <w:rFonts w:asciiTheme="minorHAnsi" w:eastAsia="Arial" w:hAnsiTheme="minorHAnsi" w:cstheme="minorHAnsi"/>
        </w:rPr>
        <w:t>Summit</w:t>
      </w:r>
      <w:proofErr w:type="spellEnd"/>
      <w:r w:rsidR="00857581">
        <w:rPr>
          <w:rFonts w:asciiTheme="minorHAnsi" w:eastAsia="Arial" w:hAnsiTheme="minorHAnsi" w:cstheme="minorHAnsi"/>
        </w:rPr>
        <w:t xml:space="preserve"> Investment</w:t>
      </w:r>
      <w:r w:rsidR="00857581">
        <w:rPr>
          <w:rStyle w:val="normaltextrun"/>
          <w:rFonts w:asciiTheme="minorHAnsi" w:hAnsiTheme="minorHAnsi" w:cstheme="minorHAnsi"/>
          <w:color w:val="7F7F7F"/>
        </w:rPr>
        <w:t xml:space="preserve"> </w:t>
      </w:r>
      <w:r w:rsidRPr="00857581">
        <w:rPr>
          <w:rStyle w:val="normaltextrun"/>
          <w:rFonts w:asciiTheme="minorHAnsi" w:hAnsiTheme="minorHAnsi" w:cstheme="minorHAnsi"/>
          <w:color w:val="000000"/>
        </w:rPr>
        <w:t xml:space="preserve">s’engage, à la signature de cette offre de service, à fournir </w:t>
      </w:r>
      <w:r w:rsidR="00857581">
        <w:rPr>
          <w:rStyle w:val="normaltextrun"/>
          <w:rFonts w:asciiTheme="minorHAnsi" w:hAnsiTheme="minorHAnsi" w:cstheme="minorHAnsi"/>
          <w:color w:val="000000"/>
        </w:rPr>
        <w:t xml:space="preserve">au Groupe 431 </w:t>
      </w:r>
      <w:r w:rsidRPr="00857581">
        <w:rPr>
          <w:rStyle w:val="normaltextrun"/>
          <w:rFonts w:asciiTheme="minorHAnsi" w:hAnsiTheme="minorHAnsi" w:cstheme="minorHAnsi"/>
          <w:color w:val="000000"/>
        </w:rPr>
        <w:t>les documents nécessaires à la réalisation de ce projet. La totalité des documents fournis restera la propriété de</w:t>
      </w:r>
      <w:r w:rsidR="00857581">
        <w:rPr>
          <w:rStyle w:val="normaltextrun"/>
          <w:rFonts w:asciiTheme="minorHAnsi" w:hAnsiTheme="minorHAnsi" w:cstheme="minorHAnsi"/>
          <w:color w:val="000000"/>
        </w:rPr>
        <w:t xml:space="preserve"> </w:t>
      </w:r>
      <w:proofErr w:type="spellStart"/>
      <w:r w:rsidR="00857581">
        <w:rPr>
          <w:rFonts w:asciiTheme="minorHAnsi" w:eastAsia="Arial" w:hAnsiTheme="minorHAnsi" w:cstheme="minorHAnsi"/>
        </w:rPr>
        <w:t>Summit</w:t>
      </w:r>
      <w:proofErr w:type="spellEnd"/>
      <w:r w:rsidR="00857581">
        <w:rPr>
          <w:rFonts w:asciiTheme="minorHAnsi" w:eastAsia="Arial" w:hAnsiTheme="minorHAnsi" w:cstheme="minorHAnsi"/>
        </w:rPr>
        <w:t xml:space="preserve"> Investment</w:t>
      </w:r>
      <w:r w:rsidRPr="00857581">
        <w:rPr>
          <w:rStyle w:val="normaltextrun"/>
          <w:rFonts w:asciiTheme="minorHAnsi" w:hAnsiTheme="minorHAnsi" w:cstheme="minorHAnsi"/>
          <w:color w:val="000000"/>
        </w:rPr>
        <w:t xml:space="preserve"> et </w:t>
      </w:r>
      <w:r w:rsidR="00857581">
        <w:rPr>
          <w:rStyle w:val="normaltextrun"/>
          <w:rFonts w:asciiTheme="minorHAnsi" w:hAnsiTheme="minorHAnsi" w:cstheme="minorHAnsi"/>
          <w:color w:val="000000"/>
        </w:rPr>
        <w:t xml:space="preserve">le Groupe 431 </w:t>
      </w:r>
      <w:r w:rsidRPr="00857581">
        <w:rPr>
          <w:rStyle w:val="normaltextrun"/>
          <w:rFonts w:asciiTheme="minorHAnsi" w:hAnsiTheme="minorHAnsi" w:cstheme="minorHAnsi"/>
          <w:color w:val="000000"/>
        </w:rPr>
        <w:t xml:space="preserve">rendra ceux-ci à l’organisation à la fin du projet. </w:t>
      </w:r>
      <w:r w:rsidR="00857581">
        <w:rPr>
          <w:rStyle w:val="normaltextrun"/>
          <w:rFonts w:asciiTheme="minorHAnsi" w:hAnsiTheme="minorHAnsi" w:cstheme="minorHAnsi"/>
          <w:color w:val="000000"/>
        </w:rPr>
        <w:t xml:space="preserve">Le Groupe 431 </w:t>
      </w:r>
      <w:r w:rsidRPr="00857581">
        <w:rPr>
          <w:rStyle w:val="normaltextrun"/>
          <w:rFonts w:asciiTheme="minorHAnsi" w:hAnsiTheme="minorHAnsi" w:cstheme="minorHAnsi"/>
          <w:color w:val="000000"/>
        </w:rPr>
        <w:t xml:space="preserve">s’engage également à détruire toute information confidentielle qu’il aurait pu accumuler dans le cadre de ce projet. Enfin </w:t>
      </w:r>
      <w:r w:rsidR="00857581">
        <w:rPr>
          <w:rStyle w:val="normaltextrun"/>
          <w:rFonts w:asciiTheme="minorHAnsi" w:hAnsiTheme="minorHAnsi" w:cstheme="minorHAnsi"/>
          <w:color w:val="000000"/>
        </w:rPr>
        <w:t xml:space="preserve">le Groupe 431 </w:t>
      </w:r>
      <w:r w:rsidRPr="00857581">
        <w:rPr>
          <w:rStyle w:val="normaltextrun"/>
          <w:rFonts w:asciiTheme="minorHAnsi" w:hAnsiTheme="minorHAnsi" w:cstheme="minorHAnsi"/>
          <w:color w:val="000000"/>
        </w:rPr>
        <w:t xml:space="preserve">s’engage à maintenir la confidentialité de toute information qu’il aurait pu recevoir durant ce projet et il ne diffusera, ni ne discutera de celle-ci, sans le consentement écrit de </w:t>
      </w:r>
      <w:r w:rsidR="00812F02" w:rsidRPr="00857581">
        <w:rPr>
          <w:rStyle w:val="normaltextrun"/>
          <w:rFonts w:asciiTheme="minorHAnsi" w:hAnsiTheme="minorHAnsi" w:cstheme="minorHAnsi"/>
          <w:color w:val="000000"/>
        </w:rPr>
        <w:t>l’organisation</w:t>
      </w:r>
      <w:r w:rsidRPr="00857581">
        <w:rPr>
          <w:rStyle w:val="normaltextrun"/>
          <w:rFonts w:asciiTheme="minorHAnsi" w:hAnsiTheme="minorHAnsi" w:cstheme="minorHAnsi"/>
          <w:color w:val="000000"/>
        </w:rPr>
        <w:t xml:space="preserve"> d’accueil. </w:t>
      </w:r>
      <w:r w:rsidRPr="00857581">
        <w:rPr>
          <w:rStyle w:val="eop"/>
          <w:rFonts w:asciiTheme="minorHAnsi" w:hAnsiTheme="minorHAnsi" w:cstheme="minorHAnsi"/>
          <w:color w:val="000000"/>
        </w:rPr>
        <w:t> </w:t>
      </w:r>
    </w:p>
    <w:p w14:paraId="0A9B7F06" w14:textId="229BC2FA" w:rsidR="006E7C96" w:rsidRPr="00857581" w:rsidRDefault="28CD3016" w:rsidP="28CD3016">
      <w:pPr>
        <w:rPr>
          <w:rFonts w:asciiTheme="minorHAnsi" w:eastAsia="Arial" w:hAnsiTheme="minorHAnsi" w:cstheme="minorHAnsi"/>
          <w:b/>
          <w:bCs/>
          <w:lang w:val="fr-FR"/>
        </w:rPr>
      </w:pPr>
      <w:r w:rsidRPr="00857581">
        <w:rPr>
          <w:rFonts w:asciiTheme="minorHAnsi" w:eastAsia="Arial" w:hAnsiTheme="minorHAnsi" w:cstheme="minorHAnsi"/>
        </w:rPr>
        <w:t xml:space="preserve">Enfin, si vous l’autorisez, </w:t>
      </w:r>
      <w:r w:rsidR="00857581">
        <w:rPr>
          <w:rFonts w:asciiTheme="minorHAnsi" w:eastAsia="Arial" w:hAnsiTheme="minorHAnsi" w:cstheme="minorHAnsi"/>
        </w:rPr>
        <w:t xml:space="preserve">le Groupe 431 </w:t>
      </w:r>
      <w:r w:rsidRPr="00857581">
        <w:rPr>
          <w:rFonts w:asciiTheme="minorHAnsi" w:eastAsia="Arial" w:hAnsiTheme="minorHAnsi" w:cstheme="minorHAnsi"/>
        </w:rPr>
        <w:t xml:space="preserve">pourra utiliser des données à des fins académiques. Dans cette situation, une </w:t>
      </w:r>
      <w:r w:rsidRPr="00857581">
        <w:rPr>
          <w:rFonts w:asciiTheme="minorHAnsi" w:eastAsia="Arial" w:hAnsiTheme="minorHAnsi" w:cstheme="minorHAnsi"/>
          <w:iCs/>
        </w:rPr>
        <w:t>nouvelle autorisation</w:t>
      </w:r>
      <w:r w:rsidRPr="00857581">
        <w:rPr>
          <w:rFonts w:asciiTheme="minorHAnsi" w:eastAsia="Arial" w:hAnsiTheme="minorHAnsi" w:cstheme="minorHAnsi"/>
        </w:rPr>
        <w:t xml:space="preserve"> vous sera demandée par le professeur responsable et toute information confidentielle sera retirée des documents utilisés. Vous pourrez voir ceux-ci avant de donner votre autorisation.</w:t>
      </w:r>
      <w:r w:rsidRPr="00857581">
        <w:rPr>
          <w:rFonts w:asciiTheme="minorHAnsi" w:eastAsia="Arial" w:hAnsiTheme="minorHAnsi" w:cstheme="minorHAnsi"/>
          <w:b/>
          <w:bCs/>
          <w:lang w:val="fr-FR"/>
        </w:rPr>
        <w:t xml:space="preserve"> </w:t>
      </w:r>
    </w:p>
    <w:p w14:paraId="0A64B637" w14:textId="77777777" w:rsidR="006E7C96" w:rsidRPr="00857581" w:rsidRDefault="28CD3016" w:rsidP="28CD3016">
      <w:pPr>
        <w:rPr>
          <w:rFonts w:asciiTheme="minorHAnsi" w:eastAsia="Arial" w:hAnsiTheme="minorHAnsi" w:cstheme="minorHAnsi"/>
          <w:b/>
          <w:bCs/>
          <w:lang w:val="fr-FR"/>
        </w:rPr>
      </w:pPr>
      <w:r w:rsidRPr="00857581">
        <w:rPr>
          <w:rFonts w:asciiTheme="minorHAnsi" w:eastAsia="Arial" w:hAnsiTheme="minorHAnsi" w:cstheme="minorHAnsi"/>
          <w:lang w:val="fr-FR"/>
        </w:rPr>
        <w:t xml:space="preserve">Cette offre de service deviendra un contrat si elle est acceptée par l’organisation d’accueil et signée par toutes les parties. </w:t>
      </w:r>
    </w:p>
    <w:p w14:paraId="54AF15D3" w14:textId="7AACD781" w:rsidR="006E7C96" w:rsidRPr="00911898" w:rsidRDefault="007754C6" w:rsidP="28CD3016">
      <w:pPr>
        <w:rPr>
          <w:rFonts w:eastAsia="Arial" w:cs="Arial"/>
        </w:rPr>
      </w:pPr>
      <w:r>
        <w:rPr>
          <w:rFonts w:eastAsia="Arial" w:cs="Arial"/>
          <w:noProof/>
        </w:rPr>
        <mc:AlternateContent>
          <mc:Choice Requires="wpi">
            <w:drawing>
              <wp:anchor distT="0" distB="0" distL="114300" distR="114300" simplePos="0" relativeHeight="251658240" behindDoc="0" locked="0" layoutInCell="1" allowOverlap="1" wp14:anchorId="29437CCA" wp14:editId="0E163673">
                <wp:simplePos x="0" y="0"/>
                <wp:positionH relativeFrom="column">
                  <wp:posOffset>79375</wp:posOffset>
                </wp:positionH>
                <wp:positionV relativeFrom="paragraph">
                  <wp:posOffset>465455</wp:posOffset>
                </wp:positionV>
                <wp:extent cx="1093660" cy="533400"/>
                <wp:effectExtent l="38100" t="38100" r="24130" b="38100"/>
                <wp:wrapNone/>
                <wp:docPr id="930301622"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1093660" cy="53340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75" coordsize="21600,21600" filled="f" stroked="f" o:spt="75" o:preferrelative="t" path="m@4@5l@4@11@9@11@9@5xe" w14:anchorId="71F3128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2" style="position:absolute;margin-left:5.7pt;margin-top:36.05pt;width:87.3pt;height:43.2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cNRF5AQAACgMAAA4AAABkcnMvZTJvRG9jLnhtbJxSXU/CMBR9N/E/&#10;NH2XfQHCwuBBYsKDyoP+gNq1rHHtXW4Lg3/vZYCAxpj4sqz3bKfn405mW1uzjUJvwBU86cWcKSeh&#10;NG5V8LfXx7sRZz4IV4oanCr4Tnk+m97eTNomVylUUJcKGZE4n7dNwasQmjyKvKyUFb4HjXIEakAr&#10;Ah1xFZUoWmK3dZTG8TBqAcsGQSrvaTo/gHza8WutZHjR2qvA6oLfp3HKWaCXwYBkYcFHSZJx9t5N&#10;xjyaTkS+QtFURh4liX8ossI4EvBFNRdBsDWaH1TWSAQPOvQk2Ai0NlJ1fshZEn9ztnAfe1dJX64x&#10;l+CCcmEpMJyy64D/XGFrSqB9gpLaEesA/MhI8fxdxkH0HOTakp5DI6hqEWgdfGUaTzHnpiw4Lsrk&#10;rN9tHs4Olnj29XwNUCPR0fJvv2w12n3YpIRtC077t9s/uy7VNjBJwyQeZ8MhQZKwQZb14+6DE/WB&#10;4nS6yJZuv2rx8rxXdrHC008AAAD//wMAUEsDBBQABgAIAAAAIQCHMzbYNAYAADYOAAAQAAAAZHJz&#10;L2luay9pbmsxLnhtbLSW3WocRxCF7wN5h2Z8oZtpqf+7R1gyBCIIJCTEDiSX8mokLdbuit2RZb99&#10;vqpdreRYhhAULDw91T3VVadOndrXbz4tbszHcb2Zr5YnnT90nRmXs9XFfHl10v3x7sy2zmym8+XF&#10;+c1qOZ50n8dN9+b0++9ez5cfFjfH/G/wsNzIanFz0l1P0+3x0dH9/f3hfTxcra+OgnPx6Kflh19+&#10;7k53X12Ml/PlfOLKzYNptlpO46dJnB3PL0662fTJ7c/j++3qbj0b99tiWc8eT0zr89l4tlovzqe9&#10;x+vz5XK8McvzBXH/2Znp8y2LOfdcjevOLOYkbMOhTzW1HwcM559Ouifvd4S4IZJFd/S8z7/+B59n&#10;X/uUsGKopXZmF9LF+FFiOlLMj7+d+2/r1e24nubjI8xbUHYbn81s+674bIFaj5vVzZ3UpjMfz2/u&#10;gMw7By12d/ujZwD52h/YvKg/cPmmv6fBfQnNLr2nOOxA21PqobTTfDFC9MXtnmPTBsdifjuttR2C&#10;C8m6YH18F8JxiMfOH+bkn5Rix+IHn+/Xd5vrvb/360e+6s4etW1m9/OL6XoPujt0KbSyx/0p6s99&#10;fT3Or66n//z5bHWzoil2FX/lXDprPzzJTK/cU+6ZBlYWmh0Av4+XJ90r7WGjX24NikCOycSUzBBS&#10;6A/cga8HNrTWd9Z3MXWut8HEbHh64+XpbTGe/0M2oVXZ9gmzM14ORRMGebN61nqbi5gH630w7ose&#10;eSjLvw1Vi//r5eVmnKQJQu5OfQ4mlWxqjrE/4E4ScH3n+Oeb6wnX+DoQmzMwgxRY2RpIIspW8UNP&#10;GhJsGHoJ0MbgYx8buzEOrGy2qebeFs06eFtJx4OFAJJNMmVgEY0iJA44nHCIfxxaNcfBeG+C55Oc&#10;udUO8jF3GRbONOtbwwt4Wg1JgjYhxoYN66CnvOKYnQkSAXAq7C8IaEn0QxK3ze8B9Qe2HHgHhp2t&#10;+qcvBEMAkkYFkJxcP5hkU3a9RKeY2whIofo+ZpayZZtpJqWhz3yD3QY1U5NgggOAygmYJQRTgIyw&#10;h7pAnmgidRHEAVCgcjaUQl2C1DYUSorBeJxWWQJlpbg2EUQbZAHMEm8QvkINDIONLgs5AD5FNVEM&#10;znLCGYnYcwo71dg+5d6XQxw9EQqXlrisPEAePBwu0LELXaIJgZ5AJXZSMDkKThJfLMLngMU2pTbJ&#10;CzQFohE0iQMvCGUQ4R0bKFYw5AB83GXJhofzprhGT9gMWkAi9bCSP3Aq06uWpCqtXxCAoUK5GIjb&#10;FbkH5ckH9DBkC4EeDq6Vnp6jBwtKQx1IQgpc6EAhSSRNUaNAD2ESqiiFElzyfRHJ4jP5Stin1IFC&#10;2EmfW0kdkgxSVvVO2/e+IlbCBnEMucSwfQYFoSknAIYtmC5fFiPdrhfId8iRvHoi0e0An4RSIiMs&#10;YPN2KSwNWVjdMAZfWBKJfEvTS8UhOdpbg1xBOWNqQZKCw0JytIc15UKvhbMwhYGYTfPb9GjATCIR&#10;vTGtRVVBdrKh3hKfIbGXK2ZhGIggR3AlK3hZm0hyOXgQkJQ7m2JH5xdw1xAEGeCQfvSQUiYRxcSk&#10;lOWplGb8RDiPHNZoaqHRRVoH2p55QydUkHGpjyBUTXQpqZQjNZXahmwLB6UooSjJYbUnNt8Q9YHr&#10;ABesIUPeCnMT6SIkIR5tRmw0gYo2vqguBpJkbqhEwK2t8skp1EiLhPpsq0WU5CXThWMiTyqfwmMt&#10;IflRBO7yeDaFasFRRxgs5CriIriHaAQihYpEhfR420otFEVkiZQ2QA2ZXMQMOSVRET+AVLgRYCvT&#10;JDE18TpEEVBEDiI2HGf4JELHhKIGiZFqAwBKg+ECvHMQhm198cCT/ApQ8ifArE4HJUWFudoDRSRL&#10;J6TwU2PgJ0FsVChZyupFp/gDHV6ocWBLbpTeqSx5SkPzJN6UpIOIAxwG3STJQaezyWiEKwmR1AMt&#10;o3hSRjQBJMUHpIc88gtF+j4hLKKY0sTkRtLMY/nlAla2IjZaYcyk5wv8EWS3Q8trwXTiawUcYYku&#10;yR3S00JA5hW1GBj5pFcr1ciQlkyJJEbRsu3ckmEIb6JmBgRcRo4J/AWsZnQS6mf/HDyPP5xP/wYA&#10;AP//AwBQSwMEFAAGAAgAAAAhAGXAMFvgAAAADgEAAA8AAABkcnMvZG93bnJldi54bWxMT8lugzAQ&#10;vVfKP1gTqbfGEGVBBBNFrdpDb02ing12AcUeI2zC8vWdnNrLaJ7ezFuy42gNu+vONw4FxKsImMbS&#10;qQYrAdfL+0sCzAeJShqHWsCkPRzzxVMmU+UG/NL3c6gYiaBPpYA6hDbl3Je1ttKvXKuRuB/XWRkI&#10;dhVXnRxI3Bq+jqIdt7JBcqhlq19rXd7OvRXQD5vi8n09fcy3NjKf0zBPEmchnpfj24HG6QAs6DH8&#10;fcCjA+WHnIIVrkflmSEcb+hSwH4dA3vwyY4KFrRsky3wPOP/a+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ncNRF5AQAACgMAAA4AAAAAAAAAAAAAAAAA&#10;PAIAAGRycy9lMm9Eb2MueG1sUEsBAi0AFAAGAAgAAAAhAIczNtg0BgAANg4AABAAAAAAAAAAAAAA&#10;AAAA4QMAAGRycy9pbmsvaW5rMS54bWxQSwECLQAUAAYACAAAACEAZcAwW+AAAAAOAQAADwAAAAAA&#10;AAAAAAAAAABDCgAAZHJzL2Rvd25yZXYueG1sUEsBAi0AFAAGAAgAAAAhAHkYvJ2/AAAAIQEAABkA&#10;AAAAAAAAAAAAAAAAUAsAAGRycy9fcmVscy9lMm9Eb2MueG1sLnJlbHNQSwUGAAAAAAYABgB4AQAA&#10;RgwAAAAA&#10;">
                <v:imagedata o:title="" r:id="rId17"/>
              </v:shape>
            </w:pict>
          </mc:Fallback>
        </mc:AlternateContent>
      </w:r>
    </w:p>
    <w:tbl>
      <w:tblPr>
        <w:tblStyle w:val="TableGrid"/>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38"/>
        <w:gridCol w:w="113"/>
        <w:gridCol w:w="113"/>
        <w:gridCol w:w="3800"/>
      </w:tblGrid>
      <w:tr w:rsidR="00857581" w:rsidRPr="00911898" w14:paraId="514E9700" w14:textId="77777777" w:rsidTr="00857581">
        <w:trPr>
          <w:cantSplit/>
          <w:jc w:val="center"/>
        </w:trPr>
        <w:tc>
          <w:tcPr>
            <w:tcW w:w="4338" w:type="dxa"/>
          </w:tcPr>
          <w:p w14:paraId="5BE5222F" w14:textId="5A9D329F" w:rsidR="00857581" w:rsidRPr="00857581" w:rsidRDefault="00857581" w:rsidP="28CD3016">
            <w:pPr>
              <w:rPr>
                <w:rFonts w:asciiTheme="minorHAnsi" w:eastAsia="Arial" w:hAnsiTheme="minorHAnsi" w:cstheme="minorHAnsi"/>
                <w:sz w:val="20"/>
                <w:szCs w:val="20"/>
              </w:rPr>
            </w:pPr>
            <w:r w:rsidRPr="00857581">
              <w:rPr>
                <w:rFonts w:asciiTheme="minorHAnsi" w:eastAsia="Arial" w:hAnsiTheme="minorHAnsi" w:cstheme="minorHAnsi"/>
                <w:sz w:val="20"/>
                <w:szCs w:val="20"/>
                <w:lang w:val="fr-FR"/>
              </w:rPr>
              <w:t>Superviseur de l’organisation</w:t>
            </w:r>
          </w:p>
        </w:tc>
        <w:tc>
          <w:tcPr>
            <w:tcW w:w="113" w:type="dxa"/>
          </w:tcPr>
          <w:p w14:paraId="005D3973" w14:textId="77777777" w:rsidR="00857581" w:rsidRPr="00857581" w:rsidRDefault="00857581" w:rsidP="28CD3016">
            <w:pPr>
              <w:rPr>
                <w:rFonts w:asciiTheme="minorHAnsi" w:eastAsia="Arial" w:hAnsiTheme="minorHAnsi" w:cstheme="minorHAnsi"/>
                <w:sz w:val="20"/>
                <w:szCs w:val="20"/>
              </w:rPr>
            </w:pPr>
          </w:p>
        </w:tc>
        <w:tc>
          <w:tcPr>
            <w:tcW w:w="113" w:type="dxa"/>
          </w:tcPr>
          <w:p w14:paraId="06FF8296" w14:textId="77777777" w:rsidR="00857581" w:rsidRPr="00857581" w:rsidRDefault="00857581" w:rsidP="28CD3016">
            <w:pPr>
              <w:rPr>
                <w:rFonts w:asciiTheme="minorHAnsi" w:eastAsia="Arial" w:hAnsiTheme="minorHAnsi" w:cstheme="minorHAnsi"/>
                <w:sz w:val="20"/>
                <w:szCs w:val="20"/>
              </w:rPr>
            </w:pPr>
          </w:p>
        </w:tc>
        <w:tc>
          <w:tcPr>
            <w:tcW w:w="3800" w:type="dxa"/>
          </w:tcPr>
          <w:p w14:paraId="134175BD" w14:textId="190D37D2" w:rsidR="00857581" w:rsidRPr="00857581" w:rsidRDefault="00857581" w:rsidP="28CD3016">
            <w:pPr>
              <w:rPr>
                <w:rFonts w:asciiTheme="minorHAnsi" w:eastAsia="Arial" w:hAnsiTheme="minorHAnsi" w:cstheme="minorHAnsi"/>
                <w:sz w:val="20"/>
                <w:szCs w:val="20"/>
              </w:rPr>
            </w:pPr>
            <w:r w:rsidRPr="00857581">
              <w:rPr>
                <w:rFonts w:asciiTheme="minorHAnsi" w:eastAsia="Arial" w:hAnsiTheme="minorHAnsi" w:cstheme="minorHAnsi"/>
                <w:sz w:val="20"/>
                <w:szCs w:val="20"/>
              </w:rPr>
              <w:t>Représentant</w:t>
            </w:r>
          </w:p>
        </w:tc>
      </w:tr>
      <w:tr w:rsidR="00857581" w:rsidRPr="00911898" w14:paraId="103A8D2B" w14:textId="77777777" w:rsidTr="00857581">
        <w:trPr>
          <w:cantSplit/>
          <w:jc w:val="center"/>
        </w:trPr>
        <w:tc>
          <w:tcPr>
            <w:tcW w:w="4338" w:type="dxa"/>
            <w:tcBorders>
              <w:bottom w:val="single" w:sz="4" w:space="0" w:color="auto"/>
            </w:tcBorders>
          </w:tcPr>
          <w:p w14:paraId="4F03C800" w14:textId="77777777" w:rsidR="00857581" w:rsidRPr="00857581" w:rsidRDefault="00857581" w:rsidP="28CD3016">
            <w:pPr>
              <w:rPr>
                <w:rFonts w:asciiTheme="minorHAnsi" w:eastAsia="Arial" w:hAnsiTheme="minorHAnsi" w:cstheme="minorHAnsi"/>
                <w:sz w:val="20"/>
                <w:szCs w:val="20"/>
              </w:rPr>
            </w:pPr>
          </w:p>
          <w:p w14:paraId="5F1C94B8" w14:textId="4D10D0A8" w:rsidR="00857581" w:rsidRPr="00857581" w:rsidRDefault="00857581" w:rsidP="28CD3016">
            <w:pPr>
              <w:rPr>
                <w:rFonts w:asciiTheme="minorHAnsi" w:eastAsia="Arial" w:hAnsiTheme="minorHAnsi" w:cstheme="minorHAnsi"/>
                <w:sz w:val="20"/>
                <w:szCs w:val="20"/>
              </w:rPr>
            </w:pPr>
          </w:p>
          <w:p w14:paraId="6682462F" w14:textId="6D3F8A34" w:rsidR="00857581" w:rsidRPr="00857581" w:rsidRDefault="007754C6" w:rsidP="28CD3016">
            <w:pPr>
              <w:rPr>
                <w:rFonts w:asciiTheme="minorHAnsi" w:eastAsia="Arial" w:hAnsiTheme="minorHAnsi" w:cstheme="minorHAnsi"/>
                <w:sz w:val="20"/>
                <w:szCs w:val="20"/>
              </w:rPr>
            </w:pPr>
            <w:r>
              <w:rPr>
                <w:rFonts w:asciiTheme="minorHAnsi" w:eastAsia="Arial" w:hAnsiTheme="minorHAnsi" w:cstheme="minorHAnsi"/>
                <w:noProof/>
                <w:sz w:val="20"/>
                <w:szCs w:val="20"/>
              </w:rPr>
              <mc:AlternateContent>
                <mc:Choice Requires="wpi">
                  <w:drawing>
                    <wp:anchor distT="0" distB="0" distL="114300" distR="114300" simplePos="0" relativeHeight="251658241" behindDoc="0" locked="0" layoutInCell="1" allowOverlap="1" wp14:anchorId="44E0F447" wp14:editId="39A5EDB1">
                      <wp:simplePos x="0" y="0"/>
                      <wp:positionH relativeFrom="column">
                        <wp:posOffset>1008107</wp:posOffset>
                      </wp:positionH>
                      <wp:positionV relativeFrom="paragraph">
                        <wp:posOffset>31081</wp:posOffset>
                      </wp:positionV>
                      <wp:extent cx="29160" cy="36720"/>
                      <wp:effectExtent l="38100" t="38100" r="34925" b="40005"/>
                      <wp:wrapNone/>
                      <wp:docPr id="1170710889"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29160" cy="367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33" style="position:absolute;margin-left:78.8pt;margin-top:1.85pt;width:3.55pt;height:4.1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5hvh0AQAABwMAAA4AAABkcnMvZTJvRG9jLnhtbJxSXU/CMBR9N/E/&#10;NH2XbciXCxsPEhMeVB70B9SuZY1r73JbGPx77wYIaIwJL01vT3p6PjqdbW3FNgq9AZfxpBdzppyE&#10;wrhVxt/fnu4mnPkgXCEqcCrjO+X5LL+9mTZ1qvpQQlUoZETifNrUGS9DqNMo8rJUVvge1MoRqAGt&#10;CDTiKipQNMRuq6gfx6OoASxqBKm8p9P5HuR5x6+1kuFVa68CqzI+Ho5IXjhuMOOTZDDk7IM28WTI&#10;o3wq0hWKujTyIElcocgK40jAN9VcBMHWaH5RWSMRPOjQk2Aj0NpI1fkhZ0n8w9nCfbaukoFcYyrB&#10;BeXCUmA4ZtcB1zxhK0qgeYaC2hHrAPzASPH8X8Ze9Bzk2pKefSOoKhHoO/jS1J4zTE2RcVwUyUm/&#10;2zyeHCzx5OvlEqBGooPlv65sNdo2bFLCthmngnft2nWptoFJOuw/JG3zkpD70bjfoUfe/f3jdBYs&#10;PX1R4fncyjr7v/kXAAAA//8DAFBLAwQUAAYACAAAACEAngVMW0oCAABiBQAAEAAAAGRycy9pbmsv&#10;aW5rMS54bWy0U0tv2zAMvg/YfyDUQy9WTMnyK6hbYMACDNiAYe2A7eg6amLUlgNZadJ/P8px3BRN&#10;L8N2sEXx8ZH8RF7d7NsGnrTt684UTMyQgTZVt6zNqmA/7xY8Y9C70izLpjO6YM+6ZzfXHz9c1eax&#10;beb0B0IwvZfapmBr5zbzMNztdrNdNOvsKpSIUfjFPH77yq7HqKV+qE3tKGV/VFWdcXrvPNi8Xhas&#10;cnuc/An7ttvaSk9mr7HVi4ezZaUXnW1LNyGuS2N0A6Zsqe5fDNzzhoSa8qy0ZdDW1DCXM6FSlX3O&#10;SVHuC3Zy31KJPVXSsvA85u//gLl4i+nLimSapAzGkpb6ydcUDpzP3+/9u+022rpav9B8IGU0PEN1&#10;uA/8HIiyuu+arX8bBk9lsyXKBCKNxZhbhGcIeYtH3PxTPOLlXbzT4l5TM7Z3ysNI2jRSx6d1datp&#10;0NvNNGOuJ2CvvnV2WAeJUnGUXER3Us5lNBe0L0ly8hTjFB8x7+22X0949/ZlXgfLxNqhs129dOuJ&#10;dJyhklky8X7K+rnota5Xa/fX4VXXdLQU44tfIKpF9umksyHlNHJnFniYQhgJ+KEfCnYx7DAMkQfF&#10;wECGkAlI4ygKLvGSC0lfIvKAIeOCiVjmAUIKeeZPwWVCJ1dcpkj3CAY1GUgpQaSYBzwDehMvJeQv&#10;Ap4C2WXi/QVygWkekKviscKARzzhKkbyTSAiH8VFzL3AYxDgLQooKCOFIgUGMRc8yuOUEsagUJFA&#10;+GTOIfeHBAn4ahcnmmjIrv8AAAD//wMAUEsDBBQABgAIAAAAIQA9hcLw4gAAAA0BAAAPAAAAZHJz&#10;L2Rvd25yZXYueG1sTE/BSsNAEL0L/sMygje7aaNpTbMpEtGCHsS2IN422TEJZmdDdpvGv3d60svw&#10;Hm/mzXvZZrKdGHHwrSMF81kEAqlypqVawWH/dLMC4YMmoztHqOAHPWzyy4tMp8ad6B3HXagFm5BP&#10;tYImhD6V0lcNWu1nrkdi7csNVgemQy3NoE9sbju5iKJEWt0Sf2h0j0WD1ffuaBW81fcf+/F19Mnn&#10;/GWKt2XxvI0Lpa6vpsc1j4c1iIBT+LuAcwfODzkHK92RjBcd87tlwqsK4iWIs57cMigZLCKQeSb/&#10;t8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85hvh0&#10;AQAABwMAAA4AAAAAAAAAAAAAAAAAPAIAAGRycy9lMm9Eb2MueG1sUEsBAi0AFAAGAAgAAAAhAJ4F&#10;TFtKAgAAYgUAABAAAAAAAAAAAAAAAAAA3AMAAGRycy9pbmsvaW5rMS54bWxQSwECLQAUAAYACAAA&#10;ACEAPYXC8OIAAAANAQAADwAAAAAAAAAAAAAAAABUBgAAZHJzL2Rvd25yZXYueG1sUEsBAi0AFAAG&#10;AAgAAAAhAHkYvJ2/AAAAIQEAABkAAAAAAAAAAAAAAAAAYwcAAGRycy9fcmVscy9lMm9Eb2MueG1s&#10;LnJlbHNQSwUGAAAAAAYABgB4AQAAWQgAAAAA&#10;" w14:anchorId="71EAF028">
                      <v:imagedata o:title="" r:id="rId19"/>
                    </v:shape>
                  </w:pict>
                </mc:Fallback>
              </mc:AlternateContent>
            </w:r>
          </w:p>
        </w:tc>
        <w:tc>
          <w:tcPr>
            <w:tcW w:w="113" w:type="dxa"/>
          </w:tcPr>
          <w:p w14:paraId="2ECB7622" w14:textId="49CD15A2" w:rsidR="00857581" w:rsidRPr="00857581" w:rsidRDefault="00857581" w:rsidP="28CD3016">
            <w:pPr>
              <w:rPr>
                <w:rFonts w:asciiTheme="minorHAnsi" w:eastAsia="Arial" w:hAnsiTheme="minorHAnsi" w:cstheme="minorHAnsi"/>
                <w:sz w:val="20"/>
                <w:szCs w:val="20"/>
              </w:rPr>
            </w:pPr>
          </w:p>
        </w:tc>
        <w:tc>
          <w:tcPr>
            <w:tcW w:w="113" w:type="dxa"/>
          </w:tcPr>
          <w:p w14:paraId="138BD137" w14:textId="14FA1053" w:rsidR="00857581" w:rsidRPr="00857581" w:rsidRDefault="00857581" w:rsidP="28CD3016">
            <w:pPr>
              <w:rPr>
                <w:rFonts w:asciiTheme="minorHAnsi" w:eastAsia="Arial" w:hAnsiTheme="minorHAnsi" w:cstheme="minorHAnsi"/>
                <w:sz w:val="20"/>
                <w:szCs w:val="20"/>
              </w:rPr>
            </w:pPr>
          </w:p>
        </w:tc>
        <w:tc>
          <w:tcPr>
            <w:tcW w:w="3800" w:type="dxa"/>
            <w:tcBorders>
              <w:bottom w:val="single" w:sz="4" w:space="0" w:color="auto"/>
            </w:tcBorders>
          </w:tcPr>
          <w:p w14:paraId="75E5E978" w14:textId="0CA994B8" w:rsidR="00857581" w:rsidRPr="00857581" w:rsidRDefault="007754C6" w:rsidP="28CD3016">
            <w:pPr>
              <w:rPr>
                <w:rFonts w:asciiTheme="minorHAnsi" w:eastAsia="Arial" w:hAnsiTheme="minorHAnsi" w:cstheme="minorHAnsi"/>
                <w:sz w:val="20"/>
                <w:szCs w:val="20"/>
              </w:rPr>
            </w:pPr>
            <w:r>
              <w:rPr>
                <w:rFonts w:asciiTheme="minorHAnsi" w:eastAsia="Arial" w:hAnsiTheme="minorHAnsi" w:cstheme="minorHAnsi"/>
                <w:noProof/>
                <w:sz w:val="20"/>
                <w:szCs w:val="20"/>
              </w:rPr>
              <mc:AlternateContent>
                <mc:Choice Requires="wpi">
                  <w:drawing>
                    <wp:anchor distT="0" distB="0" distL="114300" distR="114300" simplePos="0" relativeHeight="251658243" behindDoc="0" locked="0" layoutInCell="1" allowOverlap="1" wp14:anchorId="23B0344E" wp14:editId="573F2453">
                      <wp:simplePos x="0" y="0"/>
                      <wp:positionH relativeFrom="column">
                        <wp:posOffset>386715</wp:posOffset>
                      </wp:positionH>
                      <wp:positionV relativeFrom="paragraph">
                        <wp:posOffset>-210911</wp:posOffset>
                      </wp:positionV>
                      <wp:extent cx="1536225" cy="717840"/>
                      <wp:effectExtent l="38100" t="38100" r="38735" b="44450"/>
                      <wp:wrapNone/>
                      <wp:docPr id="1617585785" name="Ink 40"/>
                      <wp:cNvGraphicFramePr/>
                      <a:graphic xmlns:a="http://schemas.openxmlformats.org/drawingml/2006/main">
                        <a:graphicData uri="http://schemas.microsoft.com/office/word/2010/wordprocessingInk">
                          <w14:contentPart bwMode="auto" r:id="rId20">
                            <w14:nvContentPartPr>
                              <w14:cNvContentPartPr/>
                            </w14:nvContentPartPr>
                            <w14:xfrm>
                              <a:off x="0" y="0"/>
                              <a:ext cx="1536225" cy="71784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40" style="position:absolute;margin-left:29.85pt;margin-top:-17.2pt;width:122.1pt;height:57.7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DSg94AQAACgMAAA4AAABkcnMvZTJvRG9jLnhtbJxSyW7CMBC9V+o/&#10;WL6XJECARgQORZU4dDm0H+A6NrEae6KxIfD3nQQo0KqqxCWaxXl+i6fzra3YRqE34HKe9GLOlJNQ&#10;GLfK+fvb492EMx+EK0QFTuV8pzyfz25vpk2dqT6UUBUKGYE4nzV1zssQ6iyKvCyVFb4HtXK01IBW&#10;BGpxFRUoGkK3VdSP41HUABY1glTe03SxX/JZh6+1kuFFa68Cq3I+TtN7zkJbjIgnUjFoJx9UTNKY&#10;R7OpyFYo6tLIAyVxBSMrjCMC31ALEQRbo/kFZY1E8KBDT4KNQGsjVaeHlCXxD2VL99mqSoZyjZkE&#10;F5QLrwLD0btucc0VtiIHmicoKB2xDsAPiGTP/2HsSS9Ari3x2SeCqhKBnoMvTe3J5swUOcdlkZz4&#10;u83DScErnnQ9Xy4okegg+a9fthptazYxYducU6679ttlqbaBSRom6WDU76ecSdqNk/Fk2B04Qu8h&#10;jt2Zt3T7RYrnfcvs7AnPvgAAAP//AwBQSwMEFAAGAAgAAAAhANbG8B+RBgAA8w0AABAAAABkcnMv&#10;aW5rL2luazEueG1stJfdaxtHFMXfC/0fhs2DX3bs+dyZNbEDhQYKLS1NCu2jY29sEUsK0jpO/vv+&#10;zkiWHZJAKS3G1u7Mnftxzrl35OcvPi5vzYdps12sV2edP3admVaX66vF6vqs++P1S1s7s50vVlcX&#10;t+vVdNZ9mrbdi/Pvv3u+WL1b3p7y1+BhtdXT8vasu5nn96cnJ/f398f38Xi9uT4JzsWTn1bvfvm5&#10;O9+fupreLlaLmZDbh6XL9WqePs5ydrq4Ousu54/uYI/vV+u7zeV02NbK5vLRYt5cXE4v15vlxXzw&#10;eHOxWk23ZnWxJO8/OzN/es/DgjjX06YzywUF23DsU0n1x5GFi49n3ZP3O1LcksmyO/m6z7/+B58v&#10;v/SptGIoQ+nMPqWr6YNyOmmYn3679t826/fTZl5MjzDvQNlvfDKXu/eGzw6ozbRd396Jm858uLi9&#10;AzLvHLLYx/YnXwHkS39g85/6A5dv+nua3OfQ7Mt7isMetIOkHqidF8sJoS/fHzQ2b3Gs5VfzprVD&#10;cCFZF6yPr0M4DfE0h+PBD0+o2Kv4weebzd325uDvzeZRr23ngNqusvvF1XxzAN0duxTqcMD9Kepf&#10;O30zLa5v5n99/HJ9u6Yp9ow/cy69rD88qayFPEjuKw3cVGj2APw+vT3rnrUeNu3kbqEhMPpgqq9m&#10;KCH2R8OR9f7Il3HsacYudtanOPbeVON6m2w2Yx37ajNmw9hnG5IZ2fGGnzLyEGx0NrBnRxNj24zJ&#10;RotVNWG0wYfQ2+Dw6InJidEEZ4fsehZJxrOEMyJgZgbeqy2mltTbwWTS8CbyN9mklEYz6sU4bWRb&#10;7ZhS74uVCWm2dMmHt2BCyyaZoM2x+Qq+WRJMCRKYUK4v+KbMUIjoe0pine1QLZ59zGRiceL7gKH3&#10;VMEWVqlWci42qIpRWKgYBU6U51N7VhwMdHwgfUVNhoSrniIpR58yp0MGyTyAujdpMEPUOcIXm5Pr&#10;BxNAg4e2pkDAyKEaRvaEtBcbo4CMQw6950HRWIqE8JEigNXkmvpCZmCvvLBpBZYIaNXhA+atr2Id&#10;xOIg/MWNdyAXnGAxoFEI19CLLsY+ZJPIJRPED5QUCmaQZIUDEpBeqBfCqYM9EsWblrBtTERli3Oo&#10;EkRKQoZ87g7oYbdtRyXDPinCV1smVtoRShrUj0KiKS2AuPRNl8hS51o+o81DlJyBAWg8Cm6ckUS0&#10;RdSQtFgVFruEYH5Ek2JVCyjT5JB7YQpGKofNQNTspIoMelohgERMRb62zGyCudYfSUDRAioEbKVS&#10;mcGIxGTHSKFR0KH3bIu0UVs0rCkcvUeTEkbw1F5VQ88JbaoHG3sFEkmn2aE6E6qXEuXZD7VP6EWJ&#10;oiVSj6UnkK1oONfQZ6mj1U8WNqaK4YAaAusu0ngcbeJH0qg/hKHPDvwom+FACHWNtGSzN4ittQV8&#10;7ORgMwBE8FJUXFFPKVXdTM+mTNvBAEIZApLVoXYchPAARfoYxbq6yFYPeqyAN1mqb0fAITJmDW1M&#10;gQVQmixIEYIlxUK7ikCYUKerEt7xqMmWG7O8ivU4sk/K2sY/1WCOCvROMI4yOuV3MGoPYKJ7TZKa&#10;6Gksk5ommYgyMuRa2lyY+D4mA6yVKSy6JXTM1PyUou5BTHXoHUwSC/JtBR1NZwzBiA8GV9MhVLs2&#10;u8he9VZGZBmUqIlqeVhHGWoQRScz9QCToZViE7wniraR1D2kITm1SBu9TcqIgEXIRJLBY5lFG8pA&#10;owy5wuRRx6hE8kXyDCZPl1NhDtBMuJan+tw7djQZqYL19onwXeOJiaZ18naffdN6uNz/6YXXvkL8&#10;+vbtdprPuhJTdx7CSFDuKtcfjeXIpqM4FK4/37mOiLrZ1PbMPKZFK4M3qiKvqkOW2UJ705WASb6o&#10;ojhpmRX6SmnT38xLDgEjy5ouoKej9B8bmu0D3Sr3NuOuaQoqZcS3HJww2eFeICGixI2DPrWJcAky&#10;MIpyskWzIiLw3e0JewxRcYnPYecT8TOYwZnG5byGUGNTU0jDRwPag30R8vQQXA9Io92CLT1dv5VB&#10;QZfprlRBwkKjXi0jnzBfaHIlRvdohtsq1QvL9kGFanHkLnt+0Q+3BpGQOh25HxijupI3riHmOHeg&#10;DqNveSmtfQGUn4Qz3Vfa5rQ2seE/HQBuA7K9c7nofmiXtpMYZc9FsfsYbeVYq4ivNFprWsO6veh7&#10;BnzSPRJDQ05SlIMWlytc3DH9RbOu8YcQ8PWFZB+/9Z7/DQAA//8DAFBLAwQUAAYACAAAACEAWX7u&#10;q98AAAAOAQAADwAAAGRycy9kb3ducmV2LnhtbExPyU7DMBC9I/EP1iBxa+3iUtI0TkVZzohC7248&#10;JAF7HMVOa/4ec4LLSE/z1mqbnGUnHEPvScFiLoAhNd701Cp4f3ueFcBC1GS09YQKvjHAtr68qHRp&#10;/Jle8bSPLcsmFEqtoItxKDkPTYdOh7kfkPLvw49OxwzHlptRn7O5s/xGiBV3uqec0OkBHzpsvvaT&#10;U9B8mlTIJ84P0tliekk7uTrslLq+So+bfO43wCKm+KeA3w25P9S52NFPZAKzCm7Xd5mpYCaXS2CZ&#10;IIVcAzsqKBYCeF3x/zP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A0oPeAEAAAoDAAAOAAAAAAAAAAAAAAAAADwCAABkcnMvZTJvRG9jLnhtbFBLAQIt&#10;ABQABgAIAAAAIQDWxvAfkQYAAPMNAAAQAAAAAAAAAAAAAAAAAOADAABkcnMvaW5rL2luazEueG1s&#10;UEsBAi0AFAAGAAgAAAAhAFl+7qvfAAAADgEAAA8AAAAAAAAAAAAAAAAAnwoAAGRycy9kb3ducmV2&#10;LnhtbFBLAQItABQABgAIAAAAIQB5GLydvwAAACEBAAAZAAAAAAAAAAAAAAAAAKsLAABkcnMvX3Jl&#10;bHMvZTJvRG9jLnhtbC5yZWxzUEsFBgAAAAAGAAYAeAEAAKEMAAAAAA==&#10;" w14:anchorId="4383F188">
                      <v:imagedata o:title="" r:id="rId21"/>
                    </v:shape>
                  </w:pict>
                </mc:Fallback>
              </mc:AlternateContent>
            </w:r>
            <w:r>
              <w:rPr>
                <w:rFonts w:asciiTheme="minorHAnsi" w:eastAsia="Arial" w:hAnsiTheme="minorHAnsi" w:cstheme="minorHAnsi"/>
                <w:noProof/>
                <w:sz w:val="20"/>
                <w:szCs w:val="20"/>
              </w:rPr>
              <mc:AlternateContent>
                <mc:Choice Requires="wpi">
                  <w:drawing>
                    <wp:anchor distT="0" distB="0" distL="114300" distR="114300" simplePos="0" relativeHeight="251658242" behindDoc="0" locked="0" layoutInCell="1" allowOverlap="1" wp14:anchorId="1A829273" wp14:editId="1B2105F2">
                      <wp:simplePos x="0" y="0"/>
                      <wp:positionH relativeFrom="column">
                        <wp:posOffset>-100058</wp:posOffset>
                      </wp:positionH>
                      <wp:positionV relativeFrom="paragraph">
                        <wp:posOffset>-131445</wp:posOffset>
                      </wp:positionV>
                      <wp:extent cx="679320" cy="700920"/>
                      <wp:effectExtent l="38100" t="38100" r="32385" b="36195"/>
                      <wp:wrapNone/>
                      <wp:docPr id="863691148" name="Ink 37"/>
                      <wp:cNvGraphicFramePr/>
                      <a:graphic xmlns:a="http://schemas.openxmlformats.org/drawingml/2006/main">
                        <a:graphicData uri="http://schemas.microsoft.com/office/word/2010/wordprocessingInk">
                          <w14:contentPart bwMode="auto" r:id="rId22">
                            <w14:nvContentPartPr>
                              <w14:cNvContentPartPr/>
                            </w14:nvContentPartPr>
                            <w14:xfrm>
                              <a:off x="0" y="0"/>
                              <a:ext cx="679320" cy="7009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Ink 37" style="position:absolute;margin-left:-8.5pt;margin-top:-10.95pt;width:54.75pt;height:56.4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CepN2AQAACQMAAA4AAABkcnMvZTJvRG9jLnhtbJxSy07DMBC8I/EP&#10;1t5pkkJbiJr2QIXUA48DfIBx7MYi9kZrt2n/nk0ftAUhJC7W2iPPzuzseLp2tVhpChZ9AVkvBaG9&#10;wtL6RQFvrw9XtyBClL6UNXpdwEYHmE4uL8Ztk+s+VliXmgST+JC3TQFVjE2eJEFV2snQw0Z7Bg2S&#10;k5GvtEhKki2zuzrpp+kwaZHKhlDpEPh1tgNhsuU3Rqv4bEzQUdQFjAaDIYh4KKiA23SYgXjvilEG&#10;yWQs8wXJprJqL0n+Q5GT1rOAL6qZjFIsyf6gclYRBjSxp9AlaIxVeuuHnWXpN2dz/9G5ym7UknKF&#10;PmofXyTFw+y2wH9auJon0D5iyenIZUTYM/J4/g5jJ3qGaulYzy4R0rWMvA6hsk0AQbktC6B5mR31&#10;+9X90cELHX09nQOcSLK3/NuXtSHXDZuViHUBvH+b7txmqddRKH4cju6u+4wohkZpesf1CfOO4dDn&#10;ZLTc/CzE03sn7GSDJ58AAAD//wMAUEsDBBQABgAIAAAAIQBt+xDTNQQAAGkJAAAQAAAAZHJzL2lu&#10;ay9pbmsxLnhtbLRVTYvjRhC9B/IfCu1hLmq7q7/UMutZCGQgkEDIbiA5em3tWKwtDbI8H/8+r7o1&#10;Gg87ewkJA9Pd1dWv6r2qkt9/eDwe6L4ZTm3frQte6IKabtvv2u52Xfz56UbFgk7jptttDn3XrIun&#10;5lR8uP7xh/dt9/V4WOE/AaE7ye54WBf7cbxbLZcPDw+LB7voh9ul0douf+m+/vZrcT292jVf2q4d&#10;EfL0bNr23dg8jgK2anfrYjs+6tkf2B/787Bt5muxDNsXj3HYbJubfjhuxhlxv+m65kDd5oi8/ypo&#10;fLrDpkWc22Yo6NiCsDILdpWLP9cwbB7XxcX5jBRPyORYLN/G/Pt/wLz5FlPSsqYKVUFTSrvmXnJa&#10;Js1X3+f++9DfNcPYNi8yZ1Gmiyfa5nPSJws1NKf+cJbaFHS/OZwhGWuNtphi8/INQb7Fgzb/KR50&#10;+S7eZXKvpZnoXeowiTa31HNpx/bYoNGPd3OPjScAi/njOKRxMNo4pY1i+8mYlbEr5xamDhelmLr4&#10;GfPzcD7tZ7zPw0u/pptZtczsod2N+1l0vdDOxDDrfqn6W6/3TXu7H//1821/6DEUU8Xfae1u4k8X&#10;zFLIueXeGODUhTQJ8EfzZV28SzNM6WU2JAWCNuQrTwExyisVrhTzFVd1WRj8cemoJl1q0mQqrMrl&#10;layqGceovK1xXVEtt0bJQniU3rw6BcVRA88AT1ks8HHEcmLy4gorizWSCfmsDGNfw885JRvllZvQ&#10;seKJnHMYDjkHrsgGCW+NShvFtdwoT7YSVyAhEHJBPOdzVvDMiYBpCRpoK1wr9gSaqibP+aVHPC8G&#10;UQV5g6sv4ZeIC66tEjQH5WLiwHCRDTyUSAgnFVKGIMkMOAFyKkokhEUgFkQQF+8KQfC6UkHZ6EzJ&#10;kIzJ+sokuUV9ZVlJWONjydqSJy4R32ZoyIM3gPCRIJGGCxmdBLGeHCf+GCIRP9UnThanUlHFnazV&#10;CF0pp9JOmUg6kUINkhDSIIiBEojZ56cSeFKGobMVz0ggqkuETpWHGFmdiKaJwkUrRIQCuE76IdcE&#10;DYkke/SYwEB+KQTSRiYwggnKkgQFOtcwpAqzwkci7UwQ+uIFqXLSaOaMIcEEE8qyhYesYpKGxqce&#10;6oNwHaROZFJ82OUtLpBvYIurmhJBIZYtQAeSdyVjPNBFHkSqGq7CEW66gl45NJ6Q8bhCtrBYPEFE&#10;vEHxVe1KIyVDijagIUQ+6Y5UQ0xvkomhKxzQgbkzJSaaDic0A1yV9aHENLERA/4hN4wV0pB2T/wZ&#10;gpOXIUP3iATYYMwFFjJiiYmhTJOKAJGUYRVPGUWILr7oaosC6lhWKJGg4AJkjJa5wbwaVyGk9DWu&#10;hA8WwEs0VFGFiE3+LsADqWC+Yio9+i/lCRZgZSQteEhiaF3JRCqbViQg8/zqJ3n+WuK35vofAAAA&#10;//8DAFBLAwQUAAYACAAAACEAd7yNbeMAAAAOAQAADwAAAGRycy9kb3ducmV2LnhtbEyPTU/DMAyG&#10;70j8h8hIXKYtbcXH1jWdGAguOyC6XbhljUmrNU7VpFv595gTXPwh26/fp9hMrhNnHELrSUG6SEAg&#10;1d60ZBUc9q/zJYgQNRndeUIF3xhgU15fFTo3/kIfeK6iFSxCIdcKmhj7XMpQN+h0WPgeiWdffnA6&#10;cjtYaQZ9YXHXySxJHqTTLfGHRvf43GB9qkanINlhdXrbOjvu32fbT7qzfT2zSt3eTC9rDk9rEBGn&#10;+HcBvwzsH0o2dvQjmSA6BfP0kYEiF1m6AsEbq+wexJFzmoAsC/kfo/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IJ6k3YBAAAJAwAADgAAAAAAAAAAAAAA&#10;AAA8AgAAZHJzL2Uyb0RvYy54bWxQSwECLQAUAAYACAAAACEAbfsQ0zUEAABpCQAAEAAAAAAAAAAA&#10;AAAAAADeAwAAZHJzL2luay9pbmsxLnhtbFBLAQItABQABgAIAAAAIQB3vI1t4wAAAA4BAAAPAAAA&#10;AAAAAAAAAAAAAEEIAABkcnMvZG93bnJldi54bWxQSwECLQAUAAYACAAAACEAeRi8nb8AAAAhAQAA&#10;GQAAAAAAAAAAAAAAAABRCQAAZHJzL19yZWxzL2Uyb0RvYy54bWwucmVsc1BLBQYAAAAABgAGAHgB&#10;AABHCgAAAAA=&#10;" w14:anchorId="431B89FA">
                      <v:imagedata o:title="" r:id="rId23"/>
                    </v:shape>
                  </w:pict>
                </mc:Fallback>
              </mc:AlternateContent>
            </w:r>
          </w:p>
        </w:tc>
      </w:tr>
      <w:tr w:rsidR="00857581" w:rsidRPr="00911898" w14:paraId="465A324A" w14:textId="77777777" w:rsidTr="00857581">
        <w:trPr>
          <w:cantSplit/>
          <w:jc w:val="center"/>
        </w:trPr>
        <w:tc>
          <w:tcPr>
            <w:tcW w:w="4338" w:type="dxa"/>
            <w:tcBorders>
              <w:top w:val="single" w:sz="4" w:space="0" w:color="auto"/>
            </w:tcBorders>
          </w:tcPr>
          <w:p w14:paraId="11075A52" w14:textId="1E383B30" w:rsidR="007754C6" w:rsidRPr="001A17B6" w:rsidRDefault="007754C6" w:rsidP="007754C6">
            <w:pPr>
              <w:rPr>
                <w:rFonts w:asciiTheme="minorHAnsi" w:eastAsia="Arial" w:hAnsiTheme="minorHAnsi" w:cstheme="minorHAnsi"/>
                <w:iCs/>
                <w:sz w:val="20"/>
                <w:szCs w:val="20"/>
                <w:lang w:val="en-CA"/>
              </w:rPr>
            </w:pPr>
            <w:r w:rsidRPr="001A17B6">
              <w:rPr>
                <w:rFonts w:asciiTheme="minorHAnsi" w:eastAsia="Arial" w:hAnsiTheme="minorHAnsi" w:cstheme="minorHAnsi"/>
                <w:iCs/>
                <w:sz w:val="20"/>
                <w:szCs w:val="20"/>
                <w:lang w:val="en-CA"/>
              </w:rPr>
              <w:t>Imane Trabelsi</w:t>
            </w:r>
          </w:p>
          <w:p w14:paraId="6220C6F1" w14:textId="167F6676" w:rsidR="007754C6" w:rsidRPr="001A17B6" w:rsidRDefault="007754C6" w:rsidP="007754C6">
            <w:pPr>
              <w:rPr>
                <w:rFonts w:asciiTheme="minorHAnsi" w:eastAsia="Arial" w:hAnsiTheme="minorHAnsi" w:cstheme="minorHAnsi"/>
                <w:iCs/>
                <w:sz w:val="20"/>
                <w:szCs w:val="20"/>
                <w:lang w:val="en-CA"/>
              </w:rPr>
            </w:pPr>
            <w:r w:rsidRPr="001A17B6">
              <w:rPr>
                <w:rFonts w:asciiTheme="minorHAnsi" w:eastAsia="Arial" w:hAnsiTheme="minorHAnsi" w:cstheme="minorHAnsi"/>
                <w:iCs/>
                <w:sz w:val="20"/>
                <w:szCs w:val="20"/>
                <w:lang w:val="en-CA"/>
              </w:rPr>
              <w:t>Summit Investment</w:t>
            </w:r>
          </w:p>
          <w:p w14:paraId="314665BE" w14:textId="383940DA" w:rsidR="00857581" w:rsidRPr="001A17B6" w:rsidRDefault="00857581" w:rsidP="28CD3016">
            <w:pPr>
              <w:rPr>
                <w:rFonts w:asciiTheme="minorHAnsi" w:eastAsia="Arial" w:hAnsiTheme="minorHAnsi" w:cstheme="minorHAnsi"/>
                <w:iCs/>
                <w:sz w:val="20"/>
                <w:szCs w:val="20"/>
                <w:lang w:val="en-CA"/>
              </w:rPr>
            </w:pPr>
          </w:p>
          <w:p w14:paraId="1B42145A" w14:textId="42C9C569" w:rsidR="00857581" w:rsidRPr="001A17B6" w:rsidRDefault="007754C6" w:rsidP="007754C6">
            <w:pPr>
              <w:rPr>
                <w:rFonts w:asciiTheme="minorHAnsi" w:eastAsia="Arial" w:hAnsiTheme="minorHAnsi" w:cstheme="minorHAnsi"/>
                <w:sz w:val="20"/>
                <w:szCs w:val="20"/>
                <w:lang w:val="en-CA"/>
              </w:rPr>
            </w:pPr>
            <w:r w:rsidRPr="001A17B6">
              <w:rPr>
                <w:rFonts w:asciiTheme="minorHAnsi" w:eastAsia="Arial" w:hAnsiTheme="minorHAnsi" w:cstheme="minorHAnsi"/>
                <w:iCs/>
                <w:sz w:val="20"/>
                <w:szCs w:val="20"/>
                <w:lang w:val="en-CA"/>
              </w:rPr>
              <w:t xml:space="preserve">PDG </w:t>
            </w:r>
          </w:p>
        </w:tc>
        <w:tc>
          <w:tcPr>
            <w:tcW w:w="113" w:type="dxa"/>
          </w:tcPr>
          <w:p w14:paraId="51138ED8" w14:textId="77777777" w:rsidR="00857581" w:rsidRPr="001A17B6" w:rsidRDefault="00857581" w:rsidP="28CD3016">
            <w:pPr>
              <w:rPr>
                <w:rFonts w:asciiTheme="minorHAnsi" w:eastAsia="Arial" w:hAnsiTheme="minorHAnsi" w:cstheme="minorHAnsi"/>
                <w:sz w:val="20"/>
                <w:szCs w:val="20"/>
                <w:lang w:val="en-CA"/>
              </w:rPr>
            </w:pPr>
          </w:p>
        </w:tc>
        <w:tc>
          <w:tcPr>
            <w:tcW w:w="113" w:type="dxa"/>
          </w:tcPr>
          <w:p w14:paraId="74124652" w14:textId="77777777" w:rsidR="00857581" w:rsidRPr="001A17B6" w:rsidRDefault="00857581" w:rsidP="28CD3016">
            <w:pPr>
              <w:rPr>
                <w:rFonts w:asciiTheme="minorHAnsi" w:eastAsia="Arial" w:hAnsiTheme="minorHAnsi" w:cstheme="minorHAnsi"/>
                <w:sz w:val="20"/>
                <w:szCs w:val="20"/>
                <w:lang w:val="en-CA"/>
              </w:rPr>
            </w:pPr>
          </w:p>
        </w:tc>
        <w:tc>
          <w:tcPr>
            <w:tcW w:w="3800" w:type="dxa"/>
            <w:tcBorders>
              <w:top w:val="single" w:sz="4" w:space="0" w:color="auto"/>
            </w:tcBorders>
          </w:tcPr>
          <w:p w14:paraId="5B6EBC00" w14:textId="21B41181" w:rsidR="00857581" w:rsidRPr="00857581" w:rsidRDefault="007754C6" w:rsidP="0056718D">
            <w:pPr>
              <w:rPr>
                <w:rFonts w:asciiTheme="minorHAnsi" w:eastAsia="Arial" w:hAnsiTheme="minorHAnsi" w:cstheme="minorHAnsi"/>
                <w:iCs/>
                <w:sz w:val="20"/>
                <w:szCs w:val="20"/>
              </w:rPr>
            </w:pPr>
            <w:r>
              <w:rPr>
                <w:rFonts w:asciiTheme="minorHAnsi" w:eastAsia="Arial" w:hAnsiTheme="minorHAnsi" w:cstheme="minorHAnsi"/>
                <w:iCs/>
                <w:sz w:val="20"/>
                <w:szCs w:val="20"/>
              </w:rPr>
              <w:t>Daniel Chamberland-Tremblay</w:t>
            </w:r>
          </w:p>
          <w:p w14:paraId="0BCF992A" w14:textId="3175CED8" w:rsidR="00857581" w:rsidRPr="00857581" w:rsidRDefault="00857581" w:rsidP="28CD3016">
            <w:pPr>
              <w:rPr>
                <w:rFonts w:asciiTheme="minorHAnsi" w:eastAsia="Arial" w:hAnsiTheme="minorHAnsi" w:cstheme="minorHAnsi"/>
                <w:sz w:val="20"/>
                <w:szCs w:val="20"/>
              </w:rPr>
            </w:pPr>
            <w:r w:rsidRPr="00857581">
              <w:rPr>
                <w:rFonts w:asciiTheme="minorHAnsi" w:eastAsia="Arial" w:hAnsiTheme="minorHAnsi" w:cstheme="minorHAnsi"/>
                <w:sz w:val="20"/>
                <w:szCs w:val="20"/>
              </w:rPr>
              <w:t>Professeur</w:t>
            </w:r>
          </w:p>
          <w:p w14:paraId="363386D9" w14:textId="7F637CF3" w:rsidR="00857581" w:rsidRPr="00857581" w:rsidRDefault="00857581" w:rsidP="28CD3016">
            <w:pPr>
              <w:rPr>
                <w:rFonts w:asciiTheme="minorHAnsi" w:eastAsia="Arial" w:hAnsiTheme="minorHAnsi" w:cstheme="minorHAnsi"/>
                <w:sz w:val="20"/>
                <w:szCs w:val="20"/>
              </w:rPr>
            </w:pPr>
            <w:r w:rsidRPr="00857581">
              <w:rPr>
                <w:rFonts w:asciiTheme="minorHAnsi" w:eastAsia="Arial" w:hAnsiTheme="minorHAnsi" w:cstheme="minorHAnsi"/>
                <w:sz w:val="20"/>
                <w:szCs w:val="20"/>
              </w:rPr>
              <w:t>École de gestion</w:t>
            </w:r>
          </w:p>
          <w:p w14:paraId="71C8FB36" w14:textId="77777777" w:rsidR="00857581" w:rsidRPr="00857581" w:rsidRDefault="00857581" w:rsidP="28CD3016">
            <w:pPr>
              <w:rPr>
                <w:rFonts w:asciiTheme="minorHAnsi" w:eastAsia="Arial" w:hAnsiTheme="minorHAnsi" w:cstheme="minorHAnsi"/>
                <w:sz w:val="20"/>
                <w:szCs w:val="20"/>
              </w:rPr>
            </w:pPr>
            <w:r w:rsidRPr="00857581">
              <w:rPr>
                <w:rFonts w:asciiTheme="minorHAnsi" w:eastAsia="Arial" w:hAnsiTheme="minorHAnsi" w:cstheme="minorHAnsi"/>
                <w:sz w:val="20"/>
                <w:szCs w:val="20"/>
              </w:rPr>
              <w:t>Université de Sherbrooke</w:t>
            </w:r>
          </w:p>
        </w:tc>
      </w:tr>
      <w:tr w:rsidR="00857581" w:rsidRPr="00911898" w14:paraId="1D3636D1" w14:textId="77777777" w:rsidTr="00857581">
        <w:trPr>
          <w:cantSplit/>
          <w:jc w:val="center"/>
        </w:trPr>
        <w:tc>
          <w:tcPr>
            <w:tcW w:w="4338" w:type="dxa"/>
            <w:tcBorders>
              <w:bottom w:val="single" w:sz="4" w:space="0" w:color="auto"/>
            </w:tcBorders>
          </w:tcPr>
          <w:p w14:paraId="0D481B79" w14:textId="77777777" w:rsidR="00857581" w:rsidRPr="00857581" w:rsidRDefault="00857581" w:rsidP="28CD3016">
            <w:pPr>
              <w:rPr>
                <w:rFonts w:asciiTheme="minorHAnsi" w:eastAsia="Arial" w:hAnsiTheme="minorHAnsi" w:cstheme="minorHAnsi"/>
                <w:sz w:val="20"/>
                <w:szCs w:val="20"/>
              </w:rPr>
            </w:pPr>
          </w:p>
          <w:p w14:paraId="2252BB96" w14:textId="77777777" w:rsidR="00857581" w:rsidRPr="00857581" w:rsidRDefault="00857581" w:rsidP="28CD3016">
            <w:pPr>
              <w:rPr>
                <w:rFonts w:asciiTheme="minorHAnsi" w:eastAsia="Arial" w:hAnsiTheme="minorHAnsi" w:cstheme="minorHAnsi"/>
                <w:sz w:val="20"/>
                <w:szCs w:val="20"/>
              </w:rPr>
            </w:pPr>
          </w:p>
          <w:p w14:paraId="5AF34008" w14:textId="3E692DEA" w:rsidR="00857581" w:rsidRPr="00857581" w:rsidRDefault="004D4DC2" w:rsidP="28CD3016">
            <w:pPr>
              <w:rPr>
                <w:rFonts w:asciiTheme="minorHAnsi" w:eastAsia="Arial" w:hAnsiTheme="minorHAnsi" w:cstheme="minorHAnsi"/>
                <w:sz w:val="20"/>
                <w:szCs w:val="20"/>
              </w:rPr>
            </w:pPr>
            <w:r>
              <w:rPr>
                <w:rFonts w:asciiTheme="minorHAnsi" w:eastAsia="Arial" w:hAnsiTheme="minorHAnsi" w:cstheme="minorHAnsi"/>
                <w:sz w:val="20"/>
                <w:szCs w:val="20"/>
              </w:rPr>
              <w:t>2024-02-15</w:t>
            </w:r>
          </w:p>
        </w:tc>
        <w:tc>
          <w:tcPr>
            <w:tcW w:w="113" w:type="dxa"/>
          </w:tcPr>
          <w:p w14:paraId="40EC6B3E" w14:textId="77777777" w:rsidR="00857581" w:rsidRPr="00857581" w:rsidRDefault="00857581" w:rsidP="28CD3016">
            <w:pPr>
              <w:rPr>
                <w:rFonts w:asciiTheme="minorHAnsi" w:eastAsia="Arial" w:hAnsiTheme="minorHAnsi" w:cstheme="minorHAnsi"/>
                <w:sz w:val="20"/>
                <w:szCs w:val="20"/>
              </w:rPr>
            </w:pPr>
          </w:p>
        </w:tc>
        <w:tc>
          <w:tcPr>
            <w:tcW w:w="113" w:type="dxa"/>
          </w:tcPr>
          <w:p w14:paraId="13792B57" w14:textId="77777777" w:rsidR="00857581" w:rsidRPr="00857581" w:rsidRDefault="00857581" w:rsidP="28CD3016">
            <w:pPr>
              <w:rPr>
                <w:rFonts w:asciiTheme="minorHAnsi" w:eastAsia="Arial" w:hAnsiTheme="minorHAnsi" w:cstheme="minorHAnsi"/>
                <w:sz w:val="20"/>
                <w:szCs w:val="20"/>
              </w:rPr>
            </w:pPr>
          </w:p>
        </w:tc>
        <w:tc>
          <w:tcPr>
            <w:tcW w:w="3800" w:type="dxa"/>
            <w:tcBorders>
              <w:bottom w:val="single" w:sz="4" w:space="0" w:color="auto"/>
            </w:tcBorders>
          </w:tcPr>
          <w:p w14:paraId="51AE928C" w14:textId="77777777" w:rsidR="00857581" w:rsidRDefault="00857581" w:rsidP="28CD3016">
            <w:pPr>
              <w:rPr>
                <w:rFonts w:asciiTheme="minorHAnsi" w:eastAsia="Arial" w:hAnsiTheme="minorHAnsi" w:cstheme="minorHAnsi"/>
                <w:sz w:val="20"/>
                <w:szCs w:val="20"/>
              </w:rPr>
            </w:pPr>
          </w:p>
          <w:p w14:paraId="6EC9DEEE" w14:textId="77777777" w:rsidR="004D4DC2" w:rsidRDefault="004D4DC2" w:rsidP="28CD3016">
            <w:pPr>
              <w:rPr>
                <w:rFonts w:asciiTheme="minorHAnsi" w:eastAsia="Arial" w:hAnsiTheme="minorHAnsi" w:cstheme="minorHAnsi"/>
                <w:sz w:val="20"/>
                <w:szCs w:val="20"/>
              </w:rPr>
            </w:pPr>
          </w:p>
          <w:p w14:paraId="2A8075DC" w14:textId="7487C417" w:rsidR="004D4DC2" w:rsidRPr="00857581" w:rsidRDefault="004D4DC2" w:rsidP="28CD3016">
            <w:pPr>
              <w:rPr>
                <w:rFonts w:asciiTheme="minorHAnsi" w:eastAsia="Arial" w:hAnsiTheme="minorHAnsi" w:cstheme="minorHAnsi"/>
                <w:sz w:val="20"/>
                <w:szCs w:val="20"/>
              </w:rPr>
            </w:pPr>
            <w:r>
              <w:rPr>
                <w:rFonts w:asciiTheme="minorHAnsi" w:eastAsia="Arial" w:hAnsiTheme="minorHAnsi" w:cstheme="minorHAnsi"/>
                <w:sz w:val="20"/>
                <w:szCs w:val="20"/>
              </w:rPr>
              <w:t>2024-02-20</w:t>
            </w:r>
          </w:p>
        </w:tc>
      </w:tr>
      <w:tr w:rsidR="00857581" w:rsidRPr="00911898" w14:paraId="377293AD" w14:textId="77777777" w:rsidTr="00857581">
        <w:trPr>
          <w:cantSplit/>
          <w:jc w:val="center"/>
        </w:trPr>
        <w:tc>
          <w:tcPr>
            <w:tcW w:w="4338" w:type="dxa"/>
            <w:tcBorders>
              <w:top w:val="single" w:sz="4" w:space="0" w:color="auto"/>
            </w:tcBorders>
          </w:tcPr>
          <w:p w14:paraId="43E1A4C0" w14:textId="77777777" w:rsidR="00857581" w:rsidRPr="00857581" w:rsidRDefault="00857581" w:rsidP="28CD3016">
            <w:pPr>
              <w:rPr>
                <w:rFonts w:asciiTheme="minorHAnsi" w:eastAsia="Arial" w:hAnsiTheme="minorHAnsi" w:cstheme="minorHAnsi"/>
                <w:sz w:val="20"/>
                <w:szCs w:val="20"/>
              </w:rPr>
            </w:pPr>
            <w:r w:rsidRPr="00857581">
              <w:rPr>
                <w:rFonts w:asciiTheme="minorHAnsi" w:eastAsia="Arial" w:hAnsiTheme="minorHAnsi" w:cstheme="minorHAnsi"/>
                <w:sz w:val="20"/>
                <w:szCs w:val="20"/>
              </w:rPr>
              <w:t>Date</w:t>
            </w:r>
          </w:p>
        </w:tc>
        <w:tc>
          <w:tcPr>
            <w:tcW w:w="113" w:type="dxa"/>
          </w:tcPr>
          <w:p w14:paraId="427A35C3" w14:textId="77777777" w:rsidR="00857581" w:rsidRPr="00857581" w:rsidRDefault="00857581" w:rsidP="28CD3016">
            <w:pPr>
              <w:rPr>
                <w:rFonts w:asciiTheme="minorHAnsi" w:eastAsia="Arial" w:hAnsiTheme="minorHAnsi" w:cstheme="minorHAnsi"/>
                <w:sz w:val="20"/>
                <w:szCs w:val="20"/>
              </w:rPr>
            </w:pPr>
          </w:p>
        </w:tc>
        <w:tc>
          <w:tcPr>
            <w:tcW w:w="113" w:type="dxa"/>
          </w:tcPr>
          <w:p w14:paraId="2E808843" w14:textId="77777777" w:rsidR="00857581" w:rsidRPr="00857581" w:rsidRDefault="00857581" w:rsidP="28CD3016">
            <w:pPr>
              <w:rPr>
                <w:rFonts w:asciiTheme="minorHAnsi" w:eastAsia="Arial" w:hAnsiTheme="minorHAnsi" w:cstheme="minorHAnsi"/>
                <w:sz w:val="20"/>
                <w:szCs w:val="20"/>
              </w:rPr>
            </w:pPr>
          </w:p>
        </w:tc>
        <w:tc>
          <w:tcPr>
            <w:tcW w:w="3800" w:type="dxa"/>
            <w:tcBorders>
              <w:top w:val="single" w:sz="4" w:space="0" w:color="auto"/>
            </w:tcBorders>
          </w:tcPr>
          <w:p w14:paraId="13F84B6F" w14:textId="77777777" w:rsidR="00857581" w:rsidRPr="00857581" w:rsidRDefault="00857581" w:rsidP="28CD3016">
            <w:pPr>
              <w:rPr>
                <w:rFonts w:asciiTheme="minorHAnsi" w:eastAsia="Arial" w:hAnsiTheme="minorHAnsi" w:cstheme="minorHAnsi"/>
                <w:sz w:val="20"/>
                <w:szCs w:val="20"/>
              </w:rPr>
            </w:pPr>
            <w:r w:rsidRPr="00857581">
              <w:rPr>
                <w:rFonts w:asciiTheme="minorHAnsi" w:eastAsia="Arial" w:hAnsiTheme="minorHAnsi" w:cstheme="minorHAnsi"/>
                <w:sz w:val="20"/>
                <w:szCs w:val="20"/>
              </w:rPr>
              <w:t>Date</w:t>
            </w:r>
          </w:p>
        </w:tc>
      </w:tr>
    </w:tbl>
    <w:p w14:paraId="0679867A" w14:textId="0F8D071E" w:rsidR="00EE535F" w:rsidRPr="00911898" w:rsidRDefault="00EE535F" w:rsidP="28CD3016">
      <w:pPr>
        <w:rPr>
          <w:rFonts w:eastAsia="Arial" w:cs="Arial"/>
          <w:i/>
          <w:iCs/>
          <w:color w:val="808080" w:themeColor="text1" w:themeTint="7F"/>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2881"/>
        <w:gridCol w:w="2879"/>
      </w:tblGrid>
      <w:tr w:rsidR="006E3F95" w:rsidRPr="00911898" w14:paraId="2E0F1631" w14:textId="77777777" w:rsidTr="006E3F95">
        <w:trPr>
          <w:cantSplit/>
          <w:jc w:val="center"/>
        </w:trPr>
        <w:tc>
          <w:tcPr>
            <w:tcW w:w="1667" w:type="pct"/>
          </w:tcPr>
          <w:p w14:paraId="31339262" w14:textId="1BF6F421" w:rsidR="006E3F95" w:rsidRPr="00857581" w:rsidRDefault="006E3F95" w:rsidP="006E3F95">
            <w:pPr>
              <w:rPr>
                <w:rFonts w:asciiTheme="minorHAnsi" w:eastAsia="Arial" w:hAnsiTheme="minorHAnsi" w:cstheme="minorHAnsi"/>
                <w:sz w:val="20"/>
                <w:szCs w:val="20"/>
              </w:rPr>
            </w:pPr>
            <w:r>
              <w:rPr>
                <w:rFonts w:asciiTheme="minorHAnsi" w:eastAsia="Arial" w:hAnsiTheme="minorHAnsi" w:cstheme="minorHAnsi"/>
                <w:sz w:val="20"/>
                <w:szCs w:val="20"/>
                <w:lang w:val="fr-FR"/>
              </w:rPr>
              <w:t>Membre de l’équipe</w:t>
            </w:r>
          </w:p>
        </w:tc>
        <w:tc>
          <w:tcPr>
            <w:tcW w:w="1667" w:type="pct"/>
          </w:tcPr>
          <w:p w14:paraId="22838821" w14:textId="26774037" w:rsidR="006E3F95" w:rsidRPr="00857581" w:rsidRDefault="006E3F95" w:rsidP="006E3F95">
            <w:pPr>
              <w:rPr>
                <w:rFonts w:asciiTheme="minorHAnsi" w:eastAsia="Arial" w:hAnsiTheme="minorHAnsi" w:cstheme="minorHAnsi"/>
                <w:sz w:val="20"/>
                <w:szCs w:val="20"/>
              </w:rPr>
            </w:pPr>
            <w:r>
              <w:rPr>
                <w:rFonts w:asciiTheme="minorHAnsi" w:eastAsia="Arial" w:hAnsiTheme="minorHAnsi" w:cstheme="minorHAnsi"/>
                <w:sz w:val="20"/>
                <w:szCs w:val="20"/>
                <w:lang w:val="fr-FR"/>
              </w:rPr>
              <w:t>Membre de l’équipe</w:t>
            </w:r>
          </w:p>
        </w:tc>
        <w:tc>
          <w:tcPr>
            <w:tcW w:w="1666" w:type="pct"/>
          </w:tcPr>
          <w:p w14:paraId="2B0A1B41" w14:textId="0D5C3784" w:rsidR="006E3F95" w:rsidRPr="00857581" w:rsidRDefault="006E3F95" w:rsidP="006E3F95">
            <w:pPr>
              <w:rPr>
                <w:rFonts w:asciiTheme="minorHAnsi" w:eastAsia="Arial" w:hAnsiTheme="minorHAnsi" w:cstheme="minorHAnsi"/>
                <w:sz w:val="20"/>
                <w:szCs w:val="20"/>
              </w:rPr>
            </w:pPr>
            <w:r>
              <w:rPr>
                <w:rFonts w:asciiTheme="minorHAnsi" w:eastAsia="Arial" w:hAnsiTheme="minorHAnsi" w:cstheme="minorHAnsi"/>
                <w:sz w:val="20"/>
                <w:szCs w:val="20"/>
                <w:lang w:val="fr-FR"/>
              </w:rPr>
              <w:t>Membre de l’équipe</w:t>
            </w:r>
          </w:p>
        </w:tc>
      </w:tr>
      <w:tr w:rsidR="006E3F95" w:rsidRPr="00911898" w14:paraId="0AA3F127" w14:textId="77777777" w:rsidTr="006E3F95">
        <w:trPr>
          <w:cantSplit/>
          <w:jc w:val="center"/>
        </w:trPr>
        <w:tc>
          <w:tcPr>
            <w:tcW w:w="1667" w:type="pct"/>
            <w:tcBorders>
              <w:bottom w:val="single" w:sz="4" w:space="0" w:color="auto"/>
            </w:tcBorders>
          </w:tcPr>
          <w:p w14:paraId="13D31C3D" w14:textId="7A73D85B" w:rsidR="006E3F95" w:rsidRPr="007B509B" w:rsidRDefault="007B509B" w:rsidP="006E3F95">
            <w:pPr>
              <w:rPr>
                <w:rFonts w:ascii="French Script MT" w:eastAsia="Arial" w:hAnsi="French Script MT" w:cstheme="minorHAnsi"/>
                <w:sz w:val="32"/>
                <w:szCs w:val="32"/>
              </w:rPr>
            </w:pPr>
            <w:r w:rsidRPr="007B509B">
              <w:rPr>
                <w:rFonts w:ascii="French Script MT" w:eastAsia="Arial" w:hAnsi="French Script MT" w:cstheme="minorHAnsi"/>
                <w:sz w:val="32"/>
                <w:szCs w:val="32"/>
              </w:rPr>
              <w:t xml:space="preserve">Edouard </w:t>
            </w:r>
            <w:proofErr w:type="spellStart"/>
            <w:r w:rsidRPr="007B509B">
              <w:rPr>
                <w:rFonts w:ascii="French Script MT" w:eastAsia="Arial" w:hAnsi="French Script MT" w:cstheme="minorHAnsi"/>
                <w:sz w:val="32"/>
                <w:szCs w:val="32"/>
              </w:rPr>
              <w:t>Litjens</w:t>
            </w:r>
            <w:proofErr w:type="spellEnd"/>
          </w:p>
          <w:p w14:paraId="7EEFE6F4" w14:textId="20B23FE7" w:rsidR="006E3F95" w:rsidRPr="00857581" w:rsidRDefault="006E3F95" w:rsidP="00E838C3">
            <w:pPr>
              <w:rPr>
                <w:rFonts w:asciiTheme="minorHAnsi" w:eastAsia="Arial" w:hAnsiTheme="minorHAnsi" w:cstheme="minorHAnsi"/>
                <w:sz w:val="20"/>
                <w:szCs w:val="20"/>
              </w:rPr>
            </w:pPr>
          </w:p>
        </w:tc>
        <w:tc>
          <w:tcPr>
            <w:tcW w:w="1667" w:type="pct"/>
            <w:tcBorders>
              <w:bottom w:val="single" w:sz="4" w:space="0" w:color="auto"/>
            </w:tcBorders>
          </w:tcPr>
          <w:p w14:paraId="547C2549" w14:textId="5CB446F1" w:rsidR="006E3F95" w:rsidRPr="00857581" w:rsidRDefault="00E838C3" w:rsidP="44F09050">
            <w:pPr>
              <w:spacing w:line="259" w:lineRule="auto"/>
              <w:rPr>
                <w:rFonts w:ascii="French Script MT" w:eastAsia="Arial" w:hAnsi="French Script MT"/>
                <w:sz w:val="32"/>
                <w:szCs w:val="32"/>
              </w:rPr>
            </w:pPr>
            <w:r>
              <w:rPr>
                <w:rFonts w:ascii="French Script MT" w:eastAsia="Arial" w:hAnsi="French Script MT"/>
                <w:sz w:val="32"/>
                <w:szCs w:val="32"/>
              </w:rPr>
              <w:t>Cédric Pauzé</w:t>
            </w:r>
          </w:p>
        </w:tc>
        <w:tc>
          <w:tcPr>
            <w:tcW w:w="1666" w:type="pct"/>
            <w:tcBorders>
              <w:bottom w:val="single" w:sz="4" w:space="0" w:color="auto"/>
            </w:tcBorders>
          </w:tcPr>
          <w:p w14:paraId="39AF4B18" w14:textId="09B52E0D" w:rsidR="006E3F95" w:rsidRPr="00857581" w:rsidRDefault="584C0F74" w:rsidP="44F09050">
            <w:pPr>
              <w:spacing w:line="259" w:lineRule="auto"/>
              <w:rPr>
                <w:rFonts w:ascii="French Script MT" w:eastAsia="Arial" w:hAnsi="French Script MT"/>
                <w:sz w:val="32"/>
                <w:szCs w:val="32"/>
              </w:rPr>
            </w:pPr>
            <w:r w:rsidRPr="44F09050">
              <w:rPr>
                <w:rFonts w:ascii="French Script MT" w:eastAsia="Arial" w:hAnsi="French Script MT"/>
                <w:sz w:val="32"/>
                <w:szCs w:val="32"/>
              </w:rPr>
              <w:t>Maxime Ouellet</w:t>
            </w:r>
          </w:p>
        </w:tc>
      </w:tr>
      <w:tr w:rsidR="006E3F95" w:rsidRPr="00911898" w14:paraId="35692BCC" w14:textId="77777777" w:rsidTr="006E3F95">
        <w:trPr>
          <w:cantSplit/>
          <w:jc w:val="center"/>
        </w:trPr>
        <w:tc>
          <w:tcPr>
            <w:tcW w:w="1667" w:type="pct"/>
            <w:tcBorders>
              <w:top w:val="single" w:sz="4" w:space="0" w:color="auto"/>
            </w:tcBorders>
          </w:tcPr>
          <w:p w14:paraId="4BFC34AA" w14:textId="078BCBA5" w:rsidR="006E3F95" w:rsidRPr="001A17B6" w:rsidRDefault="006E3F95" w:rsidP="006E3F95">
            <w:pPr>
              <w:rPr>
                <w:rFonts w:asciiTheme="minorHAnsi" w:eastAsia="Arial" w:hAnsiTheme="minorHAnsi" w:cstheme="minorHAnsi"/>
                <w:sz w:val="20"/>
                <w:szCs w:val="20"/>
                <w:lang w:val="en-CA"/>
              </w:rPr>
            </w:pPr>
            <w:r>
              <w:rPr>
                <w:rFonts w:asciiTheme="minorHAnsi" w:eastAsia="Arial" w:hAnsiTheme="minorHAnsi" w:cstheme="minorHAnsi"/>
                <w:sz w:val="20"/>
                <w:szCs w:val="20"/>
                <w:lang w:val="en-CA"/>
              </w:rPr>
              <w:t>Groupe 431</w:t>
            </w:r>
          </w:p>
        </w:tc>
        <w:tc>
          <w:tcPr>
            <w:tcW w:w="1667" w:type="pct"/>
            <w:tcBorders>
              <w:top w:val="single" w:sz="4" w:space="0" w:color="auto"/>
            </w:tcBorders>
          </w:tcPr>
          <w:p w14:paraId="257D49CE" w14:textId="313D35A8" w:rsidR="006E3F95" w:rsidRPr="001A17B6" w:rsidRDefault="006E3F95" w:rsidP="040BDDA3">
            <w:pPr>
              <w:rPr>
                <w:rFonts w:asciiTheme="minorHAnsi" w:eastAsia="Arial" w:hAnsiTheme="minorHAnsi"/>
                <w:sz w:val="20"/>
                <w:szCs w:val="20"/>
                <w:lang w:val="en-CA"/>
              </w:rPr>
            </w:pPr>
            <w:r w:rsidRPr="040BDDA3">
              <w:rPr>
                <w:rFonts w:asciiTheme="minorHAnsi" w:eastAsia="Arial" w:hAnsiTheme="minorHAnsi"/>
                <w:sz w:val="20"/>
                <w:szCs w:val="20"/>
                <w:lang w:val="en-CA"/>
              </w:rPr>
              <w:t>Groupe 431</w:t>
            </w:r>
          </w:p>
        </w:tc>
        <w:tc>
          <w:tcPr>
            <w:tcW w:w="1666" w:type="pct"/>
            <w:tcBorders>
              <w:top w:val="single" w:sz="4" w:space="0" w:color="auto"/>
            </w:tcBorders>
          </w:tcPr>
          <w:p w14:paraId="52853AD4" w14:textId="3EC18560" w:rsidR="006E3F95" w:rsidRPr="001A17B6" w:rsidRDefault="006E3F95" w:rsidP="006E3F95">
            <w:pPr>
              <w:rPr>
                <w:rFonts w:asciiTheme="minorHAnsi" w:eastAsia="Arial" w:hAnsiTheme="minorHAnsi" w:cstheme="minorHAnsi"/>
                <w:sz w:val="20"/>
                <w:szCs w:val="20"/>
                <w:lang w:val="en-CA"/>
              </w:rPr>
            </w:pPr>
            <w:r>
              <w:rPr>
                <w:rFonts w:asciiTheme="minorHAnsi" w:eastAsia="Arial" w:hAnsiTheme="minorHAnsi" w:cstheme="minorHAnsi"/>
                <w:sz w:val="20"/>
                <w:szCs w:val="20"/>
                <w:lang w:val="en-CA"/>
              </w:rPr>
              <w:t>Groupe 431</w:t>
            </w:r>
          </w:p>
        </w:tc>
      </w:tr>
      <w:tr w:rsidR="006E3F95" w:rsidRPr="00911898" w14:paraId="7C922347" w14:textId="77777777" w:rsidTr="006E3F95">
        <w:trPr>
          <w:cantSplit/>
          <w:jc w:val="center"/>
        </w:trPr>
        <w:tc>
          <w:tcPr>
            <w:tcW w:w="1667" w:type="pct"/>
            <w:tcBorders>
              <w:bottom w:val="single" w:sz="4" w:space="0" w:color="auto"/>
            </w:tcBorders>
          </w:tcPr>
          <w:p w14:paraId="1EC1F825" w14:textId="77777777" w:rsidR="006E3F95" w:rsidRPr="00857581" w:rsidRDefault="006E3F95" w:rsidP="006E3F95">
            <w:pPr>
              <w:rPr>
                <w:rFonts w:asciiTheme="minorHAnsi" w:eastAsia="Arial" w:hAnsiTheme="minorHAnsi" w:cstheme="minorHAnsi"/>
                <w:sz w:val="20"/>
                <w:szCs w:val="20"/>
              </w:rPr>
            </w:pPr>
          </w:p>
          <w:p w14:paraId="12595E6A" w14:textId="03E05C80" w:rsidR="006E3F95" w:rsidRPr="00857581" w:rsidRDefault="00E12B8E" w:rsidP="006E3F95">
            <w:pPr>
              <w:rPr>
                <w:rFonts w:asciiTheme="minorHAnsi" w:eastAsia="Arial" w:hAnsiTheme="minorHAnsi" w:cstheme="minorHAnsi"/>
                <w:sz w:val="20"/>
                <w:szCs w:val="20"/>
              </w:rPr>
            </w:pPr>
            <w:r>
              <w:rPr>
                <w:rFonts w:asciiTheme="minorHAnsi" w:eastAsia="Arial" w:hAnsiTheme="minorHAnsi" w:cstheme="minorHAnsi"/>
                <w:sz w:val="20"/>
                <w:szCs w:val="20"/>
              </w:rPr>
              <w:t>2024-03-06</w:t>
            </w:r>
          </w:p>
          <w:p w14:paraId="0987BA1D" w14:textId="77777777" w:rsidR="006E3F95" w:rsidRPr="00857581" w:rsidRDefault="006E3F95" w:rsidP="006E3F95">
            <w:pPr>
              <w:rPr>
                <w:rFonts w:asciiTheme="minorHAnsi" w:eastAsia="Arial" w:hAnsiTheme="minorHAnsi" w:cstheme="minorHAnsi"/>
                <w:sz w:val="20"/>
                <w:szCs w:val="20"/>
              </w:rPr>
            </w:pPr>
          </w:p>
        </w:tc>
        <w:tc>
          <w:tcPr>
            <w:tcW w:w="1667" w:type="pct"/>
            <w:tcBorders>
              <w:bottom w:val="single" w:sz="4" w:space="0" w:color="auto"/>
            </w:tcBorders>
          </w:tcPr>
          <w:p w14:paraId="148E4752" w14:textId="77777777" w:rsidR="00E549BE" w:rsidRPr="00857581" w:rsidRDefault="00E549BE" w:rsidP="00E549BE">
            <w:pPr>
              <w:rPr>
                <w:rFonts w:asciiTheme="minorHAnsi" w:eastAsia="Arial" w:hAnsiTheme="minorHAnsi" w:cstheme="minorHAnsi"/>
                <w:sz w:val="20"/>
                <w:szCs w:val="20"/>
              </w:rPr>
            </w:pPr>
            <w:r>
              <w:rPr>
                <w:rFonts w:asciiTheme="minorHAnsi" w:eastAsia="Arial" w:hAnsiTheme="minorHAnsi" w:cstheme="minorHAnsi"/>
                <w:sz w:val="20"/>
                <w:szCs w:val="20"/>
              </w:rPr>
              <w:t>2024-03-06</w:t>
            </w:r>
          </w:p>
          <w:p w14:paraId="36FBA774" w14:textId="77777777" w:rsidR="006E3F95" w:rsidRPr="00857581" w:rsidRDefault="006E3F95" w:rsidP="006E3F95">
            <w:pPr>
              <w:rPr>
                <w:rFonts w:asciiTheme="minorHAnsi" w:eastAsia="Arial" w:hAnsiTheme="minorHAnsi" w:cstheme="minorHAnsi"/>
                <w:sz w:val="20"/>
                <w:szCs w:val="20"/>
              </w:rPr>
            </w:pPr>
          </w:p>
        </w:tc>
        <w:tc>
          <w:tcPr>
            <w:tcW w:w="1666" w:type="pct"/>
            <w:tcBorders>
              <w:bottom w:val="single" w:sz="4" w:space="0" w:color="auto"/>
            </w:tcBorders>
          </w:tcPr>
          <w:p w14:paraId="6EF5B9CB" w14:textId="48382D58" w:rsidR="006E3F95" w:rsidRPr="00857581" w:rsidRDefault="006E3F95" w:rsidP="08F581CB">
            <w:pPr>
              <w:rPr>
                <w:rFonts w:asciiTheme="minorHAnsi" w:eastAsia="Arial" w:hAnsiTheme="minorHAnsi"/>
                <w:sz w:val="20"/>
                <w:szCs w:val="20"/>
              </w:rPr>
            </w:pPr>
          </w:p>
          <w:p w14:paraId="6F53DA77" w14:textId="66D59C7A" w:rsidR="006E3F95" w:rsidRPr="00857581" w:rsidRDefault="4AF4F2D8" w:rsidP="006E3F95">
            <w:pPr>
              <w:rPr>
                <w:rFonts w:asciiTheme="minorHAnsi" w:eastAsia="Arial" w:hAnsiTheme="minorHAnsi"/>
                <w:sz w:val="20"/>
                <w:szCs w:val="20"/>
              </w:rPr>
            </w:pPr>
            <w:r w:rsidRPr="08F581CB">
              <w:rPr>
                <w:rFonts w:asciiTheme="minorHAnsi" w:eastAsia="Arial" w:hAnsiTheme="minorHAnsi"/>
                <w:sz w:val="20"/>
                <w:szCs w:val="20"/>
              </w:rPr>
              <w:t>2024-03-06</w:t>
            </w:r>
          </w:p>
        </w:tc>
      </w:tr>
      <w:tr w:rsidR="006E3F95" w:rsidRPr="00911898" w14:paraId="6BB33163" w14:textId="77777777" w:rsidTr="6F4A80DA">
        <w:trPr>
          <w:cantSplit/>
          <w:trHeight w:val="300"/>
          <w:jc w:val="center"/>
        </w:trPr>
        <w:tc>
          <w:tcPr>
            <w:tcW w:w="1667" w:type="pct"/>
            <w:tcBorders>
              <w:top w:val="single" w:sz="4" w:space="0" w:color="auto"/>
            </w:tcBorders>
          </w:tcPr>
          <w:p w14:paraId="0D606497" w14:textId="77777777" w:rsidR="006E3F95" w:rsidRPr="00857581" w:rsidRDefault="006E3F95" w:rsidP="006E3F95">
            <w:pPr>
              <w:rPr>
                <w:rFonts w:asciiTheme="minorHAnsi" w:eastAsia="Arial" w:hAnsiTheme="minorHAnsi" w:cstheme="minorHAnsi"/>
                <w:sz w:val="20"/>
                <w:szCs w:val="20"/>
              </w:rPr>
            </w:pPr>
            <w:r w:rsidRPr="00857581">
              <w:rPr>
                <w:rFonts w:asciiTheme="minorHAnsi" w:eastAsia="Arial" w:hAnsiTheme="minorHAnsi" w:cstheme="minorHAnsi"/>
                <w:sz w:val="20"/>
                <w:szCs w:val="20"/>
              </w:rPr>
              <w:t>Date</w:t>
            </w:r>
          </w:p>
        </w:tc>
        <w:tc>
          <w:tcPr>
            <w:tcW w:w="1667" w:type="pct"/>
            <w:tcBorders>
              <w:top w:val="single" w:sz="4" w:space="0" w:color="auto"/>
            </w:tcBorders>
          </w:tcPr>
          <w:p w14:paraId="45FFA9D4" w14:textId="5D628ACF" w:rsidR="006E3F95" w:rsidRPr="00857581" w:rsidRDefault="006E3F95" w:rsidP="006E3F95">
            <w:pPr>
              <w:rPr>
                <w:rFonts w:asciiTheme="minorHAnsi" w:eastAsia="Arial" w:hAnsiTheme="minorHAnsi" w:cstheme="minorHAnsi"/>
                <w:sz w:val="20"/>
                <w:szCs w:val="20"/>
              </w:rPr>
            </w:pPr>
            <w:r w:rsidRPr="00857581">
              <w:rPr>
                <w:rFonts w:asciiTheme="minorHAnsi" w:eastAsia="Arial" w:hAnsiTheme="minorHAnsi" w:cstheme="minorHAnsi"/>
                <w:sz w:val="20"/>
                <w:szCs w:val="20"/>
              </w:rPr>
              <w:t>Date</w:t>
            </w:r>
          </w:p>
        </w:tc>
        <w:tc>
          <w:tcPr>
            <w:tcW w:w="1666" w:type="pct"/>
            <w:tcBorders>
              <w:top w:val="single" w:sz="4" w:space="0" w:color="auto"/>
            </w:tcBorders>
          </w:tcPr>
          <w:p w14:paraId="7C2313F6" w14:textId="28740D2E" w:rsidR="006E3F95" w:rsidRPr="00857581" w:rsidRDefault="006E3F95" w:rsidP="006E3F95">
            <w:pPr>
              <w:rPr>
                <w:rFonts w:asciiTheme="minorHAnsi" w:eastAsia="Arial" w:hAnsiTheme="minorHAnsi" w:cstheme="minorHAnsi"/>
                <w:sz w:val="20"/>
                <w:szCs w:val="20"/>
              </w:rPr>
            </w:pPr>
            <w:r w:rsidRPr="00857581">
              <w:rPr>
                <w:rFonts w:asciiTheme="minorHAnsi" w:eastAsia="Arial" w:hAnsiTheme="minorHAnsi" w:cstheme="minorHAnsi"/>
                <w:sz w:val="20"/>
                <w:szCs w:val="20"/>
              </w:rPr>
              <w:t>Date</w:t>
            </w:r>
          </w:p>
        </w:tc>
      </w:tr>
    </w:tbl>
    <w:p w14:paraId="288E84EC" w14:textId="5F89B690" w:rsidR="00A05EAC" w:rsidRPr="00D838E3" w:rsidRDefault="00A05EAC" w:rsidP="00D838E3">
      <w:pPr>
        <w:rPr>
          <w:rFonts w:eastAsiaTheme="majorEastAsia" w:cs="Arial"/>
          <w:b/>
          <w:color w:val="2D9D5F"/>
          <w:sz w:val="32"/>
          <w:szCs w:val="32"/>
        </w:rPr>
      </w:pPr>
    </w:p>
    <w:sectPr w:rsidR="00A05EAC" w:rsidRPr="00D838E3" w:rsidSect="00F7685D">
      <w:headerReference w:type="default" r:id="rId24"/>
      <w:footerReference w:type="default" r:id="rId25"/>
      <w:type w:val="odd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176AC" w14:textId="77777777" w:rsidR="00F7685D" w:rsidRDefault="00F7685D" w:rsidP="0065760D">
      <w:pPr>
        <w:spacing w:after="0" w:line="240" w:lineRule="auto"/>
      </w:pPr>
      <w:r>
        <w:separator/>
      </w:r>
    </w:p>
  </w:endnote>
  <w:endnote w:type="continuationSeparator" w:id="0">
    <w:p w14:paraId="5FE5CEFE" w14:textId="77777777" w:rsidR="00F7685D" w:rsidRDefault="00F7685D" w:rsidP="0065760D">
      <w:pPr>
        <w:spacing w:after="0" w:line="240" w:lineRule="auto"/>
      </w:pPr>
      <w:r>
        <w:continuationSeparator/>
      </w:r>
    </w:p>
  </w:endnote>
  <w:endnote w:type="continuationNotice" w:id="1">
    <w:p w14:paraId="3703CE54" w14:textId="77777777" w:rsidR="00F7685D" w:rsidRDefault="00F768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ench Script MT">
    <w:altName w:val="Segoe Scrip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F3224" w14:textId="77777777" w:rsidR="00EE535F" w:rsidRDefault="00EE535F"/>
  <w:p w14:paraId="49435151" w14:textId="77777777" w:rsidR="00EE535F" w:rsidRDefault="00EE535F" w:rsidP="00EE5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2D78B" w14:textId="77777777" w:rsidR="00EE535F" w:rsidRDefault="00EE535F"/>
  <w:p w14:paraId="2433A795" w14:textId="77777777" w:rsidR="00EE535F" w:rsidRDefault="00EE535F" w:rsidP="00EE5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28222" w14:textId="77777777" w:rsidR="00F7685D" w:rsidRDefault="00F7685D" w:rsidP="0065760D">
      <w:pPr>
        <w:spacing w:after="0" w:line="240" w:lineRule="auto"/>
      </w:pPr>
      <w:r>
        <w:separator/>
      </w:r>
    </w:p>
  </w:footnote>
  <w:footnote w:type="continuationSeparator" w:id="0">
    <w:p w14:paraId="04417A9E" w14:textId="77777777" w:rsidR="00F7685D" w:rsidRDefault="00F7685D" w:rsidP="0065760D">
      <w:pPr>
        <w:spacing w:after="0" w:line="240" w:lineRule="auto"/>
      </w:pPr>
      <w:r>
        <w:continuationSeparator/>
      </w:r>
    </w:p>
  </w:footnote>
  <w:footnote w:type="continuationNotice" w:id="1">
    <w:p w14:paraId="0F48CDC5" w14:textId="77777777" w:rsidR="00F7685D" w:rsidRDefault="00F768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AB9D8" w14:textId="77777777" w:rsidR="00F82DF7" w:rsidRPr="002669B7" w:rsidRDefault="00F82DF7" w:rsidP="009843DB">
    <w:pPr>
      <w:pStyle w:val="Header"/>
      <w:rPr>
        <w:color w:val="808080" w:themeColor="background1" w:themeShade="8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F82DF7" w:rsidRPr="002669B7" w14:paraId="01655972" w14:textId="77777777" w:rsidTr="3C510082">
      <w:tc>
        <w:tcPr>
          <w:tcW w:w="4315" w:type="dxa"/>
        </w:tcPr>
        <w:p w14:paraId="34A88044" w14:textId="77777777" w:rsidR="00F82DF7" w:rsidRPr="002669B7" w:rsidRDefault="3C510082" w:rsidP="009843DB">
          <w:pPr>
            <w:pStyle w:val="Header"/>
            <w:rPr>
              <w:color w:val="808080" w:themeColor="background1" w:themeShade="80"/>
              <w:sz w:val="20"/>
            </w:rPr>
          </w:pPr>
          <w:r>
            <w:rPr>
              <w:noProof/>
            </w:rPr>
            <w:drawing>
              <wp:inline distT="0" distB="0" distL="0" distR="0" wp14:anchorId="5511631B" wp14:editId="36364A9C">
                <wp:extent cx="1485443" cy="27604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85443" cy="276045"/>
                        </a:xfrm>
                        <a:prstGeom prst="rect">
                          <a:avLst/>
                        </a:prstGeom>
                      </pic:spPr>
                    </pic:pic>
                  </a:graphicData>
                </a:graphic>
              </wp:inline>
            </w:drawing>
          </w:r>
        </w:p>
      </w:tc>
      <w:tc>
        <w:tcPr>
          <w:tcW w:w="4315" w:type="dxa"/>
        </w:tcPr>
        <w:p w14:paraId="3F4D80A7" w14:textId="69B381C9" w:rsidR="00F82DF7" w:rsidRDefault="000C03A9" w:rsidP="002669B7">
          <w:pPr>
            <w:jc w:val="right"/>
            <w:rPr>
              <w:color w:val="808080" w:themeColor="background1" w:themeShade="80"/>
              <w:sz w:val="20"/>
            </w:rPr>
          </w:pPr>
          <w:r w:rsidRPr="000C03A9">
            <w:rPr>
              <w:color w:val="808080" w:themeColor="background1" w:themeShade="80"/>
              <w:sz w:val="20"/>
            </w:rPr>
            <w:t>École de gestion</w:t>
          </w:r>
        </w:p>
        <w:p w14:paraId="1B4D593E" w14:textId="77777777" w:rsidR="00F82DF7" w:rsidRPr="002669B7" w:rsidRDefault="00F82DF7" w:rsidP="002669B7">
          <w:pPr>
            <w:jc w:val="right"/>
            <w:rPr>
              <w:color w:val="808080" w:themeColor="background1" w:themeShade="80"/>
              <w:sz w:val="20"/>
            </w:rPr>
          </w:pPr>
        </w:p>
      </w:tc>
    </w:tr>
  </w:tbl>
  <w:p w14:paraId="28252D8D" w14:textId="77777777" w:rsidR="00F82DF7" w:rsidRPr="002669B7" w:rsidRDefault="00F82DF7" w:rsidP="009843DB">
    <w:pPr>
      <w:pStyle w:val="Header"/>
      <w:rPr>
        <w:color w:val="808080" w:themeColor="background1" w:themeShade="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7A5"/>
    <w:multiLevelType w:val="hybridMultilevel"/>
    <w:tmpl w:val="A9968F26"/>
    <w:lvl w:ilvl="0" w:tplc="62A247B8">
      <w:start w:val="2024"/>
      <w:numFmt w:val="bullet"/>
      <w:lvlText w:val=""/>
      <w:lvlJc w:val="left"/>
      <w:pPr>
        <w:ind w:left="360" w:hanging="360"/>
      </w:pPr>
      <w:rPr>
        <w:rFonts w:ascii="Symbol" w:eastAsia="Arial"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94AAB"/>
    <w:multiLevelType w:val="multilevel"/>
    <w:tmpl w:val="AA2C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71BD7"/>
    <w:multiLevelType w:val="hybridMultilevel"/>
    <w:tmpl w:val="C7AE13C2"/>
    <w:lvl w:ilvl="0" w:tplc="62A247B8">
      <w:start w:val="2024"/>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502AC"/>
    <w:multiLevelType w:val="multilevel"/>
    <w:tmpl w:val="F7180C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6EA2F8F"/>
    <w:multiLevelType w:val="hybridMultilevel"/>
    <w:tmpl w:val="803E5B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79826483">
    <w:abstractNumId w:val="3"/>
  </w:num>
  <w:num w:numId="2" w16cid:durableId="388501734">
    <w:abstractNumId w:val="4"/>
  </w:num>
  <w:num w:numId="3" w16cid:durableId="2022776020">
    <w:abstractNumId w:val="2"/>
  </w:num>
  <w:num w:numId="4" w16cid:durableId="411201421">
    <w:abstractNumId w:val="1"/>
  </w:num>
  <w:num w:numId="5" w16cid:durableId="114982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D7F"/>
    <w:rsid w:val="0000555F"/>
    <w:rsid w:val="00011C2F"/>
    <w:rsid w:val="0006799F"/>
    <w:rsid w:val="00070C6F"/>
    <w:rsid w:val="00090603"/>
    <w:rsid w:val="00091038"/>
    <w:rsid w:val="000B5ABA"/>
    <w:rsid w:val="000C03A9"/>
    <w:rsid w:val="000C496A"/>
    <w:rsid w:val="000D1FBE"/>
    <w:rsid w:val="000D50AB"/>
    <w:rsid w:val="000E3E96"/>
    <w:rsid w:val="00127EAF"/>
    <w:rsid w:val="001427DB"/>
    <w:rsid w:val="00157A04"/>
    <w:rsid w:val="00172D6E"/>
    <w:rsid w:val="00186B26"/>
    <w:rsid w:val="001A0640"/>
    <w:rsid w:val="001A17B6"/>
    <w:rsid w:val="001A495D"/>
    <w:rsid w:val="001D0C44"/>
    <w:rsid w:val="001D6ED4"/>
    <w:rsid w:val="00215031"/>
    <w:rsid w:val="0022065E"/>
    <w:rsid w:val="002243AB"/>
    <w:rsid w:val="0026261D"/>
    <w:rsid w:val="002669B7"/>
    <w:rsid w:val="00273FFD"/>
    <w:rsid w:val="002807CC"/>
    <w:rsid w:val="002817DE"/>
    <w:rsid w:val="00283BCE"/>
    <w:rsid w:val="0029423D"/>
    <w:rsid w:val="002A4889"/>
    <w:rsid w:val="002A572A"/>
    <w:rsid w:val="002C3CC7"/>
    <w:rsid w:val="002E476B"/>
    <w:rsid w:val="00301297"/>
    <w:rsid w:val="00303D79"/>
    <w:rsid w:val="00330E16"/>
    <w:rsid w:val="00340898"/>
    <w:rsid w:val="00341815"/>
    <w:rsid w:val="00345D43"/>
    <w:rsid w:val="003861EA"/>
    <w:rsid w:val="00387526"/>
    <w:rsid w:val="003C3D65"/>
    <w:rsid w:val="003E24AA"/>
    <w:rsid w:val="003F1526"/>
    <w:rsid w:val="00407E2C"/>
    <w:rsid w:val="00417DD0"/>
    <w:rsid w:val="00424299"/>
    <w:rsid w:val="00435BB7"/>
    <w:rsid w:val="00446171"/>
    <w:rsid w:val="00452A36"/>
    <w:rsid w:val="0048013F"/>
    <w:rsid w:val="00493541"/>
    <w:rsid w:val="00493B30"/>
    <w:rsid w:val="004A447A"/>
    <w:rsid w:val="004D4DC2"/>
    <w:rsid w:val="004E14BA"/>
    <w:rsid w:val="00530D7F"/>
    <w:rsid w:val="0055415F"/>
    <w:rsid w:val="0056476D"/>
    <w:rsid w:val="0056627D"/>
    <w:rsid w:val="0056718D"/>
    <w:rsid w:val="00590BBB"/>
    <w:rsid w:val="005A3391"/>
    <w:rsid w:val="005A5B87"/>
    <w:rsid w:val="005B48C2"/>
    <w:rsid w:val="005D2A97"/>
    <w:rsid w:val="005E0088"/>
    <w:rsid w:val="005E4C16"/>
    <w:rsid w:val="00621246"/>
    <w:rsid w:val="00623B0B"/>
    <w:rsid w:val="00623D65"/>
    <w:rsid w:val="00624E1E"/>
    <w:rsid w:val="00625805"/>
    <w:rsid w:val="006308B5"/>
    <w:rsid w:val="0063444F"/>
    <w:rsid w:val="0065760D"/>
    <w:rsid w:val="00666F31"/>
    <w:rsid w:val="0067014E"/>
    <w:rsid w:val="006A4EE5"/>
    <w:rsid w:val="006B1DD2"/>
    <w:rsid w:val="006D2055"/>
    <w:rsid w:val="006E0AC6"/>
    <w:rsid w:val="006E3F95"/>
    <w:rsid w:val="006E3FE6"/>
    <w:rsid w:val="006E7C96"/>
    <w:rsid w:val="00717698"/>
    <w:rsid w:val="007225EA"/>
    <w:rsid w:val="00723F5A"/>
    <w:rsid w:val="00726C4C"/>
    <w:rsid w:val="00745072"/>
    <w:rsid w:val="00752C4E"/>
    <w:rsid w:val="0076048B"/>
    <w:rsid w:val="0076095C"/>
    <w:rsid w:val="0076433C"/>
    <w:rsid w:val="007754C6"/>
    <w:rsid w:val="0077739B"/>
    <w:rsid w:val="00795BC4"/>
    <w:rsid w:val="007A2939"/>
    <w:rsid w:val="007A5D2A"/>
    <w:rsid w:val="007B4BCD"/>
    <w:rsid w:val="007B509B"/>
    <w:rsid w:val="007D1139"/>
    <w:rsid w:val="007D40E4"/>
    <w:rsid w:val="00812F02"/>
    <w:rsid w:val="00830E1B"/>
    <w:rsid w:val="00846928"/>
    <w:rsid w:val="00857581"/>
    <w:rsid w:val="008579E0"/>
    <w:rsid w:val="00864B0F"/>
    <w:rsid w:val="00867FCD"/>
    <w:rsid w:val="00870039"/>
    <w:rsid w:val="008B2D18"/>
    <w:rsid w:val="008C18F6"/>
    <w:rsid w:val="008F2723"/>
    <w:rsid w:val="00901D30"/>
    <w:rsid w:val="00910134"/>
    <w:rsid w:val="00911898"/>
    <w:rsid w:val="00913358"/>
    <w:rsid w:val="00917F32"/>
    <w:rsid w:val="00925972"/>
    <w:rsid w:val="009326D9"/>
    <w:rsid w:val="009348F7"/>
    <w:rsid w:val="00941F9B"/>
    <w:rsid w:val="00942202"/>
    <w:rsid w:val="00962F83"/>
    <w:rsid w:val="00980F5C"/>
    <w:rsid w:val="00983DC8"/>
    <w:rsid w:val="0098423E"/>
    <w:rsid w:val="009843DB"/>
    <w:rsid w:val="00995D69"/>
    <w:rsid w:val="00997F14"/>
    <w:rsid w:val="009A05FF"/>
    <w:rsid w:val="009B4F14"/>
    <w:rsid w:val="009C6C6A"/>
    <w:rsid w:val="009D45C2"/>
    <w:rsid w:val="009D4E1A"/>
    <w:rsid w:val="009D6ADB"/>
    <w:rsid w:val="009D7629"/>
    <w:rsid w:val="009E7569"/>
    <w:rsid w:val="00A04A90"/>
    <w:rsid w:val="00A05EAC"/>
    <w:rsid w:val="00A10373"/>
    <w:rsid w:val="00A11A79"/>
    <w:rsid w:val="00A133DE"/>
    <w:rsid w:val="00A1677B"/>
    <w:rsid w:val="00A237FC"/>
    <w:rsid w:val="00A23BA6"/>
    <w:rsid w:val="00A34051"/>
    <w:rsid w:val="00A444AF"/>
    <w:rsid w:val="00A46161"/>
    <w:rsid w:val="00A51CBE"/>
    <w:rsid w:val="00A564EA"/>
    <w:rsid w:val="00A810B1"/>
    <w:rsid w:val="00A82478"/>
    <w:rsid w:val="00A871DB"/>
    <w:rsid w:val="00AB099B"/>
    <w:rsid w:val="00AC179F"/>
    <w:rsid w:val="00AC7AB3"/>
    <w:rsid w:val="00AD3B3E"/>
    <w:rsid w:val="00AF4A97"/>
    <w:rsid w:val="00B04B92"/>
    <w:rsid w:val="00B26D87"/>
    <w:rsid w:val="00B42E24"/>
    <w:rsid w:val="00B62D58"/>
    <w:rsid w:val="00B66DF6"/>
    <w:rsid w:val="00B745A4"/>
    <w:rsid w:val="00B76B41"/>
    <w:rsid w:val="00BA080E"/>
    <w:rsid w:val="00BB083F"/>
    <w:rsid w:val="00BB29A6"/>
    <w:rsid w:val="00BD283C"/>
    <w:rsid w:val="00BE36A9"/>
    <w:rsid w:val="00BE5DDE"/>
    <w:rsid w:val="00C004C6"/>
    <w:rsid w:val="00C02E5C"/>
    <w:rsid w:val="00C133A0"/>
    <w:rsid w:val="00C56130"/>
    <w:rsid w:val="00C5685C"/>
    <w:rsid w:val="00C62B67"/>
    <w:rsid w:val="00C71B91"/>
    <w:rsid w:val="00C85491"/>
    <w:rsid w:val="00C87FE3"/>
    <w:rsid w:val="00C95076"/>
    <w:rsid w:val="00C956C0"/>
    <w:rsid w:val="00CB3351"/>
    <w:rsid w:val="00CC0A46"/>
    <w:rsid w:val="00CE130C"/>
    <w:rsid w:val="00D144A0"/>
    <w:rsid w:val="00D1451F"/>
    <w:rsid w:val="00D156CA"/>
    <w:rsid w:val="00D267F6"/>
    <w:rsid w:val="00D40BA3"/>
    <w:rsid w:val="00D42916"/>
    <w:rsid w:val="00D50B2A"/>
    <w:rsid w:val="00D50B72"/>
    <w:rsid w:val="00D5758E"/>
    <w:rsid w:val="00D80787"/>
    <w:rsid w:val="00D817B6"/>
    <w:rsid w:val="00D838E3"/>
    <w:rsid w:val="00D86F43"/>
    <w:rsid w:val="00D932C1"/>
    <w:rsid w:val="00DA43A2"/>
    <w:rsid w:val="00DB7B32"/>
    <w:rsid w:val="00DF0C8A"/>
    <w:rsid w:val="00DF1768"/>
    <w:rsid w:val="00E12B8E"/>
    <w:rsid w:val="00E33DA2"/>
    <w:rsid w:val="00E549BE"/>
    <w:rsid w:val="00E838C3"/>
    <w:rsid w:val="00E8497D"/>
    <w:rsid w:val="00E91BEB"/>
    <w:rsid w:val="00EA1D41"/>
    <w:rsid w:val="00ED3DC4"/>
    <w:rsid w:val="00EE535F"/>
    <w:rsid w:val="00EF312B"/>
    <w:rsid w:val="00F14298"/>
    <w:rsid w:val="00F51426"/>
    <w:rsid w:val="00F52F2D"/>
    <w:rsid w:val="00F53E5A"/>
    <w:rsid w:val="00F6429C"/>
    <w:rsid w:val="00F650CA"/>
    <w:rsid w:val="00F67004"/>
    <w:rsid w:val="00F7623D"/>
    <w:rsid w:val="00F7685D"/>
    <w:rsid w:val="00F82DF7"/>
    <w:rsid w:val="00F90E68"/>
    <w:rsid w:val="00FA290E"/>
    <w:rsid w:val="00FA4B8A"/>
    <w:rsid w:val="00FD25EE"/>
    <w:rsid w:val="00FD2CED"/>
    <w:rsid w:val="00FE13F2"/>
    <w:rsid w:val="00FE4E24"/>
    <w:rsid w:val="01DDCD37"/>
    <w:rsid w:val="040BDDA3"/>
    <w:rsid w:val="08F581CB"/>
    <w:rsid w:val="13FA6827"/>
    <w:rsid w:val="15872159"/>
    <w:rsid w:val="17B99180"/>
    <w:rsid w:val="18BDD4C6"/>
    <w:rsid w:val="20B44A51"/>
    <w:rsid w:val="21041AE2"/>
    <w:rsid w:val="21CD2103"/>
    <w:rsid w:val="26BB74E7"/>
    <w:rsid w:val="28CD3016"/>
    <w:rsid w:val="2D2C182C"/>
    <w:rsid w:val="2D2E2BB0"/>
    <w:rsid w:val="2F3FB4EB"/>
    <w:rsid w:val="2F4F45BA"/>
    <w:rsid w:val="3B0BA787"/>
    <w:rsid w:val="3C510082"/>
    <w:rsid w:val="3D948704"/>
    <w:rsid w:val="3F6731FE"/>
    <w:rsid w:val="4183D2B0"/>
    <w:rsid w:val="41846A28"/>
    <w:rsid w:val="43251289"/>
    <w:rsid w:val="44F09050"/>
    <w:rsid w:val="499A5FC0"/>
    <w:rsid w:val="4AF4F2D8"/>
    <w:rsid w:val="50A40878"/>
    <w:rsid w:val="542B807F"/>
    <w:rsid w:val="54FB6A6D"/>
    <w:rsid w:val="584C0F74"/>
    <w:rsid w:val="5B772EAC"/>
    <w:rsid w:val="5E815BE0"/>
    <w:rsid w:val="67A15684"/>
    <w:rsid w:val="67CE5406"/>
    <w:rsid w:val="6BBEB6D6"/>
    <w:rsid w:val="6C4EED62"/>
    <w:rsid w:val="6D2DE5E0"/>
    <w:rsid w:val="6F273A46"/>
    <w:rsid w:val="6F4A80DA"/>
    <w:rsid w:val="73F61E7F"/>
    <w:rsid w:val="76EA2A13"/>
    <w:rsid w:val="784917CB"/>
    <w:rsid w:val="7C81CFF6"/>
    <w:rsid w:val="7DB204D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1F3F2"/>
  <w15:chartTrackingRefBased/>
  <w15:docId w15:val="{32A09AC8-BE4E-47F2-9B53-CE7B63158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0D"/>
    <w:rPr>
      <w:rFonts w:ascii="Arial" w:hAnsi="Arial"/>
    </w:rPr>
  </w:style>
  <w:style w:type="paragraph" w:styleId="Heading1">
    <w:name w:val="heading 1"/>
    <w:basedOn w:val="Normal"/>
    <w:next w:val="Normal"/>
    <w:link w:val="Heading1Char"/>
    <w:uiPriority w:val="9"/>
    <w:qFormat/>
    <w:rsid w:val="00FE4E24"/>
    <w:pPr>
      <w:keepNext/>
      <w:keepLines/>
      <w:numPr>
        <w:numId w:val="1"/>
      </w:numPr>
      <w:spacing w:before="240" w:after="120"/>
      <w:ind w:left="431" w:hanging="431"/>
      <w:outlineLvl w:val="0"/>
    </w:pPr>
    <w:rPr>
      <w:rFonts w:eastAsiaTheme="majorEastAsia" w:cstheme="majorBidi"/>
      <w:b/>
      <w:color w:val="2D9D5F"/>
      <w:sz w:val="32"/>
      <w:szCs w:val="32"/>
    </w:rPr>
  </w:style>
  <w:style w:type="paragraph" w:styleId="Heading2">
    <w:name w:val="heading 2"/>
    <w:basedOn w:val="Normal"/>
    <w:next w:val="Normal"/>
    <w:link w:val="Heading2Char"/>
    <w:uiPriority w:val="9"/>
    <w:unhideWhenUsed/>
    <w:qFormat/>
    <w:rsid w:val="00FE4E24"/>
    <w:pPr>
      <w:keepNext/>
      <w:keepLines/>
      <w:numPr>
        <w:ilvl w:val="1"/>
        <w:numId w:val="1"/>
      </w:numPr>
      <w:spacing w:before="40" w:after="120"/>
      <w:ind w:left="578" w:hanging="578"/>
      <w:outlineLvl w:val="1"/>
    </w:pPr>
    <w:rPr>
      <w:rFonts w:eastAsiaTheme="majorEastAsia" w:cstheme="majorBidi"/>
      <w:b/>
      <w:color w:val="2D9D5F"/>
      <w:sz w:val="26"/>
      <w:szCs w:val="26"/>
    </w:rPr>
  </w:style>
  <w:style w:type="paragraph" w:styleId="Heading3">
    <w:name w:val="heading 3"/>
    <w:basedOn w:val="Normal"/>
    <w:next w:val="Normal"/>
    <w:link w:val="Heading3Char"/>
    <w:uiPriority w:val="9"/>
    <w:semiHidden/>
    <w:unhideWhenUsed/>
    <w:qFormat/>
    <w:rsid w:val="006576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76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76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76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76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7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7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24"/>
    <w:rPr>
      <w:rFonts w:ascii="Arial" w:eastAsiaTheme="majorEastAsia" w:hAnsi="Arial" w:cstheme="majorBidi"/>
      <w:b/>
      <w:color w:val="2D9D5F"/>
      <w:sz w:val="32"/>
      <w:szCs w:val="32"/>
    </w:rPr>
  </w:style>
  <w:style w:type="character" w:customStyle="1" w:styleId="Heading2Char">
    <w:name w:val="Heading 2 Char"/>
    <w:basedOn w:val="DefaultParagraphFont"/>
    <w:link w:val="Heading2"/>
    <w:uiPriority w:val="9"/>
    <w:rsid w:val="00FE4E24"/>
    <w:rPr>
      <w:rFonts w:ascii="Arial" w:eastAsiaTheme="majorEastAsia" w:hAnsi="Arial" w:cstheme="majorBidi"/>
      <w:b/>
      <w:color w:val="2D9D5F"/>
      <w:sz w:val="26"/>
      <w:szCs w:val="26"/>
    </w:rPr>
  </w:style>
  <w:style w:type="character" w:customStyle="1" w:styleId="Heading3Char">
    <w:name w:val="Heading 3 Char"/>
    <w:basedOn w:val="DefaultParagraphFont"/>
    <w:link w:val="Heading3"/>
    <w:uiPriority w:val="9"/>
    <w:semiHidden/>
    <w:rsid w:val="006576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760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760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76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76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7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760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576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760D"/>
    <w:rPr>
      <w:rFonts w:ascii="Arial" w:hAnsi="Arial"/>
    </w:rPr>
  </w:style>
  <w:style w:type="paragraph" w:styleId="Footer">
    <w:name w:val="footer"/>
    <w:basedOn w:val="Normal"/>
    <w:link w:val="FooterChar"/>
    <w:uiPriority w:val="99"/>
    <w:unhideWhenUsed/>
    <w:rsid w:val="006576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760D"/>
    <w:rPr>
      <w:rFonts w:ascii="Arial" w:hAnsi="Arial"/>
    </w:rPr>
  </w:style>
  <w:style w:type="table" w:styleId="TableGrid">
    <w:name w:val="Table Grid"/>
    <w:basedOn w:val="TableNormal"/>
    <w:uiPriority w:val="59"/>
    <w:rsid w:val="0098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0640"/>
    <w:pPr>
      <w:numPr>
        <w:numId w:val="0"/>
      </w:numPr>
      <w:spacing w:after="0"/>
      <w:outlineLvl w:val="9"/>
    </w:pPr>
    <w:rPr>
      <w:rFonts w:asciiTheme="majorHAnsi" w:hAnsiTheme="majorHAnsi"/>
      <w:b w:val="0"/>
      <w:color w:val="2E74B5" w:themeColor="accent1" w:themeShade="BF"/>
      <w:lang w:eastAsia="fr-CA"/>
    </w:rPr>
  </w:style>
  <w:style w:type="paragraph" w:styleId="TOC1">
    <w:name w:val="toc 1"/>
    <w:basedOn w:val="Normal"/>
    <w:next w:val="Normal"/>
    <w:autoRedefine/>
    <w:uiPriority w:val="39"/>
    <w:unhideWhenUsed/>
    <w:rsid w:val="001A0640"/>
    <w:pPr>
      <w:spacing w:after="100"/>
    </w:pPr>
    <w:rPr>
      <w:b/>
      <w:sz w:val="24"/>
    </w:rPr>
  </w:style>
  <w:style w:type="paragraph" w:styleId="TOC2">
    <w:name w:val="toc 2"/>
    <w:basedOn w:val="Normal"/>
    <w:next w:val="Normal"/>
    <w:autoRedefine/>
    <w:uiPriority w:val="39"/>
    <w:unhideWhenUsed/>
    <w:rsid w:val="001A0640"/>
    <w:pPr>
      <w:spacing w:after="100"/>
      <w:ind w:left="220"/>
    </w:pPr>
  </w:style>
  <w:style w:type="character" w:styleId="Hyperlink">
    <w:name w:val="Hyperlink"/>
    <w:basedOn w:val="DefaultParagraphFont"/>
    <w:uiPriority w:val="99"/>
    <w:unhideWhenUsed/>
    <w:rsid w:val="001A0640"/>
    <w:rPr>
      <w:color w:val="0563C1" w:themeColor="hyperlink"/>
      <w:u w:val="single"/>
    </w:rPr>
  </w:style>
  <w:style w:type="paragraph" w:customStyle="1" w:styleId="Default">
    <w:name w:val="Default"/>
    <w:rsid w:val="006A4EE5"/>
    <w:pPr>
      <w:autoSpaceDE w:val="0"/>
      <w:autoSpaceDN w:val="0"/>
      <w:adjustRightInd w:val="0"/>
      <w:spacing w:after="0" w:line="240" w:lineRule="auto"/>
    </w:pPr>
    <w:rPr>
      <w:rFonts w:ascii="Arial" w:hAnsi="Arial" w:cs="Arial"/>
      <w:color w:val="000000"/>
      <w:sz w:val="24"/>
      <w:szCs w:val="24"/>
      <w:lang w:val="fr-FR"/>
    </w:rPr>
  </w:style>
  <w:style w:type="paragraph" w:customStyle="1" w:styleId="Annexe">
    <w:name w:val="Annexe"/>
    <w:basedOn w:val="Heading1"/>
    <w:link w:val="AnnexeCar"/>
    <w:qFormat/>
    <w:rsid w:val="000E3E96"/>
    <w:pPr>
      <w:numPr>
        <w:numId w:val="0"/>
      </w:numPr>
    </w:pPr>
  </w:style>
  <w:style w:type="paragraph" w:styleId="ListParagraph">
    <w:name w:val="List Paragraph"/>
    <w:basedOn w:val="Normal"/>
    <w:uiPriority w:val="34"/>
    <w:qFormat/>
    <w:rsid w:val="009D7629"/>
    <w:pPr>
      <w:ind w:left="720"/>
      <w:contextualSpacing/>
    </w:pPr>
  </w:style>
  <w:style w:type="character" w:customStyle="1" w:styleId="AnnexeCar">
    <w:name w:val="Annexe Car"/>
    <w:basedOn w:val="DefaultParagraphFont"/>
    <w:link w:val="Annexe"/>
    <w:rsid w:val="000E3E96"/>
    <w:rPr>
      <w:rFonts w:ascii="Arial" w:eastAsiaTheme="majorEastAsia" w:hAnsi="Arial" w:cstheme="majorBidi"/>
      <w:b/>
      <w:color w:val="009647"/>
      <w:sz w:val="32"/>
      <w:szCs w:val="32"/>
    </w:rPr>
  </w:style>
  <w:style w:type="paragraph" w:styleId="BalloonText">
    <w:name w:val="Balloon Text"/>
    <w:basedOn w:val="Normal"/>
    <w:link w:val="BalloonTextChar"/>
    <w:uiPriority w:val="99"/>
    <w:semiHidden/>
    <w:unhideWhenUsed/>
    <w:rsid w:val="00B66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DF6"/>
    <w:rPr>
      <w:rFonts w:ascii="Segoe UI" w:hAnsi="Segoe UI" w:cs="Segoe UI"/>
      <w:sz w:val="18"/>
      <w:szCs w:val="18"/>
    </w:rPr>
  </w:style>
  <w:style w:type="paragraph" w:customStyle="1" w:styleId="paragraph">
    <w:name w:val="paragraph"/>
    <w:basedOn w:val="Normal"/>
    <w:rsid w:val="0022065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DefaultParagraphFont"/>
    <w:rsid w:val="0022065E"/>
  </w:style>
  <w:style w:type="character" w:customStyle="1" w:styleId="eop">
    <w:name w:val="eop"/>
    <w:basedOn w:val="DefaultParagraphFont"/>
    <w:rsid w:val="0022065E"/>
  </w:style>
  <w:style w:type="paragraph" w:styleId="HTMLPreformatted">
    <w:name w:val="HTML Preformatted"/>
    <w:basedOn w:val="Normal"/>
    <w:link w:val="HTMLPreformattedChar"/>
    <w:uiPriority w:val="99"/>
    <w:semiHidden/>
    <w:unhideWhenUsed/>
    <w:rsid w:val="00A05EA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05EAC"/>
    <w:rPr>
      <w:rFonts w:ascii="Consolas" w:hAnsi="Consolas" w:cs="Consolas"/>
      <w:sz w:val="20"/>
      <w:szCs w:val="20"/>
    </w:rPr>
  </w:style>
  <w:style w:type="paragraph" w:styleId="NormalWeb">
    <w:name w:val="Normal (Web)"/>
    <w:basedOn w:val="Normal"/>
    <w:uiPriority w:val="99"/>
    <w:semiHidden/>
    <w:unhideWhenUsed/>
    <w:rsid w:val="00C87FE3"/>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673">
      <w:bodyDiv w:val="1"/>
      <w:marLeft w:val="0"/>
      <w:marRight w:val="0"/>
      <w:marTop w:val="0"/>
      <w:marBottom w:val="0"/>
      <w:divBdr>
        <w:top w:val="none" w:sz="0" w:space="0" w:color="auto"/>
        <w:left w:val="none" w:sz="0" w:space="0" w:color="auto"/>
        <w:bottom w:val="none" w:sz="0" w:space="0" w:color="auto"/>
        <w:right w:val="none" w:sz="0" w:space="0" w:color="auto"/>
      </w:divBdr>
    </w:div>
    <w:div w:id="32776663">
      <w:bodyDiv w:val="1"/>
      <w:marLeft w:val="0"/>
      <w:marRight w:val="0"/>
      <w:marTop w:val="0"/>
      <w:marBottom w:val="0"/>
      <w:divBdr>
        <w:top w:val="none" w:sz="0" w:space="0" w:color="auto"/>
        <w:left w:val="none" w:sz="0" w:space="0" w:color="auto"/>
        <w:bottom w:val="none" w:sz="0" w:space="0" w:color="auto"/>
        <w:right w:val="none" w:sz="0" w:space="0" w:color="auto"/>
      </w:divBdr>
    </w:div>
    <w:div w:id="234055760">
      <w:bodyDiv w:val="1"/>
      <w:marLeft w:val="0"/>
      <w:marRight w:val="0"/>
      <w:marTop w:val="0"/>
      <w:marBottom w:val="0"/>
      <w:divBdr>
        <w:top w:val="none" w:sz="0" w:space="0" w:color="auto"/>
        <w:left w:val="none" w:sz="0" w:space="0" w:color="auto"/>
        <w:bottom w:val="none" w:sz="0" w:space="0" w:color="auto"/>
        <w:right w:val="none" w:sz="0" w:space="0" w:color="auto"/>
      </w:divBdr>
      <w:divsChild>
        <w:div w:id="891430598">
          <w:marLeft w:val="0"/>
          <w:marRight w:val="0"/>
          <w:marTop w:val="0"/>
          <w:marBottom w:val="0"/>
          <w:divBdr>
            <w:top w:val="none" w:sz="0" w:space="0" w:color="auto"/>
            <w:left w:val="none" w:sz="0" w:space="0" w:color="auto"/>
            <w:bottom w:val="none" w:sz="0" w:space="0" w:color="auto"/>
            <w:right w:val="none" w:sz="0" w:space="0" w:color="auto"/>
          </w:divBdr>
        </w:div>
      </w:divsChild>
    </w:div>
    <w:div w:id="500464423">
      <w:bodyDiv w:val="1"/>
      <w:marLeft w:val="0"/>
      <w:marRight w:val="0"/>
      <w:marTop w:val="0"/>
      <w:marBottom w:val="0"/>
      <w:divBdr>
        <w:top w:val="none" w:sz="0" w:space="0" w:color="auto"/>
        <w:left w:val="none" w:sz="0" w:space="0" w:color="auto"/>
        <w:bottom w:val="none" w:sz="0" w:space="0" w:color="auto"/>
        <w:right w:val="none" w:sz="0" w:space="0" w:color="auto"/>
      </w:divBdr>
    </w:div>
    <w:div w:id="727462373">
      <w:bodyDiv w:val="1"/>
      <w:marLeft w:val="0"/>
      <w:marRight w:val="0"/>
      <w:marTop w:val="0"/>
      <w:marBottom w:val="0"/>
      <w:divBdr>
        <w:top w:val="none" w:sz="0" w:space="0" w:color="auto"/>
        <w:left w:val="none" w:sz="0" w:space="0" w:color="auto"/>
        <w:bottom w:val="none" w:sz="0" w:space="0" w:color="auto"/>
        <w:right w:val="none" w:sz="0" w:space="0" w:color="auto"/>
      </w:divBdr>
      <w:divsChild>
        <w:div w:id="585573848">
          <w:marLeft w:val="0"/>
          <w:marRight w:val="0"/>
          <w:marTop w:val="0"/>
          <w:marBottom w:val="0"/>
          <w:divBdr>
            <w:top w:val="single" w:sz="2" w:space="0" w:color="E3E3E3"/>
            <w:left w:val="single" w:sz="2" w:space="0" w:color="E3E3E3"/>
            <w:bottom w:val="single" w:sz="2" w:space="0" w:color="E3E3E3"/>
            <w:right w:val="single" w:sz="2" w:space="0" w:color="E3E3E3"/>
          </w:divBdr>
          <w:divsChild>
            <w:div w:id="515583470">
              <w:marLeft w:val="0"/>
              <w:marRight w:val="0"/>
              <w:marTop w:val="0"/>
              <w:marBottom w:val="0"/>
              <w:divBdr>
                <w:top w:val="single" w:sz="2" w:space="0" w:color="E3E3E3"/>
                <w:left w:val="single" w:sz="2" w:space="0" w:color="E3E3E3"/>
                <w:bottom w:val="single" w:sz="2" w:space="0" w:color="E3E3E3"/>
                <w:right w:val="single" w:sz="2" w:space="0" w:color="E3E3E3"/>
              </w:divBdr>
              <w:divsChild>
                <w:div w:id="1717201107">
                  <w:marLeft w:val="0"/>
                  <w:marRight w:val="0"/>
                  <w:marTop w:val="0"/>
                  <w:marBottom w:val="0"/>
                  <w:divBdr>
                    <w:top w:val="single" w:sz="2" w:space="0" w:color="E3E3E3"/>
                    <w:left w:val="single" w:sz="2" w:space="0" w:color="E3E3E3"/>
                    <w:bottom w:val="single" w:sz="2" w:space="0" w:color="E3E3E3"/>
                    <w:right w:val="single" w:sz="2" w:space="0" w:color="E3E3E3"/>
                  </w:divBdr>
                  <w:divsChild>
                    <w:div w:id="245967824">
                      <w:marLeft w:val="0"/>
                      <w:marRight w:val="0"/>
                      <w:marTop w:val="0"/>
                      <w:marBottom w:val="0"/>
                      <w:divBdr>
                        <w:top w:val="single" w:sz="2" w:space="0" w:color="E3E3E3"/>
                        <w:left w:val="single" w:sz="2" w:space="0" w:color="E3E3E3"/>
                        <w:bottom w:val="single" w:sz="2" w:space="0" w:color="E3E3E3"/>
                        <w:right w:val="single" w:sz="2" w:space="0" w:color="E3E3E3"/>
                      </w:divBdr>
                      <w:divsChild>
                        <w:div w:id="155118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3767098">
          <w:marLeft w:val="0"/>
          <w:marRight w:val="0"/>
          <w:marTop w:val="0"/>
          <w:marBottom w:val="0"/>
          <w:divBdr>
            <w:top w:val="single" w:sz="2" w:space="0" w:color="E3E3E3"/>
            <w:left w:val="single" w:sz="2" w:space="0" w:color="E3E3E3"/>
            <w:bottom w:val="single" w:sz="2" w:space="0" w:color="E3E3E3"/>
            <w:right w:val="single" w:sz="2" w:space="0" w:color="E3E3E3"/>
          </w:divBdr>
          <w:divsChild>
            <w:div w:id="340476034">
              <w:marLeft w:val="0"/>
              <w:marRight w:val="0"/>
              <w:marTop w:val="0"/>
              <w:marBottom w:val="0"/>
              <w:divBdr>
                <w:top w:val="single" w:sz="2" w:space="0" w:color="E3E3E3"/>
                <w:left w:val="single" w:sz="2" w:space="0" w:color="E3E3E3"/>
                <w:bottom w:val="single" w:sz="2" w:space="0" w:color="E3E3E3"/>
                <w:right w:val="single" w:sz="2" w:space="0" w:color="E3E3E3"/>
              </w:divBdr>
              <w:divsChild>
                <w:div w:id="1155146641">
                  <w:marLeft w:val="0"/>
                  <w:marRight w:val="0"/>
                  <w:marTop w:val="0"/>
                  <w:marBottom w:val="0"/>
                  <w:divBdr>
                    <w:top w:val="single" w:sz="2" w:space="0" w:color="E3E3E3"/>
                    <w:left w:val="single" w:sz="2" w:space="0" w:color="E3E3E3"/>
                    <w:bottom w:val="single" w:sz="2" w:space="0" w:color="E3E3E3"/>
                    <w:right w:val="single" w:sz="2" w:space="0" w:color="E3E3E3"/>
                  </w:divBdr>
                  <w:divsChild>
                    <w:div w:id="824202798">
                      <w:marLeft w:val="0"/>
                      <w:marRight w:val="0"/>
                      <w:marTop w:val="0"/>
                      <w:marBottom w:val="0"/>
                      <w:divBdr>
                        <w:top w:val="single" w:sz="2" w:space="0" w:color="E3E3E3"/>
                        <w:left w:val="single" w:sz="2" w:space="0" w:color="E3E3E3"/>
                        <w:bottom w:val="single" w:sz="2" w:space="0" w:color="E3E3E3"/>
                        <w:right w:val="single" w:sz="2" w:space="0" w:color="E3E3E3"/>
                      </w:divBdr>
                      <w:divsChild>
                        <w:div w:id="1542476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84928304">
      <w:bodyDiv w:val="1"/>
      <w:marLeft w:val="0"/>
      <w:marRight w:val="0"/>
      <w:marTop w:val="0"/>
      <w:marBottom w:val="0"/>
      <w:divBdr>
        <w:top w:val="none" w:sz="0" w:space="0" w:color="auto"/>
        <w:left w:val="none" w:sz="0" w:space="0" w:color="auto"/>
        <w:bottom w:val="none" w:sz="0" w:space="0" w:color="auto"/>
        <w:right w:val="none" w:sz="0" w:space="0" w:color="auto"/>
      </w:divBdr>
      <w:divsChild>
        <w:div w:id="376711048">
          <w:marLeft w:val="0"/>
          <w:marRight w:val="0"/>
          <w:marTop w:val="0"/>
          <w:marBottom w:val="0"/>
          <w:divBdr>
            <w:top w:val="single" w:sz="2" w:space="0" w:color="E3E3E3"/>
            <w:left w:val="single" w:sz="2" w:space="0" w:color="E3E3E3"/>
            <w:bottom w:val="single" w:sz="2" w:space="0" w:color="E3E3E3"/>
            <w:right w:val="single" w:sz="2" w:space="0" w:color="E3E3E3"/>
          </w:divBdr>
          <w:divsChild>
            <w:div w:id="1358117973">
              <w:marLeft w:val="0"/>
              <w:marRight w:val="0"/>
              <w:marTop w:val="0"/>
              <w:marBottom w:val="0"/>
              <w:divBdr>
                <w:top w:val="single" w:sz="2" w:space="0" w:color="E3E3E3"/>
                <w:left w:val="single" w:sz="2" w:space="0" w:color="E3E3E3"/>
                <w:bottom w:val="single" w:sz="2" w:space="0" w:color="E3E3E3"/>
                <w:right w:val="single" w:sz="2" w:space="0" w:color="E3E3E3"/>
              </w:divBdr>
              <w:divsChild>
                <w:div w:id="565265925">
                  <w:marLeft w:val="0"/>
                  <w:marRight w:val="0"/>
                  <w:marTop w:val="0"/>
                  <w:marBottom w:val="0"/>
                  <w:divBdr>
                    <w:top w:val="single" w:sz="2" w:space="0" w:color="E3E3E3"/>
                    <w:left w:val="single" w:sz="2" w:space="0" w:color="E3E3E3"/>
                    <w:bottom w:val="single" w:sz="2" w:space="0" w:color="E3E3E3"/>
                    <w:right w:val="single" w:sz="2" w:space="0" w:color="E3E3E3"/>
                  </w:divBdr>
                  <w:divsChild>
                    <w:div w:id="983581695">
                      <w:marLeft w:val="0"/>
                      <w:marRight w:val="0"/>
                      <w:marTop w:val="0"/>
                      <w:marBottom w:val="0"/>
                      <w:divBdr>
                        <w:top w:val="single" w:sz="2" w:space="0" w:color="E3E3E3"/>
                        <w:left w:val="single" w:sz="2" w:space="0" w:color="E3E3E3"/>
                        <w:bottom w:val="single" w:sz="2" w:space="0" w:color="E3E3E3"/>
                        <w:right w:val="single" w:sz="2" w:space="0" w:color="E3E3E3"/>
                      </w:divBdr>
                      <w:divsChild>
                        <w:div w:id="108896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3276688">
          <w:marLeft w:val="0"/>
          <w:marRight w:val="0"/>
          <w:marTop w:val="0"/>
          <w:marBottom w:val="0"/>
          <w:divBdr>
            <w:top w:val="single" w:sz="2" w:space="0" w:color="E3E3E3"/>
            <w:left w:val="single" w:sz="2" w:space="0" w:color="E3E3E3"/>
            <w:bottom w:val="single" w:sz="2" w:space="0" w:color="E3E3E3"/>
            <w:right w:val="single" w:sz="2" w:space="0" w:color="E3E3E3"/>
          </w:divBdr>
          <w:divsChild>
            <w:div w:id="252782809">
              <w:marLeft w:val="0"/>
              <w:marRight w:val="0"/>
              <w:marTop w:val="0"/>
              <w:marBottom w:val="0"/>
              <w:divBdr>
                <w:top w:val="single" w:sz="2" w:space="0" w:color="E3E3E3"/>
                <w:left w:val="single" w:sz="2" w:space="0" w:color="E3E3E3"/>
                <w:bottom w:val="single" w:sz="2" w:space="0" w:color="E3E3E3"/>
                <w:right w:val="single" w:sz="2" w:space="0" w:color="E3E3E3"/>
              </w:divBdr>
              <w:divsChild>
                <w:div w:id="952057057">
                  <w:marLeft w:val="0"/>
                  <w:marRight w:val="0"/>
                  <w:marTop w:val="0"/>
                  <w:marBottom w:val="0"/>
                  <w:divBdr>
                    <w:top w:val="single" w:sz="2" w:space="0" w:color="E3E3E3"/>
                    <w:left w:val="single" w:sz="2" w:space="0" w:color="E3E3E3"/>
                    <w:bottom w:val="single" w:sz="2" w:space="0" w:color="E3E3E3"/>
                    <w:right w:val="single" w:sz="2" w:space="0" w:color="E3E3E3"/>
                  </w:divBdr>
                  <w:divsChild>
                    <w:div w:id="1692799976">
                      <w:marLeft w:val="0"/>
                      <w:marRight w:val="0"/>
                      <w:marTop w:val="0"/>
                      <w:marBottom w:val="0"/>
                      <w:divBdr>
                        <w:top w:val="single" w:sz="2" w:space="0" w:color="E3E3E3"/>
                        <w:left w:val="single" w:sz="2" w:space="0" w:color="E3E3E3"/>
                        <w:bottom w:val="single" w:sz="2" w:space="0" w:color="E3E3E3"/>
                        <w:right w:val="single" w:sz="2" w:space="0" w:color="E3E3E3"/>
                      </w:divBdr>
                      <w:divsChild>
                        <w:div w:id="614869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76028836">
      <w:bodyDiv w:val="1"/>
      <w:marLeft w:val="0"/>
      <w:marRight w:val="0"/>
      <w:marTop w:val="0"/>
      <w:marBottom w:val="0"/>
      <w:divBdr>
        <w:top w:val="none" w:sz="0" w:space="0" w:color="auto"/>
        <w:left w:val="none" w:sz="0" w:space="0" w:color="auto"/>
        <w:bottom w:val="none" w:sz="0" w:space="0" w:color="auto"/>
        <w:right w:val="none" w:sz="0" w:space="0" w:color="auto"/>
      </w:divBdr>
      <w:divsChild>
        <w:div w:id="175660469">
          <w:marLeft w:val="0"/>
          <w:marRight w:val="0"/>
          <w:marTop w:val="0"/>
          <w:marBottom w:val="0"/>
          <w:divBdr>
            <w:top w:val="single" w:sz="2" w:space="0" w:color="E3E3E3"/>
            <w:left w:val="single" w:sz="2" w:space="0" w:color="E3E3E3"/>
            <w:bottom w:val="single" w:sz="2" w:space="0" w:color="E3E3E3"/>
            <w:right w:val="single" w:sz="2" w:space="0" w:color="E3E3E3"/>
          </w:divBdr>
          <w:divsChild>
            <w:div w:id="1933198751">
              <w:marLeft w:val="0"/>
              <w:marRight w:val="0"/>
              <w:marTop w:val="0"/>
              <w:marBottom w:val="0"/>
              <w:divBdr>
                <w:top w:val="single" w:sz="2" w:space="0" w:color="E3E3E3"/>
                <w:left w:val="single" w:sz="2" w:space="0" w:color="E3E3E3"/>
                <w:bottom w:val="single" w:sz="2" w:space="0" w:color="E3E3E3"/>
                <w:right w:val="single" w:sz="2" w:space="0" w:color="E3E3E3"/>
              </w:divBdr>
              <w:divsChild>
                <w:div w:id="326372579">
                  <w:marLeft w:val="0"/>
                  <w:marRight w:val="0"/>
                  <w:marTop w:val="0"/>
                  <w:marBottom w:val="0"/>
                  <w:divBdr>
                    <w:top w:val="single" w:sz="2" w:space="0" w:color="E3E3E3"/>
                    <w:left w:val="single" w:sz="2" w:space="0" w:color="E3E3E3"/>
                    <w:bottom w:val="single" w:sz="2" w:space="0" w:color="E3E3E3"/>
                    <w:right w:val="single" w:sz="2" w:space="0" w:color="E3E3E3"/>
                  </w:divBdr>
                  <w:divsChild>
                    <w:div w:id="1689720360">
                      <w:marLeft w:val="0"/>
                      <w:marRight w:val="0"/>
                      <w:marTop w:val="0"/>
                      <w:marBottom w:val="0"/>
                      <w:divBdr>
                        <w:top w:val="single" w:sz="2" w:space="0" w:color="E3E3E3"/>
                        <w:left w:val="single" w:sz="2" w:space="0" w:color="E3E3E3"/>
                        <w:bottom w:val="single" w:sz="2" w:space="0" w:color="E3E3E3"/>
                        <w:right w:val="single" w:sz="2" w:space="0" w:color="E3E3E3"/>
                      </w:divBdr>
                      <w:divsChild>
                        <w:div w:id="112573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665313">
          <w:marLeft w:val="0"/>
          <w:marRight w:val="0"/>
          <w:marTop w:val="0"/>
          <w:marBottom w:val="0"/>
          <w:divBdr>
            <w:top w:val="single" w:sz="2" w:space="0" w:color="E3E3E3"/>
            <w:left w:val="single" w:sz="2" w:space="0" w:color="E3E3E3"/>
            <w:bottom w:val="single" w:sz="2" w:space="0" w:color="E3E3E3"/>
            <w:right w:val="single" w:sz="2" w:space="0" w:color="E3E3E3"/>
          </w:divBdr>
          <w:divsChild>
            <w:div w:id="1916476551">
              <w:marLeft w:val="0"/>
              <w:marRight w:val="0"/>
              <w:marTop w:val="0"/>
              <w:marBottom w:val="0"/>
              <w:divBdr>
                <w:top w:val="single" w:sz="2" w:space="0" w:color="E3E3E3"/>
                <w:left w:val="single" w:sz="2" w:space="0" w:color="E3E3E3"/>
                <w:bottom w:val="single" w:sz="2" w:space="0" w:color="E3E3E3"/>
                <w:right w:val="single" w:sz="2" w:space="0" w:color="E3E3E3"/>
              </w:divBdr>
              <w:divsChild>
                <w:div w:id="951087422">
                  <w:marLeft w:val="0"/>
                  <w:marRight w:val="0"/>
                  <w:marTop w:val="0"/>
                  <w:marBottom w:val="0"/>
                  <w:divBdr>
                    <w:top w:val="single" w:sz="2" w:space="0" w:color="E3E3E3"/>
                    <w:left w:val="single" w:sz="2" w:space="0" w:color="E3E3E3"/>
                    <w:bottom w:val="single" w:sz="2" w:space="0" w:color="E3E3E3"/>
                    <w:right w:val="single" w:sz="2" w:space="0" w:color="E3E3E3"/>
                  </w:divBdr>
                  <w:divsChild>
                    <w:div w:id="791754844">
                      <w:marLeft w:val="0"/>
                      <w:marRight w:val="0"/>
                      <w:marTop w:val="0"/>
                      <w:marBottom w:val="0"/>
                      <w:divBdr>
                        <w:top w:val="single" w:sz="2" w:space="0" w:color="E3E3E3"/>
                        <w:left w:val="single" w:sz="2" w:space="0" w:color="E3E3E3"/>
                        <w:bottom w:val="single" w:sz="2" w:space="0" w:color="E3E3E3"/>
                        <w:right w:val="single" w:sz="2" w:space="0" w:color="E3E3E3"/>
                      </w:divBdr>
                      <w:divsChild>
                        <w:div w:id="34066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2114139">
      <w:bodyDiv w:val="1"/>
      <w:marLeft w:val="0"/>
      <w:marRight w:val="0"/>
      <w:marTop w:val="0"/>
      <w:marBottom w:val="0"/>
      <w:divBdr>
        <w:top w:val="none" w:sz="0" w:space="0" w:color="auto"/>
        <w:left w:val="none" w:sz="0" w:space="0" w:color="auto"/>
        <w:bottom w:val="none" w:sz="0" w:space="0" w:color="auto"/>
        <w:right w:val="none" w:sz="0" w:space="0" w:color="auto"/>
      </w:divBdr>
      <w:divsChild>
        <w:div w:id="892666698">
          <w:marLeft w:val="0"/>
          <w:marRight w:val="0"/>
          <w:marTop w:val="0"/>
          <w:marBottom w:val="0"/>
          <w:divBdr>
            <w:top w:val="single" w:sz="2" w:space="0" w:color="E3E3E3"/>
            <w:left w:val="single" w:sz="2" w:space="0" w:color="E3E3E3"/>
            <w:bottom w:val="single" w:sz="2" w:space="0" w:color="E3E3E3"/>
            <w:right w:val="single" w:sz="2" w:space="0" w:color="E3E3E3"/>
          </w:divBdr>
          <w:divsChild>
            <w:div w:id="683676598">
              <w:marLeft w:val="0"/>
              <w:marRight w:val="0"/>
              <w:marTop w:val="0"/>
              <w:marBottom w:val="0"/>
              <w:divBdr>
                <w:top w:val="single" w:sz="2" w:space="0" w:color="E3E3E3"/>
                <w:left w:val="single" w:sz="2" w:space="0" w:color="E3E3E3"/>
                <w:bottom w:val="single" w:sz="2" w:space="0" w:color="E3E3E3"/>
                <w:right w:val="single" w:sz="2" w:space="0" w:color="E3E3E3"/>
              </w:divBdr>
              <w:divsChild>
                <w:div w:id="1576209597">
                  <w:marLeft w:val="0"/>
                  <w:marRight w:val="0"/>
                  <w:marTop w:val="0"/>
                  <w:marBottom w:val="0"/>
                  <w:divBdr>
                    <w:top w:val="single" w:sz="2" w:space="0" w:color="E3E3E3"/>
                    <w:left w:val="single" w:sz="2" w:space="0" w:color="E3E3E3"/>
                    <w:bottom w:val="single" w:sz="2" w:space="0" w:color="E3E3E3"/>
                    <w:right w:val="single" w:sz="2" w:space="0" w:color="E3E3E3"/>
                  </w:divBdr>
                  <w:divsChild>
                    <w:div w:id="201749181">
                      <w:marLeft w:val="0"/>
                      <w:marRight w:val="0"/>
                      <w:marTop w:val="0"/>
                      <w:marBottom w:val="0"/>
                      <w:divBdr>
                        <w:top w:val="single" w:sz="2" w:space="0" w:color="E3E3E3"/>
                        <w:left w:val="single" w:sz="2" w:space="0" w:color="E3E3E3"/>
                        <w:bottom w:val="single" w:sz="2" w:space="0" w:color="E3E3E3"/>
                        <w:right w:val="single" w:sz="2" w:space="0" w:color="E3E3E3"/>
                      </w:divBdr>
                      <w:divsChild>
                        <w:div w:id="16274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2167110">
          <w:marLeft w:val="0"/>
          <w:marRight w:val="0"/>
          <w:marTop w:val="0"/>
          <w:marBottom w:val="0"/>
          <w:divBdr>
            <w:top w:val="single" w:sz="2" w:space="0" w:color="E3E3E3"/>
            <w:left w:val="single" w:sz="2" w:space="0" w:color="E3E3E3"/>
            <w:bottom w:val="single" w:sz="2" w:space="0" w:color="E3E3E3"/>
            <w:right w:val="single" w:sz="2" w:space="0" w:color="E3E3E3"/>
          </w:divBdr>
          <w:divsChild>
            <w:div w:id="1468427310">
              <w:marLeft w:val="0"/>
              <w:marRight w:val="0"/>
              <w:marTop w:val="0"/>
              <w:marBottom w:val="0"/>
              <w:divBdr>
                <w:top w:val="single" w:sz="2" w:space="0" w:color="E3E3E3"/>
                <w:left w:val="single" w:sz="2" w:space="0" w:color="E3E3E3"/>
                <w:bottom w:val="single" w:sz="2" w:space="0" w:color="E3E3E3"/>
                <w:right w:val="single" w:sz="2" w:space="0" w:color="E3E3E3"/>
              </w:divBdr>
              <w:divsChild>
                <w:div w:id="1336615967">
                  <w:marLeft w:val="0"/>
                  <w:marRight w:val="0"/>
                  <w:marTop w:val="0"/>
                  <w:marBottom w:val="0"/>
                  <w:divBdr>
                    <w:top w:val="single" w:sz="2" w:space="0" w:color="E3E3E3"/>
                    <w:left w:val="single" w:sz="2" w:space="0" w:color="E3E3E3"/>
                    <w:bottom w:val="single" w:sz="2" w:space="0" w:color="E3E3E3"/>
                    <w:right w:val="single" w:sz="2" w:space="0" w:color="E3E3E3"/>
                  </w:divBdr>
                  <w:divsChild>
                    <w:div w:id="2056733212">
                      <w:marLeft w:val="0"/>
                      <w:marRight w:val="0"/>
                      <w:marTop w:val="0"/>
                      <w:marBottom w:val="0"/>
                      <w:divBdr>
                        <w:top w:val="single" w:sz="2" w:space="0" w:color="E3E3E3"/>
                        <w:left w:val="single" w:sz="2" w:space="0" w:color="E3E3E3"/>
                        <w:bottom w:val="single" w:sz="2" w:space="0" w:color="E3E3E3"/>
                        <w:right w:val="single" w:sz="2" w:space="0" w:color="E3E3E3"/>
                      </w:divBdr>
                      <w:divsChild>
                        <w:div w:id="108862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0582882">
      <w:bodyDiv w:val="1"/>
      <w:marLeft w:val="0"/>
      <w:marRight w:val="0"/>
      <w:marTop w:val="0"/>
      <w:marBottom w:val="0"/>
      <w:divBdr>
        <w:top w:val="none" w:sz="0" w:space="0" w:color="auto"/>
        <w:left w:val="none" w:sz="0" w:space="0" w:color="auto"/>
        <w:bottom w:val="none" w:sz="0" w:space="0" w:color="auto"/>
        <w:right w:val="none" w:sz="0" w:space="0" w:color="auto"/>
      </w:divBdr>
    </w:div>
    <w:div w:id="1454595108">
      <w:bodyDiv w:val="1"/>
      <w:marLeft w:val="0"/>
      <w:marRight w:val="0"/>
      <w:marTop w:val="0"/>
      <w:marBottom w:val="0"/>
      <w:divBdr>
        <w:top w:val="none" w:sz="0" w:space="0" w:color="auto"/>
        <w:left w:val="none" w:sz="0" w:space="0" w:color="auto"/>
        <w:bottom w:val="none" w:sz="0" w:space="0" w:color="auto"/>
        <w:right w:val="none" w:sz="0" w:space="0" w:color="auto"/>
      </w:divBdr>
      <w:divsChild>
        <w:div w:id="693534234">
          <w:marLeft w:val="0"/>
          <w:marRight w:val="0"/>
          <w:marTop w:val="0"/>
          <w:marBottom w:val="0"/>
          <w:divBdr>
            <w:top w:val="none" w:sz="0" w:space="0" w:color="auto"/>
            <w:left w:val="none" w:sz="0" w:space="0" w:color="auto"/>
            <w:bottom w:val="none" w:sz="0" w:space="0" w:color="auto"/>
            <w:right w:val="none" w:sz="0" w:space="0" w:color="auto"/>
          </w:divBdr>
        </w:div>
      </w:divsChild>
    </w:div>
    <w:div w:id="2088109007">
      <w:bodyDiv w:val="1"/>
      <w:marLeft w:val="0"/>
      <w:marRight w:val="0"/>
      <w:marTop w:val="0"/>
      <w:marBottom w:val="0"/>
      <w:divBdr>
        <w:top w:val="none" w:sz="0" w:space="0" w:color="auto"/>
        <w:left w:val="none" w:sz="0" w:space="0" w:color="auto"/>
        <w:bottom w:val="none" w:sz="0" w:space="0" w:color="auto"/>
        <w:right w:val="none" w:sz="0" w:space="0" w:color="auto"/>
      </w:divBdr>
      <w:divsChild>
        <w:div w:id="1093168862">
          <w:marLeft w:val="0"/>
          <w:marRight w:val="0"/>
          <w:marTop w:val="0"/>
          <w:marBottom w:val="0"/>
          <w:divBdr>
            <w:top w:val="single" w:sz="2" w:space="0" w:color="E3E3E3"/>
            <w:left w:val="single" w:sz="2" w:space="0" w:color="E3E3E3"/>
            <w:bottom w:val="single" w:sz="2" w:space="0" w:color="E3E3E3"/>
            <w:right w:val="single" w:sz="2" w:space="0" w:color="E3E3E3"/>
          </w:divBdr>
          <w:divsChild>
            <w:div w:id="679820621">
              <w:marLeft w:val="0"/>
              <w:marRight w:val="0"/>
              <w:marTop w:val="0"/>
              <w:marBottom w:val="0"/>
              <w:divBdr>
                <w:top w:val="single" w:sz="2" w:space="0" w:color="E3E3E3"/>
                <w:left w:val="single" w:sz="2" w:space="0" w:color="E3E3E3"/>
                <w:bottom w:val="single" w:sz="2" w:space="0" w:color="E3E3E3"/>
                <w:right w:val="single" w:sz="2" w:space="0" w:color="E3E3E3"/>
              </w:divBdr>
              <w:divsChild>
                <w:div w:id="408355027">
                  <w:marLeft w:val="0"/>
                  <w:marRight w:val="0"/>
                  <w:marTop w:val="0"/>
                  <w:marBottom w:val="0"/>
                  <w:divBdr>
                    <w:top w:val="single" w:sz="2" w:space="0" w:color="E3E3E3"/>
                    <w:left w:val="single" w:sz="2" w:space="0" w:color="E3E3E3"/>
                    <w:bottom w:val="single" w:sz="2" w:space="0" w:color="E3E3E3"/>
                    <w:right w:val="single" w:sz="2" w:space="0" w:color="E3E3E3"/>
                  </w:divBdr>
                  <w:divsChild>
                    <w:div w:id="1345282496">
                      <w:marLeft w:val="0"/>
                      <w:marRight w:val="0"/>
                      <w:marTop w:val="0"/>
                      <w:marBottom w:val="0"/>
                      <w:divBdr>
                        <w:top w:val="single" w:sz="2" w:space="0" w:color="E3E3E3"/>
                        <w:left w:val="single" w:sz="2" w:space="0" w:color="E3E3E3"/>
                        <w:bottom w:val="single" w:sz="2" w:space="0" w:color="E3E3E3"/>
                        <w:right w:val="single" w:sz="2" w:space="0" w:color="E3E3E3"/>
                      </w:divBdr>
                      <w:divsChild>
                        <w:div w:id="76677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256092">
          <w:marLeft w:val="0"/>
          <w:marRight w:val="0"/>
          <w:marTop w:val="0"/>
          <w:marBottom w:val="0"/>
          <w:divBdr>
            <w:top w:val="single" w:sz="2" w:space="0" w:color="E3E3E3"/>
            <w:left w:val="single" w:sz="2" w:space="0" w:color="E3E3E3"/>
            <w:bottom w:val="single" w:sz="2" w:space="0" w:color="E3E3E3"/>
            <w:right w:val="single" w:sz="2" w:space="0" w:color="E3E3E3"/>
          </w:divBdr>
          <w:divsChild>
            <w:div w:id="891382353">
              <w:marLeft w:val="0"/>
              <w:marRight w:val="0"/>
              <w:marTop w:val="0"/>
              <w:marBottom w:val="0"/>
              <w:divBdr>
                <w:top w:val="single" w:sz="2" w:space="0" w:color="E3E3E3"/>
                <w:left w:val="single" w:sz="2" w:space="0" w:color="E3E3E3"/>
                <w:bottom w:val="single" w:sz="2" w:space="0" w:color="E3E3E3"/>
                <w:right w:val="single" w:sz="2" w:space="0" w:color="E3E3E3"/>
              </w:divBdr>
              <w:divsChild>
                <w:div w:id="1367104456">
                  <w:marLeft w:val="0"/>
                  <w:marRight w:val="0"/>
                  <w:marTop w:val="0"/>
                  <w:marBottom w:val="0"/>
                  <w:divBdr>
                    <w:top w:val="single" w:sz="2" w:space="0" w:color="E3E3E3"/>
                    <w:left w:val="single" w:sz="2" w:space="0" w:color="E3E3E3"/>
                    <w:bottom w:val="single" w:sz="2" w:space="0" w:color="E3E3E3"/>
                    <w:right w:val="single" w:sz="2" w:space="0" w:color="E3E3E3"/>
                  </w:divBdr>
                  <w:divsChild>
                    <w:div w:id="1012299583">
                      <w:marLeft w:val="0"/>
                      <w:marRight w:val="0"/>
                      <w:marTop w:val="0"/>
                      <w:marBottom w:val="0"/>
                      <w:divBdr>
                        <w:top w:val="single" w:sz="2" w:space="0" w:color="E3E3E3"/>
                        <w:left w:val="single" w:sz="2" w:space="0" w:color="E3E3E3"/>
                        <w:bottom w:val="single" w:sz="2" w:space="0" w:color="E3E3E3"/>
                        <w:right w:val="single" w:sz="2" w:space="0" w:color="E3E3E3"/>
                      </w:divBdr>
                      <w:divsChild>
                        <w:div w:id="140332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079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customXml" Target="ink/ink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22:23:01.541"/>
    </inkml:context>
    <inkml:brush xml:id="br0">
      <inkml:brushProperty name="width" value="0.04286" units="cm"/>
      <inkml:brushProperty name="height" value="0.04286" units="cm"/>
      <inkml:brushProperty name="color" value="#004F8B"/>
    </inkml:brush>
  </inkml:definitions>
  <inkml:trace contextRef="#ctx0" brushRef="#br0">534 344 9242,'0'17'-288,"-1"34"0,-2 35 0,-1 15 0,1-6 1,1-25 287,-2 14 0,0 1 0,-3 29 0,0-15 0,-1-56 0,-9-112 0</inkml:trace>
  <inkml:trace contextRef="#ctx0" brushRef="#br0" timeOffset="1025">152 465 7533,'-15'0'0,"0"0"180,5 0 179,0 0 541,-10 0-720,13 0 1619,25 0-1529,12 0-3213,38 0 3393,3-5-475,-6-6 1,21-7 0,1-1 0,-15 4 69,-13 5 0,-2 0-75,40-13 0,12-5 0,-39 11 210,-55 16-90,-10-3 90,0 8-1889,-5 2-1619,0 17 2338,-5-5 990,0 16 0,-50 27 0,-11 14 0</inkml:trace>
  <inkml:trace contextRef="#ctx0" brushRef="#br0" timeOffset="1640">41 1481 7533,'-11'-6'1079,"-7"-7"-1079,16 11 90,-7-7 540,9 4-450,27 0 179,-3-1 271,35-3-450,-8 8 449,5-7 1,3-2-450,10 2 209,-7-8 1,11-6 0,-10 1-569,19-13 313,-15 5 1,-5 0-2665,-20 0 2620,-26 13-270,-2 2-719,-4-1 899,-4 8-90,-2-2 180,-4 9-3059,0 5 2430,-4 0 89,-2 10 450,1-4 0,-17 4 0,-1-5 0</inkml:trace>
  <inkml:trace contextRef="#ctx0" brushRef="#br0" timeOffset="4285">1684 456 7533,'-21'0'629,"2"4"-179,9-3-90,4 8 539,-7 10 361,-12 53-841,-1 13 1,-6 21 0,4-12-465,5-27 0,1 0-1373,-6 29 1,-2 10 0,11-32 608,13-51 859,2 20-50,13-21 0,-7-6 0,7-13 0</inkml:trace>
  <inkml:trace contextRef="#ctx0" brushRef="#br0" timeOffset="4970">323 1061 0,'-25'5'0,"-22"0"2086,21-5-467,-17 0-1270,61-16 0,34-16 1,28-11-1,19-8 1,14-7-1,6-1 1,-1 0-1,-8 5 1,-15 6-1,-23 11-319,9-5 0,-17 8 0,17-9-30,-16 10 0,17-10 0,12-6 0,8-4 0,3-2 0,0 1 0,-6 3 0,-8 5 0,-15 7 0,-18 11 0,-22 12 1075,-12 9-1075,-1-2 2253,-18 9-2163,-5 0 0,-5 9-90,0-2 3572,-6 12-3482,6-12-270,-4 6-1259,-28-2 179,24-5 811,-23 3-1530,36-9 883,0 0 1,-5 32 0,-1 7-1</inkml:trace>
  <inkml:trace contextRef="#ctx0" brushRef="#br0" timeOffset="6287">1533 1253 5378,'-16'6'1079,"45"-43"1,36-31 0,-12 12-1080,-19 14 341,22-17 0,12-13 1,-35 37 18,-73 76-26,12-9 26,-30 37-3404,32-37 3044,12 0 447,9-25-626,5 7 268,13-13-178,18-6-91,2-6 90,11-5-90,-18-3-180,21-5 360,-21 6-90,25-15 0,-33 25 450,10-14-450,-21 20 3482,2-7-3482,-9 9 1529,-14 13-1079,7 0-270,-13 7-180,15-1 630,5 10-900,5-15 90,6 9-180,21-19 180,-12-3 1,23-1 179,-17-5-360,8-10 2339,-20 13-1799,-2-1 0,-18 8-990,42 49-1935,-21-42 2880,56-14 0,16-22-433,-29-26 1,-2-9 252,24-1 0,-1-1 90,-25 3 0,-4-6-705,-6-2 1,0-7 0,-6 8 569,-12 17 0,-1-1-384,14-35 1,4-14-1,-15 17 1284,-26 8 1174,-8 18 1,-8 9-1445,-19 29 194,-8 20 975,-6 55-4064,4 19 2985,1 3-181,15-18 1,2 0 76,-3 11-346,2 13 0,0 2-90,10-39 0,2-1-77,-3 25 0,1 3 166,5-10 1,3-2-1180,1 5 0,3-1 1045,0-12 1,2-2 2044,3 38-1910,14-77-2056,14-18 1337,-10 0 269,5-21 345,-15 13 15,-4-22 0,-8 6 0,-4-18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22:23:11.066"/>
    </inkml:context>
    <inkml:brush xml:id="br0">
      <inkml:brushProperty name="width" value="0.04286" units="cm"/>
      <inkml:brushProperty name="height" value="0.04286" units="cm"/>
      <inkml:brushProperty name="color" value="#004F8B"/>
    </inkml:brush>
  </inkml:definitions>
  <inkml:trace contextRef="#ctx0" brushRef="#br0">80 81 7533,'0'-12'-1619,"0"-1"1529,0 7 989,0 1-269,0-4-270,0 3 89,0 0 1,0-2 1709,-8 2-1709,6 1-1,-7 0 1260,0 10-1079,2 14-540,-3-6-450,6 6 360,4-15-360,-5 1 450,4 0-180,-4 1 0,5-1-3957,0-5 4047,0 0 0,-9 9 0,-2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22:23:52.616"/>
    </inkml:context>
    <inkml:brush xml:id="br0">
      <inkml:brushProperty name="width" value="0.04286" units="cm"/>
      <inkml:brushProperty name="height" value="0.04286" units="cm"/>
      <inkml:brushProperty name="color" value="#004F8B"/>
    </inkml:brush>
  </inkml:definitions>
  <inkml:trace contextRef="#ctx0" brushRef="#br0">912 818 6723,'6'-11'1799,"-2"3"-1439,1 8 0,-4-5 989,8-5-1169,5-24 90,-1 1 179,-12-30-269,-9 33 90,-34-3-90,8 29-2122,-20 8 1672,-19 20-650,20 12 1,-11 15-1,-2 6 1,8-7 874,-6 5 0,1 3 0,4-4 0,-9 9 0,4 0 0,15-8-944,17-3 0,8-5 989,0-2 0,2 2 90,-4 23 0,9 5 0,21-3 0,5-1-90,-11-7 0,7-4 89,27-6 1,12-11-90,28-17-135,-6-23 1,2-4 1172,28-2-1488,-27-22 1,9-12-1,-12 2 450,14-12 290,-22 3 1,6-9 0,-14 7-380,-13-5 3145,9-25-3056,-41 46 630,-27-17-540,6 26 540,-27-12-1,9 29-2829,6 8 2919,-19 15-3652,115-9 0,19 3 3113,-67 8 584,74-10 1,-22-9 135,-73-2 809,-8 0-1889,8 5 360,1 5-1,10-3 2090,2 6-2719,11-7 3033,25 4-2853,-16-5 270,24 0-450,-21-1 180,20 6 270,-19-3 180,5 2-90,-35-9 90,3 0 0,-8 0-270,8 0 270,-8 0 90,3 0-91,10 0-89,-6 0 90,24 4-90,-14-2-360,43 7 180,-11-13 90,34-10 0,-21-9-563,5-20 113,1-26 450,-9 3-780,-21-2 1,0-18 0,-8 4 194,-14-1 0,-5 0 525,7 8 0,1-3 1,-12 7 508,-25 5 1,-10 15 0,-8 18-360,-49 23-90,45 27 1289,-3 23 0,-8 19 1,9-1-931,13-1 1,4 5-756,-8 8 0,-3 6 0,8-3 441,15 3 0,8-6 45,3-16 0,4-3-360,17 36-2541,15-38 2811,6-13-1168,45-3 1,-9-27 537,-75-82 2582,59 138 0,-1 1-3481,-65-129 1034,13 122 1,14 12-226,50-78-1079,13-23 1889,-51 22-450,11-11 180,-55 23 5037,-13 8-3778,17-4 2455,-2 19-3624,7-11 450,18 11-180,11-19-90,13-5-810,-1-10 181,17-19 449,-11-3-90,9-9 0,3-3 180,8-11-270,-7 2 0,1-7 135,-14 1 0,-5-2-305,1-3 0,-4-1 395,-5 2 0,-7-1-45,-10 5 0,-9 4-1439,-11-6 719,-12-17 480,-41 10 419,14 35 1531,-46 2-451,34 65-899,-1 1 90,14 27-181,21-15 586,0 36 0,3 6-855,4-5 0,12 1 0,6 18 0,16-20-90,22-39 0,8-8-765,-1 30 1,3-14-360,4-46 0,-5-20-675,-10-42 2405,-32-11-516,-20 14 0,-10 15-3416,1 24 5215,-5 8-3348,4 2 3752,-18 35 1,0 18-2911,5 34 527,-5-28 0,13 0 101,52 3 0,15-23 0,19-109 0,3 29 0,1-1 0</inkml:trace>
  <inkml:trace contextRef="#ctx0" brushRef="#br0" timeOffset="734">2292 333 0,'97'-4'367,"-1"0"0,1 1 1,0-1-1,0 0 1,0 0-1,-109 83 0,-43 25 1,43-19-195,70-55 1,46-19 0,23-10-1,-2-1 1,-26 10 0,-48 20-130,-66 40 1,-53 22 0,-12 0 0,24-19 2821,20 10-1742,27 1 0,28-16-1694,54-79 1,31-35-1,-22 29 975,-53 62 0,-1-3-285,52-65 0,18-34 0,-49 27 1250,-123 79-1010,14 6-46,12-10 1,-1 3 868,13-7 0,-1 1-1093,-17 13 0,1 2 789,16-14 1,3 0-880,-1 1 0,-1 3 27,-16 23 0,3 0 243,2 6-90,-3 8-1079,98-113 809,4-26 60,-12 11 0,7-9 0,-2-2-247,-3-2 0,-1-3 0,7-11 200,-4 8 0,7-11 0,5-6 0,2-4 0,0 1 0,-4 4 0,-4 9-8,7-7 0,-4 9 0,-1-1 0,2-9 0,-9 9 1,4-8-1,0-5 0,1-1 0,-4 2 0,-4 7 1,-7 8-1,-3-5 0,0 1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22:23:44.296"/>
    </inkml:context>
    <inkml:brush xml:id="br0">
      <inkml:brushProperty name="width" value="0.04286" units="cm"/>
      <inkml:brushProperty name="height" value="0.04286" units="cm"/>
      <inkml:brushProperty name="color" value="#004F8B"/>
    </inkml:brush>
  </inkml:definitions>
  <inkml:trace contextRef="#ctx0" brushRef="#br0">602 575 6004,'-6'-11'179,"2"2"1,4 9 0,0 0 270,0-4 270,0 3-91,0-8-539,0 7 90,0-2-90,0 4 90,0 0-90,0 4 90,0 6-180,4 2 0,-3 2 90,4 1 0,-1 5-90,-3 1 90,8 26-90,-3-21 269,4 44-269,-5-44 90,0 44 0,-5-44-90,0 16 90,0-17 360,0 32-360,0-19 90,-5 37-90,4-23 180,-3 45-180,4-36 0,-1 0 0,-2-2-1,-3-15 91,-9 51-90,4-55-45,-9 9 0,-1 0 45,3-12-90,-23 37 180,16-48-90,-10 4-90,2-9-270,-23-6 360,26-11-450,-14-8 91,2-11-91,3-11 270,-7-1 90,7-6-3842,14 11 3572,0-2-539,-31-37 1258,103 5 1,16-3-450,-44-14 90,58 16 0,10 20 90,-35 41-180,-13-3 180,4 8-180,-14-7 90,10 2 3302,17-4-3302,-28 0-90,24 0 0,-10 0 90,6 9-90,5-7 90,-14 12-90,-15-13 0,-8 8 90,35 1 0,-23-4-90,28 4 89,-30-10 1,31 0-90,-20 0 90,14-6 0,0-2 0,-9 0-45,13-8 0,0-5 45,-6-11-90,19-5 180,-1-24-180,-26 16 45,-7 10 0,-1-4 45,13-31 0,-9 11 135,-11 11 0,0-2-276,7-28 96,-14 22 0,-2-2 45,7-20-1613,-19 3 0,-5 1 1613,-4 4-1154,1 7 1,-5 0 793,-30-15 107,6 31 0,-1 1 253,-24-31 3,1 28 1,-1 9-94,2 20 0,-36-7-90,31 27 90,-2 5-90,-1 8 0,-23 9 0,-11 7 0,2 9 1,17 9-356,21 12 1,12 14-1,4 5 1,-2-1 0,-10-9 569,-16-11 1,-13-9 0,-1-2 0,8 3 0,19 9-81,11 25 0,11 14 0,19-9 0,26-30 108,70-41 1,19-28 205,-9-5-247,-27-1 1,16-7-1,1-2 1,-15 4-68,-14 1 0,1 1-165,38-6 0,17-1 0,-21 9 120,-11 12 0,3 15 0,-7 15 0,-30 36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ceb3ac-e634-4e09-a438-6c902239fcb8">
      <Terms xmlns="http://schemas.microsoft.com/office/infopath/2007/PartnerControls"/>
    </lcf76f155ced4ddcb4097134ff3c332f>
    <TaxCatchAll xmlns="7899620f-57b6-438b-9588-7fe7386d420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30D99C6085B54A9F03E76F03F2678B" ma:contentTypeVersion="14" ma:contentTypeDescription="Crée un document." ma:contentTypeScope="" ma:versionID="fc3c9b2634a2edaabe2a25e5190fb7f3">
  <xsd:schema xmlns:xsd="http://www.w3.org/2001/XMLSchema" xmlns:xs="http://www.w3.org/2001/XMLSchema" xmlns:p="http://schemas.microsoft.com/office/2006/metadata/properties" xmlns:ns2="4aceb3ac-e634-4e09-a438-6c902239fcb8" xmlns:ns3="7899620f-57b6-438b-9588-7fe7386d4207" targetNamespace="http://schemas.microsoft.com/office/2006/metadata/properties" ma:root="true" ma:fieldsID="10b1d032a8891fe45246b5d572a246ad" ns2:_="" ns3:_="">
    <xsd:import namespace="4aceb3ac-e634-4e09-a438-6c902239fcb8"/>
    <xsd:import namespace="7899620f-57b6-438b-9588-7fe7386d4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eb3ac-e634-4e09-a438-6c902239f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99620f-57b6-438b-9588-7fe7386d4207"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ae9b0869-7b65-42a9-8f48-6c999bebfc15}" ma:internalName="TaxCatchAll" ma:showField="CatchAllData" ma:web="7899620f-57b6-438b-9588-7fe7386d4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1F0D35-89ED-4209-AD61-8E3E81AE0CB7}">
  <ds:schemaRefs>
    <ds:schemaRef ds:uri="http://schemas.openxmlformats.org/officeDocument/2006/bibliography"/>
  </ds:schemaRefs>
</ds:datastoreItem>
</file>

<file path=customXml/itemProps2.xml><?xml version="1.0" encoding="utf-8"?>
<ds:datastoreItem xmlns:ds="http://schemas.openxmlformats.org/officeDocument/2006/customXml" ds:itemID="{2CD1ED8D-1330-444F-9D69-669DE438D9CE}">
  <ds:schemaRefs>
    <ds:schemaRef ds:uri="http://schemas.microsoft.com/sharepoint/v3/contenttype/forms"/>
  </ds:schemaRefs>
</ds:datastoreItem>
</file>

<file path=customXml/itemProps3.xml><?xml version="1.0" encoding="utf-8"?>
<ds:datastoreItem xmlns:ds="http://schemas.openxmlformats.org/officeDocument/2006/customXml" ds:itemID="{584E45D7-A2C2-4AF8-935F-BA885B36A058}">
  <ds:schemaRefs>
    <ds:schemaRef ds:uri="http://schemas.microsoft.com/office/2006/metadata/properties"/>
    <ds:schemaRef ds:uri="http://schemas.microsoft.com/office/infopath/2007/PartnerControls"/>
    <ds:schemaRef ds:uri="4aceb3ac-e634-4e09-a438-6c902239fcb8"/>
    <ds:schemaRef ds:uri="7899620f-57b6-438b-9588-7fe7386d4207"/>
  </ds:schemaRefs>
</ds:datastoreItem>
</file>

<file path=customXml/itemProps4.xml><?xml version="1.0" encoding="utf-8"?>
<ds:datastoreItem xmlns:ds="http://schemas.openxmlformats.org/officeDocument/2006/customXml" ds:itemID="{DB6EE5E9-29DE-480A-BEEC-818B1D8D6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eb3ac-e634-4e09-a438-6c902239fcb8"/>
    <ds:schemaRef ds:uri="7899620f-57b6-438b-9588-7fe7386d4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2026</Words>
  <Characters>11549</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Université de Sherbrooke</Company>
  <LinksUpToDate>false</LinksUpToDate>
  <CharactersWithSpaces>13548</CharactersWithSpaces>
  <SharedDoc>false</SharedDoc>
  <HLinks>
    <vt:vector size="66" baseType="variant">
      <vt:variant>
        <vt:i4>1703984</vt:i4>
      </vt:variant>
      <vt:variant>
        <vt:i4>62</vt:i4>
      </vt:variant>
      <vt:variant>
        <vt:i4>0</vt:i4>
      </vt:variant>
      <vt:variant>
        <vt:i4>5</vt:i4>
      </vt:variant>
      <vt:variant>
        <vt:lpwstr/>
      </vt:variant>
      <vt:variant>
        <vt:lpwstr>_Toc524937217</vt:lpwstr>
      </vt:variant>
      <vt:variant>
        <vt:i4>1703984</vt:i4>
      </vt:variant>
      <vt:variant>
        <vt:i4>56</vt:i4>
      </vt:variant>
      <vt:variant>
        <vt:i4>0</vt:i4>
      </vt:variant>
      <vt:variant>
        <vt:i4>5</vt:i4>
      </vt:variant>
      <vt:variant>
        <vt:lpwstr/>
      </vt:variant>
      <vt:variant>
        <vt:lpwstr>_Toc524937216</vt:lpwstr>
      </vt:variant>
      <vt:variant>
        <vt:i4>1703984</vt:i4>
      </vt:variant>
      <vt:variant>
        <vt:i4>50</vt:i4>
      </vt:variant>
      <vt:variant>
        <vt:i4>0</vt:i4>
      </vt:variant>
      <vt:variant>
        <vt:i4>5</vt:i4>
      </vt:variant>
      <vt:variant>
        <vt:lpwstr/>
      </vt:variant>
      <vt:variant>
        <vt:lpwstr>_Toc524937215</vt:lpwstr>
      </vt:variant>
      <vt:variant>
        <vt:i4>1703984</vt:i4>
      </vt:variant>
      <vt:variant>
        <vt:i4>44</vt:i4>
      </vt:variant>
      <vt:variant>
        <vt:i4>0</vt:i4>
      </vt:variant>
      <vt:variant>
        <vt:i4>5</vt:i4>
      </vt:variant>
      <vt:variant>
        <vt:lpwstr/>
      </vt:variant>
      <vt:variant>
        <vt:lpwstr>_Toc524937214</vt:lpwstr>
      </vt:variant>
      <vt:variant>
        <vt:i4>1703984</vt:i4>
      </vt:variant>
      <vt:variant>
        <vt:i4>38</vt:i4>
      </vt:variant>
      <vt:variant>
        <vt:i4>0</vt:i4>
      </vt:variant>
      <vt:variant>
        <vt:i4>5</vt:i4>
      </vt:variant>
      <vt:variant>
        <vt:lpwstr/>
      </vt:variant>
      <vt:variant>
        <vt:lpwstr>_Toc524937213</vt:lpwstr>
      </vt:variant>
      <vt:variant>
        <vt:i4>1703984</vt:i4>
      </vt:variant>
      <vt:variant>
        <vt:i4>32</vt:i4>
      </vt:variant>
      <vt:variant>
        <vt:i4>0</vt:i4>
      </vt:variant>
      <vt:variant>
        <vt:i4>5</vt:i4>
      </vt:variant>
      <vt:variant>
        <vt:lpwstr/>
      </vt:variant>
      <vt:variant>
        <vt:lpwstr>_Toc524937212</vt:lpwstr>
      </vt:variant>
      <vt:variant>
        <vt:i4>1703984</vt:i4>
      </vt:variant>
      <vt:variant>
        <vt:i4>26</vt:i4>
      </vt:variant>
      <vt:variant>
        <vt:i4>0</vt:i4>
      </vt:variant>
      <vt:variant>
        <vt:i4>5</vt:i4>
      </vt:variant>
      <vt:variant>
        <vt:lpwstr/>
      </vt:variant>
      <vt:variant>
        <vt:lpwstr>_Toc524937211</vt:lpwstr>
      </vt:variant>
      <vt:variant>
        <vt:i4>1703984</vt:i4>
      </vt:variant>
      <vt:variant>
        <vt:i4>20</vt:i4>
      </vt:variant>
      <vt:variant>
        <vt:i4>0</vt:i4>
      </vt:variant>
      <vt:variant>
        <vt:i4>5</vt:i4>
      </vt:variant>
      <vt:variant>
        <vt:lpwstr/>
      </vt:variant>
      <vt:variant>
        <vt:lpwstr>_Toc524937210</vt:lpwstr>
      </vt:variant>
      <vt:variant>
        <vt:i4>1769520</vt:i4>
      </vt:variant>
      <vt:variant>
        <vt:i4>14</vt:i4>
      </vt:variant>
      <vt:variant>
        <vt:i4>0</vt:i4>
      </vt:variant>
      <vt:variant>
        <vt:i4>5</vt:i4>
      </vt:variant>
      <vt:variant>
        <vt:lpwstr/>
      </vt:variant>
      <vt:variant>
        <vt:lpwstr>_Toc524937209</vt:lpwstr>
      </vt:variant>
      <vt:variant>
        <vt:i4>1769520</vt:i4>
      </vt:variant>
      <vt:variant>
        <vt:i4>8</vt:i4>
      </vt:variant>
      <vt:variant>
        <vt:i4>0</vt:i4>
      </vt:variant>
      <vt:variant>
        <vt:i4>5</vt:i4>
      </vt:variant>
      <vt:variant>
        <vt:lpwstr/>
      </vt:variant>
      <vt:variant>
        <vt:lpwstr>_Toc524937208</vt:lpwstr>
      </vt:variant>
      <vt:variant>
        <vt:i4>1769520</vt:i4>
      </vt:variant>
      <vt:variant>
        <vt:i4>2</vt:i4>
      </vt:variant>
      <vt:variant>
        <vt:i4>0</vt:i4>
      </vt:variant>
      <vt:variant>
        <vt:i4>5</vt:i4>
      </vt:variant>
      <vt:variant>
        <vt:lpwstr/>
      </vt:variant>
      <vt:variant>
        <vt:lpwstr>_Toc524937207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Moïse</dc:creator>
  <cp:keywords/>
  <dc:description/>
  <cp:lastModifiedBy>Daniel Chamberland-Tremblay</cp:lastModifiedBy>
  <cp:revision>22</cp:revision>
  <cp:lastPrinted>2021-08-13T00:54:00Z</cp:lastPrinted>
  <dcterms:created xsi:type="dcterms:W3CDTF">2024-02-14T23:12:00Z</dcterms:created>
  <dcterms:modified xsi:type="dcterms:W3CDTF">2024-03-06T22:18:00Z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0x0101000B30FB0B94B39C4CBDD30D84E2B2F91D</vt:lpwstr>
  </property>
</Properties>
</file>