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C44" w:rsidRPr="00E171D1" w:rsidRDefault="00FF4A62" w:rsidP="00E171D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万能板焊接技巧</w:t>
      </w:r>
    </w:p>
    <w:p w:rsidR="00FF4A62" w:rsidRPr="00E171D1" w:rsidRDefault="00FF4A62" w:rsidP="00E171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万能板的类型与选择</w:t>
      </w:r>
    </w:p>
    <w:p w:rsidR="00FF4A62" w:rsidRPr="00E171D1" w:rsidRDefault="00FF4A62" w:rsidP="00E171D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单孔法与连孔法</w:t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4206B4CA" wp14:editId="16528639">
            <wp:extent cx="4572000" cy="3429000"/>
            <wp:effectExtent l="0" t="0" r="0" b="0"/>
            <wp:docPr id="1" name="图片 1" descr="2009111616291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911161629128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单孔板</w:t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76F3EE34" wp14:editId="07063542">
            <wp:extent cx="4572000" cy="3429000"/>
            <wp:effectExtent l="0" t="0" r="0" b="0"/>
            <wp:docPr id="2" name="图片 2" descr="2009111616291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0911161629139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连孔板</w:t>
      </w:r>
    </w:p>
    <w:p w:rsidR="00FF4A62" w:rsidRPr="00E171D1" w:rsidRDefault="00FF4A62" w:rsidP="00E171D1">
      <w:pPr>
        <w:widowControl/>
        <w:spacing w:line="360" w:lineRule="auto"/>
        <w:ind w:firstLine="420"/>
        <w:jc w:val="left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lastRenderedPageBreak/>
        <w:t>一般地，</w:t>
      </w:r>
      <w:r w:rsidRPr="00E171D1">
        <w:rPr>
          <w:rFonts w:asciiTheme="minorEastAsia" w:hAnsiTheme="minorEastAsia"/>
          <w:sz w:val="24"/>
          <w:szCs w:val="24"/>
        </w:rPr>
        <w:t>单孔板较适合数字电路和</w:t>
      </w:r>
      <w:hyperlink r:id="rId8" w:tgtFrame="_blank" w:history="1">
        <w:r w:rsidRPr="00E171D1">
          <w:rPr>
            <w:rFonts w:asciiTheme="minorEastAsia" w:hAnsiTheme="minorEastAsia"/>
            <w:sz w:val="24"/>
            <w:szCs w:val="24"/>
          </w:rPr>
          <w:t>单片机</w:t>
        </w:r>
      </w:hyperlink>
      <w:r w:rsidRPr="00E171D1">
        <w:rPr>
          <w:rFonts w:asciiTheme="minorEastAsia" w:hAnsiTheme="minorEastAsia"/>
          <w:sz w:val="24"/>
          <w:szCs w:val="24"/>
        </w:rPr>
        <w:t>电路，连孔板则更适合模拟电路和分立电路。因为数字电路和单片机电路以芯片为主，电路较规则；而模拟电路和分立电路往往较不规则，分立元件的引脚常常需要连接多根线，这时如果有多个焊盘连在一起就要方便一些。当然这并不绝对，每个人的喜好不一样，选择自己用起来比较顺手的就OK了。</w:t>
      </w:r>
    </w:p>
    <w:p w:rsidR="00FF4A62" w:rsidRPr="00E171D1" w:rsidRDefault="00FF4A62" w:rsidP="00E171D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铜板与锡板</w:t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435DBE7" wp14:editId="7141E5DC">
            <wp:extent cx="2952750" cy="2952750"/>
            <wp:effectExtent l="0" t="0" r="0" b="0"/>
            <wp:docPr id="3" name="图片 3" descr="c:\DOCUME~1\ADMINI~1\APPLIC~1\360se6\USERDA~1\Temp\T1WPLR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ADMINI~1\APPLIC~1\360se6\USERDA~1\Temp\T1WPLR~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2" w:rsidRPr="00E171D1" w:rsidRDefault="00FF4A62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81C2AED" wp14:editId="3BA77F45">
            <wp:extent cx="4762500" cy="3571875"/>
            <wp:effectExtent l="0" t="0" r="0" b="9525"/>
            <wp:docPr id="4" name="图片 4" descr="c:\DOCUME~1\ADMINI~1\APPLIC~1\360se6\USERDA~1\Temp\200972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APPLIC~1\360se6\USERDA~1\Temp\200972~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2" w:rsidRPr="00E171D1" w:rsidRDefault="00FF4A62" w:rsidP="00E171D1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lastRenderedPageBreak/>
        <w:t>铜板要注意防氧化，使用前用橡皮或棉棒沾酒精擦拭，</w:t>
      </w:r>
      <w:proofErr w:type="gramStart"/>
      <w:r w:rsidRPr="00E171D1">
        <w:rPr>
          <w:rFonts w:asciiTheme="minorEastAsia" w:hAnsiTheme="minorEastAsia" w:hint="eastAsia"/>
          <w:sz w:val="24"/>
          <w:szCs w:val="24"/>
        </w:rPr>
        <w:t>锡板</w:t>
      </w:r>
      <w:r w:rsidR="007D3108" w:rsidRPr="00E171D1">
        <w:rPr>
          <w:rFonts w:asciiTheme="minorEastAsia" w:hAnsiTheme="minorEastAsia" w:hint="eastAsia"/>
          <w:sz w:val="24"/>
          <w:szCs w:val="24"/>
        </w:rPr>
        <w:t>材质</w:t>
      </w:r>
      <w:proofErr w:type="gramEnd"/>
      <w:r w:rsidR="007D3108" w:rsidRPr="00E171D1">
        <w:rPr>
          <w:rFonts w:asciiTheme="minorEastAsia" w:hAnsiTheme="minorEastAsia" w:hint="eastAsia"/>
          <w:sz w:val="24"/>
          <w:szCs w:val="24"/>
        </w:rPr>
        <w:t>比铜板坚硬，不易变形，价钱也比较贵，</w:t>
      </w:r>
      <w:r w:rsidR="007D3108" w:rsidRPr="00E171D1">
        <w:rPr>
          <w:rFonts w:asciiTheme="minorEastAsia" w:hAnsiTheme="minorEastAsia"/>
          <w:sz w:val="24"/>
          <w:szCs w:val="24"/>
        </w:rPr>
        <w:t>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0"/>
          <w:attr w:name="UnitName" w:val="cm"/>
        </w:smartTagPr>
        <w:r w:rsidR="007D3108" w:rsidRPr="00E171D1">
          <w:rPr>
            <w:rFonts w:asciiTheme="minorEastAsia" w:hAnsiTheme="minorEastAsia"/>
            <w:sz w:val="24"/>
            <w:szCs w:val="24"/>
          </w:rPr>
          <w:t>100 cm</w:t>
        </w:r>
      </w:smartTag>
      <w:r w:rsidR="007D3108" w:rsidRPr="00E171D1">
        <w:rPr>
          <w:rFonts w:asciiTheme="minorEastAsia" w:hAnsiTheme="minorEastAsia"/>
          <w:sz w:val="24"/>
          <w:szCs w:val="24"/>
        </w:rPr>
        <w:t>2（10cmX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cm"/>
        </w:smartTagPr>
        <w:r w:rsidR="007D3108" w:rsidRPr="00E171D1">
          <w:rPr>
            <w:rFonts w:asciiTheme="minorEastAsia" w:hAnsiTheme="minorEastAsia"/>
            <w:sz w:val="24"/>
            <w:szCs w:val="24"/>
          </w:rPr>
          <w:t>10cm</w:t>
        </w:r>
      </w:smartTag>
      <w:r w:rsidR="007D3108" w:rsidRPr="00E171D1">
        <w:rPr>
          <w:rFonts w:asciiTheme="minorEastAsia" w:hAnsiTheme="minorEastAsia"/>
          <w:sz w:val="24"/>
          <w:szCs w:val="24"/>
        </w:rPr>
        <w:t>）的单面板为例</w:t>
      </w:r>
      <w:r w:rsidR="007D3108" w:rsidRPr="00E171D1">
        <w:rPr>
          <w:rFonts w:asciiTheme="minorEastAsia" w:hAnsiTheme="minorEastAsia" w:hint="eastAsia"/>
          <w:sz w:val="24"/>
          <w:szCs w:val="24"/>
        </w:rPr>
        <w:t>，</w:t>
      </w:r>
      <w:r w:rsidR="007D3108" w:rsidRPr="00E171D1">
        <w:rPr>
          <w:rFonts w:asciiTheme="minorEastAsia" w:hAnsiTheme="minorEastAsia"/>
          <w:sz w:val="24"/>
          <w:szCs w:val="24"/>
        </w:rPr>
        <w:t>铜板价格3到4元，</w:t>
      </w:r>
      <w:proofErr w:type="gramStart"/>
      <w:r w:rsidR="007D3108" w:rsidRPr="00E171D1">
        <w:rPr>
          <w:rFonts w:asciiTheme="minorEastAsia" w:hAnsiTheme="minorEastAsia"/>
          <w:sz w:val="24"/>
          <w:szCs w:val="24"/>
        </w:rPr>
        <w:t>锡板</w:t>
      </w:r>
      <w:proofErr w:type="gramEnd"/>
      <w:r w:rsidR="007D3108" w:rsidRPr="00E171D1">
        <w:rPr>
          <w:rFonts w:asciiTheme="minorEastAsia" w:hAnsiTheme="minorEastAsia"/>
          <w:sz w:val="24"/>
          <w:szCs w:val="24"/>
        </w:rPr>
        <w:t>7到8元</w:t>
      </w:r>
      <w:r w:rsidR="007D3108" w:rsidRPr="00E171D1">
        <w:rPr>
          <w:rFonts w:asciiTheme="minorEastAsia" w:hAnsiTheme="minorEastAsia" w:hint="eastAsia"/>
          <w:sz w:val="24"/>
          <w:szCs w:val="24"/>
        </w:rPr>
        <w:t>。</w:t>
      </w:r>
    </w:p>
    <w:p w:rsidR="00FF4A62" w:rsidRPr="00E171D1" w:rsidRDefault="00FF4A62" w:rsidP="00E171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焊接前准备</w:t>
      </w:r>
    </w:p>
    <w:p w:rsidR="00FF4A62" w:rsidRPr="00E171D1" w:rsidRDefault="007D3108" w:rsidP="00E171D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烙铁</w:t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要求我们的烙铁头有较高的精度，建议使用功率30瓦左右的尖头电烙铁</w:t>
      </w:r>
    </w:p>
    <w:p w:rsidR="007D3108" w:rsidRPr="00E171D1" w:rsidRDefault="007D3108" w:rsidP="00E171D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导线</w:t>
      </w:r>
      <w:proofErr w:type="gramStart"/>
      <w:r w:rsidRPr="00E171D1">
        <w:rPr>
          <w:rFonts w:asciiTheme="minorEastAsia" w:hAnsiTheme="minorEastAsia" w:hint="eastAsia"/>
          <w:sz w:val="24"/>
          <w:szCs w:val="24"/>
        </w:rPr>
        <w:t>线</w:t>
      </w:r>
      <w:proofErr w:type="gramEnd"/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建议选择线径为0.5~</w:t>
      </w:r>
      <w:smartTag w:uri="urn:schemas-microsoft-com:office:smarttags" w:element="chmetcnv">
        <w:smartTagPr>
          <w:attr w:name="UnitName" w:val="mm"/>
          <w:attr w:name="SourceValue" w:val=".6"/>
          <w:attr w:name="HasSpace" w:val="False"/>
          <w:attr w:name="Negative" w:val="False"/>
          <w:attr w:name="NumberType" w:val="1"/>
          <w:attr w:name="TCSC" w:val="0"/>
        </w:smartTagPr>
        <w:r w:rsidRPr="00E171D1">
          <w:rPr>
            <w:rFonts w:asciiTheme="minorEastAsia" w:hAnsiTheme="minorEastAsia" w:cs="宋体"/>
            <w:color w:val="444444"/>
            <w:kern w:val="0"/>
            <w:sz w:val="24"/>
            <w:szCs w:val="24"/>
          </w:rPr>
          <w:t>0.6mm</w:t>
        </w:r>
      </w:smartTag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的</w:t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b/>
          <w:bCs/>
          <w:noProof/>
          <w:color w:val="444444"/>
          <w:kern w:val="0"/>
          <w:sz w:val="24"/>
          <w:szCs w:val="24"/>
        </w:rPr>
        <w:drawing>
          <wp:inline distT="0" distB="0" distL="0" distR="0" wp14:anchorId="23CA443F" wp14:editId="21A8F7FC">
            <wp:extent cx="4762500" cy="3571875"/>
            <wp:effectExtent l="0" t="0" r="0" b="9525"/>
            <wp:docPr id="5" name="图片 5" descr="2009111616291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0911161629146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 wp14:anchorId="6A3E42E1" wp14:editId="7198A4C0">
            <wp:extent cx="4762500" cy="3571875"/>
            <wp:effectExtent l="0" t="0" r="0" b="9525"/>
            <wp:docPr id="6" name="图片 6" descr="2009111616291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0911161629142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</w:p>
    <w:p w:rsidR="00FF4A62" w:rsidRPr="00E171D1" w:rsidRDefault="00FF4A62" w:rsidP="00E171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焊接</w:t>
      </w:r>
      <w:r w:rsidR="00804A8B">
        <w:rPr>
          <w:rFonts w:asciiTheme="minorEastAsia" w:hAnsiTheme="minorEastAsia" w:hint="eastAsia"/>
          <w:sz w:val="24"/>
          <w:szCs w:val="24"/>
        </w:rPr>
        <w:t>方法与</w:t>
      </w:r>
      <w:r w:rsidRPr="00E171D1">
        <w:rPr>
          <w:rFonts w:asciiTheme="minorEastAsia" w:hAnsiTheme="minorEastAsia" w:hint="eastAsia"/>
          <w:sz w:val="24"/>
          <w:szCs w:val="24"/>
        </w:rPr>
        <w:t>技巧</w:t>
      </w:r>
    </w:p>
    <w:p w:rsidR="007D3108" w:rsidRPr="00E171D1" w:rsidRDefault="007D3108" w:rsidP="00E171D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焊接方法</w:t>
      </w:r>
    </w:p>
    <w:p w:rsidR="007D3108" w:rsidRPr="00E171D1" w:rsidRDefault="007D3108" w:rsidP="00E171D1">
      <w:pPr>
        <w:pStyle w:val="a3"/>
        <w:spacing w:line="360" w:lineRule="auto"/>
        <w:ind w:left="782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07F552FD" wp14:editId="697D6356">
            <wp:extent cx="4572000" cy="3429000"/>
            <wp:effectExtent l="0" t="0" r="0" b="0"/>
            <wp:docPr id="7" name="图片 7" descr="2009111616291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0911161629149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常用的飞线连接法</w:t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 wp14:anchorId="0A58D9A0" wp14:editId="0DA17A83">
            <wp:extent cx="4762500" cy="3571875"/>
            <wp:effectExtent l="0" t="0" r="0" b="9525"/>
            <wp:docPr id="8" name="图片 8" descr="2009111616291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0911161629158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08" w:rsidRPr="00E171D1" w:rsidRDefault="007D3108" w:rsidP="00E171D1">
      <w:pPr>
        <w:pStyle w:val="a3"/>
        <w:spacing w:line="360" w:lineRule="auto"/>
        <w:ind w:left="780" w:firstLineChars="0" w:firstLine="0"/>
        <w:jc w:val="center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锡接走线法</w:t>
      </w:r>
    </w:p>
    <w:p w:rsidR="007D3108" w:rsidRPr="00E171D1" w:rsidRDefault="007D3108" w:rsidP="00E171D1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锡接走线法</w:t>
      </w:r>
      <w:r w:rsidRPr="00E171D1">
        <w:rPr>
          <w:rFonts w:asciiTheme="minorEastAsia" w:hAnsiTheme="minorEastAsia" w:hint="eastAsia"/>
          <w:sz w:val="24"/>
          <w:szCs w:val="24"/>
        </w:rPr>
        <w:t>比较费锡，也更要求焊接的功力和万能板的质量，但焊接的质量高，性能也更为稳定。</w:t>
      </w:r>
    </w:p>
    <w:p w:rsidR="007D3108" w:rsidRPr="00E171D1" w:rsidRDefault="007D3108" w:rsidP="00E171D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hint="eastAsia"/>
          <w:sz w:val="24"/>
          <w:szCs w:val="24"/>
        </w:rPr>
        <w:t>焊接技巧</w:t>
      </w:r>
    </w:p>
    <w:p w:rsidR="007D3108" w:rsidRPr="00804A8B" w:rsidRDefault="00804A8B" w:rsidP="00804A8B">
      <w:pPr>
        <w:widowControl/>
        <w:spacing w:line="360" w:lineRule="auto"/>
        <w:ind w:left="420" w:firstLineChars="300" w:firstLine="72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（</w:t>
      </w:r>
      <w:r w:rsidR="007D3108"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1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）</w:t>
      </w:r>
      <w:r w:rsidR="007D3108" w:rsidRPr="00804A8B">
        <w:rPr>
          <w:rFonts w:asciiTheme="minorEastAsia" w:hAnsiTheme="minorEastAsia"/>
          <w:color w:val="000000" w:themeColor="text1"/>
          <w:sz w:val="24"/>
          <w:szCs w:val="24"/>
        </w:rPr>
        <w:t>初步确定电源、地线的布局</w:t>
      </w:r>
    </w:p>
    <w:p w:rsidR="007D3108" w:rsidRPr="00804A8B" w:rsidRDefault="007D3108" w:rsidP="00E171D1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/>
          <w:sz w:val="24"/>
          <w:szCs w:val="24"/>
        </w:rPr>
      </w:pPr>
      <w:r w:rsidRPr="00804A8B">
        <w:rPr>
          <w:rFonts w:asciiTheme="minorEastAsia" w:hAnsiTheme="minorEastAsia"/>
          <w:sz w:val="24"/>
          <w:szCs w:val="24"/>
        </w:rPr>
        <w:t>电源贯穿电路始终，合理的电源布局对简化电路起到十分关键的作用。某些洞洞板布置有贯穿整块板子的铜箔，应将其用作电源线和地线；如果无此类铜箔，你也需要对电源线、地线的布局有个初步的规划。 </w:t>
      </w:r>
    </w:p>
    <w:p w:rsidR="007D3108" w:rsidRPr="00804A8B" w:rsidRDefault="00804A8B" w:rsidP="00804A8B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 w:rsidR="007D3108" w:rsidRPr="00804A8B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7D3108" w:rsidRPr="00804A8B">
        <w:rPr>
          <w:rFonts w:asciiTheme="minorEastAsia" w:hAnsiTheme="minorEastAsia"/>
          <w:sz w:val="24"/>
          <w:szCs w:val="24"/>
        </w:rPr>
        <w:t>善于利用元器件的引脚</w:t>
      </w:r>
    </w:p>
    <w:p w:rsidR="007D3108" w:rsidRPr="00804A8B" w:rsidRDefault="007D3108" w:rsidP="00804A8B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804A8B">
        <w:rPr>
          <w:rFonts w:asciiTheme="minorEastAsia" w:hAnsiTheme="minorEastAsia"/>
          <w:sz w:val="24"/>
          <w:szCs w:val="24"/>
        </w:rPr>
        <w:t>洞洞板的焊接需要大量的跨接、跳线等，不要急于剪断元器件多余的引脚，有时候直接跨接到周围待连接的元器件引脚上会事半功倍。另外，本着节约材料的目的，可以把剪断的元器件引脚收集起来作为跳线用材料。</w:t>
      </w:r>
    </w:p>
    <w:p w:rsidR="007D3108" w:rsidRPr="00804A8B" w:rsidRDefault="00804A8B" w:rsidP="00804A8B">
      <w:pPr>
        <w:pStyle w:val="a3"/>
        <w:widowControl/>
        <w:spacing w:line="360" w:lineRule="auto"/>
        <w:ind w:left="78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（</w:t>
      </w:r>
      <w:r w:rsidR="007D3108"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3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）</w:t>
      </w:r>
      <w:r w:rsidR="007D3108"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善于设置跳线</w:t>
      </w:r>
    </w:p>
    <w:p w:rsidR="007D3108" w:rsidRPr="00804A8B" w:rsidRDefault="007D3108" w:rsidP="00E171D1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特别要强调这一点，多设置跳线不仅可以简化连线，而且要美观得多</w:t>
      </w:r>
      <w:r w:rsidR="00E171D1" w:rsidRPr="00804A8B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。</w:t>
      </w:r>
    </w:p>
    <w:p w:rsidR="00E171D1" w:rsidRPr="00E171D1" w:rsidRDefault="00E171D1" w:rsidP="00E171D1">
      <w:pPr>
        <w:pStyle w:val="a3"/>
        <w:widowControl/>
        <w:spacing w:line="360" w:lineRule="auto"/>
        <w:ind w:left="780" w:firstLineChars="0" w:firstLine="0"/>
        <w:jc w:val="left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 wp14:anchorId="06E5AD97" wp14:editId="34411D99">
            <wp:extent cx="4572000" cy="3430905"/>
            <wp:effectExtent l="0" t="0" r="0" b="0"/>
            <wp:docPr id="9" name="图片 9" descr="200911161629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0911161629155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08" w:rsidRPr="00804A8B" w:rsidRDefault="00804A8B" w:rsidP="00804A8B">
      <w:pPr>
        <w:pStyle w:val="a3"/>
        <w:widowControl/>
        <w:spacing w:line="360" w:lineRule="auto"/>
        <w:ind w:left="78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（</w:t>
      </w:r>
      <w:r w:rsidR="007D3108"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4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）</w:t>
      </w:r>
      <w:r w:rsidR="007D3108"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善于利用元器件自身的结构</w:t>
      </w:r>
    </w:p>
    <w:p w:rsidR="007D3108" w:rsidRPr="00804A8B" w:rsidRDefault="007D3108" w:rsidP="00E171D1">
      <w:pPr>
        <w:pStyle w:val="a3"/>
        <w:widowControl/>
        <w:spacing w:line="360" w:lineRule="auto"/>
        <w:ind w:left="782" w:firstLine="480"/>
        <w:jc w:val="left"/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图8是矩阵键盘电路，图9是笔者焊接的矩阵键盘。这是一个利用了元器件自身结构的典型例子：图9中的轻触式按键有4只脚，其中两两相通，我们便可以利用这一特点来简化连线，电气相通的两只脚充当了跳线。读者可以对照图10好好体会一下。</w:t>
      </w: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411942B6" wp14:editId="01210894">
            <wp:extent cx="4762500" cy="3299460"/>
            <wp:effectExtent l="0" t="0" r="0" b="0"/>
            <wp:docPr id="13" name="图片 13" descr="2009111616291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0911161629168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图</w:t>
      </w: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8</w:t>
      </w: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矩阵键盘电路</w:t>
      </w: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6B52BBAD" wp14:editId="5FF6D89A">
            <wp:extent cx="4762500" cy="3569970"/>
            <wp:effectExtent l="0" t="0" r="0" b="0"/>
            <wp:docPr id="12" name="图片 12" descr="200911161630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091116163040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 </w:t>
      </w: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图</w:t>
      </w: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9</w:t>
      </w: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矩阵键盘</w:t>
      </w:r>
    </w:p>
    <w:p w:rsidR="00E171D1" w:rsidRP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 </w:t>
      </w:r>
    </w:p>
    <w:p w:rsidR="00E171D1" w:rsidRPr="00804A8B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2CB6157" wp14:editId="3F62185A">
            <wp:extent cx="4762500" cy="3569970"/>
            <wp:effectExtent l="0" t="0" r="0" b="0"/>
            <wp:docPr id="11" name="图片 11" descr="2009111616291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0911161629162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D1" w:rsidRPr="00804A8B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图</w:t>
      </w: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10</w:t>
      </w: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矩阵键盘背面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lastRenderedPageBreak/>
        <w:t>5、善于利用排针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笔者喜欢使用排针，</w:t>
      </w:r>
      <w:proofErr w:type="gramStart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因为排针有</w:t>
      </w:r>
      <w:proofErr w:type="gramEnd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许多灵活的用法。比如两块板子相连，就可以</w:t>
      </w:r>
      <w:proofErr w:type="gramStart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用排针和</w:t>
      </w:r>
      <w:proofErr w:type="gramEnd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排座，</w:t>
      </w:r>
      <w:proofErr w:type="gramStart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排针既</w:t>
      </w:r>
      <w:proofErr w:type="gramEnd"/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起到了两块板子间的机械连接作用又起到电气连接的作用。这一点借鉴了电脑的板卡连接方法。 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6、在需要的时候隔断铜箔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在使用连孔板的时候，为了充分利用空间，必要时可用小刀割断某处铜箔，这样就可以在有限的空间放置更多的元器件。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7、充分利用双面板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双面板比较昂贵，既然选择它就应该充分利用它。双面板的每一个焊盘都可以当作过孔，灵活实现正反面电气连接。 </w:t>
      </w:r>
    </w:p>
    <w:p w:rsidR="00E171D1" w:rsidRPr="00804A8B" w:rsidRDefault="00E171D1" w:rsidP="00E171D1">
      <w:pPr>
        <w:widowControl/>
        <w:spacing w:line="360" w:lineRule="auto"/>
        <w:ind w:firstLine="435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8、充分利用板上的空间</w:t>
      </w:r>
    </w:p>
    <w:p w:rsidR="00E171D1" w:rsidRPr="00804A8B" w:rsidRDefault="00E171D1" w:rsidP="00E171D1">
      <w:pPr>
        <w:widowControl/>
        <w:spacing w:line="360" w:lineRule="auto"/>
        <w:ind w:firstLine="42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804A8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芯片座里面隐藏元件，既美观又能保护元件（图11）。</w:t>
      </w:r>
    </w:p>
    <w:p w:rsidR="007D3108" w:rsidRPr="00E171D1" w:rsidRDefault="00E171D1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 w:rsidRPr="00E171D1">
        <w:rPr>
          <w:rFonts w:asciiTheme="minorEastAsia" w:hAnsiTheme="minorEastAsia" w:cs="宋体"/>
          <w:noProof/>
          <w:color w:val="444444"/>
          <w:kern w:val="0"/>
          <w:sz w:val="24"/>
          <w:szCs w:val="24"/>
        </w:rPr>
        <w:drawing>
          <wp:inline distT="0" distB="0" distL="0" distR="0" wp14:anchorId="5CFF8FCC" wp14:editId="533C6C5C">
            <wp:extent cx="4762500" cy="3569970"/>
            <wp:effectExtent l="0" t="0" r="0" b="0"/>
            <wp:docPr id="10" name="图片 10" descr="2009111616291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0911161629167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D1" w:rsidRDefault="00E171D1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 w:hint="eastAsia"/>
          <w:color w:val="444444"/>
          <w:kern w:val="0"/>
          <w:sz w:val="24"/>
          <w:szCs w:val="24"/>
        </w:rPr>
      </w:pPr>
      <w:r w:rsidRPr="00E171D1">
        <w:rPr>
          <w:rFonts w:asciiTheme="minorEastAsia" w:hAnsiTheme="minorEastAsia" w:cs="宋体"/>
          <w:color w:val="444444"/>
          <w:kern w:val="0"/>
          <w:sz w:val="24"/>
          <w:szCs w:val="24"/>
        </w:rPr>
        <w:t>图11芯片座内隐藏元件</w:t>
      </w:r>
    </w:p>
    <w:p w:rsidR="00804A8B" w:rsidRPr="00E171D1" w:rsidRDefault="00804A8B" w:rsidP="00E171D1">
      <w:pPr>
        <w:widowControl/>
        <w:spacing w:line="360" w:lineRule="auto"/>
        <w:ind w:firstLine="435"/>
        <w:jc w:val="center"/>
        <w:rPr>
          <w:rFonts w:asciiTheme="minorEastAsia" w:hAnsiTheme="minorEastAsia" w:cs="宋体"/>
          <w:color w:val="444444"/>
          <w:kern w:val="0"/>
          <w:sz w:val="24"/>
          <w:szCs w:val="24"/>
        </w:rPr>
      </w:pPr>
    </w:p>
    <w:p w:rsidR="00804A8B" w:rsidRPr="00804A8B" w:rsidRDefault="00804A8B" w:rsidP="00804A8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804A8B">
        <w:rPr>
          <w:rFonts w:asciiTheme="minorEastAsia" w:hAnsiTheme="minorEastAsia" w:hint="eastAsia"/>
          <w:sz w:val="24"/>
          <w:szCs w:val="24"/>
        </w:rPr>
        <w:t>优秀万能板焊接技术欣赏</w:t>
      </w:r>
    </w:p>
    <w:p w:rsidR="00804A8B" w:rsidRDefault="00804A8B" w:rsidP="00804A8B">
      <w:pPr>
        <w:pStyle w:val="a3"/>
        <w:spacing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5274310" cy="3860795"/>
            <wp:effectExtent l="0" t="0" r="2540" b="6985"/>
            <wp:docPr id="14" name="图片 14" descr="做给自己的礼物——洞洞板系列 - Kwanming - Kwanming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804A8B">
      <w:pPr>
        <w:pStyle w:val="a3"/>
        <w:spacing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610100" cy="4391025"/>
            <wp:effectExtent l="0" t="0" r="0" b="9525"/>
            <wp:docPr id="15" name="图片 15" descr="做给自己的礼物——洞洞板系列 - Kwanming - Kwanming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Pr="00804A8B" w:rsidRDefault="00804A8B" w:rsidP="00804A8B">
      <w:pPr>
        <w:pStyle w:val="a3"/>
        <w:spacing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5274310" cy="4157310"/>
            <wp:effectExtent l="0" t="0" r="2540" b="0"/>
            <wp:docPr id="17" name="图片 17" descr="做给自己的礼物——洞洞板系列 - Kwanming - Kwanming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drawing>
          <wp:inline distT="0" distB="0" distL="0" distR="0">
            <wp:extent cx="5274310" cy="3776406"/>
            <wp:effectExtent l="0" t="0" r="2540" b="0"/>
            <wp:docPr id="18" name="图片 18" descr="做给自己的礼物——洞洞板系列 - Kwanming - Kwanming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5274310" cy="3502142"/>
            <wp:effectExtent l="0" t="0" r="2540" b="3175"/>
            <wp:docPr id="19" name="图片 19" descr="做给自己的礼物——洞洞板系列 - Kwanming - Kwanming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274310" cy="4116892"/>
            <wp:effectExtent l="0" t="0" r="2540" b="0"/>
            <wp:docPr id="20" name="图片 20" descr="做给自己的礼物——洞洞板系列 - Kwanming - Kwanming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5274310" cy="3985034"/>
            <wp:effectExtent l="0" t="0" r="2540" b="0"/>
            <wp:docPr id="21" name="图片 21" descr="做给自己的礼物——洞洞板系列 - Kwanming - Kwanming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drawing>
          <wp:inline distT="0" distB="0" distL="0" distR="0">
            <wp:extent cx="5274310" cy="3734211"/>
            <wp:effectExtent l="0" t="0" r="2540" b="0"/>
            <wp:docPr id="22" name="图片 22" descr="做给自己的礼物——洞洞板系列 - Kwanming - Kwanming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5274310" cy="4352661"/>
            <wp:effectExtent l="0" t="0" r="2540" b="0"/>
            <wp:docPr id="23" name="图片 23" descr="做给自己的礼物——洞洞板系列 - Kwanming - Kwanming">
              <a:hlinkClick xmlns:a="http://schemas.openxmlformats.org/drawingml/2006/main" r:id="rId3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8B" w:rsidRPr="00E171D1" w:rsidRDefault="00804A8B" w:rsidP="00E171D1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="Arial" w:hAnsi="Arial" w:cs="Arial"/>
          <w:noProof/>
          <w:color w:val="0000FF"/>
          <w:kern w:val="0"/>
          <w:sz w:val="18"/>
          <w:szCs w:val="18"/>
        </w:rPr>
        <w:drawing>
          <wp:inline distT="0" distB="0" distL="0" distR="0">
            <wp:extent cx="5274310" cy="4359062"/>
            <wp:effectExtent l="0" t="0" r="2540" b="3810"/>
            <wp:docPr id="26" name="图片 26" descr="做给自己的礼物——洞洞板系列 - Kwanming - Kwanming">
              <a:hlinkClick xmlns:a="http://schemas.openxmlformats.org/drawingml/2006/main" r:id="rId3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 wp14:anchorId="676E7CF6" wp14:editId="14BCC89B">
            <wp:extent cx="4893748" cy="4038600"/>
            <wp:effectExtent l="0" t="0" r="2540" b="0"/>
            <wp:docPr id="24" name="图片 24" descr="做给自己的礼物——洞洞板系列 - Kwanming - Kwanming">
              <a:hlinkClick xmlns:a="http://schemas.openxmlformats.org/drawingml/2006/main" r:id="rId4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51" cy="403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kern w:val="0"/>
          <w:sz w:val="18"/>
          <w:szCs w:val="18"/>
        </w:rPr>
        <w:drawing>
          <wp:inline distT="0" distB="0" distL="0" distR="0" wp14:anchorId="01922E39" wp14:editId="6003E233">
            <wp:extent cx="5274310" cy="4359062"/>
            <wp:effectExtent l="0" t="0" r="2540" b="3810"/>
            <wp:docPr id="25" name="图片 25" descr="做给自己的礼物——洞洞板系列 - Kwanming - Kwanming">
              <a:hlinkClick xmlns:a="http://schemas.openxmlformats.org/drawingml/2006/main" r:id="rId4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做给自己的礼物——洞洞板系列 - Kwanming - Kwanmi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A8B" w:rsidRPr="00E17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4C5E"/>
    <w:multiLevelType w:val="hybridMultilevel"/>
    <w:tmpl w:val="3CC0E6B4"/>
    <w:lvl w:ilvl="0" w:tplc="0A420B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376399"/>
    <w:multiLevelType w:val="hybridMultilevel"/>
    <w:tmpl w:val="F816116E"/>
    <w:lvl w:ilvl="0" w:tplc="F75E72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9CC7444"/>
    <w:multiLevelType w:val="hybridMultilevel"/>
    <w:tmpl w:val="CA46648A"/>
    <w:lvl w:ilvl="0" w:tplc="224658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F8502AF"/>
    <w:multiLevelType w:val="hybridMultilevel"/>
    <w:tmpl w:val="00F4D132"/>
    <w:lvl w:ilvl="0" w:tplc="621A00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A62"/>
    <w:rsid w:val="007D3108"/>
    <w:rsid w:val="007E1C44"/>
    <w:rsid w:val="00804A8B"/>
    <w:rsid w:val="00E171D1"/>
    <w:rsid w:val="00FF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A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F4A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F4A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A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F4A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F4A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56dz.com/Article/dpj/Index.html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://img.ph.126.net/vwaaw0vq7kt19tCRraNRgw==/3268768904541518009.jpg" TargetMode="External"/><Relationship Id="rId39" Type="http://schemas.openxmlformats.org/officeDocument/2006/relationships/image" Target="media/image23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hyperlink" Target="http://img616.ph.126.net/Z4QVYEUrYVKnk2uFm2GRLQ==/1708553108635351493.jpg" TargetMode="External"/><Relationship Id="rId42" Type="http://schemas.openxmlformats.org/officeDocument/2006/relationships/hyperlink" Target="http://img.ph.126.net/l-FkIaVj3G7XmWCwwwOI8A==/3383329220062166682.jp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6.jpeg"/><Relationship Id="rId33" Type="http://schemas.openxmlformats.org/officeDocument/2006/relationships/image" Target="media/image20.jpeg"/><Relationship Id="rId38" Type="http://schemas.openxmlformats.org/officeDocument/2006/relationships/hyperlink" Target="http://img616.ph.126.net/k3jrGGvZFvwTeWP2oARcTw==/1991716935206211855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img.ph.126.net/YPdOZYTd-XoFJAEifc0BpQ==/3350396647787020128.jpg" TargetMode="External"/><Relationship Id="rId29" Type="http://schemas.openxmlformats.org/officeDocument/2006/relationships/image" Target="media/image18.jpeg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yperlink" Target="http://img245.ph.126.net/oDqhgNGd78_g_UJ-bnLYAg==/1383168035557532488.jpg" TargetMode="External"/><Relationship Id="rId32" Type="http://schemas.openxmlformats.org/officeDocument/2006/relationships/hyperlink" Target="http://img162.ph.126.net/5eKfq4AcntgqcNTgh9Q2pw==/1587800343625959641.jpg" TargetMode="External"/><Relationship Id="rId37" Type="http://schemas.openxmlformats.org/officeDocument/2006/relationships/image" Target="media/image22.jpeg"/><Relationship Id="rId40" Type="http://schemas.openxmlformats.org/officeDocument/2006/relationships/hyperlink" Target="http://img.ph.126.net/_YhL1SV4hqdE08jbVWggog==/3391210519410065218.jp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img246.ph.126.net/n_qkVOyiMtelYu2riq6yWg==/1435803856202270431.jpg" TargetMode="External"/><Relationship Id="rId36" Type="http://schemas.openxmlformats.org/officeDocument/2006/relationships/hyperlink" Target="http://img.ph.126.net/vj5tl4k8IId0qg3wJoWR3w==/3301420001839949624.jp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img851.ph.126.net/caBWL3eoNxkCwKiq2Bj_yA==/594193675837169003.jpg" TargetMode="External"/><Relationship Id="rId27" Type="http://schemas.openxmlformats.org/officeDocument/2006/relationships/image" Target="media/image17.jpeg"/><Relationship Id="rId30" Type="http://schemas.openxmlformats.org/officeDocument/2006/relationships/hyperlink" Target="http://img246.ph.126.net/qH_b3AK4JLzVneE5RmO0Vw==/2239133439734684456.jpg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186</Words>
  <Characters>1065</Characters>
  <Application>Microsoft Office Word</Application>
  <DocSecurity>0</DocSecurity>
  <Lines>8</Lines>
  <Paragraphs>2</Paragraphs>
  <ScaleCrop>false</ScaleCrop>
  <Company>China</Company>
  <LinksUpToDate>false</LinksUpToDate>
  <CharactersWithSpaces>1249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Techwix</dc:creator>
  <cp:keywords/>
  <dc:description/>
  <cp:lastModifiedBy>Techwix</cp:lastModifiedBy>
  <cp:revision>2</cp:revision>
  <dcterms:created xsi:type="dcterms:W3CDTF">2013-10-13T12:50:00Z</dcterms:created>
  <dcterms:modified xsi:type="dcterms:W3CDTF">2013-10-13T13:22:00Z</dcterms:modified>
</cp:coreProperties>
</file>