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B3C" w:rsidRPr="00D02DCE" w:rsidRDefault="00BB1EC6" w:rsidP="00320C37">
      <w:pPr>
        <w:jc w:val="both"/>
        <w:rPr>
          <w:rFonts w:ascii="Times New Roman" w:hAnsi="Times New Roman" w:cs="Times New Roman"/>
          <w:sz w:val="24"/>
        </w:rPr>
      </w:pPr>
      <w:r w:rsidRPr="00D02DCE">
        <w:rPr>
          <w:rFonts w:ascii="Times New Roman" w:hAnsi="Times New Roman" w:cs="Times New Roman"/>
          <w:sz w:val="24"/>
        </w:rPr>
        <w:t>PROPOSAL FOR DESIGN OF AMAZING GRACE DISTRICT WEBSITE</w:t>
      </w:r>
      <w:r w:rsidR="00E6765B">
        <w:rPr>
          <w:rFonts w:ascii="Times New Roman" w:hAnsi="Times New Roman" w:cs="Times New Roman"/>
          <w:sz w:val="24"/>
        </w:rPr>
        <w:t xml:space="preserve"> (EDITED 07/06/16</w:t>
      </w:r>
      <w:bookmarkStart w:id="0" w:name="_GoBack"/>
      <w:bookmarkEnd w:id="0"/>
      <w:r w:rsidR="00E6765B">
        <w:rPr>
          <w:rFonts w:ascii="Times New Roman" w:hAnsi="Times New Roman" w:cs="Times New Roman"/>
          <w:sz w:val="24"/>
        </w:rPr>
        <w:t>)</w:t>
      </w:r>
    </w:p>
    <w:p w:rsidR="00BB1EC6" w:rsidRPr="00D02DCE" w:rsidRDefault="00BB1EC6" w:rsidP="00320C37">
      <w:pPr>
        <w:jc w:val="both"/>
        <w:rPr>
          <w:rFonts w:ascii="Times New Roman" w:hAnsi="Times New Roman" w:cs="Times New Roman"/>
        </w:rPr>
      </w:pPr>
      <w:r w:rsidRPr="00D02DCE">
        <w:rPr>
          <w:rFonts w:ascii="Times New Roman" w:hAnsi="Times New Roman" w:cs="Times New Roman"/>
        </w:rPr>
        <w:t>The website design will be in three phases</w:t>
      </w:r>
    </w:p>
    <w:p w:rsidR="00BB1EC6" w:rsidRPr="00D02DCE" w:rsidRDefault="00BB1EC6" w:rsidP="00320C37">
      <w:pPr>
        <w:pStyle w:val="ListParagraph"/>
        <w:numPr>
          <w:ilvl w:val="0"/>
          <w:numId w:val="1"/>
        </w:numPr>
        <w:jc w:val="both"/>
        <w:rPr>
          <w:rFonts w:ascii="Times New Roman" w:hAnsi="Times New Roman" w:cs="Times New Roman"/>
        </w:rPr>
      </w:pPr>
      <w:r w:rsidRPr="00D02DCE">
        <w:rPr>
          <w:rFonts w:ascii="Times New Roman" w:hAnsi="Times New Roman" w:cs="Times New Roman"/>
        </w:rPr>
        <w:t>The actual design of the website itself</w:t>
      </w:r>
    </w:p>
    <w:p w:rsidR="00BB1EC6" w:rsidRPr="00D02DCE" w:rsidRDefault="00BB1EC6" w:rsidP="00320C37">
      <w:pPr>
        <w:pStyle w:val="ListParagraph"/>
        <w:numPr>
          <w:ilvl w:val="0"/>
          <w:numId w:val="1"/>
        </w:numPr>
        <w:jc w:val="both"/>
        <w:rPr>
          <w:rFonts w:ascii="Times New Roman" w:hAnsi="Times New Roman" w:cs="Times New Roman"/>
        </w:rPr>
      </w:pPr>
      <w:r w:rsidRPr="00D02DCE">
        <w:rPr>
          <w:rFonts w:ascii="Times New Roman" w:hAnsi="Times New Roman" w:cs="Times New Roman"/>
        </w:rPr>
        <w:t>Registration of the domain name for the website</w:t>
      </w:r>
    </w:p>
    <w:p w:rsidR="00BB1EC6" w:rsidRPr="00D02DCE" w:rsidRDefault="00BB1EC6" w:rsidP="00320C37">
      <w:pPr>
        <w:pStyle w:val="ListParagraph"/>
        <w:numPr>
          <w:ilvl w:val="0"/>
          <w:numId w:val="1"/>
        </w:numPr>
        <w:jc w:val="both"/>
        <w:rPr>
          <w:rFonts w:ascii="Times New Roman" w:hAnsi="Times New Roman" w:cs="Times New Roman"/>
        </w:rPr>
      </w:pPr>
      <w:r w:rsidRPr="00D02DCE">
        <w:rPr>
          <w:rFonts w:ascii="Times New Roman" w:hAnsi="Times New Roman" w:cs="Times New Roman"/>
        </w:rPr>
        <w:t>Hosting services</w:t>
      </w:r>
    </w:p>
    <w:p w:rsidR="00BB1EC6" w:rsidRPr="00D02DCE" w:rsidRDefault="00BB1EC6" w:rsidP="00320C37">
      <w:pPr>
        <w:jc w:val="both"/>
        <w:rPr>
          <w:rFonts w:ascii="Times New Roman" w:hAnsi="Times New Roman" w:cs="Times New Roman"/>
        </w:rPr>
      </w:pPr>
    </w:p>
    <w:p w:rsidR="00BB1EC6" w:rsidRPr="00D02DCE" w:rsidRDefault="00BB1EC6" w:rsidP="00320C37">
      <w:pPr>
        <w:jc w:val="both"/>
        <w:rPr>
          <w:rFonts w:ascii="Times New Roman" w:hAnsi="Times New Roman" w:cs="Times New Roman"/>
          <w:b/>
          <w:sz w:val="24"/>
        </w:rPr>
      </w:pPr>
      <w:r w:rsidRPr="00D02DCE">
        <w:rPr>
          <w:rFonts w:ascii="Times New Roman" w:hAnsi="Times New Roman" w:cs="Times New Roman"/>
          <w:b/>
          <w:sz w:val="24"/>
        </w:rPr>
        <w:t>Actual Design of the Website</w:t>
      </w:r>
    </w:p>
    <w:p w:rsidR="00BB1EC6" w:rsidRDefault="00BB1EC6" w:rsidP="00320C37">
      <w:pPr>
        <w:jc w:val="both"/>
        <w:rPr>
          <w:rFonts w:ascii="Times New Roman" w:hAnsi="Times New Roman" w:cs="Times New Roman"/>
        </w:rPr>
      </w:pPr>
      <w:r w:rsidRPr="00D02DCE">
        <w:rPr>
          <w:rFonts w:ascii="Times New Roman" w:hAnsi="Times New Roman" w:cs="Times New Roman"/>
        </w:rPr>
        <w:t xml:space="preserve">The design of the website will be done using either </w:t>
      </w:r>
      <w:r w:rsidR="00DB41FF">
        <w:rPr>
          <w:rFonts w:ascii="Times New Roman" w:hAnsi="Times New Roman" w:cs="Times New Roman"/>
        </w:rPr>
        <w:t xml:space="preserve">of </w:t>
      </w:r>
      <w:proofErr w:type="spellStart"/>
      <w:r w:rsidRPr="00D02DCE">
        <w:rPr>
          <w:rFonts w:ascii="Times New Roman" w:hAnsi="Times New Roman" w:cs="Times New Roman"/>
        </w:rPr>
        <w:t>Wordpress</w:t>
      </w:r>
      <w:proofErr w:type="spellEnd"/>
      <w:r w:rsidRPr="00D02DCE">
        <w:rPr>
          <w:rFonts w:ascii="Times New Roman" w:hAnsi="Times New Roman" w:cs="Times New Roman"/>
        </w:rPr>
        <w:t xml:space="preserve"> platform or </w:t>
      </w:r>
      <w:proofErr w:type="spellStart"/>
      <w:r w:rsidRPr="00D02DCE">
        <w:rPr>
          <w:rFonts w:ascii="Times New Roman" w:hAnsi="Times New Roman" w:cs="Times New Roman"/>
        </w:rPr>
        <w:t>Joomla</w:t>
      </w:r>
      <w:proofErr w:type="spellEnd"/>
      <w:r w:rsidRPr="00D02DCE">
        <w:rPr>
          <w:rFonts w:ascii="Times New Roman" w:hAnsi="Times New Roman" w:cs="Times New Roman"/>
        </w:rPr>
        <w:t xml:space="preserve"> platform. These two platforms give a lot of access to modern trends in technology. More importantly, it is a lot easier for the website administrators to manage, especially after the project has been completed and handed over to the church</w:t>
      </w:r>
      <w:r w:rsidR="001E64C7" w:rsidRPr="00D02DCE">
        <w:rPr>
          <w:rFonts w:ascii="Times New Roman" w:hAnsi="Times New Roman" w:cs="Times New Roman"/>
        </w:rPr>
        <w:t>.</w:t>
      </w:r>
    </w:p>
    <w:p w:rsidR="006972CC" w:rsidRDefault="006972CC" w:rsidP="00320C37">
      <w:pPr>
        <w:jc w:val="both"/>
        <w:rPr>
          <w:rFonts w:ascii="Times New Roman" w:hAnsi="Times New Roman" w:cs="Times New Roman"/>
        </w:rPr>
      </w:pPr>
      <w:r>
        <w:rPr>
          <w:rFonts w:ascii="Times New Roman" w:hAnsi="Times New Roman" w:cs="Times New Roman"/>
        </w:rPr>
        <w:t>The design will have the following pages</w:t>
      </w:r>
    </w:p>
    <w:p w:rsidR="006972CC" w:rsidRDefault="006972CC" w:rsidP="00320C37">
      <w:pPr>
        <w:pStyle w:val="ListParagraph"/>
        <w:numPr>
          <w:ilvl w:val="0"/>
          <w:numId w:val="2"/>
        </w:numPr>
        <w:jc w:val="both"/>
        <w:rPr>
          <w:rFonts w:ascii="Times New Roman" w:hAnsi="Times New Roman" w:cs="Times New Roman"/>
        </w:rPr>
      </w:pPr>
      <w:r>
        <w:rPr>
          <w:rFonts w:ascii="Times New Roman" w:hAnsi="Times New Roman" w:cs="Times New Roman"/>
        </w:rPr>
        <w:t>The “</w:t>
      </w:r>
      <w:proofErr w:type="spellStart"/>
      <w:r>
        <w:rPr>
          <w:rFonts w:ascii="Times New Roman" w:hAnsi="Times New Roman" w:cs="Times New Roman"/>
        </w:rPr>
        <w:t>HomePage</w:t>
      </w:r>
      <w:proofErr w:type="spellEnd"/>
      <w:r>
        <w:rPr>
          <w:rFonts w:ascii="Times New Roman" w:hAnsi="Times New Roman" w:cs="Times New Roman"/>
        </w:rPr>
        <w:t>”: This is the page that welcomes the user to the church’s website. It gives a number of information to the user as well as links to other pages.</w:t>
      </w:r>
    </w:p>
    <w:p w:rsidR="006972CC" w:rsidRDefault="006972CC" w:rsidP="00320C37">
      <w:pPr>
        <w:pStyle w:val="ListParagraph"/>
        <w:numPr>
          <w:ilvl w:val="0"/>
          <w:numId w:val="2"/>
        </w:numPr>
        <w:jc w:val="both"/>
        <w:rPr>
          <w:rFonts w:ascii="Times New Roman" w:hAnsi="Times New Roman" w:cs="Times New Roman"/>
        </w:rPr>
      </w:pPr>
      <w:r>
        <w:rPr>
          <w:rFonts w:ascii="Times New Roman" w:hAnsi="Times New Roman" w:cs="Times New Roman"/>
        </w:rPr>
        <w:t>The Church Activities”: this main church activities</w:t>
      </w:r>
    </w:p>
    <w:p w:rsidR="006972CC" w:rsidRDefault="006972CC" w:rsidP="00320C37">
      <w:pPr>
        <w:pStyle w:val="ListParagraph"/>
        <w:numPr>
          <w:ilvl w:val="0"/>
          <w:numId w:val="2"/>
        </w:numPr>
        <w:jc w:val="both"/>
        <w:rPr>
          <w:rFonts w:ascii="Times New Roman" w:hAnsi="Times New Roman" w:cs="Times New Roman"/>
        </w:rPr>
      </w:pPr>
      <w:r>
        <w:rPr>
          <w:rFonts w:ascii="Times New Roman" w:hAnsi="Times New Roman" w:cs="Times New Roman"/>
        </w:rPr>
        <w:t xml:space="preserve">The youth </w:t>
      </w:r>
      <w:r w:rsidR="00DB41FF">
        <w:rPr>
          <w:rFonts w:ascii="Times New Roman" w:hAnsi="Times New Roman" w:cs="Times New Roman"/>
        </w:rPr>
        <w:t>activity page</w:t>
      </w:r>
    </w:p>
    <w:p w:rsidR="00DB41FF" w:rsidRPr="006972CC" w:rsidRDefault="00DB41FF" w:rsidP="00320C37">
      <w:pPr>
        <w:pStyle w:val="ListParagraph"/>
        <w:numPr>
          <w:ilvl w:val="0"/>
          <w:numId w:val="2"/>
        </w:numPr>
        <w:jc w:val="both"/>
        <w:rPr>
          <w:rFonts w:ascii="Times New Roman" w:hAnsi="Times New Roman" w:cs="Times New Roman"/>
        </w:rPr>
      </w:pPr>
      <w:r>
        <w:rPr>
          <w:rFonts w:ascii="Times New Roman" w:hAnsi="Times New Roman" w:cs="Times New Roman"/>
        </w:rPr>
        <w:t>You may include others you feel are necessary</w:t>
      </w:r>
    </w:p>
    <w:p w:rsidR="001E64C7" w:rsidRPr="00D02DCE" w:rsidRDefault="001E64C7" w:rsidP="00320C37">
      <w:pPr>
        <w:jc w:val="both"/>
        <w:rPr>
          <w:rFonts w:ascii="Times New Roman" w:hAnsi="Times New Roman" w:cs="Times New Roman"/>
        </w:rPr>
      </w:pPr>
    </w:p>
    <w:p w:rsidR="001E64C7" w:rsidRPr="00D02DCE" w:rsidRDefault="001E64C7" w:rsidP="00320C37">
      <w:pPr>
        <w:jc w:val="both"/>
        <w:rPr>
          <w:rFonts w:ascii="Times New Roman" w:hAnsi="Times New Roman" w:cs="Times New Roman"/>
          <w:b/>
          <w:sz w:val="24"/>
        </w:rPr>
      </w:pPr>
      <w:r w:rsidRPr="00D02DCE">
        <w:rPr>
          <w:rFonts w:ascii="Times New Roman" w:hAnsi="Times New Roman" w:cs="Times New Roman"/>
          <w:b/>
          <w:sz w:val="24"/>
        </w:rPr>
        <w:t xml:space="preserve">Registration of Domain Name </w:t>
      </w:r>
    </w:p>
    <w:p w:rsidR="00D02DCE" w:rsidRPr="00D02DCE" w:rsidRDefault="00D02DCE" w:rsidP="00320C37">
      <w:pPr>
        <w:pStyle w:val="NormalWeb"/>
        <w:spacing w:before="0" w:beforeAutospacing="0"/>
        <w:jc w:val="both"/>
      </w:pPr>
      <w:r w:rsidRPr="00D02DCE">
        <w:t xml:space="preserve">A Domain name is unique name used to identify a website or any other information reserved on the internet. It will be used to identify the Amazing Grace District on the internet. It is what appears in the address bar when visiting a website. </w:t>
      </w:r>
      <w:proofErr w:type="gramStart"/>
      <w:r w:rsidRPr="00D02DCE">
        <w:t>For instance, www.amazinggrace.com.</w:t>
      </w:r>
      <w:proofErr w:type="gramEnd"/>
    </w:p>
    <w:p w:rsidR="00D02DCE" w:rsidRPr="00D02DCE" w:rsidRDefault="00D02DCE" w:rsidP="00320C37">
      <w:pPr>
        <w:pStyle w:val="NormalWeb"/>
        <w:jc w:val="both"/>
      </w:pPr>
      <w:r w:rsidRPr="00D02DCE">
        <w:t xml:space="preserve">However domain names need to be renewed every year. If the domain name is not renewed before the renewal period expires, the domain name becomes available to any other person or </w:t>
      </w:r>
      <w:proofErr w:type="spellStart"/>
      <w:r w:rsidRPr="00D02DCE">
        <w:t>organisation</w:t>
      </w:r>
      <w:proofErr w:type="spellEnd"/>
      <w:r w:rsidRPr="00D02DCE">
        <w:t>.</w:t>
      </w:r>
    </w:p>
    <w:p w:rsidR="00D02DCE" w:rsidRPr="00D02DCE" w:rsidRDefault="00D02DCE" w:rsidP="00320C37">
      <w:pPr>
        <w:pStyle w:val="NormalWeb"/>
        <w:jc w:val="both"/>
      </w:pPr>
    </w:p>
    <w:p w:rsidR="006972CC" w:rsidRPr="006972CC" w:rsidRDefault="00D02DCE" w:rsidP="00320C37">
      <w:pPr>
        <w:pStyle w:val="NormalWeb"/>
        <w:spacing w:after="240" w:afterAutospacing="0"/>
        <w:jc w:val="both"/>
        <w:rPr>
          <w:b/>
        </w:rPr>
      </w:pPr>
      <w:r w:rsidRPr="006972CC">
        <w:rPr>
          <w:b/>
        </w:rPr>
        <w:t>Hosting Services</w:t>
      </w:r>
    </w:p>
    <w:p w:rsidR="00D02DCE" w:rsidRPr="00D02DCE" w:rsidRDefault="00D02DCE" w:rsidP="00320C37">
      <w:pPr>
        <w:pStyle w:val="NormalWeb"/>
        <w:spacing w:before="0" w:beforeAutospacing="0"/>
        <w:jc w:val="both"/>
      </w:pPr>
      <w:r w:rsidRPr="00D02DCE">
        <w:t>Your website needs to be published online, before it can be viewed on the internet.</w:t>
      </w:r>
    </w:p>
    <w:p w:rsidR="00D02DCE" w:rsidRPr="00D02DCE" w:rsidRDefault="00D02DCE" w:rsidP="00320C37">
      <w:pPr>
        <w:pStyle w:val="NormalWeb"/>
        <w:jc w:val="both"/>
      </w:pPr>
      <w:r w:rsidRPr="00D02DCE">
        <w:t>To put the website up, you will need a hosting account. This is where all pages of your website will be added to, in order to be made available to internet users.</w:t>
      </w:r>
    </w:p>
    <w:p w:rsidR="00D02DCE" w:rsidRPr="00D02DCE" w:rsidRDefault="00D02DCE" w:rsidP="00320C37">
      <w:pPr>
        <w:pStyle w:val="NormalWeb"/>
        <w:jc w:val="both"/>
      </w:pPr>
      <w:r w:rsidRPr="00D02DCE">
        <w:lastRenderedPageBreak/>
        <w:t>When someone enters the domain name of the church into the address field of his or her browser (like Mozilla, Explorer, and so on), the information on the web hosting account is loaded and can then viewed by the person.</w:t>
      </w:r>
    </w:p>
    <w:p w:rsidR="00D02DCE" w:rsidRPr="00D02DCE" w:rsidRDefault="00D02DCE" w:rsidP="00320C37">
      <w:pPr>
        <w:pStyle w:val="NormalWeb"/>
        <w:jc w:val="both"/>
      </w:pPr>
      <w:r w:rsidRPr="00D02DCE">
        <w:t xml:space="preserve">Hosting plans range from very little </w:t>
      </w:r>
      <w:proofErr w:type="spellStart"/>
      <w:r w:rsidRPr="00D02DCE">
        <w:t>webspace</w:t>
      </w:r>
      <w:proofErr w:type="spellEnd"/>
      <w:r w:rsidRPr="00D02DCE">
        <w:t xml:space="preserve"> to very huge </w:t>
      </w:r>
      <w:proofErr w:type="spellStart"/>
      <w:r w:rsidRPr="00D02DCE">
        <w:t>webspace</w:t>
      </w:r>
      <w:proofErr w:type="spellEnd"/>
      <w:r w:rsidRPr="00D02DCE">
        <w:t xml:space="preserve"> plans. However, plans can be upgraded at any time, when the current hosting package becomes too small.</w:t>
      </w:r>
    </w:p>
    <w:p w:rsidR="000D29BF" w:rsidRDefault="000D29BF" w:rsidP="00320C37">
      <w:pPr>
        <w:pStyle w:val="NormalWeb"/>
        <w:jc w:val="both"/>
      </w:pPr>
    </w:p>
    <w:p w:rsidR="000D29BF" w:rsidRDefault="000D29BF" w:rsidP="00320C37">
      <w:pPr>
        <w:pStyle w:val="NormalWeb"/>
        <w:jc w:val="both"/>
      </w:pPr>
      <w:r>
        <w:t>Categories of Domain Name Registration</w:t>
      </w:r>
    </w:p>
    <w:tbl>
      <w:tblPr>
        <w:tblStyle w:val="TableGrid"/>
        <w:tblW w:w="0" w:type="auto"/>
        <w:tblInd w:w="468" w:type="dxa"/>
        <w:tblLook w:val="04A0" w:firstRow="1" w:lastRow="0" w:firstColumn="1" w:lastColumn="0" w:noHBand="0" w:noVBand="1"/>
      </w:tblPr>
      <w:tblGrid>
        <w:gridCol w:w="648"/>
        <w:gridCol w:w="1620"/>
        <w:gridCol w:w="1800"/>
        <w:gridCol w:w="1620"/>
        <w:gridCol w:w="1620"/>
      </w:tblGrid>
      <w:tr w:rsidR="000D29BF" w:rsidTr="000D29BF">
        <w:trPr>
          <w:trHeight w:val="548"/>
        </w:trPr>
        <w:tc>
          <w:tcPr>
            <w:tcW w:w="648" w:type="dxa"/>
          </w:tcPr>
          <w:p w:rsidR="000D29BF" w:rsidRDefault="000D29BF" w:rsidP="00320C37">
            <w:pPr>
              <w:pStyle w:val="NormalWeb"/>
              <w:jc w:val="both"/>
            </w:pPr>
            <w:r>
              <w:t>S/N</w:t>
            </w:r>
          </w:p>
        </w:tc>
        <w:tc>
          <w:tcPr>
            <w:tcW w:w="1620" w:type="dxa"/>
          </w:tcPr>
          <w:p w:rsidR="000D29BF" w:rsidRDefault="000D29BF" w:rsidP="00320C37">
            <w:pPr>
              <w:pStyle w:val="NormalWeb"/>
              <w:jc w:val="both"/>
            </w:pPr>
            <w:r>
              <w:t>EXTENSION</w:t>
            </w:r>
          </w:p>
        </w:tc>
        <w:tc>
          <w:tcPr>
            <w:tcW w:w="1800" w:type="dxa"/>
          </w:tcPr>
          <w:p w:rsidR="000D29BF" w:rsidRPr="000D29BF" w:rsidRDefault="000D29BF" w:rsidP="00320C37">
            <w:pPr>
              <w:pStyle w:val="NormalWeb"/>
              <w:jc w:val="both"/>
              <w:rPr>
                <w:dstrike/>
              </w:rPr>
            </w:pPr>
            <w:r>
              <w:t>1 YEAR (</w:t>
            </w:r>
            <w:r w:rsidRPr="000D29BF">
              <w:rPr>
                <w:dstrike/>
              </w:rPr>
              <w:t>N</w:t>
            </w:r>
            <w:r>
              <w:t>)</w:t>
            </w:r>
          </w:p>
        </w:tc>
        <w:tc>
          <w:tcPr>
            <w:tcW w:w="1620" w:type="dxa"/>
          </w:tcPr>
          <w:p w:rsidR="000D29BF" w:rsidRDefault="000D29BF" w:rsidP="00320C37">
            <w:pPr>
              <w:pStyle w:val="NormalWeb"/>
              <w:jc w:val="both"/>
            </w:pPr>
            <w:r>
              <w:t>2 YEARS (</w:t>
            </w:r>
            <w:r w:rsidRPr="000D29BF">
              <w:rPr>
                <w:dstrike/>
              </w:rPr>
              <w:t>N</w:t>
            </w:r>
            <w:r>
              <w:rPr>
                <w:dstrike/>
              </w:rPr>
              <w:t>)</w:t>
            </w:r>
          </w:p>
        </w:tc>
        <w:tc>
          <w:tcPr>
            <w:tcW w:w="1620" w:type="dxa"/>
          </w:tcPr>
          <w:p w:rsidR="000D29BF" w:rsidRDefault="000D29BF" w:rsidP="00320C37">
            <w:pPr>
              <w:pStyle w:val="NormalWeb"/>
              <w:jc w:val="both"/>
            </w:pPr>
            <w:r>
              <w:t>3 YEARS (</w:t>
            </w:r>
            <w:r w:rsidRPr="000D29BF">
              <w:rPr>
                <w:dstrike/>
              </w:rPr>
              <w:t>N</w:t>
            </w:r>
            <w:r>
              <w:rPr>
                <w:dstrike/>
              </w:rPr>
              <w:t>)</w:t>
            </w:r>
          </w:p>
        </w:tc>
      </w:tr>
      <w:tr w:rsidR="000D29BF" w:rsidTr="000D29BF">
        <w:tc>
          <w:tcPr>
            <w:tcW w:w="648" w:type="dxa"/>
          </w:tcPr>
          <w:p w:rsidR="000D29BF" w:rsidRDefault="000D29BF" w:rsidP="00320C37">
            <w:pPr>
              <w:pStyle w:val="NormalWeb"/>
              <w:jc w:val="both"/>
            </w:pPr>
            <w:r>
              <w:t>1.</w:t>
            </w:r>
          </w:p>
        </w:tc>
        <w:tc>
          <w:tcPr>
            <w:tcW w:w="1620" w:type="dxa"/>
          </w:tcPr>
          <w:p w:rsidR="000D29BF" w:rsidRDefault="000D29BF" w:rsidP="00320C37">
            <w:pPr>
              <w:pStyle w:val="NormalWeb"/>
              <w:jc w:val="both"/>
            </w:pPr>
            <w:r>
              <w:t>.</w:t>
            </w:r>
            <w:proofErr w:type="spellStart"/>
            <w:r>
              <w:t>ng</w:t>
            </w:r>
            <w:proofErr w:type="spellEnd"/>
          </w:p>
        </w:tc>
        <w:tc>
          <w:tcPr>
            <w:tcW w:w="1800" w:type="dxa"/>
          </w:tcPr>
          <w:p w:rsidR="000D29BF" w:rsidRDefault="000D29BF" w:rsidP="00320C37">
            <w:pPr>
              <w:pStyle w:val="NormalWeb"/>
              <w:jc w:val="both"/>
            </w:pPr>
            <w:r>
              <w:t>13,500.00</w:t>
            </w:r>
          </w:p>
        </w:tc>
        <w:tc>
          <w:tcPr>
            <w:tcW w:w="1620" w:type="dxa"/>
          </w:tcPr>
          <w:p w:rsidR="000D29BF" w:rsidRDefault="000D29BF" w:rsidP="00320C37">
            <w:pPr>
              <w:pStyle w:val="NormalWeb"/>
              <w:jc w:val="both"/>
            </w:pPr>
            <w:r>
              <w:t>27,000.00</w:t>
            </w:r>
          </w:p>
        </w:tc>
        <w:tc>
          <w:tcPr>
            <w:tcW w:w="1620" w:type="dxa"/>
          </w:tcPr>
          <w:p w:rsidR="000D29BF" w:rsidRDefault="000D29BF" w:rsidP="00320C37">
            <w:pPr>
              <w:pStyle w:val="NormalWeb"/>
              <w:jc w:val="both"/>
            </w:pPr>
            <w:r>
              <w:t>40,500.00</w:t>
            </w:r>
          </w:p>
        </w:tc>
      </w:tr>
      <w:tr w:rsidR="000D29BF" w:rsidTr="000D29BF">
        <w:tc>
          <w:tcPr>
            <w:tcW w:w="648" w:type="dxa"/>
          </w:tcPr>
          <w:p w:rsidR="000D29BF" w:rsidRDefault="000D29BF" w:rsidP="00320C37">
            <w:pPr>
              <w:pStyle w:val="NormalWeb"/>
              <w:jc w:val="both"/>
            </w:pPr>
            <w:r>
              <w:t>2.</w:t>
            </w:r>
          </w:p>
        </w:tc>
        <w:tc>
          <w:tcPr>
            <w:tcW w:w="1620" w:type="dxa"/>
          </w:tcPr>
          <w:p w:rsidR="000D29BF" w:rsidRDefault="000D29BF" w:rsidP="00320C37">
            <w:pPr>
              <w:pStyle w:val="NormalWeb"/>
              <w:jc w:val="both"/>
            </w:pPr>
            <w:r>
              <w:t>.com</w:t>
            </w:r>
          </w:p>
        </w:tc>
        <w:tc>
          <w:tcPr>
            <w:tcW w:w="1800" w:type="dxa"/>
          </w:tcPr>
          <w:p w:rsidR="000D29BF" w:rsidRDefault="000D29BF" w:rsidP="00320C37">
            <w:pPr>
              <w:pStyle w:val="NormalWeb"/>
              <w:jc w:val="both"/>
            </w:pPr>
            <w:r>
              <w:t>3,000.00</w:t>
            </w:r>
          </w:p>
        </w:tc>
        <w:tc>
          <w:tcPr>
            <w:tcW w:w="1620" w:type="dxa"/>
          </w:tcPr>
          <w:p w:rsidR="000D29BF" w:rsidRDefault="000D29BF" w:rsidP="00320C37">
            <w:pPr>
              <w:pStyle w:val="NormalWeb"/>
              <w:jc w:val="both"/>
            </w:pPr>
            <w:r>
              <w:t>6,000.00</w:t>
            </w:r>
          </w:p>
        </w:tc>
        <w:tc>
          <w:tcPr>
            <w:tcW w:w="1620" w:type="dxa"/>
          </w:tcPr>
          <w:p w:rsidR="000D29BF" w:rsidRDefault="000D29BF" w:rsidP="00320C37">
            <w:pPr>
              <w:pStyle w:val="NormalWeb"/>
              <w:jc w:val="both"/>
            </w:pPr>
            <w:r>
              <w:t>9,000.00</w:t>
            </w:r>
          </w:p>
        </w:tc>
      </w:tr>
      <w:tr w:rsidR="000D29BF" w:rsidTr="000D29BF">
        <w:tc>
          <w:tcPr>
            <w:tcW w:w="648" w:type="dxa"/>
          </w:tcPr>
          <w:p w:rsidR="000D29BF" w:rsidRDefault="000D29BF" w:rsidP="00320C37">
            <w:pPr>
              <w:pStyle w:val="NormalWeb"/>
              <w:jc w:val="both"/>
            </w:pPr>
            <w:r>
              <w:t>3.</w:t>
            </w:r>
          </w:p>
        </w:tc>
        <w:tc>
          <w:tcPr>
            <w:tcW w:w="1620" w:type="dxa"/>
          </w:tcPr>
          <w:p w:rsidR="000D29BF" w:rsidRDefault="000D29BF" w:rsidP="00320C37">
            <w:pPr>
              <w:pStyle w:val="NormalWeb"/>
              <w:jc w:val="both"/>
            </w:pPr>
            <w:r>
              <w:t>.org</w:t>
            </w:r>
          </w:p>
        </w:tc>
        <w:tc>
          <w:tcPr>
            <w:tcW w:w="1800" w:type="dxa"/>
          </w:tcPr>
          <w:p w:rsidR="000D29BF" w:rsidRDefault="000D29BF" w:rsidP="00320C37">
            <w:pPr>
              <w:pStyle w:val="NormalWeb"/>
              <w:jc w:val="both"/>
            </w:pPr>
            <w:r>
              <w:t>3,200.00</w:t>
            </w:r>
          </w:p>
        </w:tc>
        <w:tc>
          <w:tcPr>
            <w:tcW w:w="1620" w:type="dxa"/>
          </w:tcPr>
          <w:p w:rsidR="000D29BF" w:rsidRDefault="000D29BF" w:rsidP="00320C37">
            <w:pPr>
              <w:pStyle w:val="NormalWeb"/>
              <w:jc w:val="both"/>
            </w:pPr>
            <w:r>
              <w:t>6,400.00</w:t>
            </w:r>
          </w:p>
        </w:tc>
        <w:tc>
          <w:tcPr>
            <w:tcW w:w="1620" w:type="dxa"/>
          </w:tcPr>
          <w:p w:rsidR="000D29BF" w:rsidRDefault="000D29BF" w:rsidP="00320C37">
            <w:pPr>
              <w:pStyle w:val="NormalWeb"/>
              <w:jc w:val="both"/>
            </w:pPr>
            <w:r>
              <w:t>9,600.00</w:t>
            </w:r>
          </w:p>
        </w:tc>
      </w:tr>
      <w:tr w:rsidR="000D29BF" w:rsidTr="000D29BF">
        <w:tc>
          <w:tcPr>
            <w:tcW w:w="648" w:type="dxa"/>
          </w:tcPr>
          <w:p w:rsidR="000D29BF" w:rsidRDefault="000D29BF" w:rsidP="00320C37">
            <w:pPr>
              <w:pStyle w:val="NormalWeb"/>
              <w:jc w:val="both"/>
            </w:pPr>
            <w:r>
              <w:t>4.</w:t>
            </w:r>
          </w:p>
        </w:tc>
        <w:tc>
          <w:tcPr>
            <w:tcW w:w="1620" w:type="dxa"/>
          </w:tcPr>
          <w:p w:rsidR="000D29BF" w:rsidRDefault="000D29BF" w:rsidP="00320C37">
            <w:pPr>
              <w:pStyle w:val="NormalWeb"/>
              <w:jc w:val="both"/>
            </w:pPr>
            <w:r>
              <w:t>.net</w:t>
            </w:r>
          </w:p>
        </w:tc>
        <w:tc>
          <w:tcPr>
            <w:tcW w:w="1800" w:type="dxa"/>
          </w:tcPr>
          <w:p w:rsidR="000D29BF" w:rsidRDefault="000D29BF" w:rsidP="00320C37">
            <w:pPr>
              <w:pStyle w:val="NormalWeb"/>
              <w:jc w:val="both"/>
            </w:pPr>
            <w:r>
              <w:t>3,200.00</w:t>
            </w:r>
          </w:p>
        </w:tc>
        <w:tc>
          <w:tcPr>
            <w:tcW w:w="1620" w:type="dxa"/>
          </w:tcPr>
          <w:p w:rsidR="000D29BF" w:rsidRDefault="000D29BF" w:rsidP="00320C37">
            <w:pPr>
              <w:pStyle w:val="NormalWeb"/>
              <w:jc w:val="both"/>
            </w:pPr>
            <w:r>
              <w:t>6,400.00</w:t>
            </w:r>
          </w:p>
        </w:tc>
        <w:tc>
          <w:tcPr>
            <w:tcW w:w="1620" w:type="dxa"/>
          </w:tcPr>
          <w:p w:rsidR="000D29BF" w:rsidRDefault="000D29BF" w:rsidP="00320C37">
            <w:pPr>
              <w:pStyle w:val="NormalWeb"/>
              <w:jc w:val="both"/>
            </w:pPr>
            <w:r>
              <w:t>9,600.00</w:t>
            </w:r>
          </w:p>
        </w:tc>
      </w:tr>
      <w:tr w:rsidR="000D29BF" w:rsidTr="000D29BF">
        <w:tc>
          <w:tcPr>
            <w:tcW w:w="648" w:type="dxa"/>
          </w:tcPr>
          <w:p w:rsidR="000D29BF" w:rsidRDefault="000D29BF" w:rsidP="00320C37">
            <w:pPr>
              <w:pStyle w:val="NormalWeb"/>
              <w:jc w:val="both"/>
            </w:pPr>
            <w:r>
              <w:t>5.</w:t>
            </w:r>
          </w:p>
        </w:tc>
        <w:tc>
          <w:tcPr>
            <w:tcW w:w="1620" w:type="dxa"/>
          </w:tcPr>
          <w:p w:rsidR="000D29BF" w:rsidRDefault="000D29BF" w:rsidP="00320C37">
            <w:pPr>
              <w:pStyle w:val="NormalWeb"/>
              <w:jc w:val="both"/>
            </w:pPr>
            <w:r>
              <w:t>.com.ng</w:t>
            </w:r>
          </w:p>
        </w:tc>
        <w:tc>
          <w:tcPr>
            <w:tcW w:w="1800" w:type="dxa"/>
          </w:tcPr>
          <w:p w:rsidR="000D29BF" w:rsidRDefault="000D29BF" w:rsidP="00320C37">
            <w:pPr>
              <w:pStyle w:val="NormalWeb"/>
              <w:jc w:val="both"/>
            </w:pPr>
            <w:r>
              <w:t>1,500.00</w:t>
            </w:r>
          </w:p>
        </w:tc>
        <w:tc>
          <w:tcPr>
            <w:tcW w:w="1620" w:type="dxa"/>
          </w:tcPr>
          <w:p w:rsidR="000D29BF" w:rsidRDefault="000D29BF" w:rsidP="00320C37">
            <w:pPr>
              <w:pStyle w:val="NormalWeb"/>
              <w:jc w:val="both"/>
            </w:pPr>
            <w:r>
              <w:t>3,000.00</w:t>
            </w:r>
          </w:p>
        </w:tc>
        <w:tc>
          <w:tcPr>
            <w:tcW w:w="1620" w:type="dxa"/>
          </w:tcPr>
          <w:p w:rsidR="000D29BF" w:rsidRDefault="000D29BF" w:rsidP="00320C37">
            <w:pPr>
              <w:pStyle w:val="NormalWeb"/>
              <w:jc w:val="both"/>
            </w:pPr>
            <w:r>
              <w:t>4,500.00</w:t>
            </w:r>
          </w:p>
        </w:tc>
      </w:tr>
      <w:tr w:rsidR="000D29BF" w:rsidTr="000D29BF">
        <w:tc>
          <w:tcPr>
            <w:tcW w:w="648" w:type="dxa"/>
          </w:tcPr>
          <w:p w:rsidR="000D29BF" w:rsidRDefault="000D29BF" w:rsidP="00320C37">
            <w:pPr>
              <w:pStyle w:val="NormalWeb"/>
              <w:jc w:val="both"/>
            </w:pPr>
            <w:r>
              <w:t>6.</w:t>
            </w:r>
          </w:p>
        </w:tc>
        <w:tc>
          <w:tcPr>
            <w:tcW w:w="1620" w:type="dxa"/>
          </w:tcPr>
          <w:p w:rsidR="000D29BF" w:rsidRDefault="000D29BF" w:rsidP="00320C37">
            <w:pPr>
              <w:pStyle w:val="NormalWeb"/>
              <w:jc w:val="both"/>
            </w:pPr>
            <w:r>
              <w:t>.org.ng</w:t>
            </w:r>
          </w:p>
        </w:tc>
        <w:tc>
          <w:tcPr>
            <w:tcW w:w="1800" w:type="dxa"/>
          </w:tcPr>
          <w:p w:rsidR="000D29BF" w:rsidRDefault="000D29BF" w:rsidP="00320C37">
            <w:pPr>
              <w:pStyle w:val="NormalWeb"/>
              <w:jc w:val="both"/>
            </w:pPr>
            <w:r>
              <w:t>1,500.00</w:t>
            </w:r>
          </w:p>
        </w:tc>
        <w:tc>
          <w:tcPr>
            <w:tcW w:w="1620" w:type="dxa"/>
          </w:tcPr>
          <w:p w:rsidR="000D29BF" w:rsidRDefault="000D29BF" w:rsidP="00320C37">
            <w:pPr>
              <w:pStyle w:val="NormalWeb"/>
              <w:jc w:val="both"/>
            </w:pPr>
            <w:r>
              <w:t>3,000.00</w:t>
            </w:r>
          </w:p>
        </w:tc>
        <w:tc>
          <w:tcPr>
            <w:tcW w:w="1620" w:type="dxa"/>
          </w:tcPr>
          <w:p w:rsidR="000D29BF" w:rsidRDefault="000D29BF" w:rsidP="00320C37">
            <w:pPr>
              <w:pStyle w:val="NormalWeb"/>
              <w:jc w:val="both"/>
            </w:pPr>
            <w:r>
              <w:t>4,500.00</w:t>
            </w:r>
          </w:p>
        </w:tc>
      </w:tr>
      <w:tr w:rsidR="000D29BF" w:rsidTr="000D29BF">
        <w:tc>
          <w:tcPr>
            <w:tcW w:w="648" w:type="dxa"/>
          </w:tcPr>
          <w:p w:rsidR="000D29BF" w:rsidRDefault="000D29BF" w:rsidP="00320C37">
            <w:pPr>
              <w:pStyle w:val="NormalWeb"/>
              <w:jc w:val="both"/>
            </w:pPr>
            <w:r>
              <w:t>7.</w:t>
            </w:r>
          </w:p>
        </w:tc>
        <w:tc>
          <w:tcPr>
            <w:tcW w:w="1620" w:type="dxa"/>
          </w:tcPr>
          <w:p w:rsidR="000D29BF" w:rsidRDefault="000D29BF" w:rsidP="00320C37">
            <w:pPr>
              <w:pStyle w:val="NormalWeb"/>
              <w:jc w:val="both"/>
            </w:pPr>
            <w:r>
              <w:t>.church</w:t>
            </w:r>
          </w:p>
        </w:tc>
        <w:tc>
          <w:tcPr>
            <w:tcW w:w="1800" w:type="dxa"/>
          </w:tcPr>
          <w:p w:rsidR="000D29BF" w:rsidRDefault="000D29BF" w:rsidP="00320C37">
            <w:pPr>
              <w:pStyle w:val="NormalWeb"/>
              <w:jc w:val="both"/>
            </w:pPr>
            <w:r>
              <w:t>7,500.00</w:t>
            </w:r>
          </w:p>
        </w:tc>
        <w:tc>
          <w:tcPr>
            <w:tcW w:w="1620" w:type="dxa"/>
          </w:tcPr>
          <w:p w:rsidR="000D29BF" w:rsidRDefault="000D29BF" w:rsidP="00320C37">
            <w:pPr>
              <w:pStyle w:val="NormalWeb"/>
              <w:jc w:val="both"/>
            </w:pPr>
            <w:r>
              <w:t>15,000.00</w:t>
            </w:r>
          </w:p>
        </w:tc>
        <w:tc>
          <w:tcPr>
            <w:tcW w:w="1620" w:type="dxa"/>
          </w:tcPr>
          <w:p w:rsidR="000D29BF" w:rsidRDefault="000D29BF" w:rsidP="00320C37">
            <w:pPr>
              <w:pStyle w:val="NormalWeb"/>
              <w:jc w:val="both"/>
            </w:pPr>
            <w:r>
              <w:t>22,500.00</w:t>
            </w:r>
          </w:p>
        </w:tc>
      </w:tr>
    </w:tbl>
    <w:p w:rsidR="000D29BF" w:rsidRPr="00D02DCE" w:rsidRDefault="000D29BF" w:rsidP="00320C37">
      <w:pPr>
        <w:pStyle w:val="NormalWeb"/>
        <w:jc w:val="both"/>
      </w:pPr>
    </w:p>
    <w:p w:rsidR="00D02DCE" w:rsidRDefault="000D29BF" w:rsidP="00320C37">
      <w:pPr>
        <w:jc w:val="both"/>
        <w:rPr>
          <w:rFonts w:ascii="Times New Roman" w:hAnsi="Times New Roman" w:cs="Times New Roman"/>
        </w:rPr>
      </w:pPr>
      <w:r>
        <w:rPr>
          <w:rFonts w:ascii="Times New Roman" w:hAnsi="Times New Roman" w:cs="Times New Roman"/>
        </w:rPr>
        <w:t>Categories of Hosting Plan</w:t>
      </w:r>
    </w:p>
    <w:tbl>
      <w:tblPr>
        <w:tblStyle w:val="TableGrid"/>
        <w:tblW w:w="0" w:type="auto"/>
        <w:tblLook w:val="04A0" w:firstRow="1" w:lastRow="0" w:firstColumn="1" w:lastColumn="0" w:noHBand="0" w:noVBand="1"/>
      </w:tblPr>
      <w:tblGrid>
        <w:gridCol w:w="559"/>
        <w:gridCol w:w="1599"/>
        <w:gridCol w:w="1438"/>
        <w:gridCol w:w="1438"/>
        <w:gridCol w:w="1438"/>
        <w:gridCol w:w="1552"/>
        <w:gridCol w:w="1552"/>
      </w:tblGrid>
      <w:tr w:rsidR="0042354B" w:rsidTr="002C13BD">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S/N</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ATTRIBUTES</w:t>
            </w:r>
          </w:p>
        </w:tc>
        <w:tc>
          <w:tcPr>
            <w:tcW w:w="0" w:type="auto"/>
            <w:gridSpan w:val="5"/>
          </w:tcPr>
          <w:p w:rsidR="0042354B" w:rsidRDefault="0042354B" w:rsidP="00320C37">
            <w:pPr>
              <w:jc w:val="both"/>
              <w:rPr>
                <w:rFonts w:ascii="Times New Roman" w:hAnsi="Times New Roman" w:cs="Times New Roman"/>
              </w:rPr>
            </w:pPr>
            <w:r>
              <w:rPr>
                <w:rFonts w:ascii="Times New Roman" w:hAnsi="Times New Roman" w:cs="Times New Roman"/>
              </w:rPr>
              <w:t>CATEGORIES</w:t>
            </w:r>
          </w:p>
        </w:tc>
      </w:tr>
      <w:tr w:rsidR="0042354B" w:rsidTr="0042354B">
        <w:tc>
          <w:tcPr>
            <w:tcW w:w="0" w:type="auto"/>
          </w:tcPr>
          <w:p w:rsidR="0042354B" w:rsidRDefault="0042354B" w:rsidP="00320C37">
            <w:pPr>
              <w:jc w:val="both"/>
              <w:rPr>
                <w:rFonts w:ascii="Times New Roman" w:hAnsi="Times New Roman" w:cs="Times New Roman"/>
              </w:rPr>
            </w:pPr>
          </w:p>
        </w:tc>
        <w:tc>
          <w:tcPr>
            <w:tcW w:w="0" w:type="auto"/>
          </w:tcPr>
          <w:p w:rsidR="0042354B" w:rsidRDefault="0042354B" w:rsidP="00320C37">
            <w:pPr>
              <w:jc w:val="both"/>
              <w:rPr>
                <w:rFonts w:ascii="Times New Roman" w:hAnsi="Times New Roman" w:cs="Times New Roman"/>
              </w:rPr>
            </w:pP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 xml:space="preserve">ASPIRE </w:t>
            </w:r>
          </w:p>
          <w:p w:rsidR="0042354B" w:rsidRPr="0042354B" w:rsidRDefault="0042354B" w:rsidP="00320C37">
            <w:pPr>
              <w:pStyle w:val="NormalWeb"/>
              <w:jc w:val="both"/>
              <w:rPr>
                <w:dstrike/>
              </w:rPr>
            </w:pPr>
            <w:r w:rsidRPr="000D29BF">
              <w:rPr>
                <w:dstrike/>
              </w:rPr>
              <w:t>N</w:t>
            </w:r>
            <w:r>
              <w:t>3,500/YR</w:t>
            </w:r>
          </w:p>
          <w:p w:rsidR="0042354B" w:rsidRPr="0042354B" w:rsidRDefault="0042354B" w:rsidP="00320C37">
            <w:pPr>
              <w:pStyle w:val="NormalWeb"/>
              <w:jc w:val="both"/>
              <w:rPr>
                <w:dstrike/>
              </w:rPr>
            </w:pPr>
            <w:r w:rsidRPr="000D29BF">
              <w:rPr>
                <w:dstrike/>
              </w:rPr>
              <w:t>N</w:t>
            </w:r>
            <w:r>
              <w:t>350/MTH</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PREMIUM</w:t>
            </w:r>
          </w:p>
          <w:p w:rsidR="0042354B" w:rsidRPr="0042354B" w:rsidRDefault="0042354B" w:rsidP="00320C37">
            <w:pPr>
              <w:pStyle w:val="NormalWeb"/>
              <w:jc w:val="both"/>
              <w:rPr>
                <w:dstrike/>
              </w:rPr>
            </w:pPr>
            <w:r w:rsidRPr="000D29BF">
              <w:rPr>
                <w:dstrike/>
              </w:rPr>
              <w:t>N</w:t>
            </w:r>
            <w:r>
              <w:t>5,000/YR</w:t>
            </w:r>
          </w:p>
          <w:p w:rsidR="0042354B" w:rsidRPr="0042354B" w:rsidRDefault="0042354B" w:rsidP="00320C37">
            <w:pPr>
              <w:pStyle w:val="NormalWeb"/>
              <w:jc w:val="both"/>
              <w:rPr>
                <w:dstrike/>
              </w:rPr>
            </w:pPr>
            <w:r w:rsidRPr="000D29BF">
              <w:rPr>
                <w:dstrike/>
              </w:rPr>
              <w:t>N</w:t>
            </w:r>
            <w:r>
              <w:t>500/MTH</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PRO</w:t>
            </w:r>
          </w:p>
          <w:p w:rsidR="0042354B" w:rsidRPr="0042354B" w:rsidRDefault="0042354B" w:rsidP="00320C37">
            <w:pPr>
              <w:pStyle w:val="NormalWeb"/>
              <w:jc w:val="both"/>
              <w:rPr>
                <w:dstrike/>
              </w:rPr>
            </w:pPr>
            <w:r w:rsidRPr="000D29BF">
              <w:rPr>
                <w:dstrike/>
              </w:rPr>
              <w:t>N</w:t>
            </w:r>
            <w:r>
              <w:t>7,000/YR</w:t>
            </w:r>
          </w:p>
          <w:p w:rsidR="0042354B" w:rsidRPr="0042354B" w:rsidRDefault="0042354B" w:rsidP="00320C37">
            <w:pPr>
              <w:pStyle w:val="NormalWeb"/>
              <w:jc w:val="both"/>
              <w:rPr>
                <w:dstrike/>
              </w:rPr>
            </w:pPr>
            <w:r w:rsidRPr="000D29BF">
              <w:rPr>
                <w:dstrike/>
              </w:rPr>
              <w:t>N</w:t>
            </w:r>
            <w:r>
              <w:t>700/MTH</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PROPLUS</w:t>
            </w:r>
          </w:p>
          <w:p w:rsidR="0042354B" w:rsidRPr="0042354B" w:rsidRDefault="0042354B" w:rsidP="00320C37">
            <w:pPr>
              <w:pStyle w:val="NormalWeb"/>
              <w:jc w:val="both"/>
              <w:rPr>
                <w:dstrike/>
              </w:rPr>
            </w:pPr>
            <w:r w:rsidRPr="000D29BF">
              <w:rPr>
                <w:dstrike/>
              </w:rPr>
              <w:t>N</w:t>
            </w:r>
            <w:r>
              <w:t>12,000/YR</w:t>
            </w:r>
          </w:p>
          <w:p w:rsidR="0042354B" w:rsidRPr="0042354B" w:rsidRDefault="0042354B" w:rsidP="00320C37">
            <w:pPr>
              <w:pStyle w:val="NormalWeb"/>
              <w:jc w:val="both"/>
              <w:rPr>
                <w:dstrike/>
              </w:rPr>
            </w:pPr>
            <w:r w:rsidRPr="000D29BF">
              <w:rPr>
                <w:dstrike/>
              </w:rPr>
              <w:t>N</w:t>
            </w:r>
            <w:r>
              <w:t>1200/MTH</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GIANT</w:t>
            </w:r>
          </w:p>
          <w:p w:rsidR="0042354B" w:rsidRPr="0042354B" w:rsidRDefault="0042354B" w:rsidP="00320C37">
            <w:pPr>
              <w:pStyle w:val="NormalWeb"/>
              <w:jc w:val="both"/>
              <w:rPr>
                <w:dstrike/>
              </w:rPr>
            </w:pPr>
            <w:r w:rsidRPr="000D29BF">
              <w:rPr>
                <w:dstrike/>
              </w:rPr>
              <w:t>N</w:t>
            </w:r>
            <w:r>
              <w:t>19,000/YR</w:t>
            </w:r>
          </w:p>
          <w:p w:rsidR="0042354B" w:rsidRPr="0042354B" w:rsidRDefault="0042354B" w:rsidP="00320C37">
            <w:pPr>
              <w:pStyle w:val="NormalWeb"/>
              <w:jc w:val="both"/>
              <w:rPr>
                <w:dstrike/>
              </w:rPr>
            </w:pPr>
            <w:r w:rsidRPr="000D29BF">
              <w:rPr>
                <w:dstrike/>
              </w:rPr>
              <w:t>N</w:t>
            </w:r>
            <w:r>
              <w:t>1900/MTH</w:t>
            </w:r>
          </w:p>
        </w:tc>
      </w:tr>
      <w:tr w:rsidR="0042354B" w:rsidTr="0042354B">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1</w:t>
            </w:r>
          </w:p>
        </w:tc>
        <w:tc>
          <w:tcPr>
            <w:tcW w:w="0" w:type="auto"/>
          </w:tcPr>
          <w:p w:rsidR="0042354B" w:rsidRDefault="0042354B" w:rsidP="00320C37">
            <w:pPr>
              <w:jc w:val="both"/>
              <w:rPr>
                <w:rFonts w:ascii="Times New Roman" w:hAnsi="Times New Roman" w:cs="Times New Roman"/>
              </w:rPr>
            </w:pPr>
            <w:proofErr w:type="spellStart"/>
            <w:r>
              <w:rPr>
                <w:rFonts w:ascii="Times New Roman" w:hAnsi="Times New Roman" w:cs="Times New Roman"/>
              </w:rPr>
              <w:t>Webspace</w:t>
            </w:r>
            <w:proofErr w:type="spellEnd"/>
            <w:r>
              <w:rPr>
                <w:rFonts w:ascii="Times New Roman" w:hAnsi="Times New Roman" w:cs="Times New Roman"/>
              </w:rPr>
              <w:t xml:space="preserve"> (GB)</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1</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4</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6</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10</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25</w:t>
            </w:r>
          </w:p>
        </w:tc>
      </w:tr>
      <w:tr w:rsidR="0042354B" w:rsidTr="0042354B">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2</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Bandwidth (GB)</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4</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15</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25</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40</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75</w:t>
            </w:r>
          </w:p>
        </w:tc>
      </w:tr>
      <w:tr w:rsidR="0042354B" w:rsidTr="0042354B">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3</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 xml:space="preserve">Free </w:t>
            </w:r>
            <w:proofErr w:type="spellStart"/>
            <w:r>
              <w:rPr>
                <w:rFonts w:ascii="Times New Roman" w:hAnsi="Times New Roman" w:cs="Times New Roman"/>
              </w:rPr>
              <w:t>DomainNames</w:t>
            </w:r>
            <w:proofErr w:type="spellEnd"/>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.com.ng. .org.ng, .name.ng, .net.ng</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.com.ng. .org.ng, .name.ng, .net.ng</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.com.ng. .org.ng, .name.ng, .net.ng</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.com.ng. .org.ng, .name.ng, .net.ng</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.com.ng. .org.ng, .name.ng, .net.ng</w:t>
            </w:r>
          </w:p>
        </w:tc>
      </w:tr>
      <w:tr w:rsidR="0042354B" w:rsidTr="0042354B">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4</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Sub Domains</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4</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10</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15</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20</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40</w:t>
            </w:r>
          </w:p>
        </w:tc>
      </w:tr>
      <w:tr w:rsidR="0042354B" w:rsidTr="0042354B">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5</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Hosted Add-on Domains</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1</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2</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3</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5</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10</w:t>
            </w:r>
          </w:p>
        </w:tc>
      </w:tr>
      <w:tr w:rsidR="0042354B" w:rsidTr="0042354B">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6</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 xml:space="preserve">Parked </w:t>
            </w:r>
            <w:proofErr w:type="spellStart"/>
            <w:r>
              <w:rPr>
                <w:rFonts w:ascii="Times New Roman" w:hAnsi="Times New Roman" w:cs="Times New Roman"/>
              </w:rPr>
              <w:t>Doamins</w:t>
            </w:r>
            <w:proofErr w:type="spellEnd"/>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1</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2</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3</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5</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10</w:t>
            </w:r>
          </w:p>
        </w:tc>
      </w:tr>
      <w:tr w:rsidR="0042354B" w:rsidTr="0042354B">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7</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e-mails</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Unlimited</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Unlimited</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Unlimited</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Unlimited</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Unlimited</w:t>
            </w:r>
          </w:p>
        </w:tc>
      </w:tr>
      <w:tr w:rsidR="0042354B" w:rsidTr="0042354B">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8</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Database</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 xml:space="preserve">Unlimited </w:t>
            </w:r>
            <w:proofErr w:type="spellStart"/>
            <w:r>
              <w:rPr>
                <w:rFonts w:ascii="Times New Roman" w:hAnsi="Times New Roman" w:cs="Times New Roman"/>
              </w:rPr>
              <w:t>Sql</w:t>
            </w:r>
            <w:proofErr w:type="spellEnd"/>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 xml:space="preserve">Unlimited </w:t>
            </w:r>
            <w:proofErr w:type="spellStart"/>
            <w:r>
              <w:rPr>
                <w:rFonts w:ascii="Times New Roman" w:hAnsi="Times New Roman" w:cs="Times New Roman"/>
              </w:rPr>
              <w:t>Sql</w:t>
            </w:r>
            <w:proofErr w:type="spellEnd"/>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 xml:space="preserve">Unlimited </w:t>
            </w:r>
            <w:proofErr w:type="spellStart"/>
            <w:r>
              <w:rPr>
                <w:rFonts w:ascii="Times New Roman" w:hAnsi="Times New Roman" w:cs="Times New Roman"/>
              </w:rPr>
              <w:t>Sql</w:t>
            </w:r>
            <w:proofErr w:type="spellEnd"/>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 xml:space="preserve">Unlimited </w:t>
            </w:r>
            <w:proofErr w:type="spellStart"/>
            <w:r>
              <w:rPr>
                <w:rFonts w:ascii="Times New Roman" w:hAnsi="Times New Roman" w:cs="Times New Roman"/>
              </w:rPr>
              <w:t>Sql</w:t>
            </w:r>
            <w:proofErr w:type="spellEnd"/>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 xml:space="preserve">Unlimited </w:t>
            </w:r>
            <w:proofErr w:type="spellStart"/>
            <w:r>
              <w:rPr>
                <w:rFonts w:ascii="Times New Roman" w:hAnsi="Times New Roman" w:cs="Times New Roman"/>
              </w:rPr>
              <w:t>Sql</w:t>
            </w:r>
            <w:proofErr w:type="spellEnd"/>
          </w:p>
        </w:tc>
      </w:tr>
      <w:tr w:rsidR="0042354B" w:rsidTr="0042354B">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9</w:t>
            </w:r>
          </w:p>
        </w:tc>
        <w:tc>
          <w:tcPr>
            <w:tcW w:w="0" w:type="auto"/>
          </w:tcPr>
          <w:p w:rsidR="0042354B" w:rsidRDefault="0042354B" w:rsidP="00320C37">
            <w:pPr>
              <w:jc w:val="both"/>
              <w:rPr>
                <w:rFonts w:ascii="Times New Roman" w:hAnsi="Times New Roman" w:cs="Times New Roman"/>
              </w:rPr>
            </w:pPr>
            <w:r>
              <w:rPr>
                <w:rFonts w:ascii="Times New Roman" w:hAnsi="Times New Roman" w:cs="Times New Roman"/>
              </w:rPr>
              <w:t>PHP, CGI</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enabled</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enabled</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enabled</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enabled</w:t>
            </w:r>
          </w:p>
        </w:tc>
        <w:tc>
          <w:tcPr>
            <w:tcW w:w="0" w:type="auto"/>
          </w:tcPr>
          <w:p w:rsidR="0042354B" w:rsidRDefault="001C7338" w:rsidP="00320C37">
            <w:pPr>
              <w:jc w:val="both"/>
              <w:rPr>
                <w:rFonts w:ascii="Times New Roman" w:hAnsi="Times New Roman" w:cs="Times New Roman"/>
              </w:rPr>
            </w:pPr>
            <w:r>
              <w:rPr>
                <w:rFonts w:ascii="Times New Roman" w:hAnsi="Times New Roman" w:cs="Times New Roman"/>
              </w:rPr>
              <w:t>enabled</w:t>
            </w:r>
          </w:p>
        </w:tc>
      </w:tr>
    </w:tbl>
    <w:p w:rsidR="000D29BF" w:rsidRPr="00D02DCE" w:rsidRDefault="000D29BF" w:rsidP="00320C37">
      <w:pPr>
        <w:jc w:val="both"/>
        <w:rPr>
          <w:rFonts w:ascii="Times New Roman" w:hAnsi="Times New Roman" w:cs="Times New Roman"/>
        </w:rPr>
      </w:pPr>
    </w:p>
    <w:p w:rsidR="001E64C7" w:rsidRDefault="001E64C7" w:rsidP="00320C37">
      <w:pPr>
        <w:jc w:val="both"/>
        <w:rPr>
          <w:rFonts w:ascii="Times New Roman" w:hAnsi="Times New Roman" w:cs="Times New Roman"/>
        </w:rPr>
      </w:pPr>
    </w:p>
    <w:p w:rsidR="00305714" w:rsidRDefault="00305714" w:rsidP="00320C37">
      <w:pPr>
        <w:pStyle w:val="NormalWeb"/>
        <w:jc w:val="both"/>
      </w:pPr>
      <w:r w:rsidRPr="00D02DCE">
        <w:t>**</w:t>
      </w:r>
      <w:proofErr w:type="spellStart"/>
      <w:r w:rsidRPr="00D02DCE">
        <w:t>Webspace</w:t>
      </w:r>
      <w:proofErr w:type="spellEnd"/>
      <w:r w:rsidRPr="00D02DCE">
        <w:t xml:space="preserve"> is amount of disk storage space allowed on an Internet server.</w:t>
      </w:r>
    </w:p>
    <w:p w:rsidR="00305714" w:rsidRDefault="00305714" w:rsidP="00320C37">
      <w:pPr>
        <w:jc w:val="both"/>
        <w:rPr>
          <w:rFonts w:ascii="Times New Roman" w:eastAsia="Times New Roman" w:hAnsi="Times New Roman" w:cs="Times New Roman"/>
          <w:sz w:val="24"/>
          <w:szCs w:val="24"/>
        </w:rPr>
      </w:pPr>
      <w:r>
        <w:rPr>
          <w:rFonts w:ascii="Times New Roman" w:hAnsi="Times New Roman" w:cs="Times New Roman"/>
        </w:rPr>
        <w:t>**Bandwidth is t</w:t>
      </w:r>
      <w:r w:rsidRPr="0046385E">
        <w:rPr>
          <w:rFonts w:ascii="Times New Roman" w:eastAsia="Times New Roman" w:hAnsi="Times New Roman" w:cs="Times New Roman"/>
          <w:sz w:val="24"/>
          <w:szCs w:val="24"/>
        </w:rPr>
        <w:t>he amount of data that can be carried by a digital communication medium</w:t>
      </w:r>
      <w:r>
        <w:rPr>
          <w:rFonts w:ascii="Times New Roman" w:eastAsia="Times New Roman" w:hAnsi="Times New Roman" w:cs="Times New Roman"/>
          <w:sz w:val="24"/>
          <w:szCs w:val="24"/>
        </w:rPr>
        <w:t xml:space="preserve">, i.e. the amount of data that can be transmitted to and from your </w:t>
      </w:r>
      <w:proofErr w:type="gramStart"/>
      <w:r>
        <w:rPr>
          <w:rFonts w:ascii="Times New Roman" w:eastAsia="Times New Roman" w:hAnsi="Times New Roman" w:cs="Times New Roman"/>
          <w:sz w:val="24"/>
          <w:szCs w:val="24"/>
        </w:rPr>
        <w:t>site,</w:t>
      </w:r>
      <w:proofErr w:type="gramEnd"/>
      <w:r>
        <w:rPr>
          <w:rFonts w:ascii="Times New Roman" w:eastAsia="Times New Roman" w:hAnsi="Times New Roman" w:cs="Times New Roman"/>
          <w:sz w:val="24"/>
          <w:szCs w:val="24"/>
        </w:rPr>
        <w:t xml:space="preserve"> simply put the amount of traffic that the site can accommodate.</w:t>
      </w:r>
    </w:p>
    <w:p w:rsidR="00320C37" w:rsidRDefault="00305714" w:rsidP="00320C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 Domains are extensions of your personal domain. For instance, if we have a domain name as “</w:t>
      </w:r>
      <w:hyperlink r:id="rId6" w:history="1">
        <w:r w:rsidRPr="00305714">
          <w:rPr>
            <w:rStyle w:val="Hyperlink"/>
            <w:rFonts w:ascii="Times New Roman" w:eastAsia="Times New Roman" w:hAnsi="Times New Roman" w:cs="Times New Roman"/>
            <w:b/>
            <w:sz w:val="24"/>
            <w:szCs w:val="24"/>
          </w:rPr>
          <w:t>www.amazinggrace.com</w:t>
        </w:r>
      </w:hyperlink>
      <w:r>
        <w:rPr>
          <w:rFonts w:ascii="Times New Roman" w:eastAsia="Times New Roman" w:hAnsi="Times New Roman" w:cs="Times New Roman"/>
          <w:sz w:val="24"/>
          <w:szCs w:val="24"/>
        </w:rPr>
        <w:t>”, and we choose to create a subdomain for “</w:t>
      </w:r>
      <w:r w:rsidRPr="00305714">
        <w:rPr>
          <w:rFonts w:ascii="Times New Roman" w:eastAsia="Times New Roman" w:hAnsi="Times New Roman" w:cs="Times New Roman"/>
          <w:b/>
          <w:sz w:val="24"/>
          <w:szCs w:val="24"/>
        </w:rPr>
        <w:t>district one</w:t>
      </w:r>
      <w:r>
        <w:rPr>
          <w:rFonts w:ascii="Times New Roman" w:eastAsia="Times New Roman" w:hAnsi="Times New Roman" w:cs="Times New Roman"/>
          <w:sz w:val="24"/>
          <w:szCs w:val="24"/>
        </w:rPr>
        <w:t xml:space="preserve">” under </w:t>
      </w:r>
      <w:hyperlink r:id="rId7" w:history="1">
        <w:r w:rsidRPr="009D29C5">
          <w:rPr>
            <w:rStyle w:val="Hyperlink"/>
            <w:rFonts w:ascii="Times New Roman" w:eastAsia="Times New Roman" w:hAnsi="Times New Roman" w:cs="Times New Roman"/>
            <w:sz w:val="24"/>
            <w:szCs w:val="24"/>
          </w:rPr>
          <w:t>www.amazinggrace.com</w:t>
        </w:r>
      </w:hyperlink>
      <w:r>
        <w:rPr>
          <w:rFonts w:ascii="Times New Roman" w:eastAsia="Times New Roman" w:hAnsi="Times New Roman" w:cs="Times New Roman"/>
          <w:sz w:val="24"/>
          <w:szCs w:val="24"/>
        </w:rPr>
        <w:t>, the subdomain will be “</w:t>
      </w:r>
      <w:hyperlink r:id="rId8" w:history="1">
        <w:r w:rsidRPr="009D29C5">
          <w:rPr>
            <w:rStyle w:val="Hyperlink"/>
            <w:rFonts w:ascii="Times New Roman" w:eastAsia="Times New Roman" w:hAnsi="Times New Roman" w:cs="Times New Roman"/>
            <w:b/>
            <w:sz w:val="24"/>
            <w:szCs w:val="24"/>
          </w:rPr>
          <w:t>www.districtone.amazinggrace.com</w:t>
        </w:r>
      </w:hyperlink>
      <w:r>
        <w:rPr>
          <w:rFonts w:ascii="Times New Roman" w:eastAsia="Times New Roman" w:hAnsi="Times New Roman" w:cs="Times New Roman"/>
          <w:b/>
          <w:sz w:val="24"/>
          <w:szCs w:val="24"/>
        </w:rPr>
        <w:t>”</w:t>
      </w:r>
      <w:r w:rsidR="00320C37">
        <w:rPr>
          <w:rFonts w:ascii="Times New Roman" w:eastAsia="Times New Roman" w:hAnsi="Times New Roman" w:cs="Times New Roman"/>
          <w:sz w:val="24"/>
          <w:szCs w:val="24"/>
        </w:rPr>
        <w:t>.</w:t>
      </w:r>
    </w:p>
    <w:p w:rsidR="00320C37" w:rsidRDefault="00320C37" w:rsidP="00320C37">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6385E">
        <w:rPr>
          <w:rFonts w:ascii="Times New Roman" w:eastAsia="Times New Roman" w:hAnsi="Times New Roman" w:cs="Times New Roman"/>
          <w:sz w:val="24"/>
          <w:szCs w:val="24"/>
        </w:rPr>
        <w:t xml:space="preserve">An </w:t>
      </w:r>
      <w:proofErr w:type="spellStart"/>
      <w:r w:rsidRPr="0046385E">
        <w:rPr>
          <w:rFonts w:ascii="Times New Roman" w:eastAsia="Times New Roman" w:hAnsi="Times New Roman" w:cs="Times New Roman"/>
          <w:sz w:val="24"/>
          <w:szCs w:val="24"/>
        </w:rPr>
        <w:t>addon</w:t>
      </w:r>
      <w:proofErr w:type="spellEnd"/>
      <w:r w:rsidRPr="0046385E">
        <w:rPr>
          <w:rFonts w:ascii="Times New Roman" w:eastAsia="Times New Roman" w:hAnsi="Times New Roman" w:cs="Times New Roman"/>
          <w:sz w:val="24"/>
          <w:szCs w:val="24"/>
        </w:rPr>
        <w:t xml:space="preserve"> domain</w:t>
      </w:r>
      <w:r>
        <w:rPr>
          <w:rFonts w:ascii="Times New Roman" w:eastAsia="Times New Roman" w:hAnsi="Times New Roman" w:cs="Times New Roman"/>
          <w:sz w:val="24"/>
          <w:szCs w:val="24"/>
        </w:rPr>
        <w:t>:</w:t>
      </w:r>
      <w:r w:rsidRPr="0046385E">
        <w:rPr>
          <w:rFonts w:ascii="Times New Roman" w:eastAsia="Times New Roman" w:hAnsi="Times New Roman" w:cs="Times New Roman"/>
          <w:sz w:val="24"/>
          <w:szCs w:val="24"/>
        </w:rPr>
        <w:t xml:space="preserve"> is a second website, with its own unique content. This type of domain does require you to register the new domain name before you can host it</w:t>
      </w:r>
      <w:r>
        <w:rPr>
          <w:rFonts w:ascii="Times New Roman" w:eastAsia="Times New Roman" w:hAnsi="Times New Roman" w:cs="Times New Roman"/>
          <w:sz w:val="24"/>
          <w:szCs w:val="24"/>
        </w:rPr>
        <w:t xml:space="preserve">. For instance, you may add a new site to an existing one,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amazinggrace.com, added to apostle.com on the same hosting plan. So you do not need a new hosting plan.</w:t>
      </w:r>
    </w:p>
    <w:p w:rsidR="00320C37" w:rsidRDefault="00320C37" w:rsidP="00FB5B9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20C37">
        <w:rPr>
          <w:rFonts w:ascii="Times New Roman" w:eastAsia="Times New Roman" w:hAnsi="Times New Roman" w:cs="Times New Roman"/>
          <w:sz w:val="24"/>
          <w:szCs w:val="24"/>
        </w:rPr>
        <w:t xml:space="preserve"> </w:t>
      </w:r>
      <w:r w:rsidRPr="0046385E">
        <w:rPr>
          <w:rFonts w:ascii="Times New Roman" w:eastAsia="Times New Roman" w:hAnsi="Times New Roman" w:cs="Times New Roman"/>
          <w:sz w:val="24"/>
          <w:szCs w:val="24"/>
        </w:rPr>
        <w:t>Parked domains are additional domains hosted on your account which display the same website as your primary domain and share web statistics as well; however, you can give the parked domain its own email boxes.</w:t>
      </w:r>
      <w:r>
        <w:rPr>
          <w:rFonts w:ascii="Times New Roman" w:eastAsia="Times New Roman" w:hAnsi="Times New Roman" w:cs="Times New Roman"/>
          <w:sz w:val="24"/>
          <w:szCs w:val="24"/>
        </w:rPr>
        <w:t xml:space="preserve"> This is most useful if you have an existing site and you do not wish to </w:t>
      </w:r>
      <w:r w:rsidR="00335925">
        <w:rPr>
          <w:rFonts w:ascii="Times New Roman" w:eastAsia="Times New Roman" w:hAnsi="Times New Roman" w:cs="Times New Roman"/>
          <w:sz w:val="24"/>
          <w:szCs w:val="24"/>
        </w:rPr>
        <w:tab/>
      </w:r>
    </w:p>
    <w:p w:rsidR="00FB5B98" w:rsidRDefault="00FB5B98" w:rsidP="00FB5B98">
      <w:pPr>
        <w:spacing w:before="100" w:beforeAutospacing="1" w:after="100" w:afterAutospacing="1" w:line="240" w:lineRule="auto"/>
        <w:jc w:val="both"/>
        <w:rPr>
          <w:rFonts w:ascii="Times New Roman" w:eastAsia="Times New Roman" w:hAnsi="Times New Roman" w:cs="Times New Roman"/>
          <w:sz w:val="24"/>
          <w:szCs w:val="24"/>
        </w:rPr>
      </w:pPr>
    </w:p>
    <w:p w:rsidR="00860A1E" w:rsidRDefault="00860A1E" w:rsidP="00FB5B98">
      <w:pPr>
        <w:spacing w:before="100" w:beforeAutospacing="1" w:after="100" w:afterAutospacing="1" w:line="240" w:lineRule="auto"/>
        <w:jc w:val="both"/>
        <w:rPr>
          <w:rFonts w:ascii="Times New Roman" w:eastAsia="Times New Roman" w:hAnsi="Times New Roman" w:cs="Times New Roman"/>
          <w:sz w:val="24"/>
          <w:szCs w:val="24"/>
        </w:rPr>
      </w:pPr>
    </w:p>
    <w:p w:rsidR="00335925" w:rsidRDefault="00335925" w:rsidP="00335925">
      <w:pPr>
        <w:tabs>
          <w:tab w:val="left" w:pos="2220"/>
        </w:tabs>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Cost on Website with Respect to Chosen Plan</w:t>
      </w:r>
    </w:p>
    <w:tbl>
      <w:tblPr>
        <w:tblStyle w:val="TableGrid"/>
        <w:tblW w:w="9648" w:type="dxa"/>
        <w:tblLook w:val="04A0" w:firstRow="1" w:lastRow="0" w:firstColumn="1" w:lastColumn="0" w:noHBand="0" w:noVBand="1"/>
      </w:tblPr>
      <w:tblGrid>
        <w:gridCol w:w="752"/>
        <w:gridCol w:w="1498"/>
        <w:gridCol w:w="1991"/>
        <w:gridCol w:w="1807"/>
        <w:gridCol w:w="1980"/>
        <w:gridCol w:w="1620"/>
      </w:tblGrid>
      <w:tr w:rsidR="00860A1E" w:rsidTr="00860A1E">
        <w:tc>
          <w:tcPr>
            <w:tcW w:w="0" w:type="auto"/>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S/N</w:t>
            </w:r>
          </w:p>
        </w:tc>
        <w:tc>
          <w:tcPr>
            <w:tcW w:w="0" w:type="auto"/>
          </w:tcPr>
          <w:p w:rsidR="00741E83" w:rsidRDefault="00741E83" w:rsidP="00335925">
            <w:pPr>
              <w:tabs>
                <w:tab w:val="left" w:pos="2220"/>
              </w:tabs>
              <w:spacing w:before="100" w:beforeAutospacing="1" w:after="100" w:afterAutospacing="1"/>
              <w:jc w:val="both"/>
              <w:rPr>
                <w:dstrike/>
              </w:rPr>
            </w:pPr>
            <w:r>
              <w:rPr>
                <w:rFonts w:ascii="Times New Roman" w:eastAsia="Times New Roman" w:hAnsi="Times New Roman" w:cs="Times New Roman"/>
                <w:sz w:val="24"/>
                <w:szCs w:val="24"/>
              </w:rPr>
              <w:t>DESIGN</w:t>
            </w:r>
            <w:r w:rsidRPr="000D29BF">
              <w:rPr>
                <w:dstrike/>
              </w:rPr>
              <w:t xml:space="preserve"> </w:t>
            </w:r>
          </w:p>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dstrike/>
              </w:rPr>
              <w:t>(</w:t>
            </w:r>
            <w:r w:rsidRPr="000D29BF">
              <w:rPr>
                <w:dstrike/>
              </w:rPr>
              <w:t>N</w:t>
            </w:r>
            <w:r>
              <w:rPr>
                <w:dstrike/>
              </w:rPr>
              <w:t>)</w:t>
            </w:r>
          </w:p>
        </w:tc>
        <w:tc>
          <w:tcPr>
            <w:tcW w:w="0" w:type="auto"/>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EXTENSION</w:t>
            </w:r>
          </w:p>
        </w:tc>
        <w:tc>
          <w:tcPr>
            <w:tcW w:w="1807" w:type="dxa"/>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 ON </w:t>
            </w:r>
          </w:p>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DOMAIN NAME (</w:t>
            </w:r>
            <w:r w:rsidRPr="000D29BF">
              <w:rPr>
                <w:dstrike/>
              </w:rPr>
              <w:t>N</w:t>
            </w:r>
            <w:r>
              <w:rPr>
                <w:dstrike/>
              </w:rPr>
              <w:t>)</w:t>
            </w:r>
          </w:p>
        </w:tc>
        <w:tc>
          <w:tcPr>
            <w:tcW w:w="1980" w:type="dxa"/>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 ON HOSTING</w:t>
            </w:r>
          </w:p>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SERVICE (</w:t>
            </w:r>
            <w:r w:rsidRPr="000D29BF">
              <w:rPr>
                <w:dstrike/>
              </w:rPr>
              <w:t>N</w:t>
            </w:r>
            <w:r>
              <w:rPr>
                <w:dstrike/>
              </w:rPr>
              <w:t>)</w:t>
            </w:r>
          </w:p>
        </w:tc>
        <w:tc>
          <w:tcPr>
            <w:tcW w:w="1620" w:type="dxa"/>
          </w:tcPr>
          <w:p w:rsidR="00741E83" w:rsidRPr="00860A1E" w:rsidRDefault="00741E83"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TOTAL</w:t>
            </w:r>
          </w:p>
          <w:p w:rsidR="00741E83" w:rsidRPr="00860A1E" w:rsidRDefault="00741E83"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COST (</w:t>
            </w:r>
            <w:r w:rsidRPr="00860A1E">
              <w:rPr>
                <w:b/>
                <w:dstrike/>
              </w:rPr>
              <w:t>N</w:t>
            </w:r>
            <w:r w:rsidRPr="00860A1E">
              <w:rPr>
                <w:rFonts w:ascii="Times New Roman" w:eastAsia="Times New Roman" w:hAnsi="Times New Roman" w:cs="Times New Roman"/>
                <w:b/>
                <w:sz w:val="24"/>
                <w:szCs w:val="24"/>
              </w:rPr>
              <w:t>)</w:t>
            </w:r>
          </w:p>
        </w:tc>
      </w:tr>
      <w:tr w:rsidR="00860A1E" w:rsidTr="00860A1E">
        <w:trPr>
          <w:trHeight w:val="45"/>
        </w:trPr>
        <w:tc>
          <w:tcPr>
            <w:tcW w:w="0" w:type="auto"/>
            <w:vMerge w:val="restart"/>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vMerge w:val="restart"/>
          </w:tcPr>
          <w:p w:rsidR="00741E83" w:rsidRDefault="00B21CFD"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35,000.00</w:t>
            </w:r>
          </w:p>
        </w:tc>
        <w:tc>
          <w:tcPr>
            <w:tcW w:w="0" w:type="auto"/>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ng</w:t>
            </w:r>
            <w:proofErr w:type="spellEnd"/>
          </w:p>
        </w:tc>
        <w:tc>
          <w:tcPr>
            <w:tcW w:w="1807" w:type="dxa"/>
          </w:tcPr>
          <w:p w:rsidR="00741E83" w:rsidRDefault="00741E83" w:rsidP="00860A1E">
            <w:pPr>
              <w:pStyle w:val="NormalWeb"/>
              <w:jc w:val="right"/>
            </w:pPr>
            <w:r>
              <w:t>13,500.00</w:t>
            </w:r>
          </w:p>
        </w:tc>
        <w:tc>
          <w:tcPr>
            <w:tcW w:w="1980" w:type="dxa"/>
            <w:vMerge w:val="restart"/>
          </w:tcPr>
          <w:p w:rsidR="00741E83" w:rsidRDefault="00741E83" w:rsidP="00FB5B98">
            <w:pPr>
              <w:jc w:val="both"/>
              <w:rPr>
                <w:rFonts w:ascii="Times New Roman" w:hAnsi="Times New Roman" w:cs="Times New Roman"/>
              </w:rPr>
            </w:pPr>
            <w:r>
              <w:rPr>
                <w:rFonts w:ascii="Times New Roman" w:hAnsi="Times New Roman" w:cs="Times New Roman"/>
              </w:rPr>
              <w:t xml:space="preserve">ASPIRE </w:t>
            </w:r>
          </w:p>
          <w:p w:rsidR="00741E83" w:rsidRPr="0042354B" w:rsidRDefault="00741E83" w:rsidP="00FB5B98">
            <w:pPr>
              <w:pStyle w:val="NormalWeb"/>
              <w:jc w:val="both"/>
              <w:rPr>
                <w:dstrike/>
              </w:rPr>
            </w:pPr>
            <w:r w:rsidRPr="000D29BF">
              <w:rPr>
                <w:dstrike/>
              </w:rPr>
              <w:t>N</w:t>
            </w:r>
            <w:r>
              <w:t>3,500/YR</w:t>
            </w:r>
          </w:p>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73091F"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5</w:t>
            </w:r>
            <w:r w:rsidR="00B07626">
              <w:rPr>
                <w:rFonts w:ascii="Times New Roman" w:eastAsia="Times New Roman" w:hAnsi="Times New Roman" w:cs="Times New Roman"/>
                <w:b/>
                <w:sz w:val="24"/>
                <w:szCs w:val="24"/>
              </w:rPr>
              <w:t>2</w:t>
            </w:r>
            <w:r w:rsidR="00741E83" w:rsidRPr="00860A1E">
              <w:rPr>
                <w:rFonts w:ascii="Times New Roman" w:eastAsia="Times New Roman" w:hAnsi="Times New Roman" w:cs="Times New Roman"/>
                <w:b/>
                <w:sz w:val="24"/>
                <w:szCs w:val="24"/>
              </w:rPr>
              <w:t>,000.00</w:t>
            </w:r>
          </w:p>
        </w:tc>
      </w:tr>
      <w:tr w:rsidR="00860A1E" w:rsidTr="00860A1E">
        <w:trPr>
          <w:trHeight w:val="45"/>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w:t>
            </w:r>
          </w:p>
        </w:tc>
        <w:tc>
          <w:tcPr>
            <w:tcW w:w="1807" w:type="dxa"/>
          </w:tcPr>
          <w:p w:rsidR="00741E83" w:rsidRDefault="00741E83" w:rsidP="00860A1E">
            <w:pPr>
              <w:pStyle w:val="NormalWeb"/>
              <w:jc w:val="right"/>
            </w:pPr>
            <w:r>
              <w:t>3,000.00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73091F"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4</w:t>
            </w:r>
            <w:r w:rsidR="00B07626">
              <w:rPr>
                <w:rFonts w:ascii="Times New Roman" w:eastAsia="Times New Roman" w:hAnsi="Times New Roman" w:cs="Times New Roman"/>
                <w:b/>
                <w:sz w:val="24"/>
                <w:szCs w:val="24"/>
              </w:rPr>
              <w:t>1</w:t>
            </w:r>
            <w:r w:rsidR="00741E83" w:rsidRPr="00860A1E">
              <w:rPr>
                <w:rFonts w:ascii="Times New Roman" w:eastAsia="Times New Roman" w:hAnsi="Times New Roman" w:cs="Times New Roman"/>
                <w:b/>
                <w:sz w:val="24"/>
                <w:szCs w:val="24"/>
              </w:rPr>
              <w:t>,500.00</w:t>
            </w:r>
          </w:p>
        </w:tc>
      </w:tr>
      <w:tr w:rsidR="00860A1E" w:rsidTr="00860A1E">
        <w:trPr>
          <w:trHeight w:val="45"/>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w:t>
            </w:r>
          </w:p>
        </w:tc>
        <w:tc>
          <w:tcPr>
            <w:tcW w:w="1807" w:type="dxa"/>
          </w:tcPr>
          <w:p w:rsidR="00741E83" w:rsidRDefault="00741E83" w:rsidP="00860A1E">
            <w:pPr>
              <w:pStyle w:val="NormalWeb"/>
              <w:jc w:val="right"/>
            </w:pPr>
            <w:r>
              <w:t>3,200.00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73091F"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4</w:t>
            </w:r>
            <w:r w:rsidR="00B07626">
              <w:rPr>
                <w:rFonts w:ascii="Times New Roman" w:eastAsia="Times New Roman" w:hAnsi="Times New Roman" w:cs="Times New Roman"/>
                <w:b/>
                <w:sz w:val="24"/>
                <w:szCs w:val="24"/>
              </w:rPr>
              <w:t>1</w:t>
            </w:r>
            <w:r w:rsidR="00741E83" w:rsidRPr="00860A1E">
              <w:rPr>
                <w:rFonts w:ascii="Times New Roman" w:eastAsia="Times New Roman" w:hAnsi="Times New Roman" w:cs="Times New Roman"/>
                <w:b/>
                <w:sz w:val="24"/>
                <w:szCs w:val="24"/>
              </w:rPr>
              <w:t>,700.00</w:t>
            </w:r>
          </w:p>
        </w:tc>
      </w:tr>
      <w:tr w:rsidR="00860A1E" w:rsidTr="00860A1E">
        <w:trPr>
          <w:trHeight w:val="45"/>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w:t>
            </w:r>
          </w:p>
        </w:tc>
        <w:tc>
          <w:tcPr>
            <w:tcW w:w="1807" w:type="dxa"/>
          </w:tcPr>
          <w:p w:rsidR="00741E83" w:rsidRDefault="00741E83" w:rsidP="00860A1E">
            <w:pPr>
              <w:pStyle w:val="NormalWeb"/>
              <w:jc w:val="right"/>
            </w:pPr>
            <w:r>
              <w:t>3,200.00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73091F"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4</w:t>
            </w:r>
            <w:r w:rsidR="00B07626">
              <w:rPr>
                <w:rFonts w:ascii="Times New Roman" w:eastAsia="Times New Roman" w:hAnsi="Times New Roman" w:cs="Times New Roman"/>
                <w:b/>
                <w:sz w:val="24"/>
                <w:szCs w:val="24"/>
              </w:rPr>
              <w:t>1</w:t>
            </w:r>
            <w:r w:rsidR="00741E83" w:rsidRPr="00860A1E">
              <w:rPr>
                <w:rFonts w:ascii="Times New Roman" w:eastAsia="Times New Roman" w:hAnsi="Times New Roman" w:cs="Times New Roman"/>
                <w:b/>
                <w:sz w:val="24"/>
                <w:szCs w:val="24"/>
              </w:rPr>
              <w:t>,700.00</w:t>
            </w:r>
          </w:p>
        </w:tc>
      </w:tr>
      <w:tr w:rsidR="00860A1E" w:rsidTr="00860A1E">
        <w:trPr>
          <w:trHeight w:val="90"/>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.church</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46</w:t>
            </w:r>
            <w:r w:rsidR="00741E83" w:rsidRPr="00860A1E">
              <w:rPr>
                <w:rFonts w:ascii="Times New Roman" w:eastAsia="Times New Roman" w:hAnsi="Times New Roman" w:cs="Times New Roman"/>
                <w:b/>
                <w:sz w:val="24"/>
                <w:szCs w:val="24"/>
              </w:rPr>
              <w:t>,000.00</w:t>
            </w:r>
          </w:p>
        </w:tc>
      </w:tr>
      <w:tr w:rsidR="00860A1E" w:rsidTr="00860A1E">
        <w:trPr>
          <w:trHeight w:val="90"/>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FB5B98">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.com.ng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38</w:t>
            </w:r>
            <w:r w:rsidR="00741E83" w:rsidRPr="00860A1E">
              <w:rPr>
                <w:rFonts w:ascii="Times New Roman" w:eastAsia="Times New Roman" w:hAnsi="Times New Roman" w:cs="Times New Roman"/>
                <w:b/>
                <w:sz w:val="24"/>
                <w:szCs w:val="24"/>
              </w:rPr>
              <w:t>,500.00</w:t>
            </w:r>
          </w:p>
        </w:tc>
      </w:tr>
      <w:tr w:rsidR="00860A1E" w:rsidTr="00860A1E">
        <w:trPr>
          <w:trHeight w:val="135"/>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.org.ng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38</w:t>
            </w:r>
            <w:r w:rsidRPr="00860A1E">
              <w:rPr>
                <w:rFonts w:ascii="Times New Roman" w:eastAsia="Times New Roman" w:hAnsi="Times New Roman" w:cs="Times New Roman"/>
                <w:b/>
                <w:sz w:val="24"/>
                <w:szCs w:val="24"/>
              </w:rPr>
              <w:t>,500.00</w:t>
            </w:r>
          </w:p>
        </w:tc>
      </w:tr>
      <w:tr w:rsidR="00860A1E" w:rsidTr="00860A1E">
        <w:trPr>
          <w:trHeight w:val="135"/>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.name.ng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38</w:t>
            </w:r>
            <w:r w:rsidRPr="00860A1E">
              <w:rPr>
                <w:rFonts w:ascii="Times New Roman" w:eastAsia="Times New Roman" w:hAnsi="Times New Roman" w:cs="Times New Roman"/>
                <w:b/>
                <w:sz w:val="24"/>
                <w:szCs w:val="24"/>
              </w:rPr>
              <w:t>,500.00</w:t>
            </w:r>
          </w:p>
        </w:tc>
      </w:tr>
      <w:tr w:rsidR="00860A1E" w:rsidTr="00860A1E">
        <w:trPr>
          <w:trHeight w:val="135"/>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.net.ng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38</w:t>
            </w:r>
            <w:r w:rsidRPr="00860A1E">
              <w:rPr>
                <w:rFonts w:ascii="Times New Roman" w:eastAsia="Times New Roman" w:hAnsi="Times New Roman" w:cs="Times New Roman"/>
                <w:b/>
                <w:sz w:val="24"/>
                <w:szCs w:val="24"/>
              </w:rPr>
              <w:t>,500.00</w:t>
            </w:r>
          </w:p>
        </w:tc>
      </w:tr>
      <w:tr w:rsidR="00741E83" w:rsidTr="00860A1E">
        <w:trPr>
          <w:trHeight w:val="54"/>
        </w:trPr>
        <w:tc>
          <w:tcPr>
            <w:tcW w:w="0" w:type="auto"/>
            <w:vMerge w:val="restart"/>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vMerge w:val="restart"/>
          </w:tcPr>
          <w:p w:rsidR="00741E83" w:rsidRDefault="00B21CFD"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35,000.00</w:t>
            </w: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ng</w:t>
            </w:r>
            <w:proofErr w:type="spellEnd"/>
          </w:p>
        </w:tc>
        <w:tc>
          <w:tcPr>
            <w:tcW w:w="1807" w:type="dxa"/>
          </w:tcPr>
          <w:p w:rsidR="00741E83" w:rsidRDefault="00741E83" w:rsidP="00860A1E">
            <w:pPr>
              <w:pStyle w:val="NormalWeb"/>
              <w:jc w:val="right"/>
            </w:pPr>
            <w:r>
              <w:t>13,500.00</w:t>
            </w:r>
          </w:p>
        </w:tc>
        <w:tc>
          <w:tcPr>
            <w:tcW w:w="1980" w:type="dxa"/>
            <w:vMerge w:val="restart"/>
          </w:tcPr>
          <w:p w:rsidR="00741E83" w:rsidRDefault="00741E83" w:rsidP="00676060">
            <w:pPr>
              <w:jc w:val="both"/>
              <w:rPr>
                <w:rFonts w:ascii="Times New Roman" w:hAnsi="Times New Roman" w:cs="Times New Roman"/>
              </w:rPr>
            </w:pPr>
            <w:r>
              <w:rPr>
                <w:rFonts w:ascii="Times New Roman" w:hAnsi="Times New Roman" w:cs="Times New Roman"/>
              </w:rPr>
              <w:t>PREMIUM</w:t>
            </w:r>
          </w:p>
          <w:p w:rsidR="00741E83" w:rsidRPr="0042354B" w:rsidRDefault="00741E83" w:rsidP="00676060">
            <w:pPr>
              <w:pStyle w:val="NormalWeb"/>
              <w:jc w:val="both"/>
              <w:rPr>
                <w:dstrike/>
              </w:rPr>
            </w:pPr>
            <w:r w:rsidRPr="000D29BF">
              <w:rPr>
                <w:dstrike/>
              </w:rPr>
              <w:t>N</w:t>
            </w:r>
            <w:r>
              <w:t>5,000/YR</w:t>
            </w:r>
          </w:p>
        </w:tc>
        <w:tc>
          <w:tcPr>
            <w:tcW w:w="1620" w:type="dxa"/>
          </w:tcPr>
          <w:p w:rsidR="00741E83" w:rsidRPr="00860A1E" w:rsidRDefault="0073091F" w:rsidP="00B07626">
            <w:pPr>
              <w:pStyle w:val="NormalWeb"/>
              <w:jc w:val="right"/>
              <w:rPr>
                <w:b/>
                <w:dstrike/>
              </w:rPr>
            </w:pPr>
            <w:r w:rsidRPr="00860A1E">
              <w:rPr>
                <w:b/>
              </w:rPr>
              <w:t>5</w:t>
            </w:r>
            <w:r w:rsidR="00B07626">
              <w:rPr>
                <w:b/>
              </w:rPr>
              <w:t>3</w:t>
            </w:r>
            <w:r w:rsidRPr="00860A1E">
              <w:rPr>
                <w:b/>
              </w:rPr>
              <w:t>,500.00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w:t>
            </w:r>
          </w:p>
        </w:tc>
        <w:tc>
          <w:tcPr>
            <w:tcW w:w="1807" w:type="dxa"/>
          </w:tcPr>
          <w:p w:rsidR="00741E83" w:rsidRDefault="00741E83" w:rsidP="00860A1E">
            <w:pPr>
              <w:pStyle w:val="NormalWeb"/>
              <w:jc w:val="right"/>
            </w:pPr>
            <w:r>
              <w:t>3,000.00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73091F"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4</w:t>
            </w:r>
            <w:r w:rsidR="00B07626">
              <w:rPr>
                <w:rFonts w:ascii="Times New Roman" w:eastAsia="Times New Roman" w:hAnsi="Times New Roman" w:cs="Times New Roman"/>
                <w:b/>
                <w:sz w:val="24"/>
                <w:szCs w:val="24"/>
              </w:rPr>
              <w:t>3</w:t>
            </w:r>
            <w:r w:rsidRPr="00860A1E">
              <w:rPr>
                <w:rFonts w:ascii="Times New Roman" w:eastAsia="Times New Roman" w:hAnsi="Times New Roman" w:cs="Times New Roman"/>
                <w:b/>
                <w:sz w:val="24"/>
                <w:szCs w:val="24"/>
              </w:rPr>
              <w:t>,000.00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w:t>
            </w:r>
          </w:p>
        </w:tc>
        <w:tc>
          <w:tcPr>
            <w:tcW w:w="1807" w:type="dxa"/>
          </w:tcPr>
          <w:p w:rsidR="00741E83" w:rsidRDefault="00741E83" w:rsidP="00860A1E">
            <w:pPr>
              <w:pStyle w:val="NormalWeb"/>
              <w:jc w:val="right"/>
            </w:pPr>
            <w:r>
              <w:t>3,200.00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73091F"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4</w:t>
            </w:r>
            <w:r w:rsidR="00B07626">
              <w:rPr>
                <w:rFonts w:ascii="Times New Roman" w:eastAsia="Times New Roman" w:hAnsi="Times New Roman" w:cs="Times New Roman"/>
                <w:b/>
                <w:sz w:val="24"/>
                <w:szCs w:val="24"/>
              </w:rPr>
              <w:t>3</w:t>
            </w:r>
            <w:r w:rsidRPr="00860A1E">
              <w:rPr>
                <w:rFonts w:ascii="Times New Roman" w:eastAsia="Times New Roman" w:hAnsi="Times New Roman" w:cs="Times New Roman"/>
                <w:b/>
                <w:sz w:val="24"/>
                <w:szCs w:val="24"/>
              </w:rPr>
              <w:t>,200.00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w:t>
            </w:r>
          </w:p>
        </w:tc>
        <w:tc>
          <w:tcPr>
            <w:tcW w:w="1807" w:type="dxa"/>
          </w:tcPr>
          <w:p w:rsidR="00741E83" w:rsidRDefault="00741E83" w:rsidP="00860A1E">
            <w:pPr>
              <w:pStyle w:val="NormalWeb"/>
              <w:jc w:val="right"/>
            </w:pPr>
            <w:r>
              <w:t>3,200.00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73091F"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4</w:t>
            </w:r>
            <w:r w:rsidR="00B07626">
              <w:rPr>
                <w:rFonts w:ascii="Times New Roman" w:eastAsia="Times New Roman" w:hAnsi="Times New Roman" w:cs="Times New Roman"/>
                <w:b/>
                <w:sz w:val="24"/>
                <w:szCs w:val="24"/>
              </w:rPr>
              <w:t>3</w:t>
            </w:r>
            <w:r w:rsidRPr="00860A1E">
              <w:rPr>
                <w:rFonts w:ascii="Times New Roman" w:eastAsia="Times New Roman" w:hAnsi="Times New Roman" w:cs="Times New Roman"/>
                <w:b/>
                <w:sz w:val="24"/>
                <w:szCs w:val="24"/>
              </w:rPr>
              <w:t>,200.00</w:t>
            </w:r>
          </w:p>
        </w:tc>
      </w:tr>
      <w:tr w:rsidR="00741E83" w:rsidTr="00860A1E">
        <w:trPr>
          <w:trHeight w:val="69"/>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.church</w:t>
            </w:r>
          </w:p>
        </w:tc>
        <w:tc>
          <w:tcPr>
            <w:tcW w:w="1807" w:type="dxa"/>
          </w:tcPr>
          <w:p w:rsidR="00741E83" w:rsidRDefault="00741E83" w:rsidP="00860A1E">
            <w:pPr>
              <w:tabs>
                <w:tab w:val="right" w:pos="2737"/>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r w:rsidR="0073091F">
              <w:rPr>
                <w:rFonts w:ascii="Times New Roman" w:eastAsia="Times New Roman" w:hAnsi="Times New Roman" w:cs="Times New Roman"/>
                <w:sz w:val="24"/>
                <w:szCs w:val="24"/>
              </w:rPr>
              <w:t xml:space="preserve"> </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47</w:t>
            </w:r>
            <w:r w:rsidR="0073091F" w:rsidRPr="00860A1E">
              <w:rPr>
                <w:rFonts w:ascii="Times New Roman" w:eastAsia="Times New Roman" w:hAnsi="Times New Roman" w:cs="Times New Roman"/>
                <w:b/>
                <w:sz w:val="24"/>
                <w:szCs w:val="24"/>
              </w:rPr>
              <w:t>,500.00</w:t>
            </w:r>
          </w:p>
        </w:tc>
      </w:tr>
      <w:tr w:rsidR="00741E83" w:rsidTr="00860A1E">
        <w:trPr>
          <w:trHeight w:val="67"/>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.com.ng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73091F"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4</w:t>
            </w:r>
            <w:r w:rsidR="00B07626">
              <w:rPr>
                <w:rFonts w:ascii="Times New Roman" w:eastAsia="Times New Roman" w:hAnsi="Times New Roman" w:cs="Times New Roman"/>
                <w:b/>
                <w:sz w:val="24"/>
                <w:szCs w:val="24"/>
              </w:rPr>
              <w:t>0</w:t>
            </w:r>
            <w:r w:rsidRPr="00860A1E">
              <w:rPr>
                <w:rFonts w:ascii="Times New Roman" w:eastAsia="Times New Roman" w:hAnsi="Times New Roman" w:cs="Times New Roman"/>
                <w:b/>
                <w:sz w:val="24"/>
                <w:szCs w:val="24"/>
              </w:rPr>
              <w:t>,000.00</w:t>
            </w:r>
          </w:p>
        </w:tc>
      </w:tr>
      <w:tr w:rsidR="00741E83" w:rsidTr="00860A1E">
        <w:trPr>
          <w:trHeight w:val="67"/>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.org.ng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0</w:t>
            </w:r>
            <w:r w:rsidRPr="00860A1E">
              <w:rPr>
                <w:rFonts w:ascii="Times New Roman" w:eastAsia="Times New Roman" w:hAnsi="Times New Roman" w:cs="Times New Roman"/>
                <w:b/>
                <w:sz w:val="24"/>
                <w:szCs w:val="24"/>
              </w:rPr>
              <w:t>,000.00</w:t>
            </w:r>
          </w:p>
        </w:tc>
      </w:tr>
      <w:tr w:rsidR="00741E83" w:rsidTr="00860A1E">
        <w:trPr>
          <w:trHeight w:val="135"/>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.name.ng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0</w:t>
            </w:r>
            <w:r w:rsidRPr="00860A1E">
              <w:rPr>
                <w:rFonts w:ascii="Times New Roman" w:eastAsia="Times New Roman" w:hAnsi="Times New Roman" w:cs="Times New Roman"/>
                <w:b/>
                <w:sz w:val="24"/>
                <w:szCs w:val="24"/>
              </w:rPr>
              <w:t>,000.00</w:t>
            </w:r>
          </w:p>
        </w:tc>
      </w:tr>
      <w:tr w:rsidR="00741E83" w:rsidTr="00860A1E">
        <w:trPr>
          <w:trHeight w:val="287"/>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.net.ng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0</w:t>
            </w:r>
            <w:r w:rsidRPr="00860A1E">
              <w:rPr>
                <w:rFonts w:ascii="Times New Roman" w:eastAsia="Times New Roman" w:hAnsi="Times New Roman" w:cs="Times New Roman"/>
                <w:b/>
                <w:sz w:val="24"/>
                <w:szCs w:val="24"/>
              </w:rPr>
              <w:t>,000.00</w:t>
            </w:r>
          </w:p>
        </w:tc>
      </w:tr>
      <w:tr w:rsidR="00741E83" w:rsidTr="00860A1E">
        <w:trPr>
          <w:trHeight w:val="54"/>
        </w:trPr>
        <w:tc>
          <w:tcPr>
            <w:tcW w:w="0" w:type="auto"/>
            <w:vMerge w:val="restart"/>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vMerge w:val="restart"/>
          </w:tcPr>
          <w:p w:rsidR="00741E83" w:rsidRDefault="00B21CFD"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35,000.00</w:t>
            </w: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ng</w:t>
            </w:r>
            <w:proofErr w:type="spellEnd"/>
          </w:p>
        </w:tc>
        <w:tc>
          <w:tcPr>
            <w:tcW w:w="1807" w:type="dxa"/>
          </w:tcPr>
          <w:p w:rsidR="00741E83" w:rsidRDefault="00741E83" w:rsidP="00860A1E">
            <w:pPr>
              <w:pStyle w:val="NormalWeb"/>
              <w:jc w:val="right"/>
            </w:pPr>
            <w:r>
              <w:t>13,500.00</w:t>
            </w:r>
          </w:p>
        </w:tc>
        <w:tc>
          <w:tcPr>
            <w:tcW w:w="1980" w:type="dxa"/>
            <w:vMerge w:val="restart"/>
          </w:tcPr>
          <w:p w:rsidR="00741E83" w:rsidRDefault="00741E83" w:rsidP="00FB5B98">
            <w:pPr>
              <w:jc w:val="both"/>
              <w:rPr>
                <w:rFonts w:ascii="Times New Roman" w:hAnsi="Times New Roman" w:cs="Times New Roman"/>
              </w:rPr>
            </w:pPr>
            <w:r>
              <w:rPr>
                <w:rFonts w:ascii="Times New Roman" w:hAnsi="Times New Roman" w:cs="Times New Roman"/>
              </w:rPr>
              <w:t>PRO</w:t>
            </w:r>
          </w:p>
          <w:p w:rsidR="00741E83" w:rsidRPr="0042354B" w:rsidRDefault="00741E83" w:rsidP="00FB5B98">
            <w:pPr>
              <w:pStyle w:val="NormalWeb"/>
              <w:jc w:val="both"/>
              <w:rPr>
                <w:dstrike/>
              </w:rPr>
            </w:pPr>
            <w:r w:rsidRPr="000D29BF">
              <w:rPr>
                <w:dstrike/>
              </w:rPr>
              <w:t>N</w:t>
            </w:r>
            <w:r>
              <w:t>7,000/YR</w:t>
            </w:r>
          </w:p>
          <w:p w:rsidR="00741E83" w:rsidRDefault="00741E83" w:rsidP="00FB5B98">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55</w:t>
            </w:r>
            <w:r w:rsidR="0073091F" w:rsidRPr="00860A1E">
              <w:rPr>
                <w:rFonts w:ascii="Times New Roman" w:eastAsia="Times New Roman" w:hAnsi="Times New Roman" w:cs="Times New Roman"/>
                <w:b/>
                <w:sz w:val="24"/>
                <w:szCs w:val="24"/>
              </w:rPr>
              <w:t>,500.00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w:t>
            </w:r>
          </w:p>
        </w:tc>
        <w:tc>
          <w:tcPr>
            <w:tcW w:w="1807" w:type="dxa"/>
          </w:tcPr>
          <w:p w:rsidR="00741E83" w:rsidRDefault="00741E83" w:rsidP="00860A1E">
            <w:pPr>
              <w:pStyle w:val="NormalWeb"/>
              <w:jc w:val="right"/>
            </w:pPr>
            <w:r>
              <w:t>3,000.00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r w:rsidR="0073091F" w:rsidRPr="00860A1E">
              <w:rPr>
                <w:rFonts w:ascii="Times New Roman" w:eastAsia="Times New Roman" w:hAnsi="Times New Roman" w:cs="Times New Roman"/>
                <w:b/>
                <w:sz w:val="24"/>
                <w:szCs w:val="24"/>
              </w:rPr>
              <w:t>,000.00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w:t>
            </w:r>
          </w:p>
        </w:tc>
        <w:tc>
          <w:tcPr>
            <w:tcW w:w="1807" w:type="dxa"/>
          </w:tcPr>
          <w:p w:rsidR="00741E83" w:rsidRDefault="00741E83" w:rsidP="00860A1E">
            <w:pPr>
              <w:pStyle w:val="NormalWeb"/>
              <w:jc w:val="right"/>
            </w:pPr>
            <w:r>
              <w:t>3,200.00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r w:rsidR="0073091F" w:rsidRPr="00860A1E">
              <w:rPr>
                <w:rFonts w:ascii="Times New Roman" w:eastAsia="Times New Roman" w:hAnsi="Times New Roman" w:cs="Times New Roman"/>
                <w:b/>
                <w:sz w:val="24"/>
                <w:szCs w:val="24"/>
              </w:rPr>
              <w:t>,200.00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w:t>
            </w:r>
          </w:p>
        </w:tc>
        <w:tc>
          <w:tcPr>
            <w:tcW w:w="1807" w:type="dxa"/>
          </w:tcPr>
          <w:p w:rsidR="00741E83" w:rsidRDefault="00741E83" w:rsidP="00860A1E">
            <w:pPr>
              <w:pStyle w:val="NormalWeb"/>
              <w:jc w:val="right"/>
            </w:pPr>
            <w:r>
              <w:t>3,200.00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r w:rsidR="0073091F" w:rsidRPr="00860A1E">
              <w:rPr>
                <w:rFonts w:ascii="Times New Roman" w:eastAsia="Times New Roman" w:hAnsi="Times New Roman" w:cs="Times New Roman"/>
                <w:b/>
                <w:sz w:val="24"/>
                <w:szCs w:val="24"/>
              </w:rPr>
              <w:t>,200.00</w:t>
            </w:r>
          </w:p>
        </w:tc>
      </w:tr>
      <w:tr w:rsidR="00741E83" w:rsidTr="00860A1E">
        <w:trPr>
          <w:trHeight w:val="45"/>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.church</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49</w:t>
            </w:r>
            <w:r w:rsidR="0073091F" w:rsidRPr="00860A1E">
              <w:rPr>
                <w:rFonts w:ascii="Times New Roman" w:eastAsia="Times New Roman" w:hAnsi="Times New Roman" w:cs="Times New Roman"/>
                <w:b/>
                <w:sz w:val="24"/>
                <w:szCs w:val="24"/>
              </w:rPr>
              <w:t>,500.00</w:t>
            </w:r>
          </w:p>
        </w:tc>
      </w:tr>
      <w:tr w:rsidR="00741E83" w:rsidTr="00860A1E">
        <w:trPr>
          <w:trHeight w:val="45"/>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.com.ng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860A1E"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4</w:t>
            </w:r>
            <w:r w:rsidR="00B07626">
              <w:rPr>
                <w:rFonts w:ascii="Times New Roman" w:eastAsia="Times New Roman" w:hAnsi="Times New Roman" w:cs="Times New Roman"/>
                <w:b/>
                <w:sz w:val="24"/>
                <w:szCs w:val="24"/>
              </w:rPr>
              <w:t>2</w:t>
            </w:r>
            <w:r w:rsidR="0073091F" w:rsidRPr="00860A1E">
              <w:rPr>
                <w:rFonts w:ascii="Times New Roman" w:eastAsia="Times New Roman" w:hAnsi="Times New Roman" w:cs="Times New Roman"/>
                <w:b/>
                <w:sz w:val="24"/>
                <w:szCs w:val="24"/>
              </w:rPr>
              <w:t>,000.00</w:t>
            </w:r>
          </w:p>
        </w:tc>
      </w:tr>
      <w:tr w:rsidR="00741E83" w:rsidTr="00860A1E">
        <w:trPr>
          <w:trHeight w:val="45"/>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.org.ng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860A1E"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4</w:t>
            </w:r>
            <w:r w:rsidR="00B07626">
              <w:rPr>
                <w:rFonts w:ascii="Times New Roman" w:eastAsia="Times New Roman" w:hAnsi="Times New Roman" w:cs="Times New Roman"/>
                <w:b/>
                <w:sz w:val="24"/>
                <w:szCs w:val="24"/>
              </w:rPr>
              <w:t>2</w:t>
            </w:r>
            <w:r w:rsidR="0073091F" w:rsidRPr="00860A1E">
              <w:rPr>
                <w:rFonts w:ascii="Times New Roman" w:eastAsia="Times New Roman" w:hAnsi="Times New Roman" w:cs="Times New Roman"/>
                <w:b/>
                <w:sz w:val="24"/>
                <w:szCs w:val="24"/>
              </w:rPr>
              <w:t>,000.00</w:t>
            </w:r>
          </w:p>
        </w:tc>
      </w:tr>
      <w:tr w:rsidR="00741E83" w:rsidTr="00860A1E">
        <w:trPr>
          <w:trHeight w:val="45"/>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.name.ng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860A1E"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4</w:t>
            </w:r>
            <w:r w:rsidR="00B07626">
              <w:rPr>
                <w:rFonts w:ascii="Times New Roman" w:eastAsia="Times New Roman" w:hAnsi="Times New Roman" w:cs="Times New Roman"/>
                <w:b/>
                <w:sz w:val="24"/>
                <w:szCs w:val="24"/>
              </w:rPr>
              <w:t>2</w:t>
            </w:r>
            <w:r w:rsidR="0073091F" w:rsidRPr="00860A1E">
              <w:rPr>
                <w:rFonts w:ascii="Times New Roman" w:eastAsia="Times New Roman" w:hAnsi="Times New Roman" w:cs="Times New Roman"/>
                <w:b/>
                <w:sz w:val="24"/>
                <w:szCs w:val="24"/>
              </w:rPr>
              <w:t>,000.00</w:t>
            </w:r>
          </w:p>
        </w:tc>
      </w:tr>
      <w:tr w:rsidR="00741E83" w:rsidTr="00860A1E">
        <w:trPr>
          <w:trHeight w:val="45"/>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.net.ng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860A1E"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4</w:t>
            </w:r>
            <w:r w:rsidR="00B07626">
              <w:rPr>
                <w:rFonts w:ascii="Times New Roman" w:eastAsia="Times New Roman" w:hAnsi="Times New Roman" w:cs="Times New Roman"/>
                <w:b/>
                <w:sz w:val="24"/>
                <w:szCs w:val="24"/>
              </w:rPr>
              <w:t>2</w:t>
            </w:r>
            <w:r w:rsidR="0073091F" w:rsidRPr="00860A1E">
              <w:rPr>
                <w:rFonts w:ascii="Times New Roman" w:eastAsia="Times New Roman" w:hAnsi="Times New Roman" w:cs="Times New Roman"/>
                <w:b/>
                <w:sz w:val="24"/>
                <w:szCs w:val="24"/>
              </w:rPr>
              <w:t>,000.00</w:t>
            </w:r>
          </w:p>
        </w:tc>
      </w:tr>
      <w:tr w:rsidR="00741E83" w:rsidTr="00860A1E">
        <w:trPr>
          <w:trHeight w:val="54"/>
        </w:trPr>
        <w:tc>
          <w:tcPr>
            <w:tcW w:w="0" w:type="auto"/>
            <w:vMerge w:val="restart"/>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vMerge w:val="restart"/>
          </w:tcPr>
          <w:p w:rsidR="00741E83" w:rsidRDefault="00B21CFD"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35,000.00</w:t>
            </w: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ng</w:t>
            </w:r>
            <w:proofErr w:type="spellEnd"/>
          </w:p>
        </w:tc>
        <w:tc>
          <w:tcPr>
            <w:tcW w:w="1807" w:type="dxa"/>
          </w:tcPr>
          <w:p w:rsidR="00741E83" w:rsidRDefault="00741E83" w:rsidP="00860A1E">
            <w:pPr>
              <w:pStyle w:val="NormalWeb"/>
              <w:jc w:val="right"/>
            </w:pPr>
            <w:r>
              <w:t>13,500.00</w:t>
            </w:r>
          </w:p>
        </w:tc>
        <w:tc>
          <w:tcPr>
            <w:tcW w:w="1980" w:type="dxa"/>
            <w:vMerge w:val="restart"/>
          </w:tcPr>
          <w:p w:rsidR="00741E83" w:rsidRDefault="00741E83" w:rsidP="00FB5B98">
            <w:pPr>
              <w:jc w:val="both"/>
              <w:rPr>
                <w:rFonts w:ascii="Times New Roman" w:hAnsi="Times New Roman" w:cs="Times New Roman"/>
              </w:rPr>
            </w:pPr>
            <w:r>
              <w:rPr>
                <w:rFonts w:ascii="Times New Roman" w:hAnsi="Times New Roman" w:cs="Times New Roman"/>
              </w:rPr>
              <w:t>PROPLUS</w:t>
            </w:r>
          </w:p>
          <w:p w:rsidR="00741E83" w:rsidRPr="0042354B" w:rsidRDefault="00741E83" w:rsidP="00FB5B98">
            <w:pPr>
              <w:pStyle w:val="NormalWeb"/>
              <w:jc w:val="both"/>
              <w:rPr>
                <w:dstrike/>
              </w:rPr>
            </w:pPr>
            <w:r w:rsidRPr="000D29BF">
              <w:rPr>
                <w:dstrike/>
              </w:rPr>
              <w:t>N</w:t>
            </w:r>
            <w:r>
              <w:t>12,000/YR</w:t>
            </w:r>
          </w:p>
          <w:p w:rsidR="00741E83" w:rsidRDefault="00741E83" w:rsidP="00FB5B98">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860A1E"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6</w:t>
            </w:r>
            <w:r w:rsidR="00B07626">
              <w:rPr>
                <w:rFonts w:ascii="Times New Roman" w:eastAsia="Times New Roman" w:hAnsi="Times New Roman" w:cs="Times New Roman"/>
                <w:b/>
                <w:sz w:val="24"/>
                <w:szCs w:val="24"/>
              </w:rPr>
              <w:t>0</w:t>
            </w:r>
            <w:r w:rsidR="0073091F" w:rsidRPr="00860A1E">
              <w:rPr>
                <w:rFonts w:ascii="Times New Roman" w:eastAsia="Times New Roman" w:hAnsi="Times New Roman" w:cs="Times New Roman"/>
                <w:b/>
                <w:sz w:val="24"/>
                <w:szCs w:val="24"/>
              </w:rPr>
              <w:t>,500.00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w:t>
            </w:r>
          </w:p>
        </w:tc>
        <w:tc>
          <w:tcPr>
            <w:tcW w:w="1807" w:type="dxa"/>
          </w:tcPr>
          <w:p w:rsidR="00741E83" w:rsidRDefault="00741E83" w:rsidP="00860A1E">
            <w:pPr>
              <w:pStyle w:val="NormalWeb"/>
              <w:jc w:val="right"/>
            </w:pPr>
            <w:r>
              <w:t>3,000.00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860A1E"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5</w:t>
            </w:r>
            <w:r w:rsidR="00B07626">
              <w:rPr>
                <w:rFonts w:ascii="Times New Roman" w:eastAsia="Times New Roman" w:hAnsi="Times New Roman" w:cs="Times New Roman"/>
                <w:b/>
                <w:sz w:val="24"/>
                <w:szCs w:val="24"/>
              </w:rPr>
              <w:t>0</w:t>
            </w:r>
            <w:r w:rsidR="0073091F" w:rsidRPr="00860A1E">
              <w:rPr>
                <w:rFonts w:ascii="Times New Roman" w:eastAsia="Times New Roman" w:hAnsi="Times New Roman" w:cs="Times New Roman"/>
                <w:b/>
                <w:sz w:val="24"/>
                <w:szCs w:val="24"/>
              </w:rPr>
              <w:t>,000.00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w:t>
            </w:r>
          </w:p>
        </w:tc>
        <w:tc>
          <w:tcPr>
            <w:tcW w:w="1807" w:type="dxa"/>
          </w:tcPr>
          <w:p w:rsidR="00741E83" w:rsidRDefault="00741E83" w:rsidP="00860A1E">
            <w:pPr>
              <w:pStyle w:val="NormalWeb"/>
              <w:jc w:val="right"/>
            </w:pPr>
            <w:r>
              <w:t>3,200.00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860A1E"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5</w:t>
            </w:r>
            <w:r w:rsidR="00B07626">
              <w:rPr>
                <w:rFonts w:ascii="Times New Roman" w:eastAsia="Times New Roman" w:hAnsi="Times New Roman" w:cs="Times New Roman"/>
                <w:b/>
                <w:sz w:val="24"/>
                <w:szCs w:val="24"/>
              </w:rPr>
              <w:t>0</w:t>
            </w:r>
            <w:r w:rsidR="0073091F" w:rsidRPr="00860A1E">
              <w:rPr>
                <w:rFonts w:ascii="Times New Roman" w:eastAsia="Times New Roman" w:hAnsi="Times New Roman" w:cs="Times New Roman"/>
                <w:b/>
                <w:sz w:val="24"/>
                <w:szCs w:val="24"/>
              </w:rPr>
              <w:t>,200.00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w:t>
            </w:r>
          </w:p>
        </w:tc>
        <w:tc>
          <w:tcPr>
            <w:tcW w:w="1807" w:type="dxa"/>
          </w:tcPr>
          <w:p w:rsidR="00741E83" w:rsidRDefault="00741E83" w:rsidP="00860A1E">
            <w:pPr>
              <w:pStyle w:val="NormalWeb"/>
              <w:jc w:val="right"/>
            </w:pPr>
            <w:r>
              <w:t>3,200.00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860A1E"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5</w:t>
            </w:r>
            <w:r w:rsidR="00B07626">
              <w:rPr>
                <w:rFonts w:ascii="Times New Roman" w:eastAsia="Times New Roman" w:hAnsi="Times New Roman" w:cs="Times New Roman"/>
                <w:b/>
                <w:sz w:val="24"/>
                <w:szCs w:val="24"/>
              </w:rPr>
              <w:t>0</w:t>
            </w:r>
            <w:r w:rsidR="0073091F" w:rsidRPr="00860A1E">
              <w:rPr>
                <w:rFonts w:ascii="Times New Roman" w:eastAsia="Times New Roman" w:hAnsi="Times New Roman" w:cs="Times New Roman"/>
                <w:b/>
                <w:sz w:val="24"/>
                <w:szCs w:val="24"/>
              </w:rPr>
              <w:t>,200.00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.church</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860A1E" w:rsidP="00B07626">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5</w:t>
            </w:r>
            <w:r w:rsidR="00B07626">
              <w:rPr>
                <w:rFonts w:ascii="Times New Roman" w:eastAsia="Times New Roman" w:hAnsi="Times New Roman" w:cs="Times New Roman"/>
                <w:b/>
                <w:sz w:val="24"/>
                <w:szCs w:val="24"/>
              </w:rPr>
              <w:t>4</w:t>
            </w:r>
            <w:r w:rsidR="0073091F" w:rsidRPr="00860A1E">
              <w:rPr>
                <w:rFonts w:ascii="Times New Roman" w:eastAsia="Times New Roman" w:hAnsi="Times New Roman" w:cs="Times New Roman"/>
                <w:b/>
                <w:sz w:val="24"/>
                <w:szCs w:val="24"/>
              </w:rPr>
              <w:t>,500.00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.com.ng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47</w:t>
            </w:r>
            <w:r w:rsidR="0073091F" w:rsidRPr="00860A1E">
              <w:rPr>
                <w:rFonts w:ascii="Times New Roman" w:eastAsia="Times New Roman" w:hAnsi="Times New Roman" w:cs="Times New Roman"/>
                <w:b/>
                <w:sz w:val="24"/>
                <w:szCs w:val="24"/>
              </w:rPr>
              <w:t>,000.00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.org.ng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47</w:t>
            </w:r>
            <w:r w:rsidRPr="00860A1E">
              <w:rPr>
                <w:rFonts w:ascii="Times New Roman" w:eastAsia="Times New Roman" w:hAnsi="Times New Roman" w:cs="Times New Roman"/>
                <w:b/>
                <w:sz w:val="24"/>
                <w:szCs w:val="24"/>
              </w:rPr>
              <w:t>,000.00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.name.ng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47</w:t>
            </w:r>
            <w:r w:rsidRPr="00860A1E">
              <w:rPr>
                <w:rFonts w:ascii="Times New Roman" w:eastAsia="Times New Roman" w:hAnsi="Times New Roman" w:cs="Times New Roman"/>
                <w:b/>
                <w:sz w:val="24"/>
                <w:szCs w:val="24"/>
              </w:rPr>
              <w:t>,000.00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.net.ng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47</w:t>
            </w:r>
            <w:r w:rsidRPr="00860A1E">
              <w:rPr>
                <w:rFonts w:ascii="Times New Roman" w:eastAsia="Times New Roman" w:hAnsi="Times New Roman" w:cs="Times New Roman"/>
                <w:b/>
                <w:sz w:val="24"/>
                <w:szCs w:val="24"/>
              </w:rPr>
              <w:t>,000.00</w:t>
            </w:r>
          </w:p>
        </w:tc>
      </w:tr>
      <w:tr w:rsidR="00741E83" w:rsidTr="00860A1E">
        <w:trPr>
          <w:trHeight w:val="54"/>
        </w:trPr>
        <w:tc>
          <w:tcPr>
            <w:tcW w:w="0" w:type="auto"/>
            <w:vMerge w:val="restart"/>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vMerge w:val="restart"/>
          </w:tcPr>
          <w:p w:rsidR="00741E83" w:rsidRDefault="00B21CFD" w:rsidP="00335925">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35,000.00</w:t>
            </w: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ng</w:t>
            </w:r>
            <w:proofErr w:type="spellEnd"/>
          </w:p>
        </w:tc>
        <w:tc>
          <w:tcPr>
            <w:tcW w:w="1807" w:type="dxa"/>
          </w:tcPr>
          <w:p w:rsidR="00741E83" w:rsidRDefault="00741E83" w:rsidP="00860A1E">
            <w:pPr>
              <w:pStyle w:val="NormalWeb"/>
              <w:jc w:val="right"/>
            </w:pPr>
            <w:r>
              <w:t>13,500.00</w:t>
            </w:r>
          </w:p>
        </w:tc>
        <w:tc>
          <w:tcPr>
            <w:tcW w:w="1980" w:type="dxa"/>
            <w:vMerge w:val="restart"/>
          </w:tcPr>
          <w:p w:rsidR="00741E83" w:rsidRDefault="00741E83" w:rsidP="00676060">
            <w:pPr>
              <w:jc w:val="both"/>
              <w:rPr>
                <w:rFonts w:ascii="Times New Roman" w:hAnsi="Times New Roman" w:cs="Times New Roman"/>
              </w:rPr>
            </w:pPr>
            <w:r>
              <w:rPr>
                <w:rFonts w:ascii="Times New Roman" w:hAnsi="Times New Roman" w:cs="Times New Roman"/>
              </w:rPr>
              <w:t>GIANT</w:t>
            </w:r>
          </w:p>
          <w:p w:rsidR="00741E83" w:rsidRPr="0042354B" w:rsidRDefault="00741E83" w:rsidP="00676060">
            <w:pPr>
              <w:pStyle w:val="NormalWeb"/>
              <w:jc w:val="both"/>
              <w:rPr>
                <w:dstrike/>
              </w:rPr>
            </w:pPr>
            <w:r w:rsidRPr="000D29BF">
              <w:rPr>
                <w:dstrike/>
              </w:rPr>
              <w:t>N</w:t>
            </w:r>
            <w:r>
              <w:t>19,000/YR</w:t>
            </w:r>
          </w:p>
          <w:p w:rsidR="00741E83" w:rsidRPr="0042354B" w:rsidRDefault="00741E83" w:rsidP="00676060">
            <w:pPr>
              <w:pStyle w:val="NormalWeb"/>
              <w:jc w:val="both"/>
              <w:rPr>
                <w:dstrike/>
              </w:rPr>
            </w:pPr>
          </w:p>
        </w:tc>
        <w:tc>
          <w:tcPr>
            <w:tcW w:w="1620" w:type="dxa"/>
          </w:tcPr>
          <w:p w:rsidR="00741E83" w:rsidRPr="00860A1E" w:rsidRDefault="0064311B"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67</w:t>
            </w:r>
            <w:r w:rsidR="0073091F" w:rsidRPr="00860A1E">
              <w:rPr>
                <w:rFonts w:ascii="Times New Roman" w:eastAsia="Times New Roman" w:hAnsi="Times New Roman" w:cs="Times New Roman"/>
                <w:b/>
                <w:sz w:val="24"/>
                <w:szCs w:val="24"/>
              </w:rPr>
              <w:t>,500.00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w:t>
            </w:r>
          </w:p>
        </w:tc>
        <w:tc>
          <w:tcPr>
            <w:tcW w:w="1807" w:type="dxa"/>
          </w:tcPr>
          <w:p w:rsidR="00741E83" w:rsidRDefault="00741E83" w:rsidP="00860A1E">
            <w:pPr>
              <w:pStyle w:val="NormalWeb"/>
              <w:jc w:val="right"/>
            </w:pPr>
            <w:r>
              <w:t>3,000.00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07626" w:rsidP="0064311B">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64311B">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,000.00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w:t>
            </w:r>
          </w:p>
        </w:tc>
        <w:tc>
          <w:tcPr>
            <w:tcW w:w="1807" w:type="dxa"/>
          </w:tcPr>
          <w:p w:rsidR="00741E83" w:rsidRDefault="00741E83" w:rsidP="00860A1E">
            <w:pPr>
              <w:pStyle w:val="NormalWeb"/>
              <w:jc w:val="right"/>
            </w:pPr>
            <w:r>
              <w:t>3,200.00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64311B"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57</w:t>
            </w:r>
            <w:r w:rsidR="0073091F" w:rsidRPr="00860A1E">
              <w:rPr>
                <w:rFonts w:ascii="Times New Roman" w:eastAsia="Times New Roman" w:hAnsi="Times New Roman" w:cs="Times New Roman"/>
                <w:b/>
                <w:sz w:val="24"/>
                <w:szCs w:val="24"/>
              </w:rPr>
              <w:t>,200.00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w:t>
            </w:r>
          </w:p>
        </w:tc>
        <w:tc>
          <w:tcPr>
            <w:tcW w:w="1807" w:type="dxa"/>
          </w:tcPr>
          <w:p w:rsidR="00741E83" w:rsidRDefault="00741E83" w:rsidP="00860A1E">
            <w:pPr>
              <w:pStyle w:val="NormalWeb"/>
              <w:jc w:val="right"/>
            </w:pPr>
            <w:r>
              <w:t>3,200.00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64311B"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57</w:t>
            </w:r>
            <w:r w:rsidR="0073091F" w:rsidRPr="00860A1E">
              <w:rPr>
                <w:rFonts w:ascii="Times New Roman" w:eastAsia="Times New Roman" w:hAnsi="Times New Roman" w:cs="Times New Roman"/>
                <w:b/>
                <w:sz w:val="24"/>
                <w:szCs w:val="24"/>
              </w:rPr>
              <w:t>,200.00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.church</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860A1E"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6</w:t>
            </w:r>
            <w:r w:rsidR="0064311B">
              <w:rPr>
                <w:rFonts w:ascii="Times New Roman" w:eastAsia="Times New Roman" w:hAnsi="Times New Roman" w:cs="Times New Roman"/>
                <w:b/>
                <w:sz w:val="24"/>
                <w:szCs w:val="24"/>
              </w:rPr>
              <w:t>1</w:t>
            </w:r>
            <w:r w:rsidR="0073091F" w:rsidRPr="00860A1E">
              <w:rPr>
                <w:rFonts w:ascii="Times New Roman" w:eastAsia="Times New Roman" w:hAnsi="Times New Roman" w:cs="Times New Roman"/>
                <w:b/>
                <w:sz w:val="24"/>
                <w:szCs w:val="24"/>
              </w:rPr>
              <w:t>,500.00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.com.ng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21CFD"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54,000.00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.org.ng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21CFD"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54,000.00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.name.ng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860A1E" w:rsidP="00B21CFD">
            <w:pPr>
              <w:tabs>
                <w:tab w:val="left" w:pos="2220"/>
              </w:tabs>
              <w:spacing w:before="100" w:beforeAutospacing="1" w:after="100" w:afterAutospacing="1"/>
              <w:jc w:val="right"/>
              <w:rPr>
                <w:rFonts w:ascii="Times New Roman" w:eastAsia="Times New Roman" w:hAnsi="Times New Roman" w:cs="Times New Roman"/>
                <w:b/>
                <w:sz w:val="24"/>
                <w:szCs w:val="24"/>
              </w:rPr>
            </w:pPr>
            <w:r w:rsidRPr="00860A1E">
              <w:rPr>
                <w:rFonts w:ascii="Times New Roman" w:eastAsia="Times New Roman" w:hAnsi="Times New Roman" w:cs="Times New Roman"/>
                <w:b/>
                <w:sz w:val="24"/>
                <w:szCs w:val="24"/>
              </w:rPr>
              <w:t>5</w:t>
            </w:r>
            <w:r w:rsidR="00B21CFD">
              <w:rPr>
                <w:rFonts w:ascii="Times New Roman" w:eastAsia="Times New Roman" w:hAnsi="Times New Roman" w:cs="Times New Roman"/>
                <w:b/>
                <w:sz w:val="24"/>
                <w:szCs w:val="24"/>
              </w:rPr>
              <w:t>4,</w:t>
            </w:r>
            <w:r w:rsidR="0073091F" w:rsidRPr="00860A1E">
              <w:rPr>
                <w:rFonts w:ascii="Times New Roman" w:eastAsia="Times New Roman" w:hAnsi="Times New Roman" w:cs="Times New Roman"/>
                <w:b/>
                <w:sz w:val="24"/>
                <w:szCs w:val="24"/>
              </w:rPr>
              <w:t>000.00</w:t>
            </w:r>
          </w:p>
        </w:tc>
      </w:tr>
      <w:tr w:rsidR="00741E83" w:rsidTr="00860A1E">
        <w:trPr>
          <w:trHeight w:val="54"/>
        </w:trPr>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0" w:type="auto"/>
          </w:tcPr>
          <w:p w:rsidR="00741E83" w:rsidRDefault="00741E83" w:rsidP="00676060">
            <w:pPr>
              <w:tabs>
                <w:tab w:val="left" w:pos="2220"/>
              </w:tabs>
              <w:spacing w:before="100" w:beforeAutospacing="1" w:after="100" w:afterAutospacing="1"/>
              <w:jc w:val="both"/>
              <w:rPr>
                <w:rFonts w:ascii="Times New Roman" w:eastAsia="Times New Roman" w:hAnsi="Times New Roman" w:cs="Times New Roman"/>
                <w:sz w:val="24"/>
                <w:szCs w:val="24"/>
              </w:rPr>
            </w:pPr>
            <w:r>
              <w:rPr>
                <w:rFonts w:ascii="Times New Roman" w:hAnsi="Times New Roman" w:cs="Times New Roman"/>
              </w:rPr>
              <w:t>.net.ng</w:t>
            </w:r>
          </w:p>
        </w:tc>
        <w:tc>
          <w:tcPr>
            <w:tcW w:w="1807" w:type="dxa"/>
          </w:tcPr>
          <w:p w:rsidR="00741E83" w:rsidRDefault="00741E83" w:rsidP="00860A1E">
            <w:pPr>
              <w:tabs>
                <w:tab w:val="left" w:pos="2220"/>
              </w:tabs>
              <w:spacing w:before="100" w:beforeAutospacing="1" w:after="100" w:afterAutospacing="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980" w:type="dxa"/>
            <w:vMerge/>
          </w:tcPr>
          <w:p w:rsidR="00741E83" w:rsidRDefault="00741E83" w:rsidP="00335925">
            <w:pPr>
              <w:tabs>
                <w:tab w:val="left" w:pos="2220"/>
              </w:tabs>
              <w:spacing w:before="100" w:beforeAutospacing="1" w:after="100" w:afterAutospacing="1"/>
              <w:jc w:val="both"/>
              <w:rPr>
                <w:rFonts w:ascii="Times New Roman" w:eastAsia="Times New Roman" w:hAnsi="Times New Roman" w:cs="Times New Roman"/>
                <w:sz w:val="24"/>
                <w:szCs w:val="24"/>
              </w:rPr>
            </w:pPr>
          </w:p>
        </w:tc>
        <w:tc>
          <w:tcPr>
            <w:tcW w:w="1620" w:type="dxa"/>
          </w:tcPr>
          <w:p w:rsidR="00741E83" w:rsidRPr="00860A1E" w:rsidRDefault="00B21CFD" w:rsidP="00860A1E">
            <w:pPr>
              <w:tabs>
                <w:tab w:val="left" w:pos="2220"/>
              </w:tabs>
              <w:spacing w:before="100" w:beforeAutospacing="1" w:after="100" w:afterAutospacing="1"/>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54,000.00</w:t>
            </w:r>
          </w:p>
        </w:tc>
      </w:tr>
    </w:tbl>
    <w:p w:rsidR="00335925" w:rsidRDefault="00335925" w:rsidP="00335925">
      <w:pPr>
        <w:tabs>
          <w:tab w:val="left" w:pos="2220"/>
        </w:tabs>
        <w:spacing w:before="100" w:beforeAutospacing="1" w:after="100" w:afterAutospacing="1" w:line="240" w:lineRule="auto"/>
        <w:jc w:val="both"/>
        <w:rPr>
          <w:rFonts w:ascii="Times New Roman" w:eastAsia="Times New Roman" w:hAnsi="Times New Roman" w:cs="Times New Roman"/>
          <w:sz w:val="24"/>
          <w:szCs w:val="24"/>
        </w:rPr>
      </w:pPr>
    </w:p>
    <w:p w:rsidR="00305714" w:rsidRDefault="00305714" w:rsidP="00320C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60A1E">
        <w:rPr>
          <w:rFonts w:ascii="Times New Roman" w:eastAsia="Times New Roman" w:hAnsi="Times New Roman" w:cs="Times New Roman"/>
          <w:sz w:val="24"/>
          <w:szCs w:val="24"/>
        </w:rPr>
        <w:t>Delivery timeline is 30 days.</w:t>
      </w:r>
    </w:p>
    <w:p w:rsidR="00860A1E" w:rsidRDefault="00860A1E" w:rsidP="00320C37">
      <w:pPr>
        <w:jc w:val="both"/>
        <w:rPr>
          <w:rFonts w:ascii="Times New Roman" w:eastAsia="Times New Roman" w:hAnsi="Times New Roman" w:cs="Times New Roman"/>
          <w:sz w:val="24"/>
          <w:szCs w:val="24"/>
        </w:rPr>
      </w:pPr>
    </w:p>
    <w:p w:rsidR="00860A1E" w:rsidRDefault="00860A1E" w:rsidP="00320C3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Thanks.</w:t>
      </w:r>
    </w:p>
    <w:p w:rsidR="00860A1E" w:rsidRDefault="00860A1E" w:rsidP="00320C37">
      <w:pPr>
        <w:jc w:val="both"/>
        <w:rPr>
          <w:rFonts w:ascii="Times New Roman" w:eastAsia="Times New Roman" w:hAnsi="Times New Roman" w:cs="Times New Roman"/>
          <w:sz w:val="24"/>
          <w:szCs w:val="24"/>
        </w:rPr>
      </w:pPr>
    </w:p>
    <w:p w:rsidR="00860A1E" w:rsidRDefault="00860A1E" w:rsidP="00320C37">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Adebisi</w:t>
      </w:r>
      <w:proofErr w:type="spellEnd"/>
      <w:r>
        <w:rPr>
          <w:rFonts w:ascii="Times New Roman" w:eastAsia="Times New Roman" w:hAnsi="Times New Roman" w:cs="Times New Roman"/>
          <w:sz w:val="24"/>
          <w:szCs w:val="24"/>
        </w:rPr>
        <w:t xml:space="preserve"> T.Y</w:t>
      </w:r>
    </w:p>
    <w:p w:rsidR="00860A1E" w:rsidRPr="00D02DCE" w:rsidRDefault="00860A1E" w:rsidP="00320C37">
      <w:pPr>
        <w:jc w:val="both"/>
        <w:rPr>
          <w:rFonts w:ascii="Times New Roman" w:hAnsi="Times New Roman" w:cs="Times New Roman"/>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Molamito</w:t>
      </w:r>
      <w:proofErr w:type="spellEnd"/>
      <w:r>
        <w:rPr>
          <w:rFonts w:ascii="Times New Roman" w:eastAsia="Times New Roman" w:hAnsi="Times New Roman" w:cs="Times New Roman"/>
          <w:sz w:val="24"/>
          <w:szCs w:val="24"/>
        </w:rPr>
        <w:t xml:space="preserve"> Communication</w:t>
      </w:r>
    </w:p>
    <w:sectPr w:rsidR="00860A1E" w:rsidRPr="00D02DCE" w:rsidSect="00FB5B98">
      <w:pgSz w:w="12240" w:h="15840"/>
      <w:pgMar w:top="126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0F29F4"/>
    <w:multiLevelType w:val="hybridMultilevel"/>
    <w:tmpl w:val="63D69D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EA0F6E"/>
    <w:multiLevelType w:val="hybridMultilevel"/>
    <w:tmpl w:val="409AB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EC6"/>
    <w:rsid w:val="000D29BF"/>
    <w:rsid w:val="001C7338"/>
    <w:rsid w:val="001E64C7"/>
    <w:rsid w:val="00265A4C"/>
    <w:rsid w:val="00305714"/>
    <w:rsid w:val="00320C37"/>
    <w:rsid w:val="00335925"/>
    <w:rsid w:val="0042354B"/>
    <w:rsid w:val="0064311B"/>
    <w:rsid w:val="006972CC"/>
    <w:rsid w:val="0073091F"/>
    <w:rsid w:val="00741E83"/>
    <w:rsid w:val="00755B3C"/>
    <w:rsid w:val="00860A1E"/>
    <w:rsid w:val="00B07626"/>
    <w:rsid w:val="00B21CFD"/>
    <w:rsid w:val="00BB1EC6"/>
    <w:rsid w:val="00D02DCE"/>
    <w:rsid w:val="00DB41FF"/>
    <w:rsid w:val="00E6765B"/>
    <w:rsid w:val="00FB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EC6"/>
    <w:pPr>
      <w:ind w:left="720"/>
      <w:contextualSpacing/>
    </w:pPr>
  </w:style>
  <w:style w:type="paragraph" w:styleId="NormalWeb">
    <w:name w:val="Normal (Web)"/>
    <w:basedOn w:val="Normal"/>
    <w:uiPriority w:val="99"/>
    <w:unhideWhenUsed/>
    <w:rsid w:val="00D02DC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D29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057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EC6"/>
    <w:pPr>
      <w:ind w:left="720"/>
      <w:contextualSpacing/>
    </w:pPr>
  </w:style>
  <w:style w:type="paragraph" w:styleId="NormalWeb">
    <w:name w:val="Normal (Web)"/>
    <w:basedOn w:val="Normal"/>
    <w:uiPriority w:val="99"/>
    <w:unhideWhenUsed/>
    <w:rsid w:val="00D02DC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D29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057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strictone.amazinggrace.com" TargetMode="External"/><Relationship Id="rId3" Type="http://schemas.microsoft.com/office/2007/relationships/stylesWithEffects" Target="stylesWithEffects.xml"/><Relationship Id="rId7" Type="http://schemas.openxmlformats.org/officeDocument/2006/relationships/hyperlink" Target="http://www.amazinggra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inggrac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eedreezoyin</cp:lastModifiedBy>
  <cp:revision>2</cp:revision>
  <dcterms:created xsi:type="dcterms:W3CDTF">2016-06-07T14:16:00Z</dcterms:created>
  <dcterms:modified xsi:type="dcterms:W3CDTF">2016-06-07T14:16:00Z</dcterms:modified>
</cp:coreProperties>
</file>