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Avaliação Desenvolvedor Back-end Attornatus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objetivo deste documento é identificar seus conhecimentos quanto às tecnologias utilizadas no cotidiano de desenvolvimento da equipe de Back-end na Attornatus Procuradoria Digital.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Esta análise propõe avaliar os seguintes temas: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Qualidade de código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Java, Spring boot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API REST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Testes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entrega deverá ser feita da seguinte forma: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prazo para entrega da avaliação será de até 7 dias após envio da mesma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Encaminhar este documento com as perguntas respondidas e com o link do código público em sua conta do GitHub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Opcionalmente, caso você consiga fazer o build da aplicação, poderá também informar o link de acesso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Qualidade de código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Durante a implementação de uma nova funcionalidade de software solicitada, quais critérios você avalia e implementa para garantia de qualidade de software?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R: Qualidade de código está diretamente vinculado com as boas práticas, eu sempre gosto de seguir os principios do Clean Code e SOLID, ambos do Uncle Bob.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Em qual etapa da implementação você considera a qualidade de software?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ab/>
        <w:t xml:space="preserve">R: Qualidade está desde o desenvolvimento até o deploy. Claro, pode ter </w:t>
        <w:tab/>
        <w:t xml:space="preserve">ferramentas de análise de código como o SONARQUBE após o </w:t>
        <w:tab/>
        <w:t xml:space="preserve">desenvolvimento (SAST).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Desafio 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Usando Spring boot, crie uma API simples para gerenciar Pessoas. Esta API deve permitir:  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Criar uma pessoa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Editar uma pessoa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Consultar uma pessoa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Listar pessoas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Criar endereço para pessoa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Listar endereços da pessoa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Poder informar qual endereço é o principal da pessoa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Uma Pessoa deve ter os seguintes campos:  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 de nascimento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Endereço: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Logradouro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CEP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Número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Cidade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Requisitos  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Todas as respostas da API devem ser JSON  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Banco de dados H2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Diferencial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Testes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Clean 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Será levado em avaliação 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Estrutura, arquitetura e organização do projeto  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Boas práticas de programação  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Alcance dos objetivos propostos.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6">
    <w:abstractNumId w:val="42"/>
  </w:num>
  <w:num w:numId="8">
    <w:abstractNumId w:val="36"/>
  </w:num>
  <w:num w:numId="11">
    <w:abstractNumId w:val="30"/>
  </w:num>
  <w:num w:numId="15">
    <w:abstractNumId w:val="24"/>
  </w:num>
  <w:num w:numId="17">
    <w:abstractNumId w:val="18"/>
  </w:num>
  <w:num w:numId="20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