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20A2" w14:textId="3619774B" w:rsidR="0080672D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F76FF7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 </w:t>
      </w:r>
      <w:r w:rsidR="00F76FF7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F76FF7">
        <w:rPr>
          <w:b/>
          <w:bCs/>
          <w:sz w:val="28"/>
          <w:szCs w:val="28"/>
        </w:rPr>
        <w:t>Big Data is a Better Data</w:t>
      </w:r>
    </w:p>
    <w:p w14:paraId="6E18CAA7" w14:textId="2CA85288" w:rsidR="0080672D" w:rsidRDefault="00F76FF7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5FEAC2F2" w14:textId="77777777" w:rsidR="0080672D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4g3w1iwyw8ix" w:colFirst="0" w:colLast="0"/>
      <w:bookmarkStart w:id="1" w:name="_xz8q4ppcyj07" w:colFirst="0" w:colLast="0"/>
      <w:bookmarkEnd w:id="0"/>
      <w:bookmarkEnd w:id="1"/>
      <w:r>
        <w:rPr>
          <w:b/>
          <w:bCs/>
          <w:sz w:val="34"/>
          <w:szCs w:val="34"/>
        </w:rPr>
        <w:t>1. Introdução</w:t>
      </w:r>
    </w:p>
    <w:p w14:paraId="56E5CE20" w14:textId="39935430" w:rsidR="0080672D" w:rsidRDefault="00F76FF7" w:rsidP="00B123A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objetivo desta tarefa foi assistir a palestra “</w:t>
      </w:r>
      <w:r>
        <w:rPr>
          <w:i/>
          <w:iCs/>
          <w:sz w:val="24"/>
          <w:szCs w:val="24"/>
        </w:rPr>
        <w:t>Big Data is a Better Data</w:t>
      </w:r>
      <w:r>
        <w:rPr>
          <w:sz w:val="24"/>
          <w:szCs w:val="24"/>
        </w:rPr>
        <w:t>”</w:t>
      </w:r>
      <w:r w:rsidR="00BC20D5">
        <w:rPr>
          <w:sz w:val="24"/>
          <w:szCs w:val="24"/>
        </w:rPr>
        <w:t xml:space="preserve">, </w:t>
      </w:r>
      <w:r w:rsidR="00BC20D5">
        <w:rPr>
          <w:sz w:val="24"/>
          <w:szCs w:val="24"/>
        </w:rPr>
        <w:t>de Kenneth Cukier</w:t>
      </w:r>
      <w:r w:rsidR="009A3EF4">
        <w:rPr>
          <w:sz w:val="24"/>
          <w:szCs w:val="24"/>
        </w:rPr>
        <w:t xml:space="preserve">. A tarefa consistia em assistir a palestra e em seguida escrever um resumo </w:t>
      </w:r>
      <w:r w:rsidR="00BC20D5">
        <w:rPr>
          <w:sz w:val="24"/>
          <w:szCs w:val="24"/>
        </w:rPr>
        <w:t>dela.</w:t>
      </w:r>
    </w:p>
    <w:p w14:paraId="49218A60" w14:textId="77777777" w:rsidR="0080672D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lsilfakumx76" w:colFirst="0" w:colLast="0"/>
      <w:bookmarkEnd w:id="2"/>
      <w:r>
        <w:rPr>
          <w:b/>
          <w:bCs/>
          <w:sz w:val="34"/>
          <w:szCs w:val="34"/>
        </w:rPr>
        <w:t>2. Desenvolvimento</w:t>
      </w:r>
    </w:p>
    <w:p w14:paraId="177FD126" w14:textId="4185619F" w:rsidR="001E46F9" w:rsidRDefault="009A3EF4" w:rsidP="00F76FF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análise das vendas de tortas grandes mostra</w:t>
      </w:r>
      <w:r w:rsidR="001E46F9">
        <w:rPr>
          <w:sz w:val="24"/>
          <w:szCs w:val="24"/>
        </w:rPr>
        <w:t xml:space="preserve"> que o </w:t>
      </w:r>
      <w:r w:rsidR="00CD18BA">
        <w:rPr>
          <w:sz w:val="24"/>
          <w:szCs w:val="24"/>
        </w:rPr>
        <w:t>sabor favorito</w:t>
      </w:r>
      <w:r w:rsidR="001E46F9">
        <w:rPr>
          <w:sz w:val="24"/>
          <w:szCs w:val="24"/>
        </w:rPr>
        <w:t xml:space="preserve"> dos estadunidenses</w:t>
      </w:r>
      <w:r w:rsidR="00CD18BA">
        <w:rPr>
          <w:sz w:val="24"/>
          <w:szCs w:val="24"/>
        </w:rPr>
        <w:t xml:space="preserve"> é a de maçã, porém, ao criar uma torta pequena, individual, os dados mostraram que a torta de maçã caiu para quinto lugar. Isso mostra que mais dados não apenas dão mais do mesmo, mas permitem ver o mundo de forma nova, melhor e diferente. Nesse caso, permitem ver que a torta favorita dos estadunidenses não é a de maçã.</w:t>
      </w:r>
    </w:p>
    <w:p w14:paraId="18BD1AD0" w14:textId="55A378CD" w:rsidR="00CD18BA" w:rsidRDefault="00CD18BA" w:rsidP="00F76FF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Antes, a informação era estática</w:t>
      </w:r>
      <w:r w:rsidR="002D4146">
        <w:rPr>
          <w:sz w:val="24"/>
          <w:szCs w:val="24"/>
        </w:rPr>
        <w:t xml:space="preserve">, por </w:t>
      </w:r>
      <w:r>
        <w:rPr>
          <w:sz w:val="24"/>
          <w:szCs w:val="24"/>
        </w:rPr>
        <w:t xml:space="preserve">exemplo, os discos de argila encontrados em Creta. Hoje, os dados mudaram de um estoque para </w:t>
      </w:r>
      <w:r w:rsidRPr="00F76FF7">
        <w:rPr>
          <w:sz w:val="24"/>
          <w:szCs w:val="24"/>
        </w:rPr>
        <w:t>um fluxo, de algo estacionário e estático para algo que é fluido e dinâmico.</w:t>
      </w:r>
      <w:r>
        <w:rPr>
          <w:sz w:val="24"/>
          <w:szCs w:val="24"/>
        </w:rPr>
        <w:t xml:space="preserve"> Coisas que não eram mensuráveis, como nossa localização e até nossa postura ao sentar-se, estão sendo transformadas em dados. Isso permite, por exemplo, prever a fadiga em motoristas ou criar sistemas antifurto baseados na forma como alguém se senta no banco do carro.</w:t>
      </w:r>
    </w:p>
    <w:p w14:paraId="4D7DEB56" w14:textId="4136C5E9" w:rsidR="00B123A3" w:rsidRPr="00B123A3" w:rsidRDefault="00B123A3" w:rsidP="00B123A3">
      <w:pPr>
        <w:spacing w:before="240" w:after="240"/>
        <w:jc w:val="center"/>
        <w:rPr>
          <w:sz w:val="24"/>
          <w:szCs w:val="24"/>
        </w:rPr>
      </w:pPr>
      <w:r w:rsidRPr="00B123A3">
        <w:rPr>
          <w:sz w:val="24"/>
          <w:szCs w:val="24"/>
        </w:rPr>
        <w:drawing>
          <wp:inline distT="0" distB="0" distL="0" distR="0" wp14:anchorId="492AB76C" wp14:editId="347D2D11">
            <wp:extent cx="4991100" cy="1466850"/>
            <wp:effectExtent l="0" t="0" r="0" b="0"/>
            <wp:docPr id="364628108" name="Imagem 4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8108" name="Imagem 4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00BB" w14:textId="3449008D" w:rsidR="00B123A3" w:rsidRPr="00B123A3" w:rsidRDefault="00B123A3" w:rsidP="00B123A3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1. Fluxograma da dataficação de coisas não mensuráveis em dados para aplicações. </w:t>
      </w:r>
      <w:r>
        <w:rPr>
          <w:sz w:val="20"/>
          <w:szCs w:val="20"/>
        </w:rPr>
        <w:br/>
        <w:t>(autoria própria)</w:t>
      </w:r>
    </w:p>
    <w:p w14:paraId="3715BC97" w14:textId="1102B119" w:rsidR="00CD18BA" w:rsidRDefault="00CD18BA" w:rsidP="00F76FF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maior inovação do Big Data é o aprendizado de máquina. Em vez de programar regras explícitas, damos os dados para o computador, deixando que ele aprenda sozinho. O exemplo de Arthur Samuel, ele criou um programa de damas que aprendeu a superá-lo apenas jogando contra si mesmo e analisando probabilidades. Algumas aplicações </w:t>
      </w:r>
      <w:r w:rsidR="00363213">
        <w:rPr>
          <w:sz w:val="24"/>
          <w:szCs w:val="24"/>
        </w:rPr>
        <w:t xml:space="preserve">dele na realidade seriam: carros autônomos e diagnósticos </w:t>
      </w:r>
      <w:r w:rsidR="00363213">
        <w:rPr>
          <w:sz w:val="24"/>
          <w:szCs w:val="24"/>
        </w:rPr>
        <w:lastRenderedPageBreak/>
        <w:t>médicos. No caso das biópsias de câncer, algoritmos identificaram sinais de células cancerosas que a literatura médica sequer conhecia.</w:t>
      </w:r>
    </w:p>
    <w:p w14:paraId="463B5A14" w14:textId="235C0B9A" w:rsidR="00363213" w:rsidRDefault="00363213" w:rsidP="00F76FF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Porém, existe um lado sombrio, onde Cukier alerta para dois grandes riscos, a punição preditiva e a substituição de empregos. A punição preditiva é</w:t>
      </w:r>
      <w:r w:rsidR="00B123A3">
        <w:rPr>
          <w:sz w:val="24"/>
          <w:szCs w:val="24"/>
        </w:rPr>
        <w:t xml:space="preserve"> </w:t>
      </w:r>
      <w:r>
        <w:rPr>
          <w:sz w:val="24"/>
          <w:szCs w:val="24"/>
        </w:rPr>
        <w:t>o perigo de sermos julgados por algoritmos antes mesmos de cometermos um erro, o que ameaça nosso livre arbítrio. Já a substituição de empregos seria algo como já ocorreu na Revolução Industrial, a substituição de empregos braçais, o Big Data vai desafiar profissões intelectuais e de colarinho branco.</w:t>
      </w:r>
    </w:p>
    <w:p w14:paraId="4593432B" w14:textId="77777777" w:rsidR="0080672D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94nj67lywee7" w:colFirst="0" w:colLast="0"/>
      <w:bookmarkEnd w:id="3"/>
      <w:r>
        <w:rPr>
          <w:b/>
          <w:bCs/>
          <w:sz w:val="34"/>
          <w:szCs w:val="34"/>
        </w:rPr>
        <w:t>3. Conclusão</w:t>
      </w:r>
    </w:p>
    <w:p w14:paraId="0253ED82" w14:textId="5EB8F4A1" w:rsidR="00363213" w:rsidRDefault="00B123A3">
      <w:pPr>
        <w:spacing w:before="240" w:after="240"/>
        <w:jc w:val="both"/>
        <w:rPr>
          <w:sz w:val="24"/>
          <w:szCs w:val="24"/>
        </w:rPr>
      </w:pPr>
      <w:r w:rsidRPr="00B123A3">
        <w:rPr>
          <w:sz w:val="24"/>
          <w:szCs w:val="24"/>
        </w:rPr>
        <w:t xml:space="preserve">O desafio da humanidade </w:t>
      </w:r>
      <w:r w:rsidR="00ED45BB">
        <w:rPr>
          <w:sz w:val="24"/>
          <w:szCs w:val="24"/>
        </w:rPr>
        <w:t>no momento</w:t>
      </w:r>
      <w:r w:rsidRPr="00B123A3">
        <w:rPr>
          <w:sz w:val="24"/>
          <w:szCs w:val="24"/>
        </w:rPr>
        <w:t xml:space="preserve"> é dominar essa ferramenta para que ela nos sirva, e não o contrário.</w:t>
      </w:r>
      <w:r w:rsidR="00ED45BB">
        <w:rPr>
          <w:sz w:val="24"/>
          <w:szCs w:val="24"/>
        </w:rPr>
        <w:t xml:space="preserve"> </w:t>
      </w:r>
      <w:r w:rsidR="009A3EF4" w:rsidRPr="009A3EF4">
        <w:rPr>
          <w:sz w:val="24"/>
          <w:szCs w:val="24"/>
        </w:rPr>
        <w:t>Precisamos evitar a dependência excessiva e garantir que a tecnologia seja ajustada às necessidades humanas.</w:t>
      </w:r>
      <w:r w:rsidRPr="00B123A3">
        <w:rPr>
          <w:sz w:val="24"/>
          <w:szCs w:val="24"/>
        </w:rPr>
        <w:t xml:space="preserve"> No passado, focamos muito n</w:t>
      </w:r>
      <w:r w:rsidR="00ED45BB">
        <w:rPr>
          <w:sz w:val="24"/>
          <w:szCs w:val="24"/>
        </w:rPr>
        <w:t xml:space="preserve">a </w:t>
      </w:r>
      <w:r w:rsidRPr="00B123A3">
        <w:rPr>
          <w:sz w:val="24"/>
          <w:szCs w:val="24"/>
        </w:rPr>
        <w:t>tecnologia/hardware</w:t>
      </w:r>
      <w:r w:rsidR="00ED45BB">
        <w:rPr>
          <w:sz w:val="24"/>
          <w:szCs w:val="24"/>
        </w:rPr>
        <w:t>,</w:t>
      </w:r>
      <w:r w:rsidRPr="00B123A3">
        <w:rPr>
          <w:sz w:val="24"/>
          <w:szCs w:val="24"/>
        </w:rPr>
        <w:t xml:space="preserve"> agora o foco deve ser </w:t>
      </w:r>
      <w:r w:rsidR="00ED45BB">
        <w:rPr>
          <w:sz w:val="24"/>
          <w:szCs w:val="24"/>
        </w:rPr>
        <w:t xml:space="preserve">a </w:t>
      </w:r>
      <w:r w:rsidRPr="00B123A3">
        <w:rPr>
          <w:sz w:val="24"/>
          <w:szCs w:val="24"/>
        </w:rPr>
        <w:t xml:space="preserve">informação, que é a </w:t>
      </w:r>
      <w:r w:rsidR="00ED45BB">
        <w:rPr>
          <w:sz w:val="24"/>
          <w:szCs w:val="24"/>
        </w:rPr>
        <w:t xml:space="preserve">vai ser a </w:t>
      </w:r>
      <w:r w:rsidRPr="00B123A3">
        <w:rPr>
          <w:sz w:val="24"/>
          <w:szCs w:val="24"/>
        </w:rPr>
        <w:t>chave para entendermos nosso lugar</w:t>
      </w:r>
      <w:r w:rsidR="00ED45BB">
        <w:rPr>
          <w:sz w:val="24"/>
          <w:szCs w:val="24"/>
        </w:rPr>
        <w:t xml:space="preserve"> </w:t>
      </w:r>
      <w:r w:rsidRPr="00B123A3">
        <w:rPr>
          <w:sz w:val="24"/>
          <w:szCs w:val="24"/>
        </w:rPr>
        <w:t>e resolvermos desafios globais como a saúde e a energia.</w:t>
      </w:r>
    </w:p>
    <w:p w14:paraId="5547A4D6" w14:textId="5129A876" w:rsidR="0080672D" w:rsidRDefault="009A3EF4" w:rsidP="009A3EF4">
      <w:pPr>
        <w:spacing w:before="20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Referências:</w:t>
      </w:r>
    </w:p>
    <w:p w14:paraId="344F6775" w14:textId="13D6F01A" w:rsidR="009A3EF4" w:rsidRPr="009A3EF4" w:rsidRDefault="009A3EF4" w:rsidP="009A3EF4">
      <w:pPr>
        <w:spacing w:before="200" w:after="240"/>
        <w:rPr>
          <w:sz w:val="24"/>
          <w:szCs w:val="24"/>
        </w:rPr>
      </w:pPr>
      <w:r>
        <w:rPr>
          <w:sz w:val="24"/>
          <w:szCs w:val="24"/>
        </w:rPr>
        <w:t>Palestra “</w:t>
      </w:r>
      <w:r w:rsidRPr="009A3EF4">
        <w:rPr>
          <w:b/>
          <w:bCs/>
          <w:sz w:val="24"/>
          <w:szCs w:val="24"/>
        </w:rPr>
        <w:t>Big data is better data</w:t>
      </w:r>
      <w:r>
        <w:rPr>
          <w:sz w:val="24"/>
          <w:szCs w:val="24"/>
        </w:rPr>
        <w:t>”:</w:t>
      </w:r>
      <w:r>
        <w:rPr>
          <w:sz w:val="24"/>
          <w:szCs w:val="24"/>
        </w:rPr>
        <w:br/>
      </w:r>
      <w:r w:rsidRPr="009A3EF4">
        <w:rPr>
          <w:sz w:val="24"/>
          <w:szCs w:val="24"/>
        </w:rPr>
        <w:t>https://www.ted.com/talks/kenneth_cukier_big_data_is_better_data#t-6612</w:t>
      </w:r>
    </w:p>
    <w:sectPr w:rsidR="009A3EF4" w:rsidRPr="009A3EF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F7933" w14:textId="77777777" w:rsidR="00EA05B1" w:rsidRDefault="00EA05B1">
      <w:pPr>
        <w:spacing w:line="240" w:lineRule="auto"/>
      </w:pPr>
      <w:r>
        <w:separator/>
      </w:r>
    </w:p>
  </w:endnote>
  <w:endnote w:type="continuationSeparator" w:id="0">
    <w:p w14:paraId="69665CCD" w14:textId="77777777" w:rsidR="00EA05B1" w:rsidRDefault="00EA0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734A5CA-EC3B-4F91-A839-30302FDB21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2DE957-D7D5-4061-9E8C-D7B291B507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ED38" w14:textId="77777777" w:rsidR="00EA05B1" w:rsidRDefault="00EA05B1">
      <w:pPr>
        <w:spacing w:line="240" w:lineRule="auto"/>
      </w:pPr>
      <w:r>
        <w:separator/>
      </w:r>
    </w:p>
  </w:footnote>
  <w:footnote w:type="continuationSeparator" w:id="0">
    <w:p w14:paraId="185CA852" w14:textId="77777777" w:rsidR="00EA05B1" w:rsidRDefault="00EA05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FCDE" w14:textId="77777777" w:rsidR="0080672D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0D516D7D" wp14:editId="07E204E4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507"/>
    <w:multiLevelType w:val="multilevel"/>
    <w:tmpl w:val="9E547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7D3507"/>
    <w:multiLevelType w:val="multilevel"/>
    <w:tmpl w:val="1C229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B2A2B"/>
    <w:multiLevelType w:val="multilevel"/>
    <w:tmpl w:val="CBBC7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B26ED7"/>
    <w:multiLevelType w:val="multilevel"/>
    <w:tmpl w:val="E9D6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2B1DED"/>
    <w:multiLevelType w:val="multilevel"/>
    <w:tmpl w:val="67FA6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4F44F2"/>
    <w:multiLevelType w:val="multilevel"/>
    <w:tmpl w:val="950EC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9877528">
    <w:abstractNumId w:val="4"/>
  </w:num>
  <w:num w:numId="2" w16cid:durableId="1084884742">
    <w:abstractNumId w:val="1"/>
  </w:num>
  <w:num w:numId="3" w16cid:durableId="580993460">
    <w:abstractNumId w:val="0"/>
  </w:num>
  <w:num w:numId="4" w16cid:durableId="241532507">
    <w:abstractNumId w:val="3"/>
  </w:num>
  <w:num w:numId="5" w16cid:durableId="348678763">
    <w:abstractNumId w:val="5"/>
  </w:num>
  <w:num w:numId="6" w16cid:durableId="1355114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72D"/>
    <w:rsid w:val="001E46F9"/>
    <w:rsid w:val="002D4146"/>
    <w:rsid w:val="00363213"/>
    <w:rsid w:val="0037449E"/>
    <w:rsid w:val="00410774"/>
    <w:rsid w:val="006D6011"/>
    <w:rsid w:val="0080672D"/>
    <w:rsid w:val="009A3EF4"/>
    <w:rsid w:val="00B123A3"/>
    <w:rsid w:val="00B50604"/>
    <w:rsid w:val="00BC20D5"/>
    <w:rsid w:val="00CD18BA"/>
    <w:rsid w:val="00EA05B1"/>
    <w:rsid w:val="00ED45BB"/>
    <w:rsid w:val="00F76FF7"/>
    <w:rsid w:val="00F8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C979"/>
  <w15:docId w15:val="{A90CE7B9-ACDC-436C-9415-96A81301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2</cp:revision>
  <dcterms:created xsi:type="dcterms:W3CDTF">2026-02-19T17:33:00Z</dcterms:created>
  <dcterms:modified xsi:type="dcterms:W3CDTF">2026-02-19T20:46:00Z</dcterms:modified>
</cp:coreProperties>
</file>