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39971923828125" w:right="0" w:firstLine="717.8399658203125"/>
        <w:jc w:val="both"/>
        <w:rPr>
          <w:rFonts w:ascii="Arial" w:cs="Arial" w:eastAsia="Arial" w:hAnsi="Arial"/>
          <w:b w:val="0"/>
          <w:i w:val="0"/>
          <w:smallCaps w:val="0"/>
          <w:strike w:val="0"/>
          <w:color w:val="000000"/>
          <w:sz w:val="24"/>
          <w:szCs w:val="24"/>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time, I thought I could do it. I would say to my friends who’d ask me again just to be sure, “Yeah, I can handle it”. We as the hydroponics club just finished a workshop with primary school students, helping them germinate their own plants. Now it was going to be our job to take the pots home and grow them ourselves. I believed I could bring at the very least ten pots, more than what any one member was taking, and I told the other club members I could do so. </w:t>
      </w:r>
      <w:commentRangeStart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 when the club captain asked me for confirmation if I was going to take ten, I said without a shadow of a doubt that I would. I wasn’t going to let my club down.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6.719970703125" w:right="21.689453125" w:firstLine="731.5199279785156"/>
        <w:jc w:val="both"/>
        <w:rPr>
          <w:rFonts w:ascii="Arial" w:cs="Arial" w:eastAsia="Arial" w:hAnsi="Arial"/>
          <w:b w:val="0"/>
          <w:i w:val="0"/>
          <w:smallCaps w:val="0"/>
          <w:strike w:val="0"/>
          <w:color w:val="000000"/>
          <w:sz w:val="24"/>
          <w:szCs w:val="24"/>
          <w:u w:val="none"/>
          <w:shd w:fill="auto" w:val="clear"/>
          <w:vertAlign w:val="baseline"/>
        </w:rPr>
      </w:pPr>
      <w:commentRangeStart w:id="2"/>
      <w:commentRangeStart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Upon arriving home, I had never done this sort of thing before</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it was a struggle finding the proper container to store these plants in, but I did. Every so often, I would come home to inspect the plants, and I would always tell myself I was doing good, that the plants looked healthy, that my friends had nothing to worry about. But as I kept thinking about it, I felt more and more pressure to prove to the rest of the club that I could do just fine. Soon, it was evident that my efforts were not enough.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0" w:right="7.783203125" w:firstLine="737.76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by day, I came home to see the sprouts, ever so short, begin to falter. They began turning a shade of greenish yellow, and I began to fear that the sprouts would eventually no longer be sprouts, and that they would never be able to grow into their full potential. I feared that once my friends heard of my failures, they would be let down that I acted so confidently about how many plants I would be raising and that I failed so horribly that none of them survived for long. Then, one day, it reached a fever pitch and I knew that I had to do something about it.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56677246094" w:lineRule="auto"/>
        <w:ind w:left="0" w:right="20.396728515625" w:firstLine="741.5998840332031"/>
        <w:jc w:val="both"/>
        <w:rPr>
          <w:rFonts w:ascii="Arial" w:cs="Arial" w:eastAsia="Arial" w:hAnsi="Arial"/>
          <w:b w:val="0"/>
          <w:i w:val="0"/>
          <w:smallCaps w:val="0"/>
          <w:strike w:val="0"/>
          <w:color w:val="000000"/>
          <w:sz w:val="24"/>
          <w:szCs w:val="24"/>
          <w:u w:val="none"/>
          <w:shd w:fill="auto" w:val="clear"/>
          <w:vertAlign w:val="baseline"/>
        </w:rPr>
      </w:pPr>
      <w:commentRangeStart w:id="4"/>
      <w:commentRangeStart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was a Saturday, and the bright sun shone down on me as I went outside to check on my plants. I sighed in relief that they looked mostly the same until I took a closer look. Small wriggling mosquito larvae swimming in the water below my plants. I was mortified, and angry that all of my efforts would culminate in my plants dying while I allowed mosquitoes to breed right under my nose. I had to act, and so I did. To the best of my efforts, I covered the container so that no oxygen would reach the larvae, and I made sure to keep it airtight to prevent the possibility of more larvae being entered. Yet, despite my best efforts, my plants still withered, my plants still weakened, my plants still continued to die.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71533203125" w:line="264.3720245361328" w:lineRule="auto"/>
        <w:ind w:left="1.439971923828125" w:right="21.10107421875" w:firstLine="720.7199096679688"/>
        <w:jc w:val="both"/>
        <w:rPr>
          <w:sz w:val="24"/>
          <w:szCs w:val="24"/>
        </w:rPr>
      </w:pPr>
      <w:commentRangeStart w:id="6"/>
      <w:commentRangeStart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heavy heart, fearing for the worst, I let the hydroponics club captain know that I wasn’t able to keep the plants the primary students germinated alive. My fears were unfounded, and despite my failures, he still said it was alright. I realised that my worries were exaggerated, and that my failure was not immediately a reduction of my self worth, least of all in the eyes of my friends and those I trust.</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sectPr>
      <w:pgSz w:h="16840" w:w="11920" w:orient="portrait"/>
      <w:pgMar w:bottom="2797.332763671875" w:top="1425.1171875" w:left="1440.7200622558594" w:right="1390.664062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ela Jansen" w:id="0" w:date="2023-06-28T04:26:01Z">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you introduced an interesting interest/hobby here! Hydroponics is not very common and this can make your essay stand out.</w:t>
      </w:r>
    </w:p>
  </w:comment>
  <w:comment w:author="Adela Jansen" w:id="2" w:date="2023-06-28T05:33:49Z">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details are not necessary to explain. You can choose just the important details and combine these two paragraphs into one.</w:t>
      </w:r>
    </w:p>
  </w:comment>
  <w:comment w:author="Adela Jansen" w:id="3" w:date="2023-06-28T06:45:19Z">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details can be taken out and still not change the main points of your essay?</w:t>
      </w:r>
    </w:p>
  </w:comment>
  <w:comment w:author="Adela Jansen" w:id="6" w:date="2023-06-28T06:11:17Z">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learn from this experience that you would implement in the way you accomplish your tasks in the future?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 realized that your self-worth is not tied to your failure, how has this changed your outlook on life?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has your understanding of others and your relationships changed?</w:t>
      </w:r>
    </w:p>
  </w:comment>
  <w:comment w:author="Adela Jansen" w:id="7" w:date="2023-06-28T06:14:52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essay ended very abruptly here. I would love to see more elaboration on your growth process. This is a great opportunity to show the Admissions Officer how you overcome challenges, so seize it!</w:t>
      </w:r>
    </w:p>
  </w:comment>
  <w:comment w:author="Adela Jansen" w:id="1" w:date="2023-06-28T06:47:22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curious. If you haven't done this sort of thing before, what made you very confident? How is confidence a good and/or bad quality?</w:t>
      </w:r>
    </w:p>
  </w:comment>
  <w:comment w:author="Adela Jansen" w:id="4" w:date="2023-06-28T05:24:11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seemed like the challenge/obstacle that you have to face that will breed growth. Hence, I'm surprised that your story ends here.</w:t>
      </w:r>
    </w:p>
  </w:comment>
  <w:comment w:author="Adela Jansen" w:id="5" w:date="2023-06-28T06:46:18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feel about not being able to save your plant despite your best efforts? Who did you consult when you realized that your plant was dying?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