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10AF" w14:textId="6CCE4BF3" w:rsidR="005F4C66" w:rsidRPr="005F4C66" w:rsidRDefault="005F4C66" w:rsidP="005F4C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C66">
        <w:rPr>
          <w:rFonts w:ascii="Arial" w:eastAsia="Times New Roman" w:hAnsi="Arial" w:cs="Arial"/>
          <w:color w:val="000000"/>
        </w:rPr>
        <w:t xml:space="preserve">Growing up, I experienced structured data evolve in the most sophisticated form possible. </w:t>
      </w:r>
      <w:commentRangeStart w:id="0"/>
      <w:r w:rsidRPr="005F4C66">
        <w:rPr>
          <w:rFonts w:ascii="Arial" w:eastAsia="Times New Roman" w:hAnsi="Arial" w:cs="Arial"/>
          <w:color w:val="000000"/>
        </w:rPr>
        <w:t xml:space="preserve">Ranging from the number of shots in a rally which will make Roger Federer win to the ‘fast-counting’ process in a presidency election which has an error margin of less than 1%. </w:t>
      </w:r>
      <w:commentRangeEnd w:id="0"/>
      <w:r w:rsidR="00110C68">
        <w:rPr>
          <w:rStyle w:val="CommentReference"/>
        </w:rPr>
        <w:commentReference w:id="0"/>
      </w:r>
      <w:r w:rsidRPr="005F4C66">
        <w:rPr>
          <w:rFonts w:ascii="Arial" w:eastAsia="Times New Roman" w:hAnsi="Arial" w:cs="Arial"/>
          <w:color w:val="000000"/>
        </w:rPr>
        <w:t>This sparks my interest to further find solutions for complex, intractable problems in multi-agent systems through economics, mathematics, and data science.</w:t>
      </w:r>
    </w:p>
    <w:p w14:paraId="35D3AD17" w14:textId="77777777" w:rsidR="005F4C66" w:rsidRPr="005F4C66" w:rsidRDefault="005F4C66" w:rsidP="005F4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428F2" w14:textId="77777777" w:rsidR="005F4C66" w:rsidRPr="005F4C66" w:rsidRDefault="005F4C66" w:rsidP="005F4C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C66">
        <w:rPr>
          <w:rFonts w:ascii="Arial" w:eastAsia="Times New Roman" w:hAnsi="Arial" w:cs="Arial"/>
          <w:color w:val="000000"/>
        </w:rPr>
        <w:t>An episode of Grey’s Anatomy portrays doctors and nurses performing twelve kidney transplant surgeries simultaneously. Given the complexities of procuring even a single kidney donor, there was no way they could find twelve kidneys in one go. Yet, the problem had me on its hook. I went on to learn more about an optimization problem aptly called the Kidney Exchange Problem (KEP). Evidently, economics plays a role even when money isn’t part of the equation. Though top-trading cycles exist as a solution, external factors such as a donor pulling out at the last minute are still unavoidable. By using data and predictive modeling, however, we could organize kidney transplants that minimizes the tendency of someone withdrawing as a donor.</w:t>
      </w:r>
    </w:p>
    <w:p w14:paraId="78C37A5E" w14:textId="77777777" w:rsidR="005F4C66" w:rsidRPr="005F4C66" w:rsidRDefault="005F4C66" w:rsidP="005F4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A59A9" w14:textId="77777777" w:rsidR="005F4C66" w:rsidRPr="005F4C66" w:rsidRDefault="005F4C66" w:rsidP="005F4C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C66">
        <w:rPr>
          <w:rFonts w:ascii="Arial" w:eastAsia="Times New Roman" w:hAnsi="Arial" w:cs="Arial"/>
          <w:color w:val="000000"/>
        </w:rPr>
        <w:t xml:space="preserve">When I took an online data science course by Future Learn, I noticed connection between p-values and hypothesis testing within data science. In KEP, these could measure the probability of an individual pulling out. A doctor can lower the significance value as low as possible, which means a lower probability for an individual not to receive a kidney, although it means doctors would need more, but accurately counted, backup donors. With this method, doctors can therefore find the optimal number of backup donors needed </w:t>
      </w:r>
      <w:proofErr w:type="gramStart"/>
      <w:r w:rsidRPr="005F4C66">
        <w:rPr>
          <w:rFonts w:ascii="Arial" w:eastAsia="Times New Roman" w:hAnsi="Arial" w:cs="Arial"/>
          <w:color w:val="000000"/>
        </w:rPr>
        <w:t>in order for</w:t>
      </w:r>
      <w:proofErr w:type="gramEnd"/>
      <w:r w:rsidRPr="005F4C66">
        <w:rPr>
          <w:rFonts w:ascii="Arial" w:eastAsia="Times New Roman" w:hAnsi="Arial" w:cs="Arial"/>
          <w:color w:val="000000"/>
        </w:rPr>
        <w:t xml:space="preserve"> someone that needs a kidney transplant to undergo their operation. This shows minimization is feasible. </w:t>
      </w:r>
      <w:commentRangeStart w:id="1"/>
      <w:r w:rsidRPr="005F4C66">
        <w:rPr>
          <w:rFonts w:ascii="Arial" w:eastAsia="Times New Roman" w:hAnsi="Arial" w:cs="Arial"/>
          <w:color w:val="000000"/>
        </w:rPr>
        <w:t>I am convinced, therefore, that when economics, statistics and data science are brought together they can tackle diverse 21st-century problems.</w:t>
      </w:r>
      <w:commentRangeEnd w:id="1"/>
      <w:r w:rsidR="00A11641">
        <w:rPr>
          <w:rStyle w:val="CommentReference"/>
        </w:rPr>
        <w:commentReference w:id="1"/>
      </w:r>
    </w:p>
    <w:p w14:paraId="1F8EAFCB" w14:textId="77777777" w:rsidR="005F4C66" w:rsidRPr="005F4C66" w:rsidRDefault="005F4C66" w:rsidP="005F4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ABAEA" w14:textId="77777777" w:rsidR="005F4C66" w:rsidRPr="005F4C66" w:rsidRDefault="005F4C66" w:rsidP="005F4C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C66">
        <w:rPr>
          <w:rFonts w:ascii="Arial" w:eastAsia="Times New Roman" w:hAnsi="Arial" w:cs="Arial"/>
          <w:color w:val="000000"/>
        </w:rPr>
        <w:t xml:space="preserve">Hence, to further bolster my solution-seeking capacity, I strive to constantly improve my quantitative analysis skills. During my investment banking course with </w:t>
      </w:r>
      <w:proofErr w:type="spellStart"/>
      <w:r w:rsidRPr="005F4C66">
        <w:rPr>
          <w:rFonts w:ascii="Arial" w:eastAsia="Times New Roman" w:hAnsi="Arial" w:cs="Arial"/>
          <w:color w:val="000000"/>
        </w:rPr>
        <w:t>InvestIN</w:t>
      </w:r>
      <w:proofErr w:type="spellEnd"/>
      <w:r w:rsidRPr="005F4C66">
        <w:rPr>
          <w:rFonts w:ascii="Arial" w:eastAsia="Times New Roman" w:hAnsi="Arial" w:cs="Arial"/>
          <w:color w:val="000000"/>
        </w:rPr>
        <w:t xml:space="preserve">, I learned how the discounted cash flow (DCF) formula enables investors to know the fundamental value in a few years' time discounted to the present, which is significant for any like M&amp;A companies. Yet, there is still a probability for DCF to be inaccurate. Though it might result in top companies such as Zoom &amp; </w:t>
      </w:r>
      <w:proofErr w:type="gramStart"/>
      <w:r w:rsidRPr="005F4C66">
        <w:rPr>
          <w:rFonts w:ascii="Arial" w:eastAsia="Times New Roman" w:hAnsi="Arial" w:cs="Arial"/>
          <w:color w:val="000000"/>
        </w:rPr>
        <w:t>Tesla;  it</w:t>
      </w:r>
      <w:proofErr w:type="gramEnd"/>
      <w:r w:rsidRPr="005F4C66">
        <w:rPr>
          <w:rFonts w:ascii="Arial" w:eastAsia="Times New Roman" w:hAnsi="Arial" w:cs="Arial"/>
          <w:color w:val="000000"/>
        </w:rPr>
        <w:t xml:space="preserve"> also might result in companies such as Lidl that fail to innovate in the US market. I noticed the right timing is just as important as having a </w:t>
      </w:r>
      <w:proofErr w:type="gramStart"/>
      <w:r w:rsidRPr="005F4C66">
        <w:rPr>
          <w:rFonts w:ascii="Arial" w:eastAsia="Times New Roman" w:hAnsi="Arial" w:cs="Arial"/>
          <w:color w:val="000000"/>
        </w:rPr>
        <w:t>culturally-sensitive</w:t>
      </w:r>
      <w:proofErr w:type="gramEnd"/>
      <w:r w:rsidRPr="005F4C66">
        <w:rPr>
          <w:rFonts w:ascii="Arial" w:eastAsia="Times New Roman" w:hAnsi="Arial" w:cs="Arial"/>
          <w:color w:val="000000"/>
        </w:rPr>
        <w:t xml:space="preserve"> business model that suits each country. </w:t>
      </w:r>
      <w:commentRangeStart w:id="2"/>
      <w:r w:rsidRPr="005F4C66">
        <w:rPr>
          <w:rFonts w:ascii="Arial" w:eastAsia="Times New Roman" w:hAnsi="Arial" w:cs="Arial"/>
          <w:color w:val="000000"/>
        </w:rPr>
        <w:t xml:space="preserve">So, I hypothesized a formula for DCF that can detect outliers will include a country's unique culture and competition. I am excited to learn more </w:t>
      </w:r>
      <w:proofErr w:type="gramStart"/>
      <w:r w:rsidRPr="005F4C66">
        <w:rPr>
          <w:rFonts w:ascii="Arial" w:eastAsia="Times New Roman" w:hAnsi="Arial" w:cs="Arial"/>
          <w:color w:val="000000"/>
        </w:rPr>
        <w:t>in order to</w:t>
      </w:r>
      <w:proofErr w:type="gramEnd"/>
      <w:r w:rsidRPr="005F4C66">
        <w:rPr>
          <w:rFonts w:ascii="Arial" w:eastAsia="Times New Roman" w:hAnsi="Arial" w:cs="Arial"/>
          <w:color w:val="000000"/>
        </w:rPr>
        <w:t xml:space="preserve"> make a model that can predict future businesses more accurately.</w:t>
      </w:r>
      <w:commentRangeEnd w:id="2"/>
      <w:r w:rsidR="00A11641">
        <w:rPr>
          <w:rStyle w:val="CommentReference"/>
        </w:rPr>
        <w:commentReference w:id="2"/>
      </w:r>
    </w:p>
    <w:p w14:paraId="10E17761" w14:textId="77777777" w:rsidR="005F4C66" w:rsidRPr="005F4C66" w:rsidRDefault="005F4C66" w:rsidP="005F4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DF55B" w14:textId="77777777" w:rsidR="00110C68" w:rsidRDefault="005F4C66" w:rsidP="005F4C66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5F4C66">
        <w:rPr>
          <w:rFonts w:ascii="Arial" w:eastAsia="Times New Roman" w:hAnsi="Arial" w:cs="Arial"/>
          <w:color w:val="000000"/>
        </w:rPr>
        <w:t xml:space="preserve">Being the head of Indonesia Society at school also improves my creativity skills, as I composed a play that was performed at Theatre Severn, Shrewsbury. The play features Indonesia’s diverse culture which gradually changes due to globalization. As a leader, I am trained to listen to diverse concerns and find just solutions. </w:t>
      </w:r>
    </w:p>
    <w:p w14:paraId="44421F46" w14:textId="77777777" w:rsidR="00110C68" w:rsidRDefault="00110C68" w:rsidP="005F4C66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34AD8BF2" w14:textId="19C71B87" w:rsidR="005F4C66" w:rsidRPr="005F4C66" w:rsidRDefault="00110C68" w:rsidP="005F4C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Realizing how important communication skills are to anyone in leadership positions, </w:t>
      </w:r>
      <w:r w:rsidR="005F4C66" w:rsidRPr="005F4C66">
        <w:rPr>
          <w:rFonts w:ascii="Arial" w:eastAsia="Times New Roman" w:hAnsi="Arial" w:cs="Arial"/>
          <w:color w:val="000000"/>
        </w:rPr>
        <w:t xml:space="preserve">I </w:t>
      </w:r>
      <w:r>
        <w:rPr>
          <w:rFonts w:ascii="Arial" w:eastAsia="Times New Roman" w:hAnsi="Arial" w:cs="Arial"/>
          <w:color w:val="000000"/>
        </w:rPr>
        <w:t xml:space="preserve">also </w:t>
      </w:r>
      <w:r w:rsidR="005F4C66" w:rsidRPr="005F4C66">
        <w:rPr>
          <w:rFonts w:ascii="Arial" w:eastAsia="Times New Roman" w:hAnsi="Arial" w:cs="Arial"/>
          <w:color w:val="000000"/>
        </w:rPr>
        <w:t>joined the National Schools Debating Championship</w:t>
      </w:r>
      <w:r>
        <w:rPr>
          <w:rFonts w:ascii="Arial" w:eastAsia="Times New Roman" w:hAnsi="Arial" w:cs="Arial"/>
          <w:color w:val="000000"/>
        </w:rPr>
        <w:t xml:space="preserve"> as Jakarta’s provincial representative</w:t>
      </w:r>
      <w:r w:rsidR="005F4C66" w:rsidRPr="005F4C66">
        <w:rPr>
          <w:rFonts w:ascii="Arial" w:eastAsia="Times New Roman" w:hAnsi="Arial" w:cs="Arial"/>
          <w:color w:val="000000"/>
        </w:rPr>
        <w:t xml:space="preserve">. </w:t>
      </w:r>
      <w:r>
        <w:rPr>
          <w:rFonts w:ascii="Arial" w:eastAsia="Times New Roman" w:hAnsi="Arial" w:cs="Arial"/>
          <w:color w:val="000000"/>
        </w:rPr>
        <w:t>I won second place after a week-long series of debates that started at 2 a.m. Jakarta time every day</w:t>
      </w:r>
      <w:commentRangeStart w:id="3"/>
      <w:r>
        <w:rPr>
          <w:rFonts w:ascii="Arial" w:eastAsia="Times New Roman" w:hAnsi="Arial" w:cs="Arial"/>
          <w:color w:val="000000"/>
        </w:rPr>
        <w:t xml:space="preserve">. </w:t>
      </w:r>
      <w:commentRangeEnd w:id="3"/>
      <w:r>
        <w:rPr>
          <w:rStyle w:val="CommentReference"/>
        </w:rPr>
        <w:commentReference w:id="3"/>
      </w:r>
      <w:r>
        <w:rPr>
          <w:rFonts w:ascii="Arial" w:eastAsia="Times New Roman" w:hAnsi="Arial" w:cs="Arial"/>
          <w:color w:val="000000"/>
        </w:rPr>
        <w:t>Knowing that negotiation skills will also play a role in my life</w:t>
      </w:r>
      <w:r w:rsidR="005F4C66" w:rsidRPr="005F4C66">
        <w:rPr>
          <w:rFonts w:ascii="Arial" w:eastAsia="Times New Roman" w:hAnsi="Arial" w:cs="Arial"/>
          <w:color w:val="000000"/>
        </w:rPr>
        <w:t>, I interned as a business executive at Allianz Insurance, where I was exposed to answer unexpected questions within seconds as I met procuring new clients. </w:t>
      </w:r>
    </w:p>
    <w:p w14:paraId="00DE963D" w14:textId="77777777" w:rsidR="005F4C66" w:rsidRPr="005F4C66" w:rsidRDefault="005F4C66" w:rsidP="005F4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65509" w14:textId="0677D786" w:rsidR="005F4C66" w:rsidRDefault="005F4C66" w:rsidP="005F4C66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5F4C66">
        <w:rPr>
          <w:rFonts w:ascii="Arial" w:eastAsia="Times New Roman" w:hAnsi="Arial" w:cs="Arial"/>
          <w:color w:val="000000"/>
        </w:rPr>
        <w:t xml:space="preserve">The evolution of data has accelerated exponentially, making it ubiquitous in all aspects of work. My unwavering urge to solve world issues, along with my undying passion for economics, </w:t>
      </w:r>
      <w:r w:rsidRPr="005F4C66">
        <w:rPr>
          <w:rFonts w:ascii="Arial" w:eastAsia="Times New Roman" w:hAnsi="Arial" w:cs="Arial"/>
          <w:color w:val="000000"/>
        </w:rPr>
        <w:lastRenderedPageBreak/>
        <w:t>mathematics, and data science makes me look forward to luxuriating myself in studying them at university, both inside and outside of the classroom.</w:t>
      </w:r>
    </w:p>
    <w:p w14:paraId="3E93DC1D" w14:textId="77777777" w:rsidR="00110C68" w:rsidRPr="005F4C66" w:rsidRDefault="00110C68" w:rsidP="005F4C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EEA47E" w14:textId="0F7F5E9C" w:rsidR="00FF1C95" w:rsidRDefault="00FD206A">
      <w:r>
        <w:t>Hi Nathan,</w:t>
      </w:r>
    </w:p>
    <w:p w14:paraId="161D9678" w14:textId="21463575" w:rsidR="00FD206A" w:rsidRDefault="00FD206A">
      <w:r>
        <w:t>I love where this essay is going, especially for a prospective Imperial College London applicant. This essay has highlighted not only passion and motivation to study data, economics, and mathematics, but also a depth of knowledge and experience in the field. However, this essay could have more depth if you also showcase some independent exploration of the topic that revolves around theory (</w:t>
      </w:r>
      <w:proofErr w:type="spellStart"/>
      <w:r>
        <w:t>eg</w:t>
      </w:r>
      <w:proofErr w:type="spellEnd"/>
      <w:r>
        <w:t xml:space="preserve">: reading books, research papers, </w:t>
      </w:r>
      <w:proofErr w:type="spellStart"/>
      <w:r>
        <w:t>etc</w:t>
      </w:r>
      <w:proofErr w:type="spellEnd"/>
      <w:r>
        <w:t xml:space="preserve">). Imperial College is undoubtedly an excellent institution that relies heavily on applying theory to practice, and by being able to showcase that you </w:t>
      </w:r>
      <w:proofErr w:type="gramStart"/>
      <w:r>
        <w:t>are able to</w:t>
      </w:r>
      <w:proofErr w:type="gramEnd"/>
      <w:r>
        <w:t xml:space="preserve"> have your own imaginative thinking based on what is written in a book or journal or even in a video/talk shows that you are willing to sit through theory and explore its practicality. </w:t>
      </w:r>
    </w:p>
    <w:p w14:paraId="1D7D8EF7" w14:textId="74E25BD0" w:rsidR="00FD206A" w:rsidRDefault="00FD206A"/>
    <w:p w14:paraId="2AE942B5" w14:textId="1BCBABD0" w:rsidR="00FD206A" w:rsidRDefault="00FD206A">
      <w:r>
        <w:t>Lastly, please focus on structuring the essay so that you don’t repeat statements. Watch out for grammar mistakes and punctuation errors (though I’m not seeing anything too noticeable so far).</w:t>
      </w:r>
    </w:p>
    <w:p w14:paraId="6F8B194F" w14:textId="4656E83B" w:rsidR="00FD206A" w:rsidRDefault="00FD206A"/>
    <w:p w14:paraId="0F17F514" w14:textId="788515F4" w:rsidR="00FD206A" w:rsidRDefault="00FD206A">
      <w:r>
        <w:t>I wish the best for your application. Looking forward to the progress of this essay</w:t>
      </w:r>
    </w:p>
    <w:p w14:paraId="24A81932" w14:textId="5FDB47D6" w:rsidR="00FD206A" w:rsidRDefault="00FD206A"/>
    <w:p w14:paraId="7A5FD12D" w14:textId="55A2D6C9" w:rsidR="00FD206A" w:rsidRDefault="00FD206A">
      <w:r>
        <w:t xml:space="preserve">-Calysta, Essay Editor </w:t>
      </w:r>
    </w:p>
    <w:sectPr w:rsidR="00FD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ul Edison" w:date="2022-10-16T10:14:00Z" w:initials="PE">
    <w:p w14:paraId="41449446" w14:textId="77777777" w:rsidR="00110C68" w:rsidRDefault="00110C68" w:rsidP="00AA767D">
      <w:pPr>
        <w:pStyle w:val="CommentText"/>
      </w:pPr>
      <w:r>
        <w:rPr>
          <w:rStyle w:val="CommentReference"/>
        </w:rPr>
        <w:annotationRef/>
      </w:r>
      <w:r>
        <w:t xml:space="preserve">What do you mean when you say you've experienced this evolution? </w:t>
      </w:r>
    </w:p>
  </w:comment>
  <w:comment w:id="1" w:author="Tesiman, Calysta" w:date="2022-10-14T10:37:00Z" w:initials="TC">
    <w:p w14:paraId="6AA6B901" w14:textId="4BBD5D64" w:rsidR="00A11641" w:rsidRDefault="00A11641">
      <w:pPr>
        <w:pStyle w:val="CommentText"/>
      </w:pPr>
      <w:r>
        <w:rPr>
          <w:rStyle w:val="CommentReference"/>
        </w:rPr>
        <w:annotationRef/>
      </w:r>
      <w:r>
        <w:t>This is a repetition of the main idea in the first paragraph. You needn’t to reiterate</w:t>
      </w:r>
      <w:r w:rsidR="00FD206A">
        <w:t xml:space="preserve"> the idea in every paragraph; just in the opening and ending paragraphs </w:t>
      </w:r>
    </w:p>
  </w:comment>
  <w:comment w:id="2" w:author="Tesiman, Calysta" w:date="2022-10-14T10:32:00Z" w:initials="TC">
    <w:p w14:paraId="5C60C090" w14:textId="1C35E4AD" w:rsidR="00A11641" w:rsidRDefault="00A11641">
      <w:pPr>
        <w:pStyle w:val="CommentText"/>
      </w:pPr>
      <w:r>
        <w:rPr>
          <w:rStyle w:val="CommentReference"/>
        </w:rPr>
        <w:annotationRef/>
      </w:r>
      <w:r>
        <w:t>Tell me the tools you used to create this formula. Since you talk a lot about data, did you use Excel, MATLAB, or Python?? Tell me a story of HOW you got there and not WHAT you got out of it</w:t>
      </w:r>
    </w:p>
  </w:comment>
  <w:comment w:id="3" w:author="Paul Edison" w:date="2022-10-16T10:21:00Z" w:initials="PE">
    <w:p w14:paraId="4F709F32" w14:textId="77777777" w:rsidR="00110C68" w:rsidRDefault="00110C68" w:rsidP="00636F2F">
      <w:pPr>
        <w:pStyle w:val="CommentText"/>
      </w:pPr>
      <w:r>
        <w:rPr>
          <w:rStyle w:val="CommentReference"/>
        </w:rPr>
        <w:annotationRef/>
      </w:r>
      <w:r>
        <w:t xml:space="preserve">What about communication did you learn from these debates?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449446" w15:done="0"/>
  <w15:commentEx w15:paraId="6AA6B901" w15:done="0"/>
  <w15:commentEx w15:paraId="5C60C090" w15:done="0"/>
  <w15:commentEx w15:paraId="4F709F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6580C" w16cex:dateUtc="2022-10-16T03:14:00Z"/>
  <w16cex:commentExtensible w16cex:durableId="26F3BA62" w16cex:dateUtc="2022-10-14T09:37:00Z"/>
  <w16cex:commentExtensible w16cex:durableId="26F3B93E" w16cex:dateUtc="2022-10-14T09:32:00Z"/>
  <w16cex:commentExtensible w16cex:durableId="26F65994" w16cex:dateUtc="2022-10-16T0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449446" w16cid:durableId="26F6580C"/>
  <w16cid:commentId w16cid:paraId="6AA6B901" w16cid:durableId="26F3BA62"/>
  <w16cid:commentId w16cid:paraId="5C60C090" w16cid:durableId="26F3B93E"/>
  <w16cid:commentId w16cid:paraId="4F709F32" w16cid:durableId="26F659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 Edison">
    <w15:presenceInfo w15:providerId="Windows Live" w15:userId="f8f766a62ec93283"/>
  </w15:person>
  <w15:person w15:author="Tesiman, Calysta">
    <w15:presenceInfo w15:providerId="AD" w15:userId="S::ct821@ic.ac.uk::bd484367-8c56-4211-aa25-e03025e74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66"/>
    <w:rsid w:val="00110C68"/>
    <w:rsid w:val="00131082"/>
    <w:rsid w:val="005F4C66"/>
    <w:rsid w:val="00A11641"/>
    <w:rsid w:val="00FD206A"/>
    <w:rsid w:val="00FF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0037"/>
  <w15:chartTrackingRefBased/>
  <w15:docId w15:val="{30ED2D2E-F369-441F-B959-B3AF90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1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082"/>
    <w:rPr>
      <w:rFonts w:asciiTheme="majorHAnsi" w:eastAsiaTheme="majorEastAsia" w:hAnsiTheme="majorHAnsi" w:cstheme="majorBidi"/>
      <w:b/>
      <w:sz w:val="48"/>
      <w:szCs w:val="32"/>
    </w:rPr>
  </w:style>
  <w:style w:type="paragraph" w:styleId="NormalWeb">
    <w:name w:val="Normal (Web)"/>
    <w:basedOn w:val="Normal"/>
    <w:uiPriority w:val="99"/>
    <w:semiHidden/>
    <w:unhideWhenUsed/>
    <w:rsid w:val="005F4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1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116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16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6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Edison</dc:creator>
  <cp:keywords/>
  <dc:description/>
  <cp:lastModifiedBy>Paul Edison</cp:lastModifiedBy>
  <cp:revision>3</cp:revision>
  <dcterms:created xsi:type="dcterms:W3CDTF">2022-10-09T13:42:00Z</dcterms:created>
  <dcterms:modified xsi:type="dcterms:W3CDTF">2022-10-16T03:22:00Z</dcterms:modified>
</cp:coreProperties>
</file>