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rPr>
      </w:pPr>
      <w:commentRangeStart w:id="0"/>
      <w:r w:rsidDel="00000000" w:rsidR="00000000" w:rsidRPr="00000000">
        <w:rPr>
          <w:rFonts w:ascii="Times New Roman" w:cs="Times New Roman" w:eastAsia="Times New Roman" w:hAnsi="Times New Roman"/>
          <w:b w:val="1"/>
          <w:rtl w:val="0"/>
        </w:rPr>
        <w:t xml:space="preserve">Everyone belongs to many different communities and/or groups defined by (among other things) shared geography, religion, ethnicity, income, cuisine, interest, race, ideology, or intellectual heritage. Choose one of the communities to which you belong, and describe that community and your place within it. (300 WORDS)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3 years, I have been a member of a community called Canitutor, where we help fellow classmates who struggle in academic subjects through private tutoring. </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math tutor, I found that my tutees didn’t seem to understand our teacher’s explanation. Scratching my head, I reflected </w:t>
      </w:r>
      <w:r w:rsidDel="00000000" w:rsidR="00000000" w:rsidRPr="00000000">
        <w:rPr>
          <w:rFonts w:ascii="Times New Roman" w:cs="Times New Roman" w:eastAsia="Times New Roman" w:hAnsi="Times New Roman"/>
          <w:rtl w:val="0"/>
        </w:rPr>
        <w:t xml:space="preserve">on my personal learning style and realized that I had always used creative methods to understand difficult concepts. So, I tried to do the same with my tutees. </w:t>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explaining the concept of probability, I made short, simple videos using different props such as cards, coins, dice, and coloured beads to</w:t>
      </w:r>
      <w:r w:rsidDel="00000000" w:rsidR="00000000" w:rsidRPr="00000000">
        <w:rPr>
          <w:rFonts w:ascii="Times New Roman" w:cs="Times New Roman" w:eastAsia="Times New Roman" w:hAnsi="Times New Roman"/>
          <w:rtl w:val="0"/>
        </w:rPr>
        <w:t xml:space="preserve"> show its relevance in real-life application</w:t>
      </w:r>
      <w:r w:rsidDel="00000000" w:rsidR="00000000" w:rsidRPr="00000000">
        <w:rPr>
          <w:rFonts w:ascii="Times New Roman" w:cs="Times New Roman" w:eastAsia="Times New Roman" w:hAnsi="Times New Roman"/>
          <w:rtl w:val="0"/>
        </w:rPr>
        <w:t xml:space="preserve"> of probability, such as calculating the chance of arriving to school on-time in Jakarta’s unpredictable traffic.  Such applications triggered my tutees' interests, they could relate to the concepts and their relevance to daily lives, resulting in sustained engagement. </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also used game terminologies that my tutees were familiar with. For example, I used the popular racing game Gran Turismo to explain the concept of integral to velocity. One of my tutees was able to relate to the explanation and even joked that he managed to solve the "Gran Turismo" problem on his exam. These methods helped my tutees improve their analytical and problem-solving skills, resulting in an improvement of a whole letter grade on average in their test scores.</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passion for teaching and my unique methods have not only enabled me to effectively teach my tutees, but have also allowed me to inspire and support my fellow tutors through creativity. Through my 3 years as a Canitutor member,</w:t>
      </w:r>
      <w:r w:rsidDel="00000000" w:rsidR="00000000" w:rsidRPr="00000000">
        <w:rPr>
          <w:rFonts w:ascii="Times New Roman" w:cs="Times New Roman" w:eastAsia="Times New Roman" w:hAnsi="Times New Roman"/>
          <w:rtl w:val="0"/>
        </w:rPr>
        <w:t xml:space="preserve"> I have established my role as the go-to tutor for creative problem-solving and innovative teaching methods. </w:t>
      </w:r>
      <w:r w:rsidDel="00000000" w:rsidR="00000000" w:rsidRPr="00000000">
        <w:rPr>
          <w:rFonts w:ascii="Times New Roman" w:cs="Times New Roman" w:eastAsia="Times New Roman" w:hAnsi="Times New Roman"/>
          <w:rtl w:val="0"/>
        </w:rPr>
        <w:t xml:space="preserve">At Michigan, I hope to inspire others to think outside the box and find new exciting ways to solve problems.</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color w:val="222222"/>
          <w:highlight w:val="white"/>
        </w:rPr>
      </w:pPr>
      <w:r w:rsidDel="00000000" w:rsidR="00000000" w:rsidRPr="00000000">
        <w:rPr>
          <w:rFonts w:ascii="Times New Roman" w:cs="Times New Roman" w:eastAsia="Times New Roman" w:hAnsi="Times New Roman"/>
          <w:b w:val="1"/>
          <w:color w:val="222222"/>
          <w:highlight w:val="white"/>
          <w:rtl w:val="0"/>
        </w:rPr>
        <w:t xml:space="preserve">Describe the unique qualities that attract you to the specific undergraduate College or School (including preferred admission and dual degree programs) to which you are applying at the University of Michigan. How would that curriculum support your interests? (550 WORDS)</w:t>
      </w:r>
    </w:p>
    <w:p w:rsidR="00000000" w:rsidDel="00000000" w:rsidP="00000000" w:rsidRDefault="00000000" w:rsidRPr="00000000" w14:paraId="0000000F">
      <w:pPr>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color w:val="222222"/>
          <w:highlight w:val="white"/>
        </w:rPr>
      </w:pPr>
      <w:commentRangeStart w:id="1"/>
      <w:r w:rsidDel="00000000" w:rsidR="00000000" w:rsidRPr="00000000">
        <w:rPr>
          <w:rFonts w:ascii="Times New Roman" w:cs="Times New Roman" w:eastAsia="Times New Roman" w:hAnsi="Times New Roman"/>
          <w:color w:val="222222"/>
          <w:highlight w:val="white"/>
          <w:rtl w:val="0"/>
        </w:rPr>
        <w:t xml:space="preserve">Ever since I was little, I have always thought that efficiency is key to succeeding, turning it into my life’s main focus. While researching some potential careers aligned with my interest, I found industrial engineering which deals with optimizing the productivity of a process or system. I asked my father if I could visit his warehouse as he runs a tire manufacturing company for Mitsubishi; I wanted to observe the assembly process and its efficiency. During my visit, I noticed bottlenecks in some manual processes and idle stations which resulted in frequent late deliveries. </w:t>
      </w:r>
    </w:p>
    <w:p w:rsidR="00000000" w:rsidDel="00000000" w:rsidP="00000000" w:rsidRDefault="00000000" w:rsidRPr="00000000" w14:paraId="00000011">
      <w:pPr>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Determined to find potential solutions to the problems, I decided to intern at Mitsubishi Corporation, where I was able to deepen my understanding of industrial engineering. I learned how to identify bottlenecks, analyze processes, and experiment with creative solutions. I suggested an idea to create automation of product labeling to make order placing more accurate and minimizes manual checking work. Though I was restricted to a limited time frame, I managed to observe and diagnose problems effectively then create a viable solution based on what I had observed. </w:t>
      </w:r>
    </w:p>
    <w:p w:rsidR="00000000" w:rsidDel="00000000" w:rsidP="00000000" w:rsidRDefault="00000000" w:rsidRPr="00000000" w14:paraId="00000013">
      <w:pPr>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Inspired by how the iterative process directly contributes to </w:t>
      </w:r>
      <w:r w:rsidDel="00000000" w:rsidR="00000000" w:rsidRPr="00000000">
        <w:rPr>
          <w:rFonts w:ascii="Times New Roman" w:cs="Times New Roman" w:eastAsia="Times New Roman" w:hAnsi="Times New Roman"/>
          <w:color w:val="222222"/>
          <w:rtl w:val="0"/>
        </w:rPr>
        <w:t xml:space="preserve">operational</w:t>
      </w:r>
      <w:r w:rsidDel="00000000" w:rsidR="00000000" w:rsidRPr="00000000">
        <w:rPr>
          <w:rFonts w:ascii="Times New Roman" w:cs="Times New Roman" w:eastAsia="Times New Roman" w:hAnsi="Times New Roman"/>
          <w:color w:val="222222"/>
          <w:rtl w:val="0"/>
        </w:rPr>
        <w:t xml:space="preserve"> improvement, I aspire to pursue industrial engineering with a focus on </w:t>
      </w:r>
      <w:r w:rsidDel="00000000" w:rsidR="00000000" w:rsidRPr="00000000">
        <w:rPr>
          <w:rFonts w:ascii="Times New Roman" w:cs="Times New Roman" w:eastAsia="Times New Roman" w:hAnsi="Times New Roman"/>
          <w:color w:val="222222"/>
          <w:rtl w:val="0"/>
        </w:rPr>
        <w:t xml:space="preserve">Operation</w:t>
      </w:r>
      <w:r w:rsidDel="00000000" w:rsidR="00000000" w:rsidRPr="00000000">
        <w:rPr>
          <w:rFonts w:ascii="Times New Roman" w:cs="Times New Roman" w:eastAsia="Times New Roman" w:hAnsi="Times New Roman"/>
          <w:color w:val="222222"/>
          <w:rtl w:val="0"/>
        </w:rPr>
        <w:t xml:space="preserve"> Research, which I believe to be the heart of any </w:t>
      </w:r>
      <w:r w:rsidDel="00000000" w:rsidR="00000000" w:rsidRPr="00000000">
        <w:rPr>
          <w:rFonts w:ascii="Times New Roman" w:cs="Times New Roman" w:eastAsia="Times New Roman" w:hAnsi="Times New Roman"/>
          <w:color w:val="222222"/>
          <w:rtl w:val="0"/>
        </w:rPr>
        <w:t xml:space="preserve">production</w:t>
      </w:r>
      <w:r w:rsidDel="00000000" w:rsidR="00000000" w:rsidRPr="00000000">
        <w:rPr>
          <w:rFonts w:ascii="Times New Roman" w:cs="Times New Roman" w:eastAsia="Times New Roman" w:hAnsi="Times New Roman"/>
          <w:color w:val="222222"/>
          <w:rtl w:val="0"/>
        </w:rPr>
        <w:t xml:space="preserve"> system.</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Excited by UMich's emphasis on innovation and collaboration, I can't wait to be immersed in diverse perspectives and participate in research and development to solve logistical and transport problems. I believe that this emphasis will shape me to become a critical and creative engineer. </w:t>
      </w:r>
    </w:p>
    <w:p w:rsidR="00000000" w:rsidDel="00000000" w:rsidP="00000000" w:rsidRDefault="00000000" w:rsidRPr="00000000" w14:paraId="00000017">
      <w:pPr>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I’m excited to enroll in </w:t>
      </w:r>
      <w:r w:rsidDel="00000000" w:rsidR="00000000" w:rsidRPr="00000000">
        <w:rPr>
          <w:rFonts w:ascii="Times New Roman" w:cs="Times New Roman" w:eastAsia="Times New Roman" w:hAnsi="Times New Roman"/>
          <w:color w:val="222222"/>
          <w:highlight w:val="white"/>
          <w:rtl w:val="0"/>
        </w:rPr>
        <w:t xml:space="preserve">industrial engineering to learn from theories and applications </w:t>
      </w:r>
      <w:r w:rsidDel="00000000" w:rsidR="00000000" w:rsidRPr="00000000">
        <w:rPr>
          <w:rFonts w:ascii="Times New Roman" w:cs="Times New Roman" w:eastAsia="Times New Roman" w:hAnsi="Times New Roman"/>
          <w:color w:val="222222"/>
          <w:highlight w:val="white"/>
          <w:rtl w:val="0"/>
        </w:rPr>
        <w:t xml:space="preserve">relevant to the transport industry and extrapolate operation models that are applicable to the Indonesian landscape. The combination of IOE 440 - Operations Analysis and Modeling and IOE 551 - Productivity Analysis and Performance Measurement will allow me to critically analyze an issue and make a measurement of a carefully designed solution to predict its effectiveness before the actual implementation, from which I can draw insights to help me optimize and form ideas for a logistic operation model. </w:t>
      </w:r>
    </w:p>
    <w:p w:rsidR="00000000" w:rsidDel="00000000" w:rsidP="00000000" w:rsidRDefault="00000000" w:rsidRPr="00000000" w14:paraId="00000019">
      <w:pPr>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Michigan’s curriculum also allows me to translate my learning into practice, which aligns with my learning style, through undergraduate research and industry partnerships. I’d like to work with Prof. Romesh Saigal whose expertise in both engineering and business fields are invaluable to my goals. I want to hone my business acumen to achieve balance between my engineering ideals and the financial feasibility of my future projects. </w:t>
      </w:r>
    </w:p>
    <w:p w:rsidR="00000000" w:rsidDel="00000000" w:rsidP="00000000" w:rsidRDefault="00000000" w:rsidRPr="00000000" w14:paraId="0000001B">
      <w:pPr>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Alongside my major in industrial engineering,  I am interested in taking a minor in computer science. I’m excited to leverage deep technologies in</w:t>
      </w:r>
      <w:r w:rsidDel="00000000" w:rsidR="00000000" w:rsidRPr="00000000">
        <w:rPr>
          <w:rFonts w:ascii="Times New Roman" w:cs="Times New Roman" w:eastAsia="Times New Roman" w:hAnsi="Times New Roman"/>
          <w:color w:val="222222"/>
          <w:highlight w:val="white"/>
          <w:rtl w:val="0"/>
        </w:rPr>
        <w:t xml:space="preserve"> AI and machine learning to improve accuracy when addressing challenging problems in mobility, energy systems, and system resilien</w:t>
      </w:r>
      <w:r w:rsidDel="00000000" w:rsidR="00000000" w:rsidRPr="00000000">
        <w:rPr>
          <w:rFonts w:ascii="Times New Roman" w:cs="Times New Roman" w:eastAsia="Times New Roman" w:hAnsi="Times New Roman"/>
          <w:color w:val="222222"/>
          <w:highlight w:val="white"/>
          <w:rtl w:val="0"/>
        </w:rPr>
        <w:t xml:space="preserve">ce.</w:t>
      </w:r>
    </w:p>
    <w:p w:rsidR="00000000" w:rsidDel="00000000" w:rsidP="00000000" w:rsidRDefault="00000000" w:rsidRPr="00000000" w14:paraId="0000001D">
      <w:pPr>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Lastly, I wish to join the Human Factor and Ergonomics Society (HFES) wh</w:t>
      </w:r>
      <w:r w:rsidDel="00000000" w:rsidR="00000000" w:rsidRPr="00000000">
        <w:rPr>
          <w:rFonts w:ascii="Times New Roman" w:cs="Times New Roman" w:eastAsia="Times New Roman" w:hAnsi="Times New Roman"/>
          <w:color w:val="222222"/>
          <w:highlight w:val="white"/>
          <w:rtl w:val="0"/>
        </w:rPr>
        <w:t xml:space="preserve">ere I </w:t>
      </w:r>
      <w:r w:rsidDel="00000000" w:rsidR="00000000" w:rsidRPr="00000000">
        <w:rPr>
          <w:rFonts w:ascii="Times New Roman" w:cs="Times New Roman" w:eastAsia="Times New Roman" w:hAnsi="Times New Roman"/>
          <w:color w:val="222222"/>
          <w:highlight w:val="white"/>
          <w:rtl w:val="0"/>
        </w:rPr>
        <w:t xml:space="preserve">will not only develop my problem-solving skills through being directly engaged with professionals, </w:t>
      </w:r>
      <w:r w:rsidDel="00000000" w:rsidR="00000000" w:rsidRPr="00000000">
        <w:rPr>
          <w:rFonts w:ascii="Times New Roman" w:cs="Times New Roman" w:eastAsia="Times New Roman" w:hAnsi="Times New Roman"/>
          <w:color w:val="222222"/>
          <w:highlight w:val="white"/>
          <w:rtl w:val="0"/>
        </w:rPr>
        <w:t xml:space="preserve">but also gain exposure to different understandings and knowledge on creating human centered designs</w:t>
      </w:r>
      <w:r w:rsidDel="00000000" w:rsidR="00000000" w:rsidRPr="00000000">
        <w:rPr>
          <w:rFonts w:ascii="Times New Roman" w:cs="Times New Roman" w:eastAsia="Times New Roman" w:hAnsi="Times New Roman"/>
          <w:color w:val="222222"/>
          <w:highlight w:val="white"/>
          <w:rtl w:val="0"/>
        </w:rPr>
        <w:t xml:space="preserve">.</w:t>
      </w:r>
      <w:r w:rsidDel="00000000" w:rsidR="00000000" w:rsidRPr="00000000">
        <w:rPr>
          <w:rFonts w:ascii="Times New Roman" w:cs="Times New Roman" w:eastAsia="Times New Roman" w:hAnsi="Times New Roman"/>
          <w:color w:val="222222"/>
          <w:highlight w:val="white"/>
          <w:rtl w:val="0"/>
        </w:rPr>
        <w:t xml:space="preserve"> </w:t>
      </w:r>
      <w:r w:rsidDel="00000000" w:rsidR="00000000" w:rsidRPr="00000000">
        <w:rPr>
          <w:rFonts w:ascii="Times New Roman" w:cs="Times New Roman" w:eastAsia="Times New Roman" w:hAnsi="Times New Roman"/>
          <w:color w:val="222222"/>
          <w:highlight w:val="white"/>
          <w:rtl w:val="0"/>
        </w:rPr>
        <w:t xml:space="preserve">With this extra knowledge and experience, I will be able to bring a more user-friendly approach to my engineering projects and designs, creating solutions that are more empathetic to real life practice. For example, when tackling an optimization problem, instead of creating a theoretically perfect solution, I would be able to take into account the various factors that affect workers, such as workload, workplace design, social environment, etc. This extra step in creating a solution will naturally yield a more efficient result in the actual implementation.</w:t>
      </w:r>
    </w:p>
    <w:p w:rsidR="00000000" w:rsidDel="00000000" w:rsidP="00000000" w:rsidRDefault="00000000" w:rsidRPr="00000000" w14:paraId="0000001F">
      <w:pPr>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Ultimately, I strongly believe that UMich's approach of ‘reimagining what engineering can be by closing critical gaps and elevating all people’ aligns with my goal of becoming a future engineer with a visionary mindset, pushing boundaries, and creatively innovating to improve efficiency and effectiveness in industries.</w:t>
      </w:r>
    </w:p>
    <w:p w:rsidR="00000000" w:rsidDel="00000000" w:rsidP="00000000" w:rsidRDefault="00000000" w:rsidRPr="00000000" w14:paraId="00000021">
      <w:pPr>
        <w:jc w:val="both"/>
        <w:rPr>
          <w:rFonts w:ascii="Times New Roman" w:cs="Times New Roman" w:eastAsia="Times New Roman" w:hAnsi="Times New Roman"/>
          <w:color w:val="22222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color w:val="ffffff"/>
          <w:highlight w:val="white"/>
        </w:rPr>
      </w:pPr>
      <w:r w:rsidDel="00000000" w:rsidR="00000000" w:rsidRPr="00000000">
        <w:rPr>
          <w:rFonts w:ascii="Times New Roman" w:cs="Times New Roman" w:eastAsia="Times New Roman" w:hAnsi="Times New Roman"/>
          <w:color w:val="ffffff"/>
          <w:highlight w:val="white"/>
          <w:rtl w:val="0"/>
        </w:rPr>
        <w:t xml:space="preserve">Furthermore, I wish to join the Wisconsin Engineering Student Council where I will be able to develop my leadership and problem-solving skills by hosting various events and activities. I am particularly interested in hosting the professional skills week where I get to meet and possibly invite professionals in the engineering field. I particularly hope to invite Tim Cook, the CEO of Apple to the professional skills week. I believe Wisconsin-Madison’s engineering society will learn a lot through his experience and knowledge in supply chain efficiency.</w:t>
      </w:r>
    </w:p>
    <w:p w:rsidR="00000000" w:rsidDel="00000000" w:rsidP="00000000" w:rsidRDefault="00000000" w:rsidRPr="00000000" w14:paraId="00000023">
      <w:pPr>
        <w:rPr>
          <w:rFonts w:ascii="Times New Roman" w:cs="Times New Roman" w:eastAsia="Times New Roman" w:hAnsi="Times New Roman"/>
          <w:color w:val="222222"/>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vi Kasih" w:id="0" w:date="2023-01-29T00:37:51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 tolong cut jadi 300 words ya. I udah edit2 juga.</w:t>
      </w:r>
    </w:p>
  </w:comment>
  <w:comment w:author="Devi Kasih" w:id="1" w:date="2023-01-29T00:39:01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parts tlg di cut jadi 200 words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