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09DC" w14:textId="77777777" w:rsidR="002A6F60" w:rsidRPr="002A6F60" w:rsidRDefault="002A6F60" w:rsidP="002A6F6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6F60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8 - Beyond what has already been shared in your application, what do you believe makes you a strong candidate for admissions to the University of California?</w:t>
      </w:r>
    </w:p>
    <w:p w14:paraId="0750F725" w14:textId="4D280A1E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4825FF16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>I was a very timid child. I couldn’t even strike a simple conversation with someone because of social anxiety. Without knowing the roots to this problem, my parents enrolled me in a taekwondo club to build my confidence.</w:t>
      </w:r>
    </w:p>
    <w:p w14:paraId="74B7D51E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4B77CFD7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 xml:space="preserve">I remembered feeling apprehensive and hesitant to kick when dozens of sets of eyes were on me during my first sparring session. Afterwards, </w:t>
      </w:r>
      <w:proofErr w:type="spellStart"/>
      <w:r w:rsidRPr="002A6F60">
        <w:rPr>
          <w:rFonts w:ascii="Arial" w:eastAsia="Times New Roman" w:hAnsi="Arial" w:cs="Arial"/>
          <w:color w:val="000000"/>
          <w:sz w:val="22"/>
          <w:szCs w:val="22"/>
        </w:rPr>
        <w:t>Sabom</w:t>
      </w:r>
      <w:proofErr w:type="spellEnd"/>
      <w:r w:rsidRPr="002A6F60">
        <w:rPr>
          <w:rFonts w:ascii="Arial" w:eastAsia="Times New Roman" w:hAnsi="Arial" w:cs="Arial"/>
          <w:color w:val="000000"/>
          <w:sz w:val="22"/>
          <w:szCs w:val="22"/>
        </w:rPr>
        <w:t xml:space="preserve"> - my taekwondo instructor - pulled me aside. He said, “Indomitable spirit is one of the 5 tenets of taekwondo; you should always exhibit full effort inside the training area and in real life.” He was saying that I won’t regret it as long as I put maximum effort in anything. He then continued, “Don’t think too much, just kick! Eventually, the wall limiting you will crumble,” to encourage me to not think too much.</w:t>
      </w:r>
    </w:p>
    <w:p w14:paraId="4E6D5355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5322B0C1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>Trying to do my best to change, I followed instructions. As I landed more kicks in my next sparring, cheers would be heard. More kicks equal to louder cheers; the vibration felt from the cheers were, somehow, converted into confidence that would strip away my timidness. It was an encouraging feeling.</w:t>
      </w:r>
    </w:p>
    <w:p w14:paraId="74E3C3E3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60DECB42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>Slowly but surely, I adapted to the environment of sparring and started to get more confident as time goes on. It felt like I had a confidence energy generator which turned cheers into confidence. I ended up loving the community, they are like the supporting pillars to my confident spirit. Therefore, I continued taekwondo for years on ahead.</w:t>
      </w:r>
    </w:p>
    <w:p w14:paraId="5E287D1D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5254AF14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>The club not only helped me become a more confident person, it also trained me to become more disciplined in and out of the club. I train strictly without slacking off and it’s the same way with study and my daily life. The most important skill I learnt, however, is problem solving skills under pressure. I learnt to keep a cool and composed mind when getting kicked in sparring and try to control the pace to turn the tables around.</w:t>
      </w:r>
    </w:p>
    <w:p w14:paraId="15CD8189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053FD992" w14:textId="77777777" w:rsidR="007F2ECA" w:rsidRDefault="007F2ECA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60"/>
    <w:rsid w:val="00185506"/>
    <w:rsid w:val="002A6F60"/>
    <w:rsid w:val="0062459E"/>
    <w:rsid w:val="007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B7D55"/>
  <w15:chartTrackingRefBased/>
  <w15:docId w15:val="{FD758410-A46A-BB42-B5AF-B1070FB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F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6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2022-11-21T08:28:00Z</dcterms:created>
  <dcterms:modified xsi:type="dcterms:W3CDTF">2022-11-21T08:29:00Z</dcterms:modified>
</cp:coreProperties>
</file>