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First draft submitted: Oct 10-11</w:t>
      </w:r>
    </w:p>
    <w:p w:rsidR="00000000" w:rsidDel="00000000" w:rsidP="00000000" w:rsidRDefault="00000000" w:rsidRPr="00000000" w14:paraId="00000002">
      <w:pPr>
        <w:rPr>
          <w:highlight w:val="yellow"/>
        </w:rPr>
      </w:pPr>
      <w:r w:rsidDel="00000000" w:rsidR="00000000" w:rsidRPr="00000000">
        <w:rPr>
          <w:highlight w:val="yellow"/>
          <w:rtl w:val="0"/>
        </w:rPr>
        <w:t xml:space="preserve">Second draft: Oct 18-20</w:t>
      </w:r>
    </w:p>
    <w:p w:rsidR="00000000" w:rsidDel="00000000" w:rsidP="00000000" w:rsidRDefault="00000000" w:rsidRPr="00000000" w14:paraId="00000003">
      <w:pPr>
        <w:rPr>
          <w:highlight w:val="yellow"/>
        </w:rPr>
      </w:pPr>
      <w:r w:rsidDel="00000000" w:rsidR="00000000" w:rsidRPr="00000000">
        <w:rPr>
          <w:highlight w:val="yellow"/>
          <w:rtl w:val="0"/>
        </w:rPr>
        <w:t xml:space="preserve">Third draft: Oct 25-27</w:t>
      </w:r>
    </w:p>
    <w:p w:rsidR="00000000" w:rsidDel="00000000" w:rsidP="00000000" w:rsidRDefault="00000000" w:rsidRPr="00000000" w14:paraId="00000004">
      <w:pPr>
        <w:rPr>
          <w:highlight w:val="yellow"/>
        </w:rPr>
      </w:pPr>
      <w:r w:rsidDel="00000000" w:rsidR="00000000" w:rsidRPr="00000000">
        <w:rPr>
          <w:highlight w:val="yellow"/>
          <w:rtl w:val="0"/>
        </w:rPr>
        <w:t xml:space="preserve">Fourth draft: Nov 4-6</w:t>
      </w:r>
    </w:p>
    <w:p w:rsidR="00000000" w:rsidDel="00000000" w:rsidP="00000000" w:rsidRDefault="00000000" w:rsidRPr="00000000" w14:paraId="00000005">
      <w:pPr>
        <w:rPr>
          <w:highlight w:val="yellow"/>
        </w:rPr>
      </w:pPr>
      <w:r w:rsidDel="00000000" w:rsidR="00000000" w:rsidRPr="00000000">
        <w:rPr>
          <w:highlight w:val="yellow"/>
          <w:rtl w:val="0"/>
        </w:rPr>
        <w:t xml:space="preserve">Final check (to essay editor): Nov 21</w:t>
      </w:r>
    </w:p>
    <w:p w:rsidR="00000000" w:rsidDel="00000000" w:rsidP="00000000" w:rsidRDefault="00000000" w:rsidRPr="00000000" w14:paraId="00000006">
      <w:pPr>
        <w:rPr>
          <w:highlight w:val="yellow"/>
        </w:rPr>
      </w:pPr>
      <w:r w:rsidDel="00000000" w:rsidR="00000000" w:rsidRPr="00000000">
        <w:rPr>
          <w:highlight w:val="yellow"/>
          <w:rtl w:val="0"/>
        </w:rPr>
        <w:t xml:space="preserve">Deadline: Nov 30</w:t>
      </w:r>
    </w:p>
    <w:p w:rsidR="00000000" w:rsidDel="00000000" w:rsidP="00000000" w:rsidRDefault="00000000" w:rsidRPr="00000000" w14:paraId="00000007">
      <w:pPr>
        <w:rPr>
          <w:color w:val="4b4b4b"/>
          <w:sz w:val="24"/>
          <w:szCs w:val="24"/>
        </w:rPr>
      </w:pPr>
      <w:r w:rsidDel="00000000" w:rsidR="00000000" w:rsidRPr="00000000">
        <w:rPr>
          <w:rtl w:val="0"/>
        </w:rPr>
      </w:r>
    </w:p>
    <w:p w:rsidR="00000000" w:rsidDel="00000000" w:rsidP="00000000" w:rsidRDefault="00000000" w:rsidRPr="00000000" w14:paraId="00000008">
      <w:pPr>
        <w:rPr>
          <w:color w:val="4b4b4b"/>
          <w:sz w:val="24"/>
          <w:szCs w:val="24"/>
        </w:rPr>
      </w:pPr>
      <w:r w:rsidDel="00000000" w:rsidR="00000000" w:rsidRPr="00000000">
        <w:rPr>
          <w:rtl w:val="0"/>
        </w:rPr>
      </w:r>
    </w:p>
    <w:p w:rsidR="00000000" w:rsidDel="00000000" w:rsidP="00000000" w:rsidRDefault="00000000" w:rsidRPr="00000000" w14:paraId="00000009">
      <w:pPr>
        <w:rPr>
          <w:color w:val="4b4b4b"/>
          <w:sz w:val="24"/>
          <w:szCs w:val="24"/>
        </w:rPr>
      </w:pPr>
      <w:r w:rsidDel="00000000" w:rsidR="00000000" w:rsidRPr="00000000">
        <w:rPr>
          <w:rtl w:val="0"/>
        </w:rPr>
      </w:r>
    </w:p>
    <w:p w:rsidR="00000000" w:rsidDel="00000000" w:rsidP="00000000" w:rsidRDefault="00000000" w:rsidRPr="00000000" w14:paraId="0000000A">
      <w:pPr>
        <w:rPr>
          <w:b w:val="1"/>
          <w:color w:val="4b4b4b"/>
          <w:sz w:val="24"/>
          <w:szCs w:val="24"/>
        </w:rPr>
      </w:pPr>
      <w:r w:rsidDel="00000000" w:rsidR="00000000" w:rsidRPr="00000000">
        <w:rPr>
          <w:b w:val="1"/>
          <w:color w:val="4b4b4b"/>
          <w:sz w:val="24"/>
          <w:szCs w:val="24"/>
          <w:rtl w:val="0"/>
        </w:rPr>
        <w:t xml:space="preserve">1. Describe an example of your leadership experience in which you have positively influenced others, helped resolve disputes or contributed to group efforts over time.  </w:t>
      </w:r>
    </w:p>
    <w:p w:rsidR="00000000" w:rsidDel="00000000" w:rsidP="00000000" w:rsidRDefault="00000000" w:rsidRPr="00000000" w14:paraId="0000000B">
      <w:pPr>
        <w:rPr>
          <w:color w:val="4b4b4b"/>
          <w:sz w:val="24"/>
          <w:szCs w:val="24"/>
        </w:rPr>
      </w:pPr>
      <w:r w:rsidDel="00000000" w:rsidR="00000000" w:rsidRPr="00000000">
        <w:rPr>
          <w:rtl w:val="0"/>
        </w:rPr>
      </w:r>
    </w:p>
    <w:p w:rsidR="00000000" w:rsidDel="00000000" w:rsidP="00000000" w:rsidRDefault="00000000" w:rsidRPr="00000000" w14:paraId="0000000C">
      <w:pPr>
        <w:rPr>
          <w:color w:val="4b4b4b"/>
          <w:sz w:val="24"/>
          <w:szCs w:val="24"/>
        </w:rPr>
      </w:pPr>
      <w:r w:rsidDel="00000000" w:rsidR="00000000" w:rsidRPr="00000000">
        <w:rPr>
          <w:color w:val="4b4b4b"/>
          <w:sz w:val="24"/>
          <w:szCs w:val="24"/>
          <w:rtl w:val="0"/>
        </w:rPr>
        <w: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As I click on the tab to do my last email check, my mind jolts awake as the two new notifications from underclassmen wanting to join my debate club stare back at me. Those were the seventeenth and eighteenth emails I received from people wanting to join my club. Every single time I got one of these emails, I stopped feeling like I wanted to sleep. Rather, the excitement of getting to mentor these students to reach their fullest potentials as debaters washed over me. Mentoring these students has been fun and full of surprises, to say the least. As someone who has done debate for five years (and counting) now, it did not occur to me how incredibly difficult it would be to teach someone how to debate, as it took multiple years and competitions for me to mold the unique way in which I spoke and argued. Teaching this concept to my club members was a tedious task that took lots of patience. From years of experience, I learned that debate is not something one can learn in the span of two weeks, for example. Debate is an individual experience; by joining competitions and doing regular practices, each student gets to develop and mold their own unique debating style. Because of this, the most I could do as a leader was to give speaking structures, set practices, and give as much detailed feedback as I could. However, as time passed, I noticed that a lot of my members had gotten into the flow of debating, crafting their own speaking styles. As a leader, this meant so much to me; even though debating is an experience unique to the individual, I was still able to guide my members to unlock their fullest potential as debaters.</w:t>
      </w:r>
      <w:r w:rsidDel="00000000" w:rsidR="00000000" w:rsidRPr="00000000">
        <w:br w:type="page"/>
      </w:r>
      <w:r w:rsidDel="00000000" w:rsidR="00000000" w:rsidRPr="00000000">
        <w:rPr>
          <w:rtl w:val="0"/>
        </w:rPr>
      </w:r>
    </w:p>
    <w:p w:rsidR="00000000" w:rsidDel="00000000" w:rsidP="00000000" w:rsidRDefault="00000000" w:rsidRPr="00000000" w14:paraId="0000000D">
      <w:pPr>
        <w:rPr>
          <w:b w:val="1"/>
          <w:color w:val="4b4b4b"/>
          <w:sz w:val="24"/>
          <w:szCs w:val="24"/>
        </w:rPr>
      </w:pPr>
      <w:r w:rsidDel="00000000" w:rsidR="00000000" w:rsidRPr="00000000">
        <w:rPr>
          <w:b w:val="1"/>
          <w:color w:val="4b4b4b"/>
          <w:sz w:val="24"/>
          <w:szCs w:val="24"/>
          <w:rtl w:val="0"/>
        </w:rPr>
        <w:t xml:space="preserve">2. Every person has a creative side, and it can be expressed in many ways: problem solving, original and innovative thinking, and artistically, to name a few. Describe how you express your creative side. </w:t>
      </w:r>
    </w:p>
    <w:p w:rsidR="00000000" w:rsidDel="00000000" w:rsidP="00000000" w:rsidRDefault="00000000" w:rsidRPr="00000000" w14:paraId="0000000E">
      <w:pPr>
        <w:ind w:left="0" w:firstLine="0"/>
        <w:rPr>
          <w:color w:val="4b4b4b"/>
          <w:sz w:val="24"/>
          <w:szCs w:val="24"/>
        </w:rPr>
      </w:pPr>
      <w:r w:rsidDel="00000000" w:rsidR="00000000" w:rsidRPr="00000000">
        <w:rPr>
          <w:rtl w:val="0"/>
        </w:rPr>
      </w:r>
    </w:p>
    <w:p w:rsidR="00000000" w:rsidDel="00000000" w:rsidP="00000000" w:rsidRDefault="00000000" w:rsidRPr="00000000" w14:paraId="0000000F">
      <w:pPr>
        <w:ind w:left="0" w:firstLine="0"/>
        <w:rPr>
          <w:color w:val="4b4b4b"/>
          <w:sz w:val="24"/>
          <w:szCs w:val="24"/>
        </w:rPr>
      </w:pPr>
      <w:r w:rsidDel="00000000" w:rsidR="00000000" w:rsidRPr="00000000">
        <w:rPr>
          <w:color w:val="4b4b4b"/>
          <w:sz w:val="24"/>
          <w:szCs w:val="24"/>
          <w:rtl w:val="0"/>
        </w:rPr>
        <w:t xml:space="preserve">I felt like a witch from a fairytale as I mixed in my strained strawberry juice with my almond milk. Pretending like my bowl was a cauldron, I stirred in the strawberry juice, tablespoon by tablespoon. However, unlike some of the beautifully colored potions in fairytales, my strawberry-juice-and-almond-milk potion did not turn out as vivid. This task, which was for an internship at a start-up called Potion Bar, required me to create a new, tropical flavor of Indonesian candle-shaped popsicles known as </w:t>
      </w:r>
      <w:r w:rsidDel="00000000" w:rsidR="00000000" w:rsidRPr="00000000">
        <w:rPr>
          <w:i w:val="1"/>
          <w:color w:val="4b4b4b"/>
          <w:sz w:val="24"/>
          <w:szCs w:val="24"/>
          <w:rtl w:val="0"/>
        </w:rPr>
        <w:t xml:space="preserve">es lilin</w:t>
      </w:r>
      <w:r w:rsidDel="00000000" w:rsidR="00000000" w:rsidRPr="00000000">
        <w:rPr>
          <w:color w:val="4b4b4b"/>
          <w:sz w:val="24"/>
          <w:szCs w:val="24"/>
          <w:rtl w:val="0"/>
        </w:rPr>
        <w:t xml:space="preserve">. I also had to make sure my creation was up to par with the standards for flavor, presentation, and texture. After freezing, I took my samples out and tasted them. Bite by bite, that small sliver of optimism slowly seeped out of me. They tasted bland, and the texture felt like that of an ice cube: rough and hard. I knew that changes had to be made, and I set off to formulate a new recipe. I substituted strawberries for mangoes, and used honey as a sweetener. To create the perfect and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completely fulfilling all requirements. It was during this internship that I learned the amount of creativity needed to work in research and development, especially in the food industry. Conducting multiple trials allowed me to focus on certain issues and deduce ways to improve my recipe. </w:t>
      </w:r>
      <w:r w:rsidDel="00000000" w:rsidR="00000000" w:rsidRPr="00000000">
        <w:rPr>
          <w:color w:val="4b4b4b"/>
          <w:sz w:val="24"/>
          <w:szCs w:val="24"/>
          <w:rtl w:val="0"/>
        </w:rPr>
        <w:t xml:space="preserve">The devil is in the details; by looking at every single component I had, I was able to innovate and create something spectacular.</w:t>
      </w: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color w:val="4b4b4b"/>
          <w:sz w:val="24"/>
          <w:szCs w:val="24"/>
          <w:rtl w:val="0"/>
        </w:rPr>
        <w:t xml:space="preserve">3. </w:t>
      </w:r>
      <w:r w:rsidDel="00000000" w:rsidR="00000000" w:rsidRPr="00000000">
        <w:rPr>
          <w:b w:val="1"/>
          <w:sz w:val="24"/>
          <w:szCs w:val="24"/>
          <w:rtl w:val="0"/>
        </w:rPr>
        <w:t xml:space="preserve">What would you say is your greatest talent or skill? How have you developed and demonstrated that talent over time?  </w:t>
      </w:r>
    </w:p>
    <w:p w:rsidR="00000000" w:rsidDel="00000000" w:rsidP="00000000" w:rsidRDefault="00000000" w:rsidRPr="00000000" w14:paraId="00000011">
      <w:pPr>
        <w:rPr>
          <w:color w:val="4d4d4d"/>
          <w:sz w:val="24"/>
          <w:szCs w:val="24"/>
        </w:rPr>
      </w:pPr>
      <w:r w:rsidDel="00000000" w:rsidR="00000000" w:rsidRPr="00000000">
        <w:rPr>
          <w:rtl w:val="0"/>
        </w:rPr>
      </w:r>
    </w:p>
    <w:p w:rsidR="00000000" w:rsidDel="00000000" w:rsidP="00000000" w:rsidRDefault="00000000" w:rsidRPr="00000000" w14:paraId="00000012">
      <w:pPr>
        <w:rPr>
          <w:color w:val="4d4d4d"/>
          <w:sz w:val="24"/>
          <w:szCs w:val="24"/>
        </w:rPr>
      </w:pPr>
      <w:r w:rsidDel="00000000" w:rsidR="00000000" w:rsidRPr="00000000">
        <w:rPr>
          <w:color w:val="4d4d4d"/>
          <w:sz w:val="24"/>
          <w:szCs w:val="24"/>
          <w:rtl w:val="0"/>
        </w:rPr>
        <w:t xml:space="preserve">The Mahjong scene in </w:t>
      </w:r>
      <w:r w:rsidDel="00000000" w:rsidR="00000000" w:rsidRPr="00000000">
        <w:rPr>
          <w:i w:val="1"/>
          <w:color w:val="4d4d4d"/>
          <w:sz w:val="24"/>
          <w:szCs w:val="24"/>
          <w:rtl w:val="0"/>
        </w:rPr>
        <w:t xml:space="preserve">Crazy Rich Asians</w:t>
      </w:r>
      <w:r w:rsidDel="00000000" w:rsidR="00000000" w:rsidRPr="00000000">
        <w:rPr>
          <w:color w:val="4d4d4d"/>
          <w:sz w:val="24"/>
          <w:szCs w:val="24"/>
          <w:rtl w:val="0"/>
        </w:rPr>
        <w:t xml:space="preserve"> is one of the most intense scenes I have ever watched. The speed of the game, along with the conversation between Rachel and Mrs. Young, heightened its suspense. The </w:t>
      </w:r>
      <w:r w:rsidDel="00000000" w:rsidR="00000000" w:rsidRPr="00000000">
        <w:rPr>
          <w:i w:val="1"/>
          <w:color w:val="4d4d4d"/>
          <w:sz w:val="24"/>
          <w:szCs w:val="24"/>
          <w:rtl w:val="0"/>
        </w:rPr>
        <w:t xml:space="preserve">click-clack</w:t>
      </w:r>
      <w:r w:rsidDel="00000000" w:rsidR="00000000" w:rsidRPr="00000000">
        <w:rPr>
          <w:color w:val="4d4d4d"/>
          <w:sz w:val="24"/>
          <w:szCs w:val="24"/>
          <w:rtl w:val="0"/>
        </w:rPr>
        <w:t xml:space="preserve"> sound of the Mahjong tiles being moved around was music to my ears. </w:t>
      </w:r>
    </w:p>
    <w:p w:rsidR="00000000" w:rsidDel="00000000" w:rsidP="00000000" w:rsidRDefault="00000000" w:rsidRPr="00000000" w14:paraId="00000013">
      <w:pPr>
        <w:rPr>
          <w:color w:val="4d4d4d"/>
          <w:sz w:val="24"/>
          <w:szCs w:val="24"/>
        </w:rPr>
      </w:pPr>
      <w:r w:rsidDel="00000000" w:rsidR="00000000" w:rsidRPr="00000000">
        <w:rPr>
          <w:rtl w:val="0"/>
        </w:rPr>
      </w:r>
    </w:p>
    <w:p w:rsidR="00000000" w:rsidDel="00000000" w:rsidP="00000000" w:rsidRDefault="00000000" w:rsidRPr="00000000" w14:paraId="00000014">
      <w:pPr>
        <w:rPr>
          <w:color w:val="4d4d4d"/>
          <w:sz w:val="24"/>
          <w:szCs w:val="24"/>
        </w:rPr>
      </w:pPr>
      <w:r w:rsidDel="00000000" w:rsidR="00000000" w:rsidRPr="00000000">
        <w:rPr>
          <w:color w:val="4d4d4d"/>
          <w:sz w:val="24"/>
          <w:szCs w:val="24"/>
          <w:rtl w:val="0"/>
        </w:rPr>
        <w:t xml:space="preserve">I fortunately got to experience the </w:t>
      </w:r>
      <w:r w:rsidDel="00000000" w:rsidR="00000000" w:rsidRPr="00000000">
        <w:rPr>
          <w:i w:val="1"/>
          <w:color w:val="4d4d4d"/>
          <w:sz w:val="24"/>
          <w:szCs w:val="24"/>
          <w:rtl w:val="0"/>
        </w:rPr>
        <w:t xml:space="preserve">click-clack </w:t>
      </w:r>
      <w:r w:rsidDel="00000000" w:rsidR="00000000" w:rsidRPr="00000000">
        <w:rPr>
          <w:color w:val="4d4d4d"/>
          <w:sz w:val="24"/>
          <w:szCs w:val="24"/>
          <w:rtl w:val="0"/>
        </w:rPr>
        <w:t xml:space="preserve">of Mahjong tiles firsthand during a family visit when my uncle decided to buy a complete Mahjong tile set and table. It would take an entirely different essay to explain Mahjong rules, but needless to say, I was beyond confused when I first started playing. Each set of Mahjong tiles that could be made scored differently; some sets scored higher than others, and even though my goal during the first few games I played was getting the simplest sets to finish the game, the times where I did obtain high-scoring sets filled me with intense satisfaction. I eventually bought my own Mahjong set and table and practiced at home.</w:t>
      </w:r>
    </w:p>
    <w:p w:rsidR="00000000" w:rsidDel="00000000" w:rsidP="00000000" w:rsidRDefault="00000000" w:rsidRPr="00000000" w14:paraId="00000015">
      <w:pPr>
        <w:rPr>
          <w:color w:val="4d4d4d"/>
          <w:sz w:val="24"/>
          <w:szCs w:val="24"/>
        </w:rPr>
      </w:pPr>
      <w:r w:rsidDel="00000000" w:rsidR="00000000" w:rsidRPr="00000000">
        <w:rPr>
          <w:rtl w:val="0"/>
        </w:rPr>
      </w:r>
    </w:p>
    <w:p w:rsidR="00000000" w:rsidDel="00000000" w:rsidP="00000000" w:rsidRDefault="00000000" w:rsidRPr="00000000" w14:paraId="00000016">
      <w:pPr>
        <w:rPr>
          <w:color w:val="4d4d4d"/>
          <w:sz w:val="24"/>
          <w:szCs w:val="24"/>
        </w:rPr>
      </w:pPr>
      <w:r w:rsidDel="00000000" w:rsidR="00000000" w:rsidRPr="00000000">
        <w:rPr>
          <w:color w:val="4d4d4d"/>
          <w:sz w:val="24"/>
          <w:szCs w:val="24"/>
          <w:rtl w:val="0"/>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Again, by looking at the discard pile, I was able to roughly predict the sets that other players are trying to obtain. This method, which I honed over ages of playing Mahjong, brought many wins for me. </w:t>
      </w:r>
    </w:p>
    <w:p w:rsidR="00000000" w:rsidDel="00000000" w:rsidP="00000000" w:rsidRDefault="00000000" w:rsidRPr="00000000" w14:paraId="00000017">
      <w:pPr>
        <w:rPr>
          <w:color w:val="4d4d4d"/>
          <w:sz w:val="24"/>
          <w:szCs w:val="24"/>
        </w:rPr>
      </w:pPr>
      <w:r w:rsidDel="00000000" w:rsidR="00000000" w:rsidRPr="00000000">
        <w:rPr>
          <w:rtl w:val="0"/>
        </w:rPr>
      </w:r>
    </w:p>
    <w:p w:rsidR="00000000" w:rsidDel="00000000" w:rsidP="00000000" w:rsidRDefault="00000000" w:rsidRPr="00000000" w14:paraId="00000018">
      <w:pPr>
        <w:rPr>
          <w:color w:val="4d4d4d"/>
          <w:sz w:val="24"/>
          <w:szCs w:val="24"/>
        </w:rPr>
      </w:pPr>
      <w:r w:rsidDel="00000000" w:rsidR="00000000" w:rsidRPr="00000000">
        <w:rPr>
          <w:color w:val="4d4d4d"/>
          <w:sz w:val="24"/>
          <w:szCs w:val="24"/>
          <w:rtl w:val="0"/>
        </w:rPr>
        <w:t xml:space="preserve">Mahjong is a huge part of my cultural heritage, and the risks and rewards during the gameplay have motivated me to continue playing, even though Mahjong is not widely known in Indonesia. The genuine joy I experience while playing Mahjong has continued to make it extremely meaningful to my identity.</w:t>
      </w:r>
    </w:p>
    <w:p w:rsidR="00000000" w:rsidDel="00000000" w:rsidP="00000000" w:rsidRDefault="00000000" w:rsidRPr="00000000" w14:paraId="00000019">
      <w:pPr>
        <w:rPr>
          <w:color w:val="4d4d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color w:val="4b4b4b"/>
          <w:sz w:val="24"/>
          <w:szCs w:val="24"/>
        </w:rPr>
      </w:pPr>
      <w:r w:rsidDel="00000000" w:rsidR="00000000" w:rsidRPr="00000000">
        <w:rPr>
          <w:b w:val="1"/>
          <w:color w:val="4b4b4b"/>
          <w:sz w:val="24"/>
          <w:szCs w:val="24"/>
          <w:rtl w:val="0"/>
        </w:rPr>
        <w:t xml:space="preserve">6.  Think about an academic subject that inspires you. Describe how you have furthered this interest inside and/or outside of the classroom. </w:t>
      </w:r>
    </w:p>
    <w:p w:rsidR="00000000" w:rsidDel="00000000" w:rsidP="00000000" w:rsidRDefault="00000000" w:rsidRPr="00000000" w14:paraId="0000001B">
      <w:pPr>
        <w:rPr>
          <w:color w:val="4b4b4b"/>
          <w:sz w:val="24"/>
          <w:szCs w:val="24"/>
        </w:rPr>
      </w:pPr>
      <w:r w:rsidDel="00000000" w:rsidR="00000000" w:rsidRPr="00000000">
        <w:rPr>
          <w:rtl w:val="0"/>
        </w:rPr>
      </w:r>
    </w:p>
    <w:p w:rsidR="00000000" w:rsidDel="00000000" w:rsidP="00000000" w:rsidRDefault="00000000" w:rsidRPr="00000000" w14:paraId="0000001C">
      <w:pPr>
        <w:rPr>
          <w:color w:val="4b4b4b"/>
          <w:sz w:val="24"/>
          <w:szCs w:val="24"/>
        </w:rPr>
      </w:pPr>
      <w:r w:rsidDel="00000000" w:rsidR="00000000" w:rsidRPr="00000000">
        <w:rPr>
          <w:color w:val="4b4b4b"/>
          <w:sz w:val="24"/>
          <w:szCs w:val="24"/>
          <w:rtl w:val="0"/>
        </w:rPr>
        <w:t xml:space="preserve">“Biology would only be fun if I actually had a good memory!” At this point, I had already started to lose count of the amount of times people have said that about biology whenever the subject was brought up. There was some truth to that, of course, but biology also required a great deal of conceptual understanding. Being able to understand the small details within organisms, and then applying that knowledge to broader and complex situations, such as those involving interactions between organisms, is understandably tedious and daunting for many. However, that was what I enjoyed the best while studying biology. Simple questions like”why do I have black eyes?”, or “how can plants grow upwards?” had such complicated answers that I would go on Google for long periods of time attempting to understand the answers to those questions. Having learned science throughout my elementary and junior high years, and then taking the IBDP’s higher-level biology course, there is no doubt that biology is my favorite subject. Unfortunately, high school biology could only go so far. There was not much room to move around since my teachers had to strictly follow what had already been set for them. In order to explore more topics outside the school curriculum, I co-founded an organization with two friends focused on educating younger generations about the life sciences. One big project that I established during my time there was a podcast, named the “Life-in-a-Lab Podcast”. Although podcasting was something extremely new to me, I was able to explore so much outside of what I learned at school. Writing episode prompts caused me to go down internet rabbit holes for hours to look for and verify sources. A memorable episode I did about forensic science taught me about the extremely complicated process of fingerprinting after two hours of research. Being able to do this exploration out of school with such a huge passion in my life showed me how truly huge of a field biology is. Each aspect had its own little complexities, but doing research on them is something I will never stop enjoying.</w:t>
      </w:r>
    </w:p>
    <w:p w:rsidR="00000000" w:rsidDel="00000000" w:rsidP="00000000" w:rsidRDefault="00000000" w:rsidRPr="00000000" w14:paraId="0000001D">
      <w:pPr>
        <w:rPr>
          <w:color w:val="4b4b4b"/>
          <w:sz w:val="24"/>
          <w:szCs w:val="24"/>
          <w:shd w:fill="fafafa" w:val="clear"/>
        </w:rPr>
      </w:pPr>
      <w:r w:rsidDel="00000000" w:rsidR="00000000" w:rsidRPr="00000000">
        <w:rPr>
          <w:rtl w:val="0"/>
        </w:rPr>
      </w:r>
    </w:p>
    <w:p w:rsidR="00000000" w:rsidDel="00000000" w:rsidP="00000000" w:rsidRDefault="00000000" w:rsidRPr="00000000" w14:paraId="0000001E">
      <w:pPr>
        <w:rPr>
          <w:color w:val="4b4b4b"/>
          <w:sz w:val="24"/>
          <w:szCs w:val="24"/>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