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FFEF" w14:textId="77777777" w:rsidR="00A907BF" w:rsidRPr="00A907BF" w:rsidRDefault="00A907BF" w:rsidP="00A907BF">
      <w:pPr>
        <w:spacing w:before="400" w:after="2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07BF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</w:rPr>
        <w:t>4. If you are awarded a Lester B. Pearson International Scholarship, how will you contribute to the Pearson Scholarship program and our community of Pearson Scholars? (100 word maximum)</w:t>
      </w:r>
    </w:p>
    <w:p w14:paraId="26B53B02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  <w:r w:rsidRPr="00A907BF">
        <w:rPr>
          <w:rFonts w:ascii="Arial" w:eastAsia="Times New Roman" w:hAnsi="Arial" w:cs="Arial"/>
          <w:color w:val="222F3A"/>
          <w:shd w:val="clear" w:color="auto" w:fill="FFFFFF"/>
        </w:rPr>
        <w:t>I would devote both my ideas and dedication to participate and create Pearson enrichment activities. My past leadership experiences taught me how to improve participant engagement, effective teamwork and communication skills. </w:t>
      </w:r>
    </w:p>
    <w:p w14:paraId="11A57B7E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</w:p>
    <w:p w14:paraId="147F5A5B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  <w:r w:rsidRPr="00A907BF">
        <w:rPr>
          <w:rFonts w:ascii="Arial" w:eastAsia="Times New Roman" w:hAnsi="Arial" w:cs="Arial"/>
          <w:color w:val="202124"/>
          <w:shd w:val="clear" w:color="auto" w:fill="FFFFFF"/>
        </w:rPr>
        <w:t>Using this, I would form a team to coach leadership camps aiming to improve the participants’ communication and collaboration skills and make them more adaptable in unanticipated circumstances both on and off campus. </w:t>
      </w:r>
    </w:p>
    <w:p w14:paraId="74BA16C5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</w:p>
    <w:p w14:paraId="220868DF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  <w:r w:rsidRPr="00A907BF">
        <w:rPr>
          <w:rFonts w:ascii="Arial" w:eastAsia="Times New Roman" w:hAnsi="Arial" w:cs="Arial"/>
          <w:color w:val="202124"/>
          <w:shd w:val="clear" w:color="auto" w:fill="FFFFFF"/>
        </w:rPr>
        <w:t>Having volunteered as a tutor before, I plan to start a club where I'll teach guzheng. I would be delighted to introduce more people to the sounds of guzheng, one of China's traditional musical instruments.</w:t>
      </w:r>
    </w:p>
    <w:p w14:paraId="37ABFCAB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</w:p>
    <w:p w14:paraId="4EEF1692" w14:textId="77777777" w:rsidR="00EE3EAE" w:rsidRDefault="00EE3EAE"/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BF"/>
    <w:rsid w:val="00185506"/>
    <w:rsid w:val="0062459E"/>
    <w:rsid w:val="00A907BF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917E6"/>
  <w15:chartTrackingRefBased/>
  <w15:docId w15:val="{507213B9-9144-E54A-81ED-A049AD34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7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07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2023-01-10T02:54:00Z</dcterms:created>
  <dcterms:modified xsi:type="dcterms:W3CDTF">2023-01-10T02:55:00Z</dcterms:modified>
</cp:coreProperties>
</file>