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1738" w:rsidRPr="00631724" w:rsidRDefault="00631724" w:rsidP="00631724">
      <w:pPr>
        <w:jc w:val="center"/>
        <w:rPr>
          <w:b/>
          <w:i/>
          <w:sz w:val="40"/>
          <w:u w:val="single"/>
          <w:lang w:val="es-AR"/>
        </w:rPr>
      </w:pPr>
      <w:r w:rsidRPr="00631724">
        <w:rPr>
          <w:b/>
          <w:i/>
          <w:sz w:val="40"/>
          <w:u w:val="single"/>
          <w:lang w:val="es-AR"/>
        </w:rPr>
        <w:t>TP DE REDES</w:t>
      </w:r>
    </w:p>
    <w:p w:rsidR="00631724" w:rsidRDefault="00631724" w:rsidP="00631724">
      <w:pPr>
        <w:jc w:val="center"/>
        <w:rPr>
          <w:sz w:val="32"/>
          <w:lang w:val="es-AR"/>
        </w:rPr>
      </w:pPr>
      <w:r>
        <w:rPr>
          <w:sz w:val="32"/>
          <w:lang w:val="es-AR"/>
        </w:rPr>
        <w:t>Por Eduardo Reyes</w:t>
      </w:r>
    </w:p>
    <w:p w:rsidR="00631724" w:rsidRDefault="00631724" w:rsidP="00631724">
      <w:pPr>
        <w:rPr>
          <w:sz w:val="32"/>
          <w:lang w:val="es-AR"/>
        </w:rPr>
      </w:pPr>
    </w:p>
    <w:p w:rsidR="00631724" w:rsidRDefault="00631724" w:rsidP="00631724">
      <w:pPr>
        <w:rPr>
          <w:sz w:val="32"/>
          <w:lang w:val="es-AR"/>
        </w:rPr>
      </w:pPr>
    </w:p>
    <w:p w:rsidR="00631724" w:rsidRPr="005316F9" w:rsidRDefault="00631724" w:rsidP="00631724">
      <w:pPr>
        <w:rPr>
          <w:b/>
          <w:sz w:val="40"/>
          <w:u w:val="single"/>
          <w:lang w:val="es-AR"/>
        </w:rPr>
      </w:pPr>
      <w:r w:rsidRPr="005316F9">
        <w:rPr>
          <w:b/>
          <w:sz w:val="40"/>
          <w:u w:val="single"/>
          <w:lang w:val="es-AR"/>
        </w:rPr>
        <w:t>Sobre Archivo “Introducción a las Redes Informáticas”</w:t>
      </w:r>
    </w:p>
    <w:p w:rsidR="00631724" w:rsidRDefault="00631724" w:rsidP="00631724">
      <w:pPr>
        <w:rPr>
          <w:sz w:val="32"/>
          <w:lang w:val="es-AR"/>
        </w:rPr>
      </w:pPr>
    </w:p>
    <w:p w:rsidR="00631724" w:rsidRDefault="00631724" w:rsidP="00631724">
      <w:pPr>
        <w:pStyle w:val="Prrafodelista"/>
        <w:numPr>
          <w:ilvl w:val="0"/>
          <w:numId w:val="2"/>
        </w:numPr>
        <w:rPr>
          <w:sz w:val="32"/>
          <w:lang w:val="es-AR"/>
        </w:rPr>
      </w:pPr>
      <w:r>
        <w:rPr>
          <w:sz w:val="32"/>
          <w:lang w:val="es-AR"/>
        </w:rPr>
        <w:t>A</w:t>
      </w:r>
      <w:r w:rsidRPr="00811568">
        <w:rPr>
          <w:sz w:val="32"/>
          <w:u w:val="single"/>
          <w:lang w:val="es-AR"/>
        </w:rPr>
        <w:t>) 110.</w:t>
      </w:r>
      <w:r w:rsidR="00811568" w:rsidRPr="00811568">
        <w:rPr>
          <w:sz w:val="32"/>
          <w:u w:val="single"/>
          <w:lang w:val="es-AR"/>
        </w:rPr>
        <w:t>55.15.20</w:t>
      </w:r>
      <w:r w:rsidR="00811568">
        <w:rPr>
          <w:sz w:val="32"/>
          <w:lang w:val="es-AR"/>
        </w:rPr>
        <w:t xml:space="preserve">  : Pertenece a la CLASE A ( El primer octeto 110 está en el rango de 1 a 126)</w:t>
      </w:r>
    </w:p>
    <w:p w:rsidR="00811568" w:rsidRDefault="00811568" w:rsidP="00811568">
      <w:pPr>
        <w:pStyle w:val="Prrafodelista"/>
        <w:ind w:left="1080"/>
        <w:rPr>
          <w:sz w:val="32"/>
          <w:lang w:val="es-AR"/>
        </w:rPr>
      </w:pPr>
    </w:p>
    <w:p w:rsidR="00811568" w:rsidRDefault="00811568" w:rsidP="00811568">
      <w:pPr>
        <w:pStyle w:val="Prrafodelista"/>
        <w:ind w:left="1080"/>
        <w:rPr>
          <w:sz w:val="32"/>
          <w:lang w:val="es-AR"/>
        </w:rPr>
      </w:pPr>
      <w:r>
        <w:rPr>
          <w:sz w:val="32"/>
          <w:lang w:val="es-AR"/>
        </w:rPr>
        <w:t>B) 172.20.10.5 : Pertenece a la CLASE B (El primer octeto es 172 y está en el rango de 128 a 191)</w:t>
      </w:r>
    </w:p>
    <w:p w:rsidR="00811568" w:rsidRDefault="00811568" w:rsidP="00811568">
      <w:pPr>
        <w:pStyle w:val="Prrafodelista"/>
        <w:ind w:left="1080"/>
        <w:rPr>
          <w:sz w:val="32"/>
          <w:lang w:val="es-AR"/>
        </w:rPr>
      </w:pPr>
    </w:p>
    <w:p w:rsidR="00811568" w:rsidRDefault="00811568" w:rsidP="00811568">
      <w:pPr>
        <w:pStyle w:val="Prrafodelista"/>
        <w:ind w:left="1080"/>
        <w:rPr>
          <w:sz w:val="32"/>
          <w:lang w:val="es-AR"/>
        </w:rPr>
      </w:pPr>
      <w:r>
        <w:rPr>
          <w:sz w:val="32"/>
          <w:lang w:val="es-AR"/>
        </w:rPr>
        <w:t>C) 192.168.0.100 : Pertenece a la CLASE C ( El primer octeto es 192 y esta en el rango de 192 a 223)</w:t>
      </w:r>
    </w:p>
    <w:p w:rsidR="00811568" w:rsidRDefault="00811568" w:rsidP="00811568">
      <w:pPr>
        <w:pStyle w:val="Prrafodelista"/>
        <w:ind w:left="1080"/>
        <w:rPr>
          <w:sz w:val="32"/>
          <w:lang w:val="es-AR"/>
        </w:rPr>
      </w:pPr>
    </w:p>
    <w:p w:rsidR="00811568" w:rsidRDefault="00811568" w:rsidP="00811568">
      <w:pPr>
        <w:pStyle w:val="Prrafodelista"/>
        <w:ind w:left="1080"/>
        <w:rPr>
          <w:sz w:val="32"/>
          <w:lang w:val="es-AR"/>
        </w:rPr>
      </w:pPr>
      <w:r>
        <w:rPr>
          <w:sz w:val="32"/>
          <w:lang w:val="es-AR"/>
        </w:rPr>
        <w:t xml:space="preserve">D) 225.10.2.1: Pertenece a la CLASE D (El primer octeto es 225 y </w:t>
      </w:r>
      <w:r w:rsidR="004F243A">
        <w:rPr>
          <w:sz w:val="32"/>
          <w:lang w:val="es-AR"/>
        </w:rPr>
        <w:t>está</w:t>
      </w:r>
      <w:r>
        <w:rPr>
          <w:sz w:val="32"/>
          <w:lang w:val="es-AR"/>
        </w:rPr>
        <w:t xml:space="preserve"> en el rango de 224 a 239)</w:t>
      </w:r>
    </w:p>
    <w:p w:rsidR="005316F9" w:rsidRDefault="005316F9" w:rsidP="00811568">
      <w:pPr>
        <w:pStyle w:val="Prrafodelista"/>
        <w:ind w:left="1080"/>
        <w:rPr>
          <w:sz w:val="32"/>
          <w:lang w:val="es-AR"/>
        </w:rPr>
      </w:pPr>
    </w:p>
    <w:p w:rsidR="005316F9" w:rsidRDefault="005316F9" w:rsidP="00811568">
      <w:pPr>
        <w:pStyle w:val="Prrafodelista"/>
        <w:ind w:left="1080"/>
        <w:rPr>
          <w:sz w:val="32"/>
          <w:lang w:val="es-AR"/>
        </w:rPr>
      </w:pPr>
      <w:r>
        <w:rPr>
          <w:sz w:val="32"/>
          <w:lang w:val="es-AR"/>
        </w:rPr>
        <w:t>E) 150.100.10.1: Pertenece a la CLASE B (El primer octeto es 150 y está en el rango de 128 a 191)</w:t>
      </w:r>
    </w:p>
    <w:p w:rsidR="005316F9" w:rsidRDefault="005316F9" w:rsidP="00811568">
      <w:pPr>
        <w:pStyle w:val="Prrafodelista"/>
        <w:ind w:left="1080"/>
        <w:rPr>
          <w:sz w:val="32"/>
          <w:lang w:val="es-AR"/>
        </w:rPr>
      </w:pPr>
    </w:p>
    <w:p w:rsidR="005316F9" w:rsidRDefault="005316F9" w:rsidP="005316F9">
      <w:pPr>
        <w:pStyle w:val="Prrafodelista"/>
        <w:numPr>
          <w:ilvl w:val="0"/>
          <w:numId w:val="2"/>
        </w:numPr>
        <w:rPr>
          <w:sz w:val="32"/>
          <w:lang w:val="es-AR"/>
        </w:rPr>
      </w:pPr>
      <w:r>
        <w:rPr>
          <w:sz w:val="32"/>
          <w:lang w:val="es-AR"/>
        </w:rPr>
        <w:t>A) El protocolo HTTP está en la capa 7, la de aplicación. Y el modelo TCP/IP está también en la misma capa, la 7 de aplicación.</w:t>
      </w:r>
    </w:p>
    <w:p w:rsidR="005316F9" w:rsidRDefault="005316F9" w:rsidP="005316F9">
      <w:pPr>
        <w:pStyle w:val="Prrafodelista"/>
        <w:ind w:left="1080"/>
        <w:rPr>
          <w:sz w:val="32"/>
          <w:lang w:val="es-AR"/>
        </w:rPr>
      </w:pPr>
    </w:p>
    <w:p w:rsidR="005316F9" w:rsidRDefault="005316F9" w:rsidP="005316F9">
      <w:pPr>
        <w:pStyle w:val="Prrafodelista"/>
        <w:ind w:left="1080"/>
        <w:rPr>
          <w:sz w:val="32"/>
          <w:lang w:val="es-AR"/>
        </w:rPr>
      </w:pPr>
      <w:r>
        <w:rPr>
          <w:sz w:val="32"/>
          <w:lang w:val="es-AR"/>
        </w:rPr>
        <w:lastRenderedPageBreak/>
        <w:t>B) La capa que se encarga del direccionamiento físico es la 2, la de enlace de datos.</w:t>
      </w:r>
    </w:p>
    <w:p w:rsidR="005316F9" w:rsidRDefault="005316F9" w:rsidP="005316F9">
      <w:pPr>
        <w:pStyle w:val="Prrafodelista"/>
        <w:ind w:left="1080"/>
        <w:rPr>
          <w:sz w:val="32"/>
          <w:lang w:val="es-AR"/>
        </w:rPr>
      </w:pPr>
    </w:p>
    <w:p w:rsidR="005316F9" w:rsidRPr="005316F9" w:rsidRDefault="005316F9" w:rsidP="005316F9">
      <w:pPr>
        <w:pStyle w:val="Prrafodelista"/>
        <w:ind w:left="1080"/>
        <w:rPr>
          <w:b/>
          <w:sz w:val="40"/>
          <w:u w:val="single"/>
          <w:lang w:val="es-AR"/>
        </w:rPr>
      </w:pPr>
      <w:r w:rsidRPr="005316F9">
        <w:rPr>
          <w:b/>
          <w:sz w:val="40"/>
          <w:u w:val="single"/>
          <w:lang w:val="es-AR"/>
        </w:rPr>
        <w:t>Sobre el archivo “Arquitectura de redes y ecosistema web”:</w:t>
      </w:r>
    </w:p>
    <w:p w:rsidR="005316F9" w:rsidRDefault="005316F9" w:rsidP="005316F9">
      <w:pPr>
        <w:pStyle w:val="Prrafodelista"/>
        <w:ind w:left="1080"/>
        <w:rPr>
          <w:sz w:val="32"/>
          <w:lang w:val="es-AR"/>
        </w:rPr>
      </w:pPr>
    </w:p>
    <w:p w:rsidR="005316F9" w:rsidRDefault="005316F9" w:rsidP="005316F9">
      <w:pPr>
        <w:pStyle w:val="Prrafodelista"/>
        <w:ind w:left="1080"/>
        <w:rPr>
          <w:sz w:val="32"/>
          <w:lang w:val="es-AR"/>
        </w:rPr>
      </w:pPr>
      <w:r>
        <w:rPr>
          <w:sz w:val="32"/>
          <w:lang w:val="es-AR"/>
        </w:rPr>
        <w:t>Autoevaluación:</w:t>
      </w:r>
    </w:p>
    <w:p w:rsidR="005316F9" w:rsidRPr="004F243A" w:rsidRDefault="005316F9" w:rsidP="005316F9">
      <w:pPr>
        <w:pStyle w:val="Prrafodelista"/>
        <w:numPr>
          <w:ilvl w:val="0"/>
          <w:numId w:val="3"/>
        </w:numPr>
        <w:rPr>
          <w:sz w:val="32"/>
          <w:lang w:val="es-AR"/>
        </w:rPr>
      </w:pPr>
      <w:r>
        <w:rPr>
          <w:sz w:val="28"/>
          <w:szCs w:val="28"/>
          <w:lang w:val="es-AR"/>
        </w:rPr>
        <w:t xml:space="preserve">No, no se cae el internet. Lo que se cae es mi acceso a él. La diferencia entre mi red LAN y la WAN es que en el primero al apagar el router, soy solamente yo quien no tendrá WIFI ya que la red LAN es la red privada de mi casa, por lo que mi teléfono, tele o computadora no tendrán WIFI. </w:t>
      </w:r>
      <w:r w:rsidR="005851F4">
        <w:rPr>
          <w:sz w:val="28"/>
          <w:szCs w:val="28"/>
          <w:lang w:val="es-AR"/>
        </w:rPr>
        <w:t xml:space="preserve">La red WAN es la red a nivel global, osea la infraestructura que conecta los servidores y redes de todo el mundo. Mi router funciona como si fuera un puente entre mi red LAN y la WAN, si yo no tengo router soy el único sin WIFI, </w:t>
      </w:r>
      <w:r w:rsidR="005851F4">
        <w:rPr>
          <w:sz w:val="28"/>
          <w:szCs w:val="28"/>
          <w:lang w:val="es-AR"/>
        </w:rPr>
        <w:tab/>
        <w:t>el resto del mundo tiene normal.</w:t>
      </w:r>
    </w:p>
    <w:p w:rsidR="004F243A" w:rsidRPr="005851F4" w:rsidRDefault="004F243A" w:rsidP="004F243A">
      <w:pPr>
        <w:pStyle w:val="Prrafodelista"/>
        <w:ind w:left="1800"/>
        <w:rPr>
          <w:sz w:val="32"/>
          <w:lang w:val="es-AR"/>
        </w:rPr>
      </w:pPr>
    </w:p>
    <w:p w:rsidR="005851F4" w:rsidRPr="004F243A" w:rsidRDefault="005851F4" w:rsidP="005316F9">
      <w:pPr>
        <w:pStyle w:val="Prrafodelista"/>
        <w:numPr>
          <w:ilvl w:val="0"/>
          <w:numId w:val="3"/>
        </w:numPr>
        <w:rPr>
          <w:sz w:val="32"/>
          <w:lang w:val="es-AR"/>
        </w:rPr>
      </w:pPr>
      <w:r>
        <w:rPr>
          <w:sz w:val="28"/>
          <w:szCs w:val="28"/>
          <w:lang w:val="es-AR"/>
        </w:rPr>
        <w:t xml:space="preserve">La IP es la etiqueta que usa el router o los sistemas para poder poner un ser servidor en la red. El nombre de dominio es de la forma que se muestra en pantalla para el usuario en lugar de poner un número complejo, por </w:t>
      </w:r>
      <w:r w:rsidR="004F243A">
        <w:rPr>
          <w:sz w:val="28"/>
          <w:szCs w:val="28"/>
          <w:lang w:val="es-AR"/>
        </w:rPr>
        <w:t>ejemplo,</w:t>
      </w:r>
      <w:r>
        <w:rPr>
          <w:sz w:val="28"/>
          <w:szCs w:val="28"/>
          <w:lang w:val="es-AR"/>
        </w:rPr>
        <w:t xml:space="preserve"> la IP de Wikipedia es 208.80.154.224 y eso es complejo para acordarse, por eso su nombre de dominio es es.wikipedia.org. La relación de estos dos con el DNS es que cuando uno pone en el buscador el nombre de dominio, el navegador que use le pregunta al DNS ya que este traduce el dominio a la dirección IP para que así se pueda acceder a donde quiera ir, sería como una agenda de teléfonos.</w:t>
      </w:r>
    </w:p>
    <w:p w:rsidR="004F243A" w:rsidRPr="005851F4" w:rsidRDefault="004F243A" w:rsidP="004F243A">
      <w:pPr>
        <w:pStyle w:val="Prrafodelista"/>
        <w:ind w:left="1800"/>
        <w:rPr>
          <w:sz w:val="32"/>
          <w:lang w:val="es-AR"/>
        </w:rPr>
      </w:pPr>
    </w:p>
    <w:p w:rsidR="005851F4" w:rsidRPr="004F243A" w:rsidRDefault="005851F4" w:rsidP="005316F9">
      <w:pPr>
        <w:pStyle w:val="Prrafodelista"/>
        <w:numPr>
          <w:ilvl w:val="0"/>
          <w:numId w:val="3"/>
        </w:numPr>
        <w:rPr>
          <w:sz w:val="32"/>
          <w:lang w:val="es-AR"/>
        </w:rPr>
      </w:pPr>
      <w:r w:rsidRPr="00451DA8">
        <w:rPr>
          <w:b/>
          <w:sz w:val="28"/>
          <w:lang w:val="es-AR"/>
        </w:rPr>
        <w:t>Primero</w:t>
      </w:r>
      <w:r w:rsidR="00451DA8" w:rsidRPr="00451DA8">
        <w:rPr>
          <w:b/>
          <w:sz w:val="28"/>
          <w:lang w:val="es-AR"/>
        </w:rPr>
        <w:t xml:space="preserve"> (Resolución DNS)</w:t>
      </w:r>
      <w:r w:rsidRPr="00451DA8">
        <w:rPr>
          <w:b/>
          <w:sz w:val="28"/>
          <w:lang w:val="es-AR"/>
        </w:rPr>
        <w:t>:</w:t>
      </w:r>
      <w:r>
        <w:rPr>
          <w:sz w:val="28"/>
          <w:lang w:val="es-AR"/>
        </w:rPr>
        <w:t xml:space="preserve"> El navegador le pide al DNS que traduzca el dominio en una dirección IP</w:t>
      </w:r>
      <w:r w:rsidR="00451DA8">
        <w:rPr>
          <w:sz w:val="28"/>
          <w:lang w:val="es-AR"/>
        </w:rPr>
        <w:t>.</w:t>
      </w:r>
    </w:p>
    <w:p w:rsidR="004F243A" w:rsidRPr="00451DA8" w:rsidRDefault="004F243A" w:rsidP="004F243A">
      <w:pPr>
        <w:pStyle w:val="Prrafodelista"/>
        <w:ind w:left="1800"/>
        <w:rPr>
          <w:sz w:val="32"/>
          <w:lang w:val="es-AR"/>
        </w:rPr>
      </w:pPr>
    </w:p>
    <w:p w:rsidR="00451DA8" w:rsidRDefault="00451DA8" w:rsidP="00451DA8">
      <w:pPr>
        <w:pStyle w:val="Prrafodelista"/>
        <w:ind w:left="1800"/>
        <w:rPr>
          <w:sz w:val="28"/>
          <w:lang w:val="es-AR"/>
        </w:rPr>
      </w:pPr>
      <w:r w:rsidRPr="00451DA8">
        <w:rPr>
          <w:b/>
          <w:sz w:val="28"/>
          <w:lang w:val="es-AR"/>
        </w:rPr>
        <w:t>Segundo (HTTP/HTTPS request):</w:t>
      </w:r>
      <w:r>
        <w:rPr>
          <w:sz w:val="28"/>
          <w:lang w:val="es-AR"/>
        </w:rPr>
        <w:t xml:space="preserve"> El navegador crea un paquete de datos pidiendo la página y lo envía al servidor usando la IP que le dieron. Este paquete viaja enrutado por la red.</w:t>
      </w:r>
    </w:p>
    <w:p w:rsidR="004F243A" w:rsidRDefault="004F243A" w:rsidP="00451DA8">
      <w:pPr>
        <w:pStyle w:val="Prrafodelista"/>
        <w:ind w:left="1800"/>
        <w:rPr>
          <w:sz w:val="28"/>
          <w:lang w:val="es-AR"/>
        </w:rPr>
      </w:pPr>
    </w:p>
    <w:p w:rsidR="00451DA8" w:rsidRDefault="00451DA8" w:rsidP="00451DA8">
      <w:pPr>
        <w:pStyle w:val="Prrafodelista"/>
        <w:ind w:left="1800"/>
        <w:rPr>
          <w:sz w:val="28"/>
          <w:lang w:val="es-AR"/>
        </w:rPr>
      </w:pPr>
      <w:r w:rsidRPr="00451DA8">
        <w:rPr>
          <w:b/>
          <w:sz w:val="28"/>
          <w:lang w:val="es-AR"/>
        </w:rPr>
        <w:t>Tercero (Back-end)</w:t>
      </w:r>
      <w:r>
        <w:rPr>
          <w:sz w:val="28"/>
          <w:lang w:val="es-AR"/>
        </w:rPr>
        <w:t>: Al servidor de destino le llega la solicitud, procesa la información y prepara la respuesta.</w:t>
      </w:r>
    </w:p>
    <w:p w:rsidR="004F243A" w:rsidRPr="005851F4" w:rsidRDefault="004F243A" w:rsidP="00451DA8">
      <w:pPr>
        <w:pStyle w:val="Prrafodelista"/>
        <w:ind w:left="1800"/>
        <w:rPr>
          <w:sz w:val="32"/>
          <w:lang w:val="es-AR"/>
        </w:rPr>
      </w:pPr>
    </w:p>
    <w:p w:rsidR="005851F4" w:rsidRDefault="00451DA8" w:rsidP="00451DA8">
      <w:pPr>
        <w:pStyle w:val="Prrafodelista"/>
        <w:ind w:left="1800"/>
        <w:rPr>
          <w:sz w:val="28"/>
          <w:lang w:val="es-AR"/>
        </w:rPr>
      </w:pPr>
      <w:r w:rsidRPr="00036087">
        <w:rPr>
          <w:b/>
          <w:sz w:val="28"/>
          <w:lang w:val="es-AR"/>
        </w:rPr>
        <w:t>Cuarto (HTTP response):</w:t>
      </w:r>
      <w:r>
        <w:rPr>
          <w:sz w:val="28"/>
          <w:lang w:val="es-AR"/>
        </w:rPr>
        <w:t xml:space="preserve"> El servidor le devuelve un código de estado, como 200 ok, con los archivos base, como el HTML, CSS y SCRIPTS de </w:t>
      </w:r>
      <w:r w:rsidR="004F243A">
        <w:rPr>
          <w:sz w:val="28"/>
          <w:lang w:val="es-AR"/>
        </w:rPr>
        <w:t>JavaScript</w:t>
      </w:r>
      <w:r>
        <w:rPr>
          <w:sz w:val="28"/>
          <w:lang w:val="es-AR"/>
        </w:rPr>
        <w:t>.</w:t>
      </w:r>
    </w:p>
    <w:p w:rsidR="004F243A" w:rsidRDefault="004F243A" w:rsidP="00451DA8">
      <w:pPr>
        <w:pStyle w:val="Prrafodelista"/>
        <w:ind w:left="1800"/>
        <w:rPr>
          <w:sz w:val="28"/>
          <w:lang w:val="es-AR"/>
        </w:rPr>
      </w:pPr>
    </w:p>
    <w:p w:rsidR="00451DA8" w:rsidRDefault="00451DA8" w:rsidP="00451DA8">
      <w:pPr>
        <w:pStyle w:val="Prrafodelista"/>
        <w:ind w:left="1800"/>
        <w:rPr>
          <w:sz w:val="28"/>
          <w:lang w:val="es-AR"/>
        </w:rPr>
      </w:pPr>
      <w:r w:rsidRPr="00036087">
        <w:rPr>
          <w:b/>
          <w:sz w:val="28"/>
          <w:lang w:val="es-AR"/>
        </w:rPr>
        <w:t>Quinto (Front-end):</w:t>
      </w:r>
      <w:r>
        <w:rPr>
          <w:sz w:val="28"/>
          <w:lang w:val="es-AR"/>
        </w:rPr>
        <w:t xml:space="preserve"> Al recibir los archivos el navegador, su motor renderiza el HTML y el CSS para dibujar en la pantalla y el motor de </w:t>
      </w:r>
      <w:r w:rsidR="004F243A">
        <w:rPr>
          <w:sz w:val="28"/>
          <w:lang w:val="es-AR"/>
        </w:rPr>
        <w:t>JavaScript</w:t>
      </w:r>
      <w:r>
        <w:rPr>
          <w:sz w:val="28"/>
          <w:lang w:val="es-AR"/>
        </w:rPr>
        <w:t xml:space="preserve"> ejecuta las funciones interactivas, para que </w:t>
      </w:r>
      <w:r w:rsidR="004F243A">
        <w:rPr>
          <w:sz w:val="28"/>
          <w:lang w:val="es-AR"/>
        </w:rPr>
        <w:t>así</w:t>
      </w:r>
      <w:r>
        <w:rPr>
          <w:sz w:val="28"/>
          <w:lang w:val="es-AR"/>
        </w:rPr>
        <w:t xml:space="preserve"> esté el sitio completo.</w:t>
      </w:r>
    </w:p>
    <w:p w:rsidR="004F243A" w:rsidRDefault="004F243A" w:rsidP="00451DA8">
      <w:pPr>
        <w:pStyle w:val="Prrafodelista"/>
        <w:ind w:left="1800"/>
        <w:rPr>
          <w:sz w:val="28"/>
          <w:lang w:val="es-AR"/>
        </w:rPr>
      </w:pPr>
    </w:p>
    <w:p w:rsidR="00451DA8" w:rsidRDefault="00036087" w:rsidP="00451DA8">
      <w:pPr>
        <w:pStyle w:val="Prrafodelista"/>
        <w:numPr>
          <w:ilvl w:val="0"/>
          <w:numId w:val="3"/>
        </w:numPr>
        <w:rPr>
          <w:sz w:val="28"/>
          <w:lang w:val="es-AR"/>
        </w:rPr>
      </w:pPr>
      <w:r>
        <w:rPr>
          <w:sz w:val="28"/>
          <w:lang w:val="es-AR"/>
        </w:rPr>
        <w:t>Ocurre en el back-end, ya que en el front-end corre en el dispositivo del usuario, por lo que cualquier código, script o variable puede ser modificado, salteado o visto por un hacker abriendo solamente las herramientas de desarrollador(F12). Si la validación pasa en el navegador, la contraseña debería de estar expuesta de manera locas. Pero en el back-end, al ser un entorno privado y controlado por la empresa, la clave viaja cifrado y se compara de manera segura con la base de datos sin que el usuario pueda maniobrar el resultado.</w:t>
      </w:r>
    </w:p>
    <w:p w:rsidR="004F243A" w:rsidRDefault="004F243A" w:rsidP="004F243A">
      <w:pPr>
        <w:pStyle w:val="Prrafodelista"/>
        <w:ind w:left="1800"/>
        <w:rPr>
          <w:sz w:val="28"/>
          <w:lang w:val="es-AR"/>
        </w:rPr>
      </w:pPr>
    </w:p>
    <w:p w:rsidR="00036087" w:rsidRPr="00451DA8" w:rsidRDefault="00036087" w:rsidP="00451DA8">
      <w:pPr>
        <w:pStyle w:val="Prrafodelista"/>
        <w:numPr>
          <w:ilvl w:val="0"/>
          <w:numId w:val="3"/>
        </w:numPr>
        <w:rPr>
          <w:sz w:val="28"/>
          <w:lang w:val="es-AR"/>
        </w:rPr>
      </w:pPr>
      <w:r>
        <w:rPr>
          <w:sz w:val="28"/>
          <w:lang w:val="es-AR"/>
        </w:rPr>
        <w:t xml:space="preserve">La diferencia técnica principal es en cómo se genera el contenido y la interacción con las bases de datos. En el sitio web estático los archivos de HTML y CSS ya están pre fabricados en el servidos, osea cuando un usuario entra, el servidor le envía una copia exacta de esos archivos. </w:t>
      </w:r>
      <w:r w:rsidR="004F243A">
        <w:rPr>
          <w:sz w:val="28"/>
          <w:lang w:val="es-AR"/>
        </w:rPr>
        <w:t>Básicamente</w:t>
      </w:r>
      <w:r>
        <w:rPr>
          <w:sz w:val="28"/>
          <w:lang w:val="es-AR"/>
        </w:rPr>
        <w:t xml:space="preserve"> todos ven lo mismo y no cambia si no es que el </w:t>
      </w:r>
      <w:r>
        <w:rPr>
          <w:sz w:val="28"/>
          <w:lang w:val="es-AR"/>
        </w:rPr>
        <w:lastRenderedPageBreak/>
        <w:t xml:space="preserve">programador edite el código fuente. Y en la web dinámica el contenido se genera a tiempo real para cada usuario, con Gmail, al entrar el </w:t>
      </w:r>
      <w:r w:rsidR="004F243A">
        <w:rPr>
          <w:sz w:val="28"/>
          <w:lang w:val="es-AR"/>
        </w:rPr>
        <w:t>servidor</w:t>
      </w:r>
      <w:r>
        <w:rPr>
          <w:sz w:val="28"/>
          <w:lang w:val="es-AR"/>
        </w:rPr>
        <w:t xml:space="preserve"> ejecuta una lógica de programación que pregunta a una base de datos </w:t>
      </w:r>
      <w:r w:rsidR="004F243A">
        <w:rPr>
          <w:sz w:val="28"/>
          <w:lang w:val="es-AR"/>
        </w:rPr>
        <w:t>para</w:t>
      </w:r>
      <w:r>
        <w:rPr>
          <w:sz w:val="28"/>
          <w:lang w:val="es-AR"/>
        </w:rPr>
        <w:t xml:space="preserve"> que te carguen los correos, configuraciones y datos de tu sesión, prácticamente va cambiando según las interacciones del usuario sin que se tenga que recargar toda la página.</w:t>
      </w:r>
      <w:bookmarkStart w:id="0" w:name="_GoBack"/>
      <w:bookmarkEnd w:id="0"/>
    </w:p>
    <w:p w:rsidR="00811568" w:rsidRDefault="00811568" w:rsidP="00811568">
      <w:pPr>
        <w:pStyle w:val="Prrafodelista"/>
        <w:ind w:left="1080"/>
        <w:rPr>
          <w:sz w:val="32"/>
          <w:lang w:val="es-AR"/>
        </w:rPr>
      </w:pPr>
    </w:p>
    <w:p w:rsidR="00811568" w:rsidRPr="00631724" w:rsidRDefault="00811568" w:rsidP="00811568">
      <w:pPr>
        <w:pStyle w:val="Prrafodelista"/>
        <w:ind w:left="1080"/>
        <w:rPr>
          <w:sz w:val="32"/>
          <w:lang w:val="es-AR"/>
        </w:rPr>
      </w:pPr>
    </w:p>
    <w:sectPr w:rsidR="00811568" w:rsidRPr="0063172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4A28F4"/>
    <w:multiLevelType w:val="hybridMultilevel"/>
    <w:tmpl w:val="BCEE91E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1816372D"/>
    <w:multiLevelType w:val="hybridMultilevel"/>
    <w:tmpl w:val="D25A76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61772A"/>
    <w:multiLevelType w:val="hybridMultilevel"/>
    <w:tmpl w:val="EAD47AB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1724"/>
    <w:rsid w:val="00036087"/>
    <w:rsid w:val="00433BEE"/>
    <w:rsid w:val="00451DA8"/>
    <w:rsid w:val="004F243A"/>
    <w:rsid w:val="005316F9"/>
    <w:rsid w:val="005851F4"/>
    <w:rsid w:val="00631724"/>
    <w:rsid w:val="00811568"/>
    <w:rsid w:val="008217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929EE"/>
  <w15:chartTrackingRefBased/>
  <w15:docId w15:val="{F5FC7766-BB03-4CC7-941A-03AF486B6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317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4</Pages>
  <Words>609</Words>
  <Characters>3475</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dc:creator>
  <cp:keywords/>
  <dc:description/>
  <cp:lastModifiedBy>Edu</cp:lastModifiedBy>
  <cp:revision>2</cp:revision>
  <dcterms:created xsi:type="dcterms:W3CDTF">2026-06-18T16:40:00Z</dcterms:created>
  <dcterms:modified xsi:type="dcterms:W3CDTF">2026-06-18T18:07:00Z</dcterms:modified>
</cp:coreProperties>
</file>