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Pr="00884882" w:rsidRDefault="00721905" w:rsidP="00227BDA">
      <w:pPr>
        <w:spacing w:after="0"/>
        <w:rPr>
          <w:color w:val="C45911" w:themeColor="accent2" w:themeShade="BF"/>
        </w:rPr>
      </w:pPr>
      <w:r w:rsidRPr="00884882">
        <w:rPr>
          <w:b/>
          <w:bCs/>
          <w:color w:val="C45911" w:themeColor="accent2" w:themeShade="BF"/>
        </w:rPr>
        <w:t>Disciplina:</w:t>
      </w:r>
      <w:r w:rsidRPr="00884882">
        <w:rPr>
          <w:color w:val="C45911" w:themeColor="accent2" w:themeShade="BF"/>
        </w:rPr>
        <w:tab/>
      </w:r>
      <w:r w:rsidR="00E21780" w:rsidRPr="00884882">
        <w:rPr>
          <w:color w:val="C45911" w:themeColor="accent2" w:themeShade="BF"/>
        </w:rPr>
        <w:t xml:space="preserve">Data Drive </w:t>
      </w:r>
      <w:proofErr w:type="spellStart"/>
      <w:r w:rsidR="00E21780" w:rsidRPr="00884882">
        <w:rPr>
          <w:color w:val="C45911" w:themeColor="accent2" w:themeShade="BF"/>
        </w:rPr>
        <w:t>Decisions</w:t>
      </w:r>
      <w:proofErr w:type="spellEnd"/>
    </w:p>
    <w:p w14:paraId="0CB353E4" w14:textId="33C77674" w:rsidR="00721905" w:rsidRPr="00884882" w:rsidRDefault="00721905" w:rsidP="00227BDA">
      <w:pPr>
        <w:spacing w:after="0"/>
        <w:rPr>
          <w:color w:val="C45911" w:themeColor="accent2" w:themeShade="BF"/>
        </w:rPr>
      </w:pPr>
      <w:r w:rsidRPr="00884882">
        <w:rPr>
          <w:b/>
          <w:bCs/>
          <w:color w:val="C45911" w:themeColor="accent2" w:themeShade="BF"/>
        </w:rPr>
        <w:t>Professor:</w:t>
      </w:r>
      <w:r w:rsidRPr="00884882">
        <w:rPr>
          <w:color w:val="C45911" w:themeColor="accent2" w:themeShade="BF"/>
        </w:rPr>
        <w:tab/>
      </w:r>
      <w:r w:rsidR="00884882" w:rsidRPr="00884882">
        <w:rPr>
          <w:color w:val="C45911" w:themeColor="accent2" w:themeShade="BF"/>
        </w:rPr>
        <w:t>Pedro Alvares Cabral</w:t>
      </w:r>
    </w:p>
    <w:p w14:paraId="45A59751" w14:textId="6C54C751" w:rsidR="00721905" w:rsidRPr="00884882" w:rsidRDefault="00721905" w:rsidP="00227BDA">
      <w:pPr>
        <w:spacing w:after="0"/>
        <w:rPr>
          <w:color w:val="C45911" w:themeColor="accent2" w:themeShade="BF"/>
        </w:rPr>
      </w:pPr>
      <w:r w:rsidRPr="00884882">
        <w:rPr>
          <w:b/>
          <w:bCs/>
          <w:color w:val="C45911" w:themeColor="accent2" w:themeShade="BF"/>
        </w:rPr>
        <w:t>E-mail:</w:t>
      </w:r>
      <w:r w:rsidRPr="00884882">
        <w:rPr>
          <w:color w:val="C45911" w:themeColor="accent2" w:themeShade="BF"/>
        </w:rPr>
        <w:tab/>
      </w:r>
      <w:r w:rsidRPr="00884882">
        <w:rPr>
          <w:color w:val="C45911" w:themeColor="accent2" w:themeShade="BF"/>
        </w:rPr>
        <w:tab/>
      </w:r>
      <w:r w:rsidRPr="00884882">
        <w:rPr>
          <w:b/>
          <w:bCs/>
          <w:color w:val="C45911" w:themeColor="accent2" w:themeShade="BF"/>
        </w:rPr>
        <w:t>profmarcos.silva@fiap.com.br</w:t>
      </w:r>
    </w:p>
    <w:p w14:paraId="1B72E84C" w14:textId="66ED5C0C" w:rsidR="00721905" w:rsidRDefault="00390C98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390C98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32F7" w14:textId="77777777" w:rsidR="00390C98" w:rsidRDefault="00390C98" w:rsidP="00BC4CB5">
      <w:pPr>
        <w:spacing w:after="0" w:line="240" w:lineRule="auto"/>
      </w:pPr>
      <w:r>
        <w:separator/>
      </w:r>
    </w:p>
  </w:endnote>
  <w:endnote w:type="continuationSeparator" w:id="0">
    <w:p w14:paraId="65A8D2FA" w14:textId="77777777" w:rsidR="00390C98" w:rsidRDefault="00390C98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F183" w14:textId="77777777" w:rsidR="00390C98" w:rsidRDefault="00390C98" w:rsidP="00BC4CB5">
      <w:pPr>
        <w:spacing w:after="0" w:line="240" w:lineRule="auto"/>
      </w:pPr>
      <w:r>
        <w:separator/>
      </w:r>
    </w:p>
  </w:footnote>
  <w:footnote w:type="continuationSeparator" w:id="0">
    <w:p w14:paraId="6E4D38CA" w14:textId="77777777" w:rsidR="00390C98" w:rsidRDefault="00390C98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0C98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4882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