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2" w:rsidRPr="00FB5FEE" w:rsidRDefault="00F27E82" w:rsidP="00F27E82">
      <w:pPr>
        <w:jc w:val="center"/>
        <w:rPr>
          <w:b/>
          <w:sz w:val="32"/>
        </w:rPr>
      </w:pPr>
      <w:r w:rsidRPr="00FB5FEE">
        <w:rPr>
          <w:b/>
          <w:sz w:val="32"/>
        </w:rPr>
        <w:t>Eduardo</w:t>
      </w:r>
      <w:r w:rsidR="003618FF">
        <w:rPr>
          <w:b/>
          <w:sz w:val="32"/>
        </w:rPr>
        <w:t xml:space="preserve"> Sinico; Ezequiel; Matheus. </w:t>
      </w:r>
      <w:r w:rsidR="00A87B57">
        <w:rPr>
          <w:b/>
          <w:sz w:val="32"/>
        </w:rPr>
        <w:t>1</w:t>
      </w:r>
      <w:r w:rsidRPr="00FB5FEE">
        <w:rPr>
          <w:b/>
          <w:sz w:val="32"/>
        </w:rPr>
        <w:t xml:space="preserve">- </w:t>
      </w:r>
      <w:r w:rsidRPr="00FB5FEE">
        <w:rPr>
          <w:b/>
          <w:i/>
          <w:color w:val="FF0000"/>
          <w:sz w:val="32"/>
        </w:rPr>
        <w:t>SENAI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–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SA3 LayoutManager</w:t>
      </w:r>
    </w:p>
    <w:p w:rsidR="00BA0E1C" w:rsidRDefault="00BA0E1C" w:rsidP="00F27E82">
      <w:pPr>
        <w:jc w:val="center"/>
        <w:rPr>
          <w:sz w:val="24"/>
        </w:rPr>
      </w:pPr>
    </w:p>
    <w:p w:rsidR="00BA0E1C" w:rsidRPr="003618FF" w:rsidRDefault="00BA0E1C" w:rsidP="003618FF">
      <w:pPr>
        <w:jc w:val="center"/>
        <w:rPr>
          <w:b/>
          <w:sz w:val="28"/>
        </w:rPr>
      </w:pPr>
      <w:r w:rsidRPr="00FB5FEE">
        <w:rPr>
          <w:b/>
          <w:sz w:val="28"/>
        </w:rPr>
        <w:t>Relatório da</w:t>
      </w:r>
      <w:r w:rsidR="003618FF">
        <w:rPr>
          <w:b/>
          <w:sz w:val="28"/>
        </w:rPr>
        <w:t>s</w:t>
      </w:r>
      <w:r w:rsidRPr="00FB5FEE">
        <w:rPr>
          <w:b/>
          <w:sz w:val="28"/>
        </w:rPr>
        <w:t xml:space="preserve"> Calculadora</w:t>
      </w:r>
      <w:r w:rsidR="003618FF">
        <w:rPr>
          <w:b/>
          <w:sz w:val="28"/>
        </w:rPr>
        <w:t xml:space="preserve">s </w:t>
      </w:r>
      <w:r w:rsidRPr="00FB5FEE">
        <w:rPr>
          <w:b/>
          <w:sz w:val="28"/>
        </w:rPr>
        <w:t>em JAVA</w:t>
      </w:r>
    </w:p>
    <w:p w:rsidR="00BA0E1C" w:rsidRDefault="00BA0E1C" w:rsidP="00BA0E1C">
      <w:pPr>
        <w:jc w:val="both"/>
        <w:rPr>
          <w:sz w:val="24"/>
        </w:rPr>
      </w:pPr>
      <w:r>
        <w:rPr>
          <w:sz w:val="24"/>
        </w:rPr>
        <w:tab/>
        <w:t>Este é um relatório demostrando como foi feito o layout da interface da calculadora de Programador em Java Swing:</w:t>
      </w:r>
    </w:p>
    <w:p w:rsidR="00BA0E1C" w:rsidRDefault="00BA0E1C" w:rsidP="00BA0E1C">
      <w:pPr>
        <w:ind w:firstLine="708"/>
        <w:jc w:val="both"/>
        <w:rPr>
          <w:sz w:val="24"/>
        </w:rPr>
      </w:pPr>
      <w:r w:rsidRPr="00BA0E1C">
        <w:rPr>
          <w:sz w:val="24"/>
        </w:rPr>
        <w:t>Em Java, "layout" se refere à maneira como os componentes gráficos de uma interface de usuário são organizados em um contêiner, como uma janela ou um painel. O layout determina a disposição e o posicionamento dos elementos visuais em relação uns aos outros. Layouts são essenciais para criar interfaces de usuário atraentes e funcionais em aplicativos Java.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jc w:val="both"/>
        <w:rPr>
          <w:b/>
          <w:sz w:val="24"/>
        </w:rPr>
      </w:pPr>
      <w:r w:rsidRPr="003618FF">
        <w:rPr>
          <w:b/>
          <w:sz w:val="24"/>
        </w:rPr>
        <w:t>Tópicos: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Programador;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IMC;</w:t>
      </w:r>
    </w:p>
    <w:p w:rsidR="003618FF" w:rsidRP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Padrão.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Calculadora de Programador:</w:t>
      </w:r>
    </w:p>
    <w:p w:rsidR="00BA0E1C" w:rsidRDefault="00BA0E1C" w:rsidP="00BA0E1C">
      <w:pPr>
        <w:jc w:val="center"/>
        <w:rPr>
          <w:sz w:val="24"/>
        </w:rPr>
      </w:pPr>
      <w:r w:rsidRPr="00BA0E1C">
        <w:rPr>
          <w:noProof/>
          <w:sz w:val="24"/>
        </w:rPr>
        <w:drawing>
          <wp:inline distT="0" distB="0" distL="0" distR="0" wp14:anchorId="789DF302" wp14:editId="023CCB4E">
            <wp:extent cx="2419688" cy="3067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C" w:rsidRDefault="00FF628E" w:rsidP="00FF628E">
      <w:pPr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Imagem da Calculadora de Programador</w:t>
      </w:r>
    </w:p>
    <w:p w:rsidR="00FF628E" w:rsidRPr="00FF628E" w:rsidRDefault="00FF628E" w:rsidP="00FF628E">
      <w:pPr>
        <w:jc w:val="center"/>
        <w:rPr>
          <w:sz w:val="24"/>
        </w:rPr>
      </w:pPr>
    </w:p>
    <w:p w:rsidR="00BA0E1C" w:rsidRPr="00BA0E1C" w:rsidRDefault="00BA0E1C" w:rsidP="00BA0E1C">
      <w:pPr>
        <w:jc w:val="both"/>
        <w:rPr>
          <w:b/>
          <w:sz w:val="24"/>
        </w:rPr>
      </w:pPr>
      <w:r>
        <w:rPr>
          <w:sz w:val="24"/>
        </w:rPr>
        <w:tab/>
        <w:t>Esses são os três tipos de layout usado no programa:</w:t>
      </w:r>
    </w:p>
    <w:p w:rsidR="00BA0E1C" w:rsidRDefault="00BA0E1C" w:rsidP="00BA0E1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A0E1C">
        <w:rPr>
          <w:b/>
          <w:sz w:val="24"/>
        </w:rPr>
        <w:lastRenderedPageBreak/>
        <w:t>BorderLayout</w:t>
      </w:r>
      <w:r>
        <w:rPr>
          <w:sz w:val="24"/>
        </w:rPr>
        <w:t>: Border</w:t>
      </w:r>
      <w:r w:rsidR="00FB5FEE">
        <w:rPr>
          <w:sz w:val="24"/>
        </w:rPr>
        <w:t>L</w:t>
      </w:r>
      <w:r>
        <w:rPr>
          <w:sz w:val="24"/>
        </w:rPr>
        <w:t xml:space="preserve">ayout é um layout pré-determinado em </w:t>
      </w:r>
      <w:r w:rsidR="009B49B6">
        <w:rPr>
          <w:sz w:val="24"/>
        </w:rPr>
        <w:t>J</w:t>
      </w:r>
      <w:r>
        <w:rPr>
          <w:sz w:val="24"/>
        </w:rPr>
        <w:t>ava</w:t>
      </w:r>
      <w:r w:rsidR="00FF628E">
        <w:rPr>
          <w:sz w:val="24"/>
        </w:rPr>
        <w:t xml:space="preserve"> onde ele define as posições de norte, sul, leste, oeste e o centro da página.</w:t>
      </w:r>
    </w:p>
    <w:p w:rsidR="003618FF" w:rsidRDefault="003618FF" w:rsidP="003618FF">
      <w:pPr>
        <w:pStyle w:val="PargrafodaLista"/>
        <w:jc w:val="both"/>
        <w:rPr>
          <w:sz w:val="24"/>
        </w:rPr>
      </w:pPr>
    </w:p>
    <w:p w:rsidR="00FF628E" w:rsidRDefault="00FF628E" w:rsidP="00FF628E">
      <w:pPr>
        <w:pStyle w:val="PargrafodaLista"/>
        <w:jc w:val="center"/>
        <w:rPr>
          <w:sz w:val="24"/>
        </w:rPr>
      </w:pPr>
      <w:r w:rsidRPr="00FF628E">
        <w:rPr>
          <w:noProof/>
          <w:sz w:val="24"/>
        </w:rPr>
        <w:drawing>
          <wp:inline distT="0" distB="0" distL="0" distR="0" wp14:anchorId="6D3A4FC3" wp14:editId="203CA6FB">
            <wp:extent cx="2337684" cy="3049778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116" cy="31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8" w:rsidRDefault="00074668" w:rsidP="00FF628E">
      <w:pPr>
        <w:pStyle w:val="PargrafodaLista"/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Exemplo de BorderLayout</w:t>
      </w:r>
      <w:r w:rsidR="002948EE">
        <w:rPr>
          <w:color w:val="7F7F7F" w:themeColor="text1" w:themeTint="80"/>
          <w:sz w:val="20"/>
        </w:rPr>
        <w:t xml:space="preserve"> </w:t>
      </w:r>
    </w:p>
    <w:p w:rsidR="002948EE" w:rsidRDefault="002948EE" w:rsidP="00EC30D2">
      <w:pPr>
        <w:pStyle w:val="PargrafodaLista"/>
        <w:rPr>
          <w:color w:val="7F7F7F" w:themeColor="text1" w:themeTint="80"/>
          <w:sz w:val="20"/>
        </w:rPr>
      </w:pPr>
    </w:p>
    <w:p w:rsidR="002948EE" w:rsidRDefault="002948EE" w:rsidP="002948EE">
      <w:pPr>
        <w:pStyle w:val="PargrafodaLista"/>
        <w:jc w:val="both"/>
        <w:rPr>
          <w:sz w:val="24"/>
        </w:rPr>
      </w:pPr>
      <w:r>
        <w:rPr>
          <w:sz w:val="24"/>
        </w:rPr>
        <w:tab/>
      </w:r>
      <w:r w:rsidR="007337B4">
        <w:rPr>
          <w:sz w:val="24"/>
        </w:rPr>
        <w:t>No projeto: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EC30D2" w:rsidRDefault="00EC30D2" w:rsidP="00EC30D2">
      <w:pPr>
        <w:pStyle w:val="PargrafodaLista"/>
        <w:jc w:val="both"/>
        <w:rPr>
          <w:sz w:val="24"/>
        </w:rPr>
      </w:pPr>
      <w:r>
        <w:rPr>
          <w:color w:val="7F7F7F" w:themeColor="text1" w:themeTint="80"/>
          <w:sz w:val="24"/>
        </w:rPr>
        <w:tab/>
      </w:r>
      <w:r>
        <w:rPr>
          <w:sz w:val="24"/>
        </w:rPr>
        <w:t>Primeiramente eu criei um JFrame e adicionei o layout dele para BorderLayout, após isso, adicione dois painéis com suas determinadas posições.</w:t>
      </w:r>
    </w:p>
    <w:p w:rsidR="00EC30D2" w:rsidRDefault="00EC30D2" w:rsidP="00EC30D2">
      <w:pPr>
        <w:pStyle w:val="PargrafodaLista"/>
        <w:jc w:val="both"/>
        <w:rPr>
          <w:sz w:val="24"/>
        </w:rPr>
      </w:pPr>
    </w:p>
    <w:p w:rsidR="00EC30D2" w:rsidRPr="00EC30D2" w:rsidRDefault="00FB5FEE" w:rsidP="00FB5FEE">
      <w:pPr>
        <w:pStyle w:val="PargrafodaLista"/>
        <w:shd w:val="clear" w:color="auto" w:fill="000000" w:themeFill="text1"/>
        <w:jc w:val="both"/>
        <w:rPr>
          <w:sz w:val="24"/>
        </w:rPr>
      </w:pPr>
      <w:r w:rsidRPr="00FB5FEE">
        <w:rPr>
          <w:color w:val="7030A0"/>
          <w:sz w:val="24"/>
        </w:rPr>
        <w:t xml:space="preserve">        </w:t>
      </w:r>
      <w:r w:rsidR="00EC30D2" w:rsidRPr="00FB5FEE">
        <w:rPr>
          <w:color w:val="7030A0"/>
          <w:sz w:val="24"/>
        </w:rPr>
        <w:t xml:space="preserve">JFrame </w:t>
      </w:r>
      <w:r w:rsidR="00EC30D2" w:rsidRPr="00FB5FEE">
        <w:rPr>
          <w:color w:val="D9D9D9" w:themeColor="background1" w:themeShade="D9"/>
          <w:sz w:val="24"/>
        </w:rPr>
        <w:t>janela</w:t>
      </w:r>
      <w:r w:rsidR="00EC30D2" w:rsidRPr="00EC30D2">
        <w:rPr>
          <w:sz w:val="24"/>
        </w:rPr>
        <w:t xml:space="preserve"> </w:t>
      </w:r>
      <w:r w:rsidR="00EC30D2" w:rsidRPr="00FB5FEE">
        <w:rPr>
          <w:color w:val="FF33CC"/>
          <w:sz w:val="24"/>
        </w:rPr>
        <w:t>= new</w:t>
      </w:r>
      <w:r w:rsidR="00EC30D2" w:rsidRPr="00EC30D2">
        <w:rPr>
          <w:sz w:val="24"/>
        </w:rPr>
        <w:t xml:space="preserve"> </w:t>
      </w:r>
      <w:r w:rsidR="00EC30D2" w:rsidRPr="00FB5FEE">
        <w:rPr>
          <w:color w:val="70AD47" w:themeColor="accent6"/>
          <w:sz w:val="24"/>
        </w:rPr>
        <w:t>JFrame</w:t>
      </w:r>
      <w:r w:rsidR="00EC30D2" w:rsidRPr="00FB5FEE">
        <w:rPr>
          <w:color w:val="5B9BD5" w:themeColor="accent5"/>
          <w:sz w:val="24"/>
        </w:rPr>
        <w:t>()</w:t>
      </w:r>
      <w:r w:rsidR="00EC30D2" w:rsidRPr="00EC30D2">
        <w:rPr>
          <w:sz w:val="24"/>
        </w:rPr>
        <w:t>;</w:t>
      </w:r>
    </w:p>
    <w:p w:rsidR="00EC30D2" w:rsidRPr="00EC30D2" w:rsidRDefault="00EC30D2" w:rsidP="00FB5FEE">
      <w:pPr>
        <w:pStyle w:val="PargrafodaLista"/>
        <w:shd w:val="clear" w:color="auto" w:fill="000000" w:themeFill="text1"/>
        <w:jc w:val="both"/>
        <w:rPr>
          <w:sz w:val="24"/>
        </w:rPr>
      </w:pPr>
      <w:r w:rsidRPr="00EC30D2">
        <w:rPr>
          <w:sz w:val="24"/>
        </w:rPr>
        <w:t xml:space="preserve">        </w:t>
      </w:r>
      <w:r w:rsidRPr="00FB5FEE">
        <w:rPr>
          <w:color w:val="D9D9D9" w:themeColor="background1" w:themeShade="D9"/>
          <w:sz w:val="24"/>
        </w:rPr>
        <w:t>janela.</w:t>
      </w:r>
      <w:r w:rsidRPr="00FB5FEE">
        <w:rPr>
          <w:color w:val="70AD47" w:themeColor="accent6"/>
          <w:sz w:val="24"/>
        </w:rPr>
        <w:t>setLayout</w:t>
      </w:r>
      <w:r w:rsidRPr="00FB5FEE">
        <w:rPr>
          <w:color w:val="5B9BD5" w:themeColor="accent5"/>
          <w:sz w:val="24"/>
        </w:rPr>
        <w:t>(</w:t>
      </w:r>
      <w:r w:rsidRPr="00FB5FEE">
        <w:rPr>
          <w:color w:val="FF33CC"/>
          <w:sz w:val="24"/>
        </w:rPr>
        <w:t xml:space="preserve">new </w:t>
      </w:r>
      <w:r w:rsidRPr="00FB5FEE">
        <w:rPr>
          <w:color w:val="70AD47" w:themeColor="accent6"/>
          <w:sz w:val="24"/>
        </w:rPr>
        <w:t>BorderLayout</w:t>
      </w:r>
      <w:r w:rsidRPr="00FB5FEE">
        <w:rPr>
          <w:color w:val="FFFF00"/>
          <w:sz w:val="24"/>
        </w:rPr>
        <w:t>()</w:t>
      </w:r>
      <w:r w:rsidRPr="00FB5FEE">
        <w:rPr>
          <w:color w:val="5B9BD5" w:themeColor="accent5"/>
          <w:sz w:val="24"/>
        </w:rPr>
        <w:t>)</w:t>
      </w:r>
      <w:r w:rsidRPr="00EC30D2">
        <w:rPr>
          <w:sz w:val="24"/>
        </w:rPr>
        <w:t>;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7337B4" w:rsidRDefault="007337B4" w:rsidP="002948EE">
      <w:pPr>
        <w:pStyle w:val="PargrafodaLista"/>
        <w:jc w:val="both"/>
        <w:rPr>
          <w:sz w:val="24"/>
        </w:rPr>
      </w:pPr>
    </w:p>
    <w:p w:rsidR="007337B4" w:rsidRDefault="005660E2" w:rsidP="005660E2">
      <w:pPr>
        <w:pStyle w:val="PargrafodaLista"/>
        <w:jc w:val="center"/>
        <w:rPr>
          <w:sz w:val="24"/>
        </w:rPr>
      </w:pPr>
      <w:r w:rsidRPr="005660E2">
        <w:rPr>
          <w:noProof/>
          <w:sz w:val="24"/>
        </w:rPr>
        <w:drawing>
          <wp:inline distT="0" distB="0" distL="0" distR="0" wp14:anchorId="5AD2C96F" wp14:editId="370F69B6">
            <wp:extent cx="1596788" cy="203946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226" cy="20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2" w:rsidRPr="00FB5FEE" w:rsidRDefault="00FB5FEE" w:rsidP="00FB5FEE">
      <w:pPr>
        <w:pStyle w:val="PargrafodaLista"/>
        <w:jc w:val="center"/>
        <w:rPr>
          <w:color w:val="A6A6A6" w:themeColor="background1" w:themeShade="A6"/>
          <w:sz w:val="20"/>
        </w:rPr>
      </w:pPr>
      <w:r w:rsidRPr="00FB5FEE">
        <w:rPr>
          <w:color w:val="A6A6A6" w:themeColor="background1" w:themeShade="A6"/>
          <w:sz w:val="20"/>
        </w:rPr>
        <w:t>Exemplo da utilização de BorderLayout na calculadora</w:t>
      </w:r>
    </w:p>
    <w:p w:rsidR="003618FF" w:rsidRDefault="005660E2" w:rsidP="003618FF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No projeto de Java, as cores verde e vermelha representam onde está localizado o </w:t>
      </w:r>
      <w:r w:rsidR="00FB5FEE">
        <w:rPr>
          <w:sz w:val="24"/>
        </w:rPr>
        <w:t>B</w:t>
      </w:r>
      <w:r>
        <w:rPr>
          <w:sz w:val="24"/>
        </w:rPr>
        <w:t>order</w:t>
      </w:r>
      <w:r w:rsidR="00FB5FEE">
        <w:rPr>
          <w:sz w:val="24"/>
        </w:rPr>
        <w:t>L</w:t>
      </w:r>
      <w:r>
        <w:rPr>
          <w:sz w:val="24"/>
        </w:rPr>
        <w:t xml:space="preserve">ayout. Começando pela parte verde, </w:t>
      </w:r>
      <w:r w:rsidR="009B49B6">
        <w:rPr>
          <w:sz w:val="24"/>
        </w:rPr>
        <w:t>eu</w:t>
      </w:r>
      <w:r>
        <w:rPr>
          <w:sz w:val="24"/>
        </w:rPr>
        <w:t xml:space="preserve"> defini dois painéis, uma para o norte:</w:t>
      </w:r>
    </w:p>
    <w:p w:rsidR="003618FF" w:rsidRPr="003618FF" w:rsidRDefault="003618FF" w:rsidP="003618FF">
      <w:pPr>
        <w:pStyle w:val="PargrafodaLista"/>
        <w:jc w:val="both"/>
        <w:rPr>
          <w:sz w:val="24"/>
        </w:rPr>
      </w:pPr>
    </w:p>
    <w:p w:rsidR="005660E2" w:rsidRPr="005660E2" w:rsidRDefault="005660E2" w:rsidP="00EC30D2">
      <w:pPr>
        <w:pStyle w:val="PargrafodaLista"/>
        <w:shd w:val="clear" w:color="auto" w:fill="000000" w:themeFill="text1"/>
        <w:ind w:firstLine="696"/>
        <w:jc w:val="both"/>
        <w:rPr>
          <w:sz w:val="24"/>
        </w:rPr>
      </w:pPr>
      <w:r w:rsidRPr="005660E2">
        <w:rPr>
          <w:color w:val="7030A0"/>
          <w:sz w:val="24"/>
        </w:rPr>
        <w:lastRenderedPageBreak/>
        <w:t>JPanel</w:t>
      </w:r>
      <w:r w:rsidRPr="005660E2">
        <w:rPr>
          <w:sz w:val="24"/>
        </w:rPr>
        <w:t xml:space="preserve"> </w:t>
      </w:r>
      <w:r w:rsidRPr="005660E2">
        <w:rPr>
          <w:color w:val="D9D9D9" w:themeColor="background1" w:themeShade="D9"/>
          <w:sz w:val="24"/>
        </w:rPr>
        <w:t>painelTop</w:t>
      </w:r>
      <w:r w:rsidRPr="005660E2">
        <w:rPr>
          <w:sz w:val="24"/>
        </w:rPr>
        <w:t xml:space="preserve"> </w:t>
      </w:r>
      <w:r w:rsidRPr="005660E2">
        <w:rPr>
          <w:color w:val="FF00FF"/>
          <w:sz w:val="24"/>
        </w:rPr>
        <w:t>= new</w:t>
      </w:r>
      <w:r w:rsidRPr="005660E2">
        <w:rPr>
          <w:sz w:val="24"/>
        </w:rPr>
        <w:t xml:space="preserve"> </w:t>
      </w:r>
      <w:r w:rsidRPr="005660E2">
        <w:rPr>
          <w:color w:val="70AD47" w:themeColor="accent6"/>
          <w:sz w:val="24"/>
        </w:rPr>
        <w:t>JPanel</w:t>
      </w:r>
      <w:r w:rsidRPr="005660E2">
        <w:rPr>
          <w:color w:val="4472C4" w:themeColor="accent1"/>
          <w:sz w:val="24"/>
        </w:rPr>
        <w:t>()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3618FF">
      <w:pPr>
        <w:pStyle w:val="PargrafodaLista"/>
        <w:shd w:val="clear" w:color="auto" w:fill="000000" w:themeFill="text1"/>
        <w:jc w:val="both"/>
        <w:rPr>
          <w:color w:val="D9D9D9" w:themeColor="background1" w:themeShade="D9"/>
          <w:sz w:val="24"/>
        </w:rPr>
      </w:pPr>
      <w:r w:rsidRPr="005660E2">
        <w:rPr>
          <w:sz w:val="24"/>
        </w:rPr>
        <w:t xml:space="preserve">       </w:t>
      </w:r>
      <w:r>
        <w:rPr>
          <w:sz w:val="24"/>
        </w:rPr>
        <w:tab/>
      </w:r>
      <w:r w:rsidRPr="005660E2">
        <w:rPr>
          <w:color w:val="D9D9D9" w:themeColor="background1" w:themeShade="D9"/>
          <w:sz w:val="24"/>
        </w:rPr>
        <w:t>janela.</w:t>
      </w:r>
      <w:r w:rsidRPr="005660E2">
        <w:rPr>
          <w:color w:val="70AD47" w:themeColor="accent6"/>
          <w:sz w:val="24"/>
        </w:rPr>
        <w:t>add</w:t>
      </w:r>
      <w:r w:rsidRPr="005660E2">
        <w:rPr>
          <w:color w:val="4472C4" w:themeColor="accent1"/>
          <w:sz w:val="24"/>
        </w:rPr>
        <w:t>(</w:t>
      </w:r>
      <w:r w:rsidRPr="005660E2">
        <w:rPr>
          <w:color w:val="D9D9D9" w:themeColor="background1" w:themeShade="D9"/>
          <w:sz w:val="24"/>
        </w:rPr>
        <w:t>painelTop,BorderLayout.NORTH</w:t>
      </w:r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3618FF" w:rsidRPr="003618FF" w:rsidRDefault="003618FF" w:rsidP="003618FF">
      <w:pPr>
        <w:pStyle w:val="PargrafodaLista"/>
        <w:shd w:val="clear" w:color="auto" w:fill="FFFFFF" w:themeFill="background1"/>
        <w:jc w:val="both"/>
        <w:rPr>
          <w:color w:val="D9D9D9" w:themeColor="background1" w:themeShade="D9"/>
          <w:sz w:val="24"/>
        </w:rPr>
      </w:pP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>E outra para o centro: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5660E2" w:rsidRDefault="005660E2" w:rsidP="00EC30D2">
      <w:pPr>
        <w:pStyle w:val="PargrafodaLista"/>
        <w:shd w:val="clear" w:color="auto" w:fill="000000" w:themeFill="text1"/>
        <w:jc w:val="both"/>
        <w:rPr>
          <w:sz w:val="24"/>
        </w:rPr>
      </w:pPr>
      <w:r>
        <w:rPr>
          <w:sz w:val="24"/>
        </w:rPr>
        <w:tab/>
      </w:r>
      <w:r w:rsidRPr="005660E2">
        <w:rPr>
          <w:color w:val="7030A0"/>
          <w:sz w:val="24"/>
        </w:rPr>
        <w:t>JPanel</w:t>
      </w:r>
      <w:r w:rsidRPr="005660E2">
        <w:rPr>
          <w:sz w:val="24"/>
        </w:rPr>
        <w:t xml:space="preserve"> </w:t>
      </w:r>
      <w:r w:rsidRPr="005660E2">
        <w:rPr>
          <w:color w:val="D9D9D9" w:themeColor="background1" w:themeShade="D9"/>
          <w:sz w:val="24"/>
        </w:rPr>
        <w:t xml:space="preserve">painelCenter </w:t>
      </w:r>
      <w:r w:rsidRPr="005660E2">
        <w:rPr>
          <w:color w:val="FF00FF"/>
          <w:sz w:val="24"/>
        </w:rPr>
        <w:t>= new</w:t>
      </w:r>
      <w:r w:rsidRPr="005660E2">
        <w:rPr>
          <w:sz w:val="24"/>
        </w:rPr>
        <w:t xml:space="preserve"> </w:t>
      </w:r>
      <w:r w:rsidRPr="005660E2">
        <w:rPr>
          <w:color w:val="70AD47" w:themeColor="accent6"/>
          <w:sz w:val="24"/>
        </w:rPr>
        <w:t>JPanel</w:t>
      </w:r>
      <w:r w:rsidRPr="005660E2">
        <w:rPr>
          <w:color w:val="4472C4" w:themeColor="accent1"/>
          <w:sz w:val="24"/>
        </w:rPr>
        <w:t>()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EC30D2">
      <w:pPr>
        <w:pStyle w:val="PargrafodaLista"/>
        <w:shd w:val="clear" w:color="auto" w:fill="000000" w:themeFill="text1"/>
        <w:jc w:val="both"/>
        <w:rPr>
          <w:sz w:val="24"/>
        </w:rPr>
      </w:pPr>
      <w:r w:rsidRPr="005660E2">
        <w:rPr>
          <w:sz w:val="24"/>
        </w:rPr>
        <w:t xml:space="preserve">        </w:t>
      </w:r>
      <w:r>
        <w:rPr>
          <w:sz w:val="24"/>
        </w:rPr>
        <w:tab/>
      </w:r>
      <w:r w:rsidRPr="005660E2">
        <w:rPr>
          <w:color w:val="D9D9D9" w:themeColor="background1" w:themeShade="D9"/>
          <w:sz w:val="24"/>
        </w:rPr>
        <w:t>janela.</w:t>
      </w:r>
      <w:r w:rsidRPr="005660E2">
        <w:rPr>
          <w:color w:val="70AD47" w:themeColor="accent6"/>
          <w:sz w:val="24"/>
        </w:rPr>
        <w:t>add</w:t>
      </w:r>
      <w:r w:rsidRPr="005660E2">
        <w:rPr>
          <w:color w:val="4472C4" w:themeColor="accent1"/>
          <w:sz w:val="24"/>
        </w:rPr>
        <w:t>(</w:t>
      </w:r>
      <w:r w:rsidRPr="005660E2">
        <w:rPr>
          <w:color w:val="D9D9D9" w:themeColor="background1" w:themeShade="D9"/>
          <w:sz w:val="24"/>
        </w:rPr>
        <w:t>painelCenter,BorderLayout.CENTER</w:t>
      </w:r>
      <w:r w:rsidRPr="005660E2">
        <w:rPr>
          <w:color w:val="4472C4" w:themeColor="accent1"/>
          <w:sz w:val="24"/>
        </w:rPr>
        <w:t>)</w:t>
      </w:r>
      <w:r w:rsidRPr="005660E2">
        <w:rPr>
          <w:color w:val="D9D9D9" w:themeColor="background1" w:themeShade="D9"/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CF6BF5" w:rsidRDefault="009B49B6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Indo para o a parte vermelha, eu criei </w:t>
      </w:r>
      <w:r w:rsidR="00CF6BF5">
        <w:rPr>
          <w:sz w:val="24"/>
        </w:rPr>
        <w:t>um segundo painel principal, com a mesma configuração de Layout para o JFrame, o BorderLayout:</w:t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CF6BF5" w:rsidRDefault="00CF6BF5" w:rsidP="00CF6BF5">
      <w:pPr>
        <w:pStyle w:val="PargrafodaLista"/>
        <w:jc w:val="center"/>
        <w:rPr>
          <w:sz w:val="24"/>
        </w:rPr>
      </w:pPr>
      <w:r w:rsidRPr="00CF6BF5">
        <w:rPr>
          <w:sz w:val="24"/>
        </w:rPr>
        <w:drawing>
          <wp:inline distT="0" distB="0" distL="0" distR="0" wp14:anchorId="4EE2350F" wp14:editId="06E6874C">
            <wp:extent cx="3232233" cy="3136605"/>
            <wp:effectExtent l="0" t="0" r="635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056" cy="31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EC30D2" w:rsidRDefault="00EC30D2" w:rsidP="00CF6BF5">
      <w:pPr>
        <w:pStyle w:val="PargrafodaLista"/>
        <w:jc w:val="center"/>
        <w:rPr>
          <w:sz w:val="24"/>
        </w:rPr>
      </w:pPr>
    </w:p>
    <w:p w:rsidR="00EC30D2" w:rsidRDefault="00E05E82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Neste segundo painel principal, eu criei dois painéis e alinhei eles um de baixo do outro. O </w:t>
      </w:r>
      <w:r w:rsidR="004201CB">
        <w:rPr>
          <w:sz w:val="24"/>
        </w:rPr>
        <w:t>T</w:t>
      </w:r>
      <w:r>
        <w:rPr>
          <w:sz w:val="24"/>
        </w:rPr>
        <w:t xml:space="preserve">extField do resultado, </w:t>
      </w:r>
      <w:r w:rsidR="004201CB">
        <w:rPr>
          <w:sz w:val="24"/>
        </w:rPr>
        <w:t xml:space="preserve">e os valores HEX, DEC e BIN estão posicionados na parte superior, enquanto, as teclas da calculadora estão </w:t>
      </w:r>
      <w:r w:rsidR="00FB6CD9">
        <w:rPr>
          <w:sz w:val="24"/>
        </w:rPr>
        <w:t xml:space="preserve">posicionadas </w:t>
      </w:r>
      <w:r w:rsidR="004201CB">
        <w:rPr>
          <w:sz w:val="24"/>
        </w:rPr>
        <w:t>na parte inferior</w:t>
      </w:r>
      <w:r w:rsidR="00FB6CD9">
        <w:rPr>
          <w:sz w:val="24"/>
        </w:rPr>
        <w:t>, utilizando a mesma lógica nos processos anteriores.</w:t>
      </w:r>
    </w:p>
    <w:p w:rsidR="004201CB" w:rsidRDefault="004201CB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</w:r>
    </w:p>
    <w:p w:rsidR="00FB6CD9" w:rsidRPr="00FB6CD9" w:rsidRDefault="00FB6CD9" w:rsidP="00FB6CD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FB6CD9">
        <w:rPr>
          <w:b/>
          <w:sz w:val="24"/>
        </w:rPr>
        <w:t>GridLayout</w:t>
      </w:r>
      <w:r w:rsidRPr="00FB6CD9">
        <w:rPr>
          <w:sz w:val="24"/>
        </w:rPr>
        <w:t>:</w:t>
      </w:r>
      <w:r>
        <w:rPr>
          <w:sz w:val="24"/>
        </w:rPr>
        <w:t xml:space="preserve"> GridLayout é outro estilo de Layout bem utilizado em Java. </w:t>
      </w:r>
      <w:bookmarkStart w:id="0" w:name="_GoBack"/>
      <w:bookmarkEnd w:id="0"/>
    </w:p>
    <w:sectPr w:rsidR="00FB6CD9" w:rsidRPr="00FB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F3D"/>
    <w:multiLevelType w:val="hybridMultilevel"/>
    <w:tmpl w:val="85384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31514"/>
    <w:multiLevelType w:val="hybridMultilevel"/>
    <w:tmpl w:val="BB702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2C"/>
    <w:multiLevelType w:val="hybridMultilevel"/>
    <w:tmpl w:val="A04E60E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BA32D55"/>
    <w:multiLevelType w:val="hybridMultilevel"/>
    <w:tmpl w:val="B560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1F09"/>
    <w:multiLevelType w:val="hybridMultilevel"/>
    <w:tmpl w:val="5074D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57B77"/>
    <w:multiLevelType w:val="hybridMultilevel"/>
    <w:tmpl w:val="C7E8AFD6"/>
    <w:lvl w:ilvl="0" w:tplc="0416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2"/>
    <w:rsid w:val="00074668"/>
    <w:rsid w:val="00252828"/>
    <w:rsid w:val="002948EE"/>
    <w:rsid w:val="003618FF"/>
    <w:rsid w:val="004201CB"/>
    <w:rsid w:val="004D28D5"/>
    <w:rsid w:val="005660E2"/>
    <w:rsid w:val="007337B4"/>
    <w:rsid w:val="009B49B6"/>
    <w:rsid w:val="00A87B57"/>
    <w:rsid w:val="00BA0E1C"/>
    <w:rsid w:val="00CF6BF5"/>
    <w:rsid w:val="00E05E82"/>
    <w:rsid w:val="00E46A9A"/>
    <w:rsid w:val="00EC30D2"/>
    <w:rsid w:val="00F27E82"/>
    <w:rsid w:val="00FB5FEE"/>
    <w:rsid w:val="00FB6CD9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ADEF"/>
  <w15:chartTrackingRefBased/>
  <w15:docId w15:val="{DDAA75E4-18D9-4BF5-939C-B344BAE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4405-224E-41A3-B416-CEADFC2E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DEV-TARDE A</dc:creator>
  <cp:keywords/>
  <dc:description/>
  <cp:lastModifiedBy>DEV-TARDE A</cp:lastModifiedBy>
  <cp:revision>5</cp:revision>
  <dcterms:created xsi:type="dcterms:W3CDTF">2023-09-11T18:17:00Z</dcterms:created>
  <dcterms:modified xsi:type="dcterms:W3CDTF">2023-09-12T17:50:00Z</dcterms:modified>
</cp:coreProperties>
</file>