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61DD" w14:textId="05FC2EAB" w:rsidR="000D0B82" w:rsidRPr="00A31E21" w:rsidRDefault="000D0B82" w:rsidP="000D0B82">
      <w:pPr>
        <w:spacing w:line="360" w:lineRule="auto"/>
        <w:jc w:val="both"/>
        <w:rPr>
          <w:rFonts w:ascii="Arial" w:hAnsi="Arial" w:cs="Arial"/>
          <w:color w:val="000000" w:themeColor="text1"/>
        </w:rPr>
      </w:pPr>
      <w:r>
        <w:rPr>
          <w:noProof/>
        </w:rPr>
        <w:drawing>
          <wp:anchor distT="0" distB="0" distL="114300" distR="114300" simplePos="0" relativeHeight="251658240" behindDoc="1" locked="0" layoutInCell="1" allowOverlap="1" wp14:anchorId="24BDBB82" wp14:editId="28A75A4A">
            <wp:simplePos x="0" y="0"/>
            <wp:positionH relativeFrom="column">
              <wp:align>left</wp:align>
            </wp:positionH>
            <wp:positionV relativeFrom="paragraph">
              <wp:posOffset>0</wp:posOffset>
            </wp:positionV>
            <wp:extent cx="1584960" cy="861060"/>
            <wp:effectExtent l="0" t="0" r="0" b="0"/>
            <wp:wrapNone/>
            <wp:docPr id="2017402370" name="Imagen 2" descr="Texto, Logotipo, nombre de la empresa&#10;&#10;Descripción generada automáticamente">
              <a:extLst xmlns:a="http://schemas.openxmlformats.org/drawingml/2006/main">
                <a:ext uri="{FF2B5EF4-FFF2-40B4-BE49-F238E27FC236}">
                  <a16:creationId xmlns:a16="http://schemas.microsoft.com/office/drawing/2014/main" id="{2CCF7E14-1EFB-44C0-B538-57D949D35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xto, 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861060"/>
                    </a:xfrm>
                    <a:prstGeom prst="rect">
                      <a:avLst/>
                    </a:prstGeom>
                    <a:noFill/>
                    <a:ln>
                      <a:noFill/>
                    </a:ln>
                  </pic:spPr>
                </pic:pic>
              </a:graphicData>
            </a:graphic>
            <wp14:sizeRelH relativeFrom="page">
              <wp14:pctWidth>0</wp14:pctWidth>
            </wp14:sizeRelH>
            <wp14:sizeRelV relativeFrom="page">
              <wp14:pctHeight>0</wp14:pctHeight>
            </wp14:sizeRelV>
          </wp:anchor>
        </w:drawing>
      </w:r>
      <w:r w:rsidR="61B16135" w:rsidRPr="61B16135">
        <w:rPr>
          <w:rFonts w:ascii="Arial" w:hAnsi="Arial" w:cs="Arial"/>
          <w:color w:val="000000" w:themeColor="text1"/>
        </w:rPr>
        <w:t> </w:t>
      </w:r>
    </w:p>
    <w:p w14:paraId="7D886B85" w14:textId="5B3B369A" w:rsidR="61B16135" w:rsidRDefault="61B16135" w:rsidP="5376F8E5">
      <w:pPr>
        <w:spacing w:line="360" w:lineRule="auto"/>
        <w:jc w:val="both"/>
        <w:rPr>
          <w:rFonts w:ascii="Arial" w:hAnsi="Arial" w:cs="Arial"/>
          <w:color w:val="000000" w:themeColor="text1"/>
        </w:rPr>
      </w:pPr>
    </w:p>
    <w:p w14:paraId="53277ADE" w14:textId="5819FAA7" w:rsidR="5376F8E5" w:rsidRDefault="5376F8E5" w:rsidP="5376F8E5">
      <w:pPr>
        <w:spacing w:line="360" w:lineRule="auto"/>
        <w:jc w:val="both"/>
        <w:rPr>
          <w:rFonts w:ascii="Arial" w:hAnsi="Arial" w:cs="Arial"/>
          <w:color w:val="000000" w:themeColor="text1"/>
        </w:rPr>
      </w:pPr>
    </w:p>
    <w:p w14:paraId="4F64DD1C" w14:textId="45A39CF1" w:rsidR="5376F8E5" w:rsidRDefault="5376F8E5" w:rsidP="5376F8E5">
      <w:pPr>
        <w:spacing w:line="360" w:lineRule="auto"/>
        <w:jc w:val="center"/>
        <w:rPr>
          <w:rFonts w:ascii="Arial" w:hAnsi="Arial" w:cs="Arial"/>
          <w:b/>
          <w:bCs/>
          <w:color w:val="000000" w:themeColor="text1"/>
          <w:sz w:val="32"/>
          <w:szCs w:val="32"/>
        </w:rPr>
      </w:pPr>
    </w:p>
    <w:p w14:paraId="177AD75B" w14:textId="77777777" w:rsidR="000D0B82" w:rsidRPr="00A31E21" w:rsidRDefault="61B16135" w:rsidP="61B16135">
      <w:pPr>
        <w:spacing w:line="360" w:lineRule="auto"/>
        <w:jc w:val="center"/>
        <w:rPr>
          <w:rFonts w:ascii="Arial" w:hAnsi="Arial" w:cs="Arial"/>
          <w:b/>
          <w:bCs/>
          <w:color w:val="000000" w:themeColor="text1"/>
          <w:sz w:val="32"/>
          <w:szCs w:val="32"/>
        </w:rPr>
      </w:pPr>
      <w:r w:rsidRPr="61B16135">
        <w:rPr>
          <w:rFonts w:ascii="Arial" w:hAnsi="Arial" w:cs="Arial"/>
          <w:b/>
          <w:bCs/>
          <w:color w:val="000000" w:themeColor="text1"/>
          <w:sz w:val="32"/>
          <w:szCs w:val="32"/>
        </w:rPr>
        <w:t>Universidad Autónoma De Yucatán</w:t>
      </w:r>
    </w:p>
    <w:p w14:paraId="5EA48384" w14:textId="77777777" w:rsidR="000D0B82" w:rsidRPr="00A31E21" w:rsidRDefault="61B16135" w:rsidP="61B16135">
      <w:pPr>
        <w:spacing w:line="360" w:lineRule="auto"/>
        <w:jc w:val="center"/>
        <w:rPr>
          <w:rFonts w:ascii="Arial" w:hAnsi="Arial" w:cs="Arial"/>
          <w:b/>
          <w:bCs/>
          <w:color w:val="000000" w:themeColor="text1"/>
          <w:sz w:val="32"/>
          <w:szCs w:val="32"/>
        </w:rPr>
      </w:pPr>
      <w:r w:rsidRPr="61B16135">
        <w:rPr>
          <w:rFonts w:ascii="Arial" w:hAnsi="Arial" w:cs="Arial"/>
          <w:b/>
          <w:bCs/>
          <w:color w:val="000000" w:themeColor="text1"/>
          <w:sz w:val="32"/>
          <w:szCs w:val="32"/>
        </w:rPr>
        <w:t>Facultad de Matemáticas</w:t>
      </w:r>
    </w:p>
    <w:p w14:paraId="68564767" w14:textId="77777777" w:rsidR="000D0B82" w:rsidRPr="00A31E21" w:rsidRDefault="61B16135" w:rsidP="61B16135">
      <w:pPr>
        <w:spacing w:line="360" w:lineRule="auto"/>
        <w:jc w:val="center"/>
        <w:rPr>
          <w:rFonts w:ascii="Arial" w:hAnsi="Arial" w:cs="Arial"/>
          <w:b/>
          <w:bCs/>
          <w:color w:val="000000" w:themeColor="text1"/>
          <w:sz w:val="32"/>
          <w:szCs w:val="32"/>
        </w:rPr>
      </w:pPr>
      <w:r w:rsidRPr="61B16135">
        <w:rPr>
          <w:rFonts w:ascii="Arial" w:hAnsi="Arial" w:cs="Arial"/>
          <w:b/>
          <w:bCs/>
          <w:color w:val="000000" w:themeColor="text1"/>
          <w:sz w:val="32"/>
          <w:szCs w:val="32"/>
        </w:rPr>
        <w:t>Licenciatura en Ingeniería de Software</w:t>
      </w:r>
    </w:p>
    <w:p w14:paraId="50FE1C33" w14:textId="77777777" w:rsidR="000D0B82" w:rsidRPr="00A31E21" w:rsidRDefault="000D0B82" w:rsidP="000D0B82">
      <w:pPr>
        <w:spacing w:line="360" w:lineRule="auto"/>
        <w:jc w:val="center"/>
        <w:rPr>
          <w:rFonts w:ascii="Arial" w:hAnsi="Arial" w:cs="Arial"/>
          <w:color w:val="000000" w:themeColor="text1"/>
        </w:rPr>
      </w:pPr>
    </w:p>
    <w:p w14:paraId="52E8C5FF" w14:textId="30D29D20" w:rsidR="5376F8E5" w:rsidRDefault="5376F8E5" w:rsidP="5376F8E5">
      <w:pPr>
        <w:spacing w:line="360" w:lineRule="auto"/>
        <w:jc w:val="center"/>
        <w:rPr>
          <w:rFonts w:ascii="Arial" w:hAnsi="Arial" w:cs="Arial"/>
          <w:color w:val="000000" w:themeColor="text1"/>
        </w:rPr>
      </w:pPr>
    </w:p>
    <w:p w14:paraId="3F8CABF1" w14:textId="16690542" w:rsidR="000D0B82" w:rsidRPr="00A31E21" w:rsidRDefault="5376F8E5" w:rsidP="008E3DEC">
      <w:pPr>
        <w:spacing w:line="360" w:lineRule="auto"/>
        <w:jc w:val="center"/>
        <w:rPr>
          <w:rFonts w:ascii="Arial" w:hAnsi="Arial" w:cs="Arial"/>
          <w:color w:val="000000" w:themeColor="text1"/>
        </w:rPr>
      </w:pPr>
      <w:r w:rsidRPr="5376F8E5">
        <w:rPr>
          <w:rFonts w:ascii="Arial" w:hAnsi="Arial" w:cs="Arial"/>
          <w:color w:val="000000" w:themeColor="text1"/>
        </w:rPr>
        <w:t>Asignatura: Métricas de Software</w:t>
      </w:r>
    </w:p>
    <w:p w14:paraId="12F66663" w14:textId="5950B171" w:rsidR="000D0B82" w:rsidRPr="00A31E21" w:rsidRDefault="5376F8E5" w:rsidP="008E3DEC">
      <w:pPr>
        <w:spacing w:line="360" w:lineRule="auto"/>
        <w:jc w:val="center"/>
        <w:rPr>
          <w:rFonts w:ascii="Arial" w:hAnsi="Arial" w:cs="Arial"/>
          <w:color w:val="000000" w:themeColor="text1"/>
        </w:rPr>
      </w:pPr>
      <w:r w:rsidRPr="5376F8E5">
        <w:rPr>
          <w:rFonts w:ascii="Arial" w:hAnsi="Arial" w:cs="Arial"/>
          <w:color w:val="000000" w:themeColor="text1"/>
        </w:rPr>
        <w:t>Profesor: M.T.I. Edwin Jesús León Bojórquez</w:t>
      </w:r>
    </w:p>
    <w:p w14:paraId="01999D75" w14:textId="47314748" w:rsidR="0043481E" w:rsidRDefault="5376F8E5" w:rsidP="008E3DEC">
      <w:pPr>
        <w:spacing w:line="360" w:lineRule="auto"/>
        <w:jc w:val="center"/>
        <w:rPr>
          <w:rFonts w:ascii="Arial" w:hAnsi="Arial" w:cs="Arial"/>
          <w:color w:val="000000" w:themeColor="text1"/>
        </w:rPr>
      </w:pPr>
      <w:r w:rsidRPr="5376F8E5">
        <w:rPr>
          <w:rFonts w:ascii="Arial" w:hAnsi="Arial" w:cs="Arial"/>
          <w:color w:val="000000" w:themeColor="text1"/>
        </w:rPr>
        <w:t xml:space="preserve">Entrega </w:t>
      </w:r>
      <w:r w:rsidR="001E3C74">
        <w:rPr>
          <w:rFonts w:ascii="Arial" w:hAnsi="Arial" w:cs="Arial"/>
          <w:color w:val="000000" w:themeColor="text1"/>
        </w:rPr>
        <w:t xml:space="preserve">Final </w:t>
      </w:r>
      <w:r w:rsidRPr="5376F8E5">
        <w:rPr>
          <w:rFonts w:ascii="Arial" w:hAnsi="Arial" w:cs="Arial"/>
          <w:color w:val="000000" w:themeColor="text1"/>
        </w:rPr>
        <w:t>de Proyecto</w:t>
      </w:r>
    </w:p>
    <w:p w14:paraId="4BFACA49" w14:textId="711B2F16" w:rsidR="5376F8E5" w:rsidRDefault="5376F8E5" w:rsidP="5376F8E5">
      <w:pPr>
        <w:spacing w:line="360" w:lineRule="auto"/>
        <w:rPr>
          <w:rFonts w:ascii="Arial" w:hAnsi="Arial" w:cs="Arial"/>
          <w:color w:val="000000" w:themeColor="text1"/>
        </w:rPr>
      </w:pPr>
    </w:p>
    <w:p w14:paraId="10749032" w14:textId="77539E71" w:rsidR="5376F8E5" w:rsidRDefault="5376F8E5" w:rsidP="5376F8E5">
      <w:pPr>
        <w:spacing w:line="360" w:lineRule="auto"/>
        <w:jc w:val="center"/>
        <w:rPr>
          <w:rFonts w:ascii="Arial" w:hAnsi="Arial" w:cs="Arial"/>
          <w:color w:val="000000" w:themeColor="text1"/>
        </w:rPr>
      </w:pPr>
      <w:r w:rsidRPr="5376F8E5">
        <w:rPr>
          <w:rFonts w:ascii="Arial" w:hAnsi="Arial" w:cs="Arial"/>
          <w:color w:val="000000" w:themeColor="text1"/>
        </w:rPr>
        <w:t>Integrantes del equipo 6:</w:t>
      </w:r>
    </w:p>
    <w:p w14:paraId="70A8E230" w14:textId="77777777" w:rsidR="000D0B82" w:rsidRDefault="5376F8E5" w:rsidP="000D0B82">
      <w:pPr>
        <w:spacing w:line="360" w:lineRule="auto"/>
        <w:jc w:val="center"/>
        <w:rPr>
          <w:rFonts w:ascii="Arial" w:hAnsi="Arial" w:cs="Arial"/>
          <w:color w:val="000000" w:themeColor="text1"/>
        </w:rPr>
      </w:pPr>
      <w:r w:rsidRPr="5376F8E5">
        <w:rPr>
          <w:rFonts w:ascii="Arial" w:hAnsi="Arial" w:cs="Arial"/>
          <w:color w:val="000000" w:themeColor="text1"/>
        </w:rPr>
        <w:t xml:space="preserve">Campos García Karen Elizabeth </w:t>
      </w:r>
    </w:p>
    <w:p w14:paraId="19FA3311" w14:textId="77777777" w:rsidR="000D0B82" w:rsidRDefault="5376F8E5" w:rsidP="000D0B82">
      <w:pPr>
        <w:spacing w:line="360" w:lineRule="auto"/>
        <w:jc w:val="center"/>
        <w:rPr>
          <w:rFonts w:ascii="Arial" w:hAnsi="Arial" w:cs="Arial"/>
          <w:color w:val="000000" w:themeColor="text1"/>
        </w:rPr>
      </w:pPr>
      <w:r w:rsidRPr="5376F8E5">
        <w:rPr>
          <w:rFonts w:ascii="Arial" w:hAnsi="Arial" w:cs="Arial"/>
          <w:color w:val="000000" w:themeColor="text1"/>
        </w:rPr>
        <w:t xml:space="preserve">Che Martínez Juan </w:t>
      </w:r>
    </w:p>
    <w:p w14:paraId="7492CEC4" w14:textId="41C214B7" w:rsidR="000D0B82" w:rsidRDefault="5376F8E5" w:rsidP="000D0B82">
      <w:pPr>
        <w:spacing w:line="360" w:lineRule="auto"/>
        <w:jc w:val="center"/>
        <w:rPr>
          <w:rFonts w:ascii="Arial" w:hAnsi="Arial" w:cs="Arial"/>
          <w:color w:val="000000" w:themeColor="text1"/>
        </w:rPr>
      </w:pPr>
      <w:r w:rsidRPr="5376F8E5">
        <w:rPr>
          <w:rFonts w:ascii="Arial" w:hAnsi="Arial" w:cs="Arial"/>
          <w:color w:val="000000" w:themeColor="text1"/>
        </w:rPr>
        <w:t xml:space="preserve">Del Rio Camacho Manuel Eduardo </w:t>
      </w:r>
    </w:p>
    <w:p w14:paraId="5E59385F" w14:textId="105673F3" w:rsidR="000D0B82" w:rsidRDefault="5376F8E5" w:rsidP="000D0B82">
      <w:pPr>
        <w:spacing w:line="360" w:lineRule="auto"/>
        <w:jc w:val="center"/>
        <w:rPr>
          <w:rFonts w:ascii="Arial" w:hAnsi="Arial" w:cs="Arial"/>
          <w:color w:val="000000" w:themeColor="text1"/>
        </w:rPr>
      </w:pPr>
      <w:r w:rsidRPr="5376F8E5">
        <w:rPr>
          <w:rFonts w:ascii="Arial" w:hAnsi="Arial" w:cs="Arial"/>
          <w:color w:val="000000" w:themeColor="text1"/>
        </w:rPr>
        <w:t xml:space="preserve">Pech Cetina Raymundo </w:t>
      </w:r>
    </w:p>
    <w:p w14:paraId="1FD47D30" w14:textId="77777777" w:rsidR="000D0B82" w:rsidRPr="00426425" w:rsidRDefault="5376F8E5" w:rsidP="000D0B82">
      <w:pPr>
        <w:spacing w:line="360" w:lineRule="auto"/>
        <w:jc w:val="center"/>
        <w:rPr>
          <w:rFonts w:ascii="Arial" w:hAnsi="Arial" w:cs="Arial"/>
          <w:color w:val="000000" w:themeColor="text1"/>
        </w:rPr>
      </w:pPr>
      <w:r w:rsidRPr="5376F8E5">
        <w:rPr>
          <w:rFonts w:ascii="Arial" w:hAnsi="Arial" w:cs="Arial"/>
          <w:color w:val="000000" w:themeColor="text1"/>
        </w:rPr>
        <w:t>Gabriel Tzab Chan Indra Michelle</w:t>
      </w:r>
    </w:p>
    <w:p w14:paraId="5C0ABD10" w14:textId="555BB882" w:rsidR="5376F8E5" w:rsidRDefault="5376F8E5" w:rsidP="5376F8E5">
      <w:pPr>
        <w:spacing w:line="360" w:lineRule="auto"/>
        <w:jc w:val="center"/>
        <w:rPr>
          <w:rFonts w:ascii="Arial" w:hAnsi="Arial" w:cs="Arial"/>
          <w:color w:val="000000" w:themeColor="text1"/>
        </w:rPr>
      </w:pPr>
    </w:p>
    <w:p w14:paraId="00E3C97B" w14:textId="1724E1C4" w:rsidR="5376F8E5" w:rsidRDefault="5376F8E5" w:rsidP="5376F8E5">
      <w:pPr>
        <w:spacing w:line="360" w:lineRule="auto"/>
        <w:jc w:val="center"/>
        <w:rPr>
          <w:rFonts w:ascii="Arial" w:hAnsi="Arial" w:cs="Arial"/>
          <w:color w:val="000000" w:themeColor="text1"/>
        </w:rPr>
      </w:pPr>
    </w:p>
    <w:p w14:paraId="732CA831" w14:textId="06DA91AE" w:rsidR="5376F8E5" w:rsidRDefault="5376F8E5" w:rsidP="5376F8E5">
      <w:pPr>
        <w:spacing w:line="360" w:lineRule="auto"/>
        <w:jc w:val="center"/>
        <w:rPr>
          <w:rFonts w:ascii="Arial" w:hAnsi="Arial" w:cs="Arial"/>
          <w:color w:val="000000" w:themeColor="text1"/>
        </w:rPr>
      </w:pPr>
      <w:r w:rsidRPr="5376F8E5">
        <w:rPr>
          <w:rFonts w:ascii="Arial" w:hAnsi="Arial" w:cs="Arial"/>
          <w:color w:val="000000" w:themeColor="text1"/>
        </w:rPr>
        <w:t xml:space="preserve">Fecha de entrega: </w:t>
      </w:r>
      <w:r w:rsidR="001E3C74">
        <w:rPr>
          <w:rFonts w:ascii="Arial" w:hAnsi="Arial" w:cs="Arial"/>
          <w:color w:val="000000" w:themeColor="text1"/>
        </w:rPr>
        <w:t>26</w:t>
      </w:r>
      <w:r w:rsidRPr="5376F8E5">
        <w:rPr>
          <w:rFonts w:ascii="Arial" w:hAnsi="Arial" w:cs="Arial"/>
          <w:color w:val="000000" w:themeColor="text1"/>
        </w:rPr>
        <w:t xml:space="preserve"> de mayo de 2026</w:t>
      </w:r>
    </w:p>
    <w:p w14:paraId="12822A2C" w14:textId="39863B95" w:rsidR="005E3719" w:rsidRPr="002B11BB" w:rsidRDefault="5376F8E5" w:rsidP="005E3719">
      <w:pPr>
        <w:pStyle w:val="Ttulo1"/>
        <w:rPr>
          <w:sz w:val="24"/>
          <w:szCs w:val="24"/>
        </w:rPr>
      </w:pPr>
      <w:bookmarkStart w:id="0" w:name="_Toc230598755"/>
      <w:r w:rsidRPr="002B11BB">
        <w:rPr>
          <w:sz w:val="24"/>
          <w:szCs w:val="24"/>
        </w:rPr>
        <w:lastRenderedPageBreak/>
        <w:t>Índice</w:t>
      </w:r>
      <w:bookmarkEnd w:id="0"/>
    </w:p>
    <w:p w14:paraId="67B80D61" w14:textId="1FB59B04" w:rsidR="007C7A6C" w:rsidRDefault="005E3719">
      <w:pPr>
        <w:pStyle w:val="TDC1"/>
        <w:tabs>
          <w:tab w:val="right" w:leader="dot" w:pos="8828"/>
        </w:tabs>
        <w:rPr>
          <w:rFonts w:eastAsiaTheme="minorEastAsia"/>
          <w:noProof/>
          <w:lang w:eastAsia="es-MX"/>
        </w:rPr>
      </w:pPr>
      <w:r>
        <w:fldChar w:fldCharType="begin"/>
      </w:r>
      <w:r>
        <w:instrText>TOC \o "1-5" \z \u \h</w:instrText>
      </w:r>
      <w:r>
        <w:fldChar w:fldCharType="separate"/>
      </w:r>
      <w:hyperlink w:anchor="_Toc230598755" w:history="1">
        <w:r w:rsidR="007C7A6C" w:rsidRPr="00CD2B32">
          <w:rPr>
            <w:rStyle w:val="Hipervnculo"/>
            <w:noProof/>
          </w:rPr>
          <w:t>Índice</w:t>
        </w:r>
        <w:r w:rsidR="007C7A6C">
          <w:rPr>
            <w:noProof/>
            <w:webHidden/>
          </w:rPr>
          <w:tab/>
        </w:r>
        <w:r w:rsidR="007C7A6C">
          <w:rPr>
            <w:noProof/>
            <w:webHidden/>
          </w:rPr>
          <w:fldChar w:fldCharType="begin"/>
        </w:r>
        <w:r w:rsidR="007C7A6C">
          <w:rPr>
            <w:noProof/>
            <w:webHidden/>
          </w:rPr>
          <w:instrText xml:space="preserve"> PAGEREF _Toc230598755 \h </w:instrText>
        </w:r>
        <w:r w:rsidR="007C7A6C">
          <w:rPr>
            <w:noProof/>
            <w:webHidden/>
          </w:rPr>
        </w:r>
        <w:r w:rsidR="007C7A6C">
          <w:rPr>
            <w:noProof/>
            <w:webHidden/>
          </w:rPr>
          <w:fldChar w:fldCharType="separate"/>
        </w:r>
        <w:r w:rsidR="00D82E4B">
          <w:rPr>
            <w:noProof/>
            <w:webHidden/>
          </w:rPr>
          <w:t>2</w:t>
        </w:r>
        <w:r w:rsidR="007C7A6C">
          <w:rPr>
            <w:noProof/>
            <w:webHidden/>
          </w:rPr>
          <w:fldChar w:fldCharType="end"/>
        </w:r>
      </w:hyperlink>
    </w:p>
    <w:p w14:paraId="1AE62898" w14:textId="66DED2D3" w:rsidR="007C7A6C" w:rsidRDefault="007C7A6C">
      <w:pPr>
        <w:pStyle w:val="TDC1"/>
        <w:tabs>
          <w:tab w:val="right" w:leader="dot" w:pos="8828"/>
        </w:tabs>
        <w:rPr>
          <w:rFonts w:eastAsiaTheme="minorEastAsia"/>
          <w:noProof/>
          <w:lang w:eastAsia="es-MX"/>
        </w:rPr>
      </w:pPr>
      <w:hyperlink w:anchor="_Toc230598756" w:history="1">
        <w:r w:rsidRPr="00CD2B32">
          <w:rPr>
            <w:rStyle w:val="Hipervnculo"/>
            <w:noProof/>
          </w:rPr>
          <w:t>Introducción</w:t>
        </w:r>
        <w:r>
          <w:rPr>
            <w:noProof/>
            <w:webHidden/>
          </w:rPr>
          <w:tab/>
        </w:r>
        <w:r>
          <w:rPr>
            <w:noProof/>
            <w:webHidden/>
          </w:rPr>
          <w:fldChar w:fldCharType="begin"/>
        </w:r>
        <w:r>
          <w:rPr>
            <w:noProof/>
            <w:webHidden/>
          </w:rPr>
          <w:instrText xml:space="preserve"> PAGEREF _Toc230598756 \h </w:instrText>
        </w:r>
        <w:r>
          <w:rPr>
            <w:noProof/>
            <w:webHidden/>
          </w:rPr>
        </w:r>
        <w:r>
          <w:rPr>
            <w:noProof/>
            <w:webHidden/>
          </w:rPr>
          <w:fldChar w:fldCharType="separate"/>
        </w:r>
        <w:r w:rsidR="00D82E4B">
          <w:rPr>
            <w:noProof/>
            <w:webHidden/>
          </w:rPr>
          <w:t>9</w:t>
        </w:r>
        <w:r>
          <w:rPr>
            <w:noProof/>
            <w:webHidden/>
          </w:rPr>
          <w:fldChar w:fldCharType="end"/>
        </w:r>
      </w:hyperlink>
    </w:p>
    <w:p w14:paraId="0AB00758" w14:textId="31174779" w:rsidR="007C7A6C" w:rsidRDefault="007C7A6C">
      <w:pPr>
        <w:pStyle w:val="TDC2"/>
        <w:tabs>
          <w:tab w:val="right" w:leader="dot" w:pos="8828"/>
        </w:tabs>
        <w:rPr>
          <w:rFonts w:eastAsiaTheme="minorEastAsia"/>
          <w:noProof/>
          <w:lang w:eastAsia="es-MX"/>
        </w:rPr>
      </w:pPr>
      <w:hyperlink w:anchor="_Toc230598757" w:history="1">
        <w:r w:rsidRPr="00CD2B32">
          <w:rPr>
            <w:rStyle w:val="Hipervnculo"/>
            <w:noProof/>
          </w:rPr>
          <w:t>Propósito</w:t>
        </w:r>
        <w:r>
          <w:rPr>
            <w:noProof/>
            <w:webHidden/>
          </w:rPr>
          <w:tab/>
        </w:r>
        <w:r>
          <w:rPr>
            <w:noProof/>
            <w:webHidden/>
          </w:rPr>
          <w:fldChar w:fldCharType="begin"/>
        </w:r>
        <w:r>
          <w:rPr>
            <w:noProof/>
            <w:webHidden/>
          </w:rPr>
          <w:instrText xml:space="preserve"> PAGEREF _Toc230598757 \h </w:instrText>
        </w:r>
        <w:r>
          <w:rPr>
            <w:noProof/>
            <w:webHidden/>
          </w:rPr>
        </w:r>
        <w:r>
          <w:rPr>
            <w:noProof/>
            <w:webHidden/>
          </w:rPr>
          <w:fldChar w:fldCharType="separate"/>
        </w:r>
        <w:r w:rsidR="00D82E4B">
          <w:rPr>
            <w:noProof/>
            <w:webHidden/>
          </w:rPr>
          <w:t>9</w:t>
        </w:r>
        <w:r>
          <w:rPr>
            <w:noProof/>
            <w:webHidden/>
          </w:rPr>
          <w:fldChar w:fldCharType="end"/>
        </w:r>
      </w:hyperlink>
    </w:p>
    <w:p w14:paraId="1E167052" w14:textId="38BE59E6" w:rsidR="007C7A6C" w:rsidRDefault="007C7A6C">
      <w:pPr>
        <w:pStyle w:val="TDC2"/>
        <w:tabs>
          <w:tab w:val="right" w:leader="dot" w:pos="8828"/>
        </w:tabs>
        <w:rPr>
          <w:rFonts w:eastAsiaTheme="minorEastAsia"/>
          <w:noProof/>
          <w:lang w:eastAsia="es-MX"/>
        </w:rPr>
      </w:pPr>
      <w:hyperlink w:anchor="_Toc230598758" w:history="1">
        <w:r w:rsidRPr="00CD2B32">
          <w:rPr>
            <w:rStyle w:val="Hipervnculo"/>
            <w:noProof/>
          </w:rPr>
          <w:t>Alcance</w:t>
        </w:r>
        <w:r>
          <w:rPr>
            <w:noProof/>
            <w:webHidden/>
          </w:rPr>
          <w:tab/>
        </w:r>
        <w:r>
          <w:rPr>
            <w:noProof/>
            <w:webHidden/>
          </w:rPr>
          <w:fldChar w:fldCharType="begin"/>
        </w:r>
        <w:r>
          <w:rPr>
            <w:noProof/>
            <w:webHidden/>
          </w:rPr>
          <w:instrText xml:space="preserve"> PAGEREF _Toc230598758 \h </w:instrText>
        </w:r>
        <w:r>
          <w:rPr>
            <w:noProof/>
            <w:webHidden/>
          </w:rPr>
        </w:r>
        <w:r>
          <w:rPr>
            <w:noProof/>
            <w:webHidden/>
          </w:rPr>
          <w:fldChar w:fldCharType="separate"/>
        </w:r>
        <w:r w:rsidR="00D82E4B">
          <w:rPr>
            <w:noProof/>
            <w:webHidden/>
          </w:rPr>
          <w:t>9</w:t>
        </w:r>
        <w:r>
          <w:rPr>
            <w:noProof/>
            <w:webHidden/>
          </w:rPr>
          <w:fldChar w:fldCharType="end"/>
        </w:r>
      </w:hyperlink>
    </w:p>
    <w:p w14:paraId="5DDFB9DA" w14:textId="4CF94D7D" w:rsidR="007C7A6C" w:rsidRDefault="007C7A6C">
      <w:pPr>
        <w:pStyle w:val="TDC2"/>
        <w:tabs>
          <w:tab w:val="right" w:leader="dot" w:pos="8828"/>
        </w:tabs>
        <w:rPr>
          <w:rFonts w:eastAsiaTheme="minorEastAsia"/>
          <w:noProof/>
          <w:lang w:eastAsia="es-MX"/>
        </w:rPr>
      </w:pPr>
      <w:hyperlink w:anchor="_Toc230598759" w:history="1">
        <w:r w:rsidRPr="00CD2B32">
          <w:rPr>
            <w:rStyle w:val="Hipervnculo"/>
            <w:noProof/>
          </w:rPr>
          <w:t>Metas</w:t>
        </w:r>
        <w:r>
          <w:rPr>
            <w:noProof/>
            <w:webHidden/>
          </w:rPr>
          <w:tab/>
        </w:r>
        <w:r>
          <w:rPr>
            <w:noProof/>
            <w:webHidden/>
          </w:rPr>
          <w:fldChar w:fldCharType="begin"/>
        </w:r>
        <w:r>
          <w:rPr>
            <w:noProof/>
            <w:webHidden/>
          </w:rPr>
          <w:instrText xml:space="preserve"> PAGEREF _Toc230598759 \h </w:instrText>
        </w:r>
        <w:r>
          <w:rPr>
            <w:noProof/>
            <w:webHidden/>
          </w:rPr>
        </w:r>
        <w:r>
          <w:rPr>
            <w:noProof/>
            <w:webHidden/>
          </w:rPr>
          <w:fldChar w:fldCharType="separate"/>
        </w:r>
        <w:r w:rsidR="00D82E4B">
          <w:rPr>
            <w:noProof/>
            <w:webHidden/>
          </w:rPr>
          <w:t>9</w:t>
        </w:r>
        <w:r>
          <w:rPr>
            <w:noProof/>
            <w:webHidden/>
          </w:rPr>
          <w:fldChar w:fldCharType="end"/>
        </w:r>
      </w:hyperlink>
    </w:p>
    <w:p w14:paraId="6AE9C5A5" w14:textId="3A5AB862" w:rsidR="007C7A6C" w:rsidRDefault="007C7A6C">
      <w:pPr>
        <w:pStyle w:val="TDC1"/>
        <w:tabs>
          <w:tab w:val="right" w:leader="dot" w:pos="8828"/>
        </w:tabs>
        <w:rPr>
          <w:rFonts w:eastAsiaTheme="minorEastAsia"/>
          <w:noProof/>
          <w:lang w:eastAsia="es-MX"/>
        </w:rPr>
      </w:pPr>
      <w:hyperlink w:anchor="_Toc230598760" w:history="1">
        <w:r w:rsidRPr="00CD2B32">
          <w:rPr>
            <w:rStyle w:val="Hipervnculo"/>
            <w:noProof/>
          </w:rPr>
          <w:t>Documentos referenciados</w:t>
        </w:r>
        <w:r>
          <w:rPr>
            <w:noProof/>
            <w:webHidden/>
          </w:rPr>
          <w:tab/>
        </w:r>
        <w:r>
          <w:rPr>
            <w:noProof/>
            <w:webHidden/>
          </w:rPr>
          <w:fldChar w:fldCharType="begin"/>
        </w:r>
        <w:r>
          <w:rPr>
            <w:noProof/>
            <w:webHidden/>
          </w:rPr>
          <w:instrText xml:space="preserve"> PAGEREF _Toc230598760 \h </w:instrText>
        </w:r>
        <w:r>
          <w:rPr>
            <w:noProof/>
            <w:webHidden/>
          </w:rPr>
        </w:r>
        <w:r>
          <w:rPr>
            <w:noProof/>
            <w:webHidden/>
          </w:rPr>
          <w:fldChar w:fldCharType="separate"/>
        </w:r>
        <w:r w:rsidR="00D82E4B">
          <w:rPr>
            <w:noProof/>
            <w:webHidden/>
          </w:rPr>
          <w:t>10</w:t>
        </w:r>
        <w:r>
          <w:rPr>
            <w:noProof/>
            <w:webHidden/>
          </w:rPr>
          <w:fldChar w:fldCharType="end"/>
        </w:r>
      </w:hyperlink>
    </w:p>
    <w:p w14:paraId="255048E6" w14:textId="5FF2E8C9" w:rsidR="007C7A6C" w:rsidRDefault="007C7A6C">
      <w:pPr>
        <w:pStyle w:val="TDC1"/>
        <w:tabs>
          <w:tab w:val="right" w:leader="dot" w:pos="8828"/>
        </w:tabs>
        <w:rPr>
          <w:rFonts w:eastAsiaTheme="minorEastAsia"/>
          <w:noProof/>
          <w:lang w:eastAsia="es-MX"/>
        </w:rPr>
      </w:pPr>
      <w:hyperlink w:anchor="_Toc230598761" w:history="1">
        <w:r w:rsidRPr="00CD2B32">
          <w:rPr>
            <w:rStyle w:val="Hipervnculo"/>
            <w:noProof/>
            <w:lang w:val="en-US"/>
          </w:rPr>
          <w:t>Estándares</w:t>
        </w:r>
        <w:r>
          <w:rPr>
            <w:noProof/>
            <w:webHidden/>
          </w:rPr>
          <w:tab/>
        </w:r>
        <w:r>
          <w:rPr>
            <w:noProof/>
            <w:webHidden/>
          </w:rPr>
          <w:fldChar w:fldCharType="begin"/>
        </w:r>
        <w:r>
          <w:rPr>
            <w:noProof/>
            <w:webHidden/>
          </w:rPr>
          <w:instrText xml:space="preserve"> PAGEREF _Toc230598761 \h </w:instrText>
        </w:r>
        <w:r>
          <w:rPr>
            <w:noProof/>
            <w:webHidden/>
          </w:rPr>
        </w:r>
        <w:r>
          <w:rPr>
            <w:noProof/>
            <w:webHidden/>
          </w:rPr>
          <w:fldChar w:fldCharType="separate"/>
        </w:r>
        <w:r w:rsidR="00D82E4B">
          <w:rPr>
            <w:noProof/>
            <w:webHidden/>
          </w:rPr>
          <w:t>10</w:t>
        </w:r>
        <w:r>
          <w:rPr>
            <w:noProof/>
            <w:webHidden/>
          </w:rPr>
          <w:fldChar w:fldCharType="end"/>
        </w:r>
      </w:hyperlink>
    </w:p>
    <w:p w14:paraId="14096012" w14:textId="65706DC7" w:rsidR="007C7A6C" w:rsidRDefault="007C7A6C">
      <w:pPr>
        <w:pStyle w:val="TDC1"/>
        <w:tabs>
          <w:tab w:val="right" w:leader="dot" w:pos="8828"/>
        </w:tabs>
        <w:rPr>
          <w:rFonts w:eastAsiaTheme="minorEastAsia"/>
          <w:noProof/>
          <w:lang w:eastAsia="es-MX"/>
        </w:rPr>
      </w:pPr>
      <w:hyperlink w:anchor="_Toc230598762" w:history="1">
        <w:r w:rsidRPr="00CD2B32">
          <w:rPr>
            <w:rStyle w:val="Hipervnculo"/>
            <w:noProof/>
          </w:rPr>
          <w:t>Definiciones y acrónimos</w:t>
        </w:r>
        <w:r>
          <w:rPr>
            <w:noProof/>
            <w:webHidden/>
          </w:rPr>
          <w:tab/>
        </w:r>
        <w:r>
          <w:rPr>
            <w:noProof/>
            <w:webHidden/>
          </w:rPr>
          <w:fldChar w:fldCharType="begin"/>
        </w:r>
        <w:r>
          <w:rPr>
            <w:noProof/>
            <w:webHidden/>
          </w:rPr>
          <w:instrText xml:space="preserve"> PAGEREF _Toc230598762 \h </w:instrText>
        </w:r>
        <w:r>
          <w:rPr>
            <w:noProof/>
            <w:webHidden/>
          </w:rPr>
        </w:r>
        <w:r>
          <w:rPr>
            <w:noProof/>
            <w:webHidden/>
          </w:rPr>
          <w:fldChar w:fldCharType="separate"/>
        </w:r>
        <w:r w:rsidR="00D82E4B">
          <w:rPr>
            <w:noProof/>
            <w:webHidden/>
          </w:rPr>
          <w:t>10</w:t>
        </w:r>
        <w:r>
          <w:rPr>
            <w:noProof/>
            <w:webHidden/>
          </w:rPr>
          <w:fldChar w:fldCharType="end"/>
        </w:r>
      </w:hyperlink>
    </w:p>
    <w:p w14:paraId="46B75513" w14:textId="362022DA" w:rsidR="007C7A6C" w:rsidRDefault="007C7A6C">
      <w:pPr>
        <w:pStyle w:val="TDC1"/>
        <w:tabs>
          <w:tab w:val="right" w:leader="dot" w:pos="8828"/>
        </w:tabs>
        <w:rPr>
          <w:rFonts w:eastAsiaTheme="minorEastAsia"/>
          <w:noProof/>
          <w:lang w:eastAsia="es-MX"/>
        </w:rPr>
      </w:pPr>
      <w:hyperlink w:anchor="_Toc230598763" w:history="1">
        <w:r w:rsidRPr="00CD2B32">
          <w:rPr>
            <w:rStyle w:val="Hipervnculo"/>
            <w:noProof/>
          </w:rPr>
          <w:t>Visión general del plan de medición</w:t>
        </w:r>
        <w:r>
          <w:rPr>
            <w:noProof/>
            <w:webHidden/>
          </w:rPr>
          <w:tab/>
        </w:r>
        <w:r>
          <w:rPr>
            <w:noProof/>
            <w:webHidden/>
          </w:rPr>
          <w:fldChar w:fldCharType="begin"/>
        </w:r>
        <w:r>
          <w:rPr>
            <w:noProof/>
            <w:webHidden/>
          </w:rPr>
          <w:instrText xml:space="preserve"> PAGEREF _Toc230598763 \h </w:instrText>
        </w:r>
        <w:r>
          <w:rPr>
            <w:noProof/>
            <w:webHidden/>
          </w:rPr>
        </w:r>
        <w:r>
          <w:rPr>
            <w:noProof/>
            <w:webHidden/>
          </w:rPr>
          <w:fldChar w:fldCharType="separate"/>
        </w:r>
        <w:r w:rsidR="00D82E4B">
          <w:rPr>
            <w:noProof/>
            <w:webHidden/>
          </w:rPr>
          <w:t>11</w:t>
        </w:r>
        <w:r>
          <w:rPr>
            <w:noProof/>
            <w:webHidden/>
          </w:rPr>
          <w:fldChar w:fldCharType="end"/>
        </w:r>
      </w:hyperlink>
    </w:p>
    <w:p w14:paraId="02479F22" w14:textId="7455990A" w:rsidR="007C7A6C" w:rsidRDefault="007C7A6C">
      <w:pPr>
        <w:pStyle w:val="TDC2"/>
        <w:tabs>
          <w:tab w:val="right" w:leader="dot" w:pos="8828"/>
        </w:tabs>
        <w:rPr>
          <w:rFonts w:eastAsiaTheme="minorEastAsia"/>
          <w:noProof/>
          <w:lang w:eastAsia="es-MX"/>
        </w:rPr>
      </w:pPr>
      <w:hyperlink w:anchor="_Toc230598764" w:history="1">
        <w:r w:rsidRPr="00CD2B32">
          <w:rPr>
            <w:rStyle w:val="Hipervnculo"/>
            <w:noProof/>
          </w:rPr>
          <w:t>Descripción del proyecto de software</w:t>
        </w:r>
        <w:r>
          <w:rPr>
            <w:noProof/>
            <w:webHidden/>
          </w:rPr>
          <w:tab/>
        </w:r>
        <w:r>
          <w:rPr>
            <w:noProof/>
            <w:webHidden/>
          </w:rPr>
          <w:fldChar w:fldCharType="begin"/>
        </w:r>
        <w:r>
          <w:rPr>
            <w:noProof/>
            <w:webHidden/>
          </w:rPr>
          <w:instrText xml:space="preserve"> PAGEREF _Toc230598764 \h </w:instrText>
        </w:r>
        <w:r>
          <w:rPr>
            <w:noProof/>
            <w:webHidden/>
          </w:rPr>
        </w:r>
        <w:r>
          <w:rPr>
            <w:noProof/>
            <w:webHidden/>
          </w:rPr>
          <w:fldChar w:fldCharType="separate"/>
        </w:r>
        <w:r w:rsidR="00D82E4B">
          <w:rPr>
            <w:noProof/>
            <w:webHidden/>
          </w:rPr>
          <w:t>11</w:t>
        </w:r>
        <w:r>
          <w:rPr>
            <w:noProof/>
            <w:webHidden/>
          </w:rPr>
          <w:fldChar w:fldCharType="end"/>
        </w:r>
      </w:hyperlink>
    </w:p>
    <w:p w14:paraId="10B09E0A" w14:textId="3872134E" w:rsidR="007C7A6C" w:rsidRDefault="007C7A6C">
      <w:pPr>
        <w:pStyle w:val="TDC3"/>
        <w:tabs>
          <w:tab w:val="right" w:leader="dot" w:pos="8828"/>
        </w:tabs>
        <w:rPr>
          <w:rFonts w:eastAsiaTheme="minorEastAsia"/>
          <w:noProof/>
          <w:lang w:eastAsia="es-MX"/>
        </w:rPr>
      </w:pPr>
      <w:hyperlink w:anchor="_Toc230598765" w:history="1">
        <w:r w:rsidRPr="00CD2B32">
          <w:rPr>
            <w:rStyle w:val="Hipervnculo"/>
            <w:noProof/>
          </w:rPr>
          <w:t>Descripción de la aplicación de los estándares y/o metodologías de medición utilizados para el logro del objetivo</w:t>
        </w:r>
        <w:r>
          <w:rPr>
            <w:noProof/>
            <w:webHidden/>
          </w:rPr>
          <w:tab/>
        </w:r>
        <w:r>
          <w:rPr>
            <w:noProof/>
            <w:webHidden/>
          </w:rPr>
          <w:fldChar w:fldCharType="begin"/>
        </w:r>
        <w:r>
          <w:rPr>
            <w:noProof/>
            <w:webHidden/>
          </w:rPr>
          <w:instrText xml:space="preserve"> PAGEREF _Toc230598765 \h </w:instrText>
        </w:r>
        <w:r>
          <w:rPr>
            <w:noProof/>
            <w:webHidden/>
          </w:rPr>
        </w:r>
        <w:r>
          <w:rPr>
            <w:noProof/>
            <w:webHidden/>
          </w:rPr>
          <w:fldChar w:fldCharType="separate"/>
        </w:r>
        <w:r w:rsidR="00D82E4B">
          <w:rPr>
            <w:noProof/>
            <w:webHidden/>
          </w:rPr>
          <w:t>12</w:t>
        </w:r>
        <w:r>
          <w:rPr>
            <w:noProof/>
            <w:webHidden/>
          </w:rPr>
          <w:fldChar w:fldCharType="end"/>
        </w:r>
      </w:hyperlink>
    </w:p>
    <w:p w14:paraId="62ABB26F" w14:textId="1E613DE3" w:rsidR="007C7A6C" w:rsidRDefault="007C7A6C">
      <w:pPr>
        <w:pStyle w:val="TDC2"/>
        <w:tabs>
          <w:tab w:val="right" w:leader="dot" w:pos="8828"/>
        </w:tabs>
        <w:rPr>
          <w:rFonts w:eastAsiaTheme="minorEastAsia"/>
          <w:noProof/>
          <w:lang w:eastAsia="es-MX"/>
        </w:rPr>
      </w:pPr>
      <w:hyperlink w:anchor="_Toc230598766" w:history="1">
        <w:r w:rsidRPr="00CD2B32">
          <w:rPr>
            <w:rStyle w:val="Hipervnculo"/>
            <w:noProof/>
          </w:rPr>
          <w:t>Metas u objetivos de medición</w:t>
        </w:r>
        <w:r>
          <w:rPr>
            <w:noProof/>
            <w:webHidden/>
          </w:rPr>
          <w:tab/>
        </w:r>
        <w:r>
          <w:rPr>
            <w:noProof/>
            <w:webHidden/>
          </w:rPr>
          <w:fldChar w:fldCharType="begin"/>
        </w:r>
        <w:r>
          <w:rPr>
            <w:noProof/>
            <w:webHidden/>
          </w:rPr>
          <w:instrText xml:space="preserve"> PAGEREF _Toc230598766 \h </w:instrText>
        </w:r>
        <w:r>
          <w:rPr>
            <w:noProof/>
            <w:webHidden/>
          </w:rPr>
        </w:r>
        <w:r>
          <w:rPr>
            <w:noProof/>
            <w:webHidden/>
          </w:rPr>
          <w:fldChar w:fldCharType="separate"/>
        </w:r>
        <w:r w:rsidR="00D82E4B">
          <w:rPr>
            <w:noProof/>
            <w:webHidden/>
          </w:rPr>
          <w:t>12</w:t>
        </w:r>
        <w:r>
          <w:rPr>
            <w:noProof/>
            <w:webHidden/>
          </w:rPr>
          <w:fldChar w:fldCharType="end"/>
        </w:r>
      </w:hyperlink>
    </w:p>
    <w:p w14:paraId="6FE94422" w14:textId="44FF6ED5" w:rsidR="007C7A6C" w:rsidRDefault="007C7A6C">
      <w:pPr>
        <w:pStyle w:val="TDC3"/>
        <w:tabs>
          <w:tab w:val="right" w:leader="dot" w:pos="8828"/>
        </w:tabs>
        <w:rPr>
          <w:rFonts w:eastAsiaTheme="minorEastAsia"/>
          <w:noProof/>
          <w:lang w:eastAsia="es-MX"/>
        </w:rPr>
      </w:pPr>
      <w:hyperlink w:anchor="_Toc230598767" w:history="1">
        <w:r w:rsidRPr="00CD2B32">
          <w:rPr>
            <w:rStyle w:val="Hipervnculo"/>
            <w:noProof/>
          </w:rPr>
          <w:t>Meta 1</w:t>
        </w:r>
        <w:r>
          <w:rPr>
            <w:noProof/>
            <w:webHidden/>
          </w:rPr>
          <w:tab/>
        </w:r>
        <w:r>
          <w:rPr>
            <w:noProof/>
            <w:webHidden/>
          </w:rPr>
          <w:fldChar w:fldCharType="begin"/>
        </w:r>
        <w:r>
          <w:rPr>
            <w:noProof/>
            <w:webHidden/>
          </w:rPr>
          <w:instrText xml:space="preserve"> PAGEREF _Toc230598767 \h </w:instrText>
        </w:r>
        <w:r>
          <w:rPr>
            <w:noProof/>
            <w:webHidden/>
          </w:rPr>
        </w:r>
        <w:r>
          <w:rPr>
            <w:noProof/>
            <w:webHidden/>
          </w:rPr>
          <w:fldChar w:fldCharType="separate"/>
        </w:r>
        <w:r w:rsidR="00D82E4B">
          <w:rPr>
            <w:noProof/>
            <w:webHidden/>
          </w:rPr>
          <w:t>12</w:t>
        </w:r>
        <w:r>
          <w:rPr>
            <w:noProof/>
            <w:webHidden/>
          </w:rPr>
          <w:fldChar w:fldCharType="end"/>
        </w:r>
      </w:hyperlink>
    </w:p>
    <w:p w14:paraId="62E7B733" w14:textId="224A57A4" w:rsidR="007C7A6C" w:rsidRDefault="007C7A6C">
      <w:pPr>
        <w:pStyle w:val="TDC3"/>
        <w:tabs>
          <w:tab w:val="right" w:leader="dot" w:pos="8828"/>
        </w:tabs>
        <w:rPr>
          <w:rFonts w:eastAsiaTheme="minorEastAsia"/>
          <w:noProof/>
          <w:lang w:eastAsia="es-MX"/>
        </w:rPr>
      </w:pPr>
      <w:hyperlink w:anchor="_Toc230598768" w:history="1">
        <w:r w:rsidRPr="00CD2B32">
          <w:rPr>
            <w:rStyle w:val="Hipervnculo"/>
            <w:noProof/>
          </w:rPr>
          <w:t>Meta 2</w:t>
        </w:r>
        <w:r>
          <w:rPr>
            <w:noProof/>
            <w:webHidden/>
          </w:rPr>
          <w:tab/>
        </w:r>
        <w:r>
          <w:rPr>
            <w:noProof/>
            <w:webHidden/>
          </w:rPr>
          <w:fldChar w:fldCharType="begin"/>
        </w:r>
        <w:r>
          <w:rPr>
            <w:noProof/>
            <w:webHidden/>
          </w:rPr>
          <w:instrText xml:space="preserve"> PAGEREF _Toc230598768 \h </w:instrText>
        </w:r>
        <w:r>
          <w:rPr>
            <w:noProof/>
            <w:webHidden/>
          </w:rPr>
        </w:r>
        <w:r>
          <w:rPr>
            <w:noProof/>
            <w:webHidden/>
          </w:rPr>
          <w:fldChar w:fldCharType="separate"/>
        </w:r>
        <w:r w:rsidR="00D82E4B">
          <w:rPr>
            <w:noProof/>
            <w:webHidden/>
          </w:rPr>
          <w:t>12</w:t>
        </w:r>
        <w:r>
          <w:rPr>
            <w:noProof/>
            <w:webHidden/>
          </w:rPr>
          <w:fldChar w:fldCharType="end"/>
        </w:r>
      </w:hyperlink>
    </w:p>
    <w:p w14:paraId="6E6BFA43" w14:textId="638DDAD5" w:rsidR="007C7A6C" w:rsidRDefault="007C7A6C">
      <w:pPr>
        <w:pStyle w:val="TDC3"/>
        <w:tabs>
          <w:tab w:val="right" w:leader="dot" w:pos="8828"/>
        </w:tabs>
        <w:rPr>
          <w:rFonts w:eastAsiaTheme="minorEastAsia"/>
          <w:noProof/>
          <w:lang w:eastAsia="es-MX"/>
        </w:rPr>
      </w:pPr>
      <w:hyperlink w:anchor="_Toc230598769" w:history="1">
        <w:r w:rsidRPr="00CD2B32">
          <w:rPr>
            <w:rStyle w:val="Hipervnculo"/>
            <w:noProof/>
          </w:rPr>
          <w:t>Meta 3</w:t>
        </w:r>
        <w:r>
          <w:rPr>
            <w:noProof/>
            <w:webHidden/>
          </w:rPr>
          <w:tab/>
        </w:r>
        <w:r>
          <w:rPr>
            <w:noProof/>
            <w:webHidden/>
          </w:rPr>
          <w:fldChar w:fldCharType="begin"/>
        </w:r>
        <w:r>
          <w:rPr>
            <w:noProof/>
            <w:webHidden/>
          </w:rPr>
          <w:instrText xml:space="preserve"> PAGEREF _Toc230598769 \h </w:instrText>
        </w:r>
        <w:r>
          <w:rPr>
            <w:noProof/>
            <w:webHidden/>
          </w:rPr>
        </w:r>
        <w:r>
          <w:rPr>
            <w:noProof/>
            <w:webHidden/>
          </w:rPr>
          <w:fldChar w:fldCharType="separate"/>
        </w:r>
        <w:r w:rsidR="00D82E4B">
          <w:rPr>
            <w:noProof/>
            <w:webHidden/>
          </w:rPr>
          <w:t>12</w:t>
        </w:r>
        <w:r>
          <w:rPr>
            <w:noProof/>
            <w:webHidden/>
          </w:rPr>
          <w:fldChar w:fldCharType="end"/>
        </w:r>
      </w:hyperlink>
    </w:p>
    <w:p w14:paraId="3F6CDB45" w14:textId="3DBD1156" w:rsidR="007C7A6C" w:rsidRDefault="007C7A6C">
      <w:pPr>
        <w:pStyle w:val="TDC3"/>
        <w:tabs>
          <w:tab w:val="right" w:leader="dot" w:pos="8828"/>
        </w:tabs>
        <w:rPr>
          <w:rFonts w:eastAsiaTheme="minorEastAsia"/>
          <w:noProof/>
          <w:lang w:eastAsia="es-MX"/>
        </w:rPr>
      </w:pPr>
      <w:hyperlink w:anchor="_Toc230598770" w:history="1">
        <w:r w:rsidRPr="00CD2B32">
          <w:rPr>
            <w:rStyle w:val="Hipervnculo"/>
            <w:noProof/>
          </w:rPr>
          <w:t>Meta 4</w:t>
        </w:r>
        <w:r>
          <w:rPr>
            <w:noProof/>
            <w:webHidden/>
          </w:rPr>
          <w:tab/>
        </w:r>
        <w:r>
          <w:rPr>
            <w:noProof/>
            <w:webHidden/>
          </w:rPr>
          <w:fldChar w:fldCharType="begin"/>
        </w:r>
        <w:r>
          <w:rPr>
            <w:noProof/>
            <w:webHidden/>
          </w:rPr>
          <w:instrText xml:space="preserve"> PAGEREF _Toc230598770 \h </w:instrText>
        </w:r>
        <w:r>
          <w:rPr>
            <w:noProof/>
            <w:webHidden/>
          </w:rPr>
        </w:r>
        <w:r>
          <w:rPr>
            <w:noProof/>
            <w:webHidden/>
          </w:rPr>
          <w:fldChar w:fldCharType="separate"/>
        </w:r>
        <w:r w:rsidR="00D82E4B">
          <w:rPr>
            <w:noProof/>
            <w:webHidden/>
          </w:rPr>
          <w:t>12</w:t>
        </w:r>
        <w:r>
          <w:rPr>
            <w:noProof/>
            <w:webHidden/>
          </w:rPr>
          <w:fldChar w:fldCharType="end"/>
        </w:r>
      </w:hyperlink>
    </w:p>
    <w:p w14:paraId="4E24B484" w14:textId="11F28150" w:rsidR="007C7A6C" w:rsidRDefault="007C7A6C">
      <w:pPr>
        <w:pStyle w:val="TDC2"/>
        <w:tabs>
          <w:tab w:val="right" w:leader="dot" w:pos="8828"/>
        </w:tabs>
        <w:rPr>
          <w:rFonts w:eastAsiaTheme="minorEastAsia"/>
          <w:noProof/>
          <w:lang w:eastAsia="es-MX"/>
        </w:rPr>
      </w:pPr>
      <w:hyperlink w:anchor="_Toc230598771" w:history="1">
        <w:r w:rsidRPr="00CD2B32">
          <w:rPr>
            <w:rStyle w:val="Hipervnculo"/>
            <w:noProof/>
          </w:rPr>
          <w:t>Justificación</w:t>
        </w:r>
        <w:r>
          <w:rPr>
            <w:noProof/>
            <w:webHidden/>
          </w:rPr>
          <w:tab/>
        </w:r>
        <w:r>
          <w:rPr>
            <w:noProof/>
            <w:webHidden/>
          </w:rPr>
          <w:fldChar w:fldCharType="begin"/>
        </w:r>
        <w:r>
          <w:rPr>
            <w:noProof/>
            <w:webHidden/>
          </w:rPr>
          <w:instrText xml:space="preserve"> PAGEREF _Toc230598771 \h </w:instrText>
        </w:r>
        <w:r>
          <w:rPr>
            <w:noProof/>
            <w:webHidden/>
          </w:rPr>
        </w:r>
        <w:r>
          <w:rPr>
            <w:noProof/>
            <w:webHidden/>
          </w:rPr>
          <w:fldChar w:fldCharType="separate"/>
        </w:r>
        <w:r w:rsidR="00D82E4B">
          <w:rPr>
            <w:noProof/>
            <w:webHidden/>
          </w:rPr>
          <w:t>12</w:t>
        </w:r>
        <w:r>
          <w:rPr>
            <w:noProof/>
            <w:webHidden/>
          </w:rPr>
          <w:fldChar w:fldCharType="end"/>
        </w:r>
      </w:hyperlink>
    </w:p>
    <w:p w14:paraId="712E0C9C" w14:textId="5752B02C" w:rsidR="007C7A6C" w:rsidRDefault="007C7A6C">
      <w:pPr>
        <w:pStyle w:val="TDC2"/>
        <w:tabs>
          <w:tab w:val="right" w:leader="dot" w:pos="8828"/>
        </w:tabs>
        <w:rPr>
          <w:rFonts w:eastAsiaTheme="minorEastAsia"/>
          <w:noProof/>
          <w:lang w:eastAsia="es-MX"/>
        </w:rPr>
      </w:pPr>
      <w:hyperlink w:anchor="_Toc230598772" w:history="1">
        <w:r w:rsidRPr="00CD2B32">
          <w:rPr>
            <w:rStyle w:val="Hipervnculo"/>
            <w:noProof/>
          </w:rPr>
          <w:t>Preguntas y métricas requeridas</w:t>
        </w:r>
        <w:r>
          <w:rPr>
            <w:noProof/>
            <w:webHidden/>
          </w:rPr>
          <w:tab/>
        </w:r>
        <w:r>
          <w:rPr>
            <w:noProof/>
            <w:webHidden/>
          </w:rPr>
          <w:fldChar w:fldCharType="begin"/>
        </w:r>
        <w:r>
          <w:rPr>
            <w:noProof/>
            <w:webHidden/>
          </w:rPr>
          <w:instrText xml:space="preserve"> PAGEREF _Toc230598772 \h </w:instrText>
        </w:r>
        <w:r>
          <w:rPr>
            <w:noProof/>
            <w:webHidden/>
          </w:rPr>
        </w:r>
        <w:r>
          <w:rPr>
            <w:noProof/>
            <w:webHidden/>
          </w:rPr>
          <w:fldChar w:fldCharType="separate"/>
        </w:r>
        <w:r w:rsidR="00D82E4B">
          <w:rPr>
            <w:noProof/>
            <w:webHidden/>
          </w:rPr>
          <w:t>13</w:t>
        </w:r>
        <w:r>
          <w:rPr>
            <w:noProof/>
            <w:webHidden/>
          </w:rPr>
          <w:fldChar w:fldCharType="end"/>
        </w:r>
      </w:hyperlink>
    </w:p>
    <w:p w14:paraId="0EA6A2A7" w14:textId="6EF92611" w:rsidR="007C7A6C" w:rsidRDefault="007C7A6C">
      <w:pPr>
        <w:pStyle w:val="TDC3"/>
        <w:tabs>
          <w:tab w:val="right" w:leader="dot" w:pos="8828"/>
        </w:tabs>
        <w:rPr>
          <w:rFonts w:eastAsiaTheme="minorEastAsia"/>
          <w:noProof/>
          <w:lang w:eastAsia="es-MX"/>
        </w:rPr>
      </w:pPr>
      <w:hyperlink w:anchor="_Toc230598773" w:history="1">
        <w:r w:rsidRPr="00CD2B32">
          <w:rPr>
            <w:rStyle w:val="Hipervnculo"/>
            <w:noProof/>
          </w:rPr>
          <w:t>Meta 1</w:t>
        </w:r>
        <w:r>
          <w:rPr>
            <w:noProof/>
            <w:webHidden/>
          </w:rPr>
          <w:tab/>
        </w:r>
        <w:r>
          <w:rPr>
            <w:noProof/>
            <w:webHidden/>
          </w:rPr>
          <w:fldChar w:fldCharType="begin"/>
        </w:r>
        <w:r>
          <w:rPr>
            <w:noProof/>
            <w:webHidden/>
          </w:rPr>
          <w:instrText xml:space="preserve"> PAGEREF _Toc230598773 \h </w:instrText>
        </w:r>
        <w:r>
          <w:rPr>
            <w:noProof/>
            <w:webHidden/>
          </w:rPr>
        </w:r>
        <w:r>
          <w:rPr>
            <w:noProof/>
            <w:webHidden/>
          </w:rPr>
          <w:fldChar w:fldCharType="separate"/>
        </w:r>
        <w:r w:rsidR="00D82E4B">
          <w:rPr>
            <w:noProof/>
            <w:webHidden/>
          </w:rPr>
          <w:t>13</w:t>
        </w:r>
        <w:r>
          <w:rPr>
            <w:noProof/>
            <w:webHidden/>
          </w:rPr>
          <w:fldChar w:fldCharType="end"/>
        </w:r>
      </w:hyperlink>
    </w:p>
    <w:p w14:paraId="29BA9C63" w14:textId="4D50C01A" w:rsidR="007C7A6C" w:rsidRDefault="007C7A6C">
      <w:pPr>
        <w:pStyle w:val="TDC4"/>
        <w:tabs>
          <w:tab w:val="right" w:leader="dot" w:pos="8828"/>
        </w:tabs>
        <w:rPr>
          <w:rFonts w:eastAsiaTheme="minorEastAsia"/>
          <w:noProof/>
          <w:lang w:eastAsia="es-MX"/>
        </w:rPr>
      </w:pPr>
      <w:hyperlink w:anchor="_Toc230598774" w:history="1">
        <w:r w:rsidRPr="00CD2B32">
          <w:rPr>
            <w:rStyle w:val="Hipervnculo"/>
            <w:rFonts w:eastAsia="Times New Roman"/>
            <w:noProof/>
            <w:lang w:eastAsia="es-MX"/>
          </w:rPr>
          <w:t>Pregunta 1.1</w:t>
        </w:r>
        <w:r>
          <w:rPr>
            <w:noProof/>
            <w:webHidden/>
          </w:rPr>
          <w:tab/>
        </w:r>
        <w:r>
          <w:rPr>
            <w:noProof/>
            <w:webHidden/>
          </w:rPr>
          <w:fldChar w:fldCharType="begin"/>
        </w:r>
        <w:r>
          <w:rPr>
            <w:noProof/>
            <w:webHidden/>
          </w:rPr>
          <w:instrText xml:space="preserve"> PAGEREF _Toc230598774 \h </w:instrText>
        </w:r>
        <w:r>
          <w:rPr>
            <w:noProof/>
            <w:webHidden/>
          </w:rPr>
        </w:r>
        <w:r>
          <w:rPr>
            <w:noProof/>
            <w:webHidden/>
          </w:rPr>
          <w:fldChar w:fldCharType="separate"/>
        </w:r>
        <w:r w:rsidR="00D82E4B">
          <w:rPr>
            <w:noProof/>
            <w:webHidden/>
          </w:rPr>
          <w:t>13</w:t>
        </w:r>
        <w:r>
          <w:rPr>
            <w:noProof/>
            <w:webHidden/>
          </w:rPr>
          <w:fldChar w:fldCharType="end"/>
        </w:r>
      </w:hyperlink>
    </w:p>
    <w:p w14:paraId="770E52E2" w14:textId="716564A7" w:rsidR="007C7A6C" w:rsidRDefault="007C7A6C">
      <w:pPr>
        <w:pStyle w:val="TDC4"/>
        <w:tabs>
          <w:tab w:val="right" w:leader="dot" w:pos="8828"/>
        </w:tabs>
        <w:rPr>
          <w:rFonts w:eastAsiaTheme="minorEastAsia"/>
          <w:noProof/>
          <w:lang w:eastAsia="es-MX"/>
        </w:rPr>
      </w:pPr>
      <w:hyperlink w:anchor="_Toc230598775" w:history="1">
        <w:r w:rsidRPr="00CD2B32">
          <w:rPr>
            <w:rStyle w:val="Hipervnculo"/>
            <w:noProof/>
            <w:lang w:eastAsia="es-MX"/>
          </w:rPr>
          <w:t>Métrica asociada</w:t>
        </w:r>
        <w:r>
          <w:rPr>
            <w:noProof/>
            <w:webHidden/>
          </w:rPr>
          <w:tab/>
        </w:r>
        <w:r>
          <w:rPr>
            <w:noProof/>
            <w:webHidden/>
          </w:rPr>
          <w:fldChar w:fldCharType="begin"/>
        </w:r>
        <w:r>
          <w:rPr>
            <w:noProof/>
            <w:webHidden/>
          </w:rPr>
          <w:instrText xml:space="preserve"> PAGEREF _Toc230598775 \h </w:instrText>
        </w:r>
        <w:r>
          <w:rPr>
            <w:noProof/>
            <w:webHidden/>
          </w:rPr>
        </w:r>
        <w:r>
          <w:rPr>
            <w:noProof/>
            <w:webHidden/>
          </w:rPr>
          <w:fldChar w:fldCharType="separate"/>
        </w:r>
        <w:r w:rsidR="00D82E4B">
          <w:rPr>
            <w:noProof/>
            <w:webHidden/>
          </w:rPr>
          <w:t>13</w:t>
        </w:r>
        <w:r>
          <w:rPr>
            <w:noProof/>
            <w:webHidden/>
          </w:rPr>
          <w:fldChar w:fldCharType="end"/>
        </w:r>
      </w:hyperlink>
    </w:p>
    <w:p w14:paraId="7B8EAEE5" w14:textId="30A3C776" w:rsidR="007C7A6C" w:rsidRDefault="007C7A6C">
      <w:pPr>
        <w:pStyle w:val="TDC3"/>
        <w:tabs>
          <w:tab w:val="right" w:leader="dot" w:pos="8828"/>
        </w:tabs>
        <w:rPr>
          <w:rFonts w:eastAsiaTheme="minorEastAsia"/>
          <w:noProof/>
          <w:lang w:eastAsia="es-MX"/>
        </w:rPr>
      </w:pPr>
      <w:hyperlink w:anchor="_Toc230598776" w:history="1">
        <w:r w:rsidRPr="00CD2B32">
          <w:rPr>
            <w:rStyle w:val="Hipervnculo"/>
            <w:noProof/>
          </w:rPr>
          <w:t>Meta 2</w:t>
        </w:r>
        <w:r>
          <w:rPr>
            <w:noProof/>
            <w:webHidden/>
          </w:rPr>
          <w:tab/>
        </w:r>
        <w:r>
          <w:rPr>
            <w:noProof/>
            <w:webHidden/>
          </w:rPr>
          <w:fldChar w:fldCharType="begin"/>
        </w:r>
        <w:r>
          <w:rPr>
            <w:noProof/>
            <w:webHidden/>
          </w:rPr>
          <w:instrText xml:space="preserve"> PAGEREF _Toc230598776 \h </w:instrText>
        </w:r>
        <w:r>
          <w:rPr>
            <w:noProof/>
            <w:webHidden/>
          </w:rPr>
        </w:r>
        <w:r>
          <w:rPr>
            <w:noProof/>
            <w:webHidden/>
          </w:rPr>
          <w:fldChar w:fldCharType="separate"/>
        </w:r>
        <w:r w:rsidR="00D82E4B">
          <w:rPr>
            <w:noProof/>
            <w:webHidden/>
          </w:rPr>
          <w:t>14</w:t>
        </w:r>
        <w:r>
          <w:rPr>
            <w:noProof/>
            <w:webHidden/>
          </w:rPr>
          <w:fldChar w:fldCharType="end"/>
        </w:r>
      </w:hyperlink>
    </w:p>
    <w:p w14:paraId="2BD87EB4" w14:textId="0653A19F" w:rsidR="007C7A6C" w:rsidRDefault="007C7A6C">
      <w:pPr>
        <w:pStyle w:val="TDC4"/>
        <w:tabs>
          <w:tab w:val="right" w:leader="dot" w:pos="8828"/>
        </w:tabs>
        <w:rPr>
          <w:rFonts w:eastAsiaTheme="minorEastAsia"/>
          <w:noProof/>
          <w:lang w:eastAsia="es-MX"/>
        </w:rPr>
      </w:pPr>
      <w:hyperlink w:anchor="_Toc230598777" w:history="1">
        <w:r w:rsidRPr="00CD2B32">
          <w:rPr>
            <w:rStyle w:val="Hipervnculo"/>
            <w:noProof/>
          </w:rPr>
          <w:t>Pregunta 2.1</w:t>
        </w:r>
        <w:r>
          <w:rPr>
            <w:noProof/>
            <w:webHidden/>
          </w:rPr>
          <w:tab/>
        </w:r>
        <w:r>
          <w:rPr>
            <w:noProof/>
            <w:webHidden/>
          </w:rPr>
          <w:fldChar w:fldCharType="begin"/>
        </w:r>
        <w:r>
          <w:rPr>
            <w:noProof/>
            <w:webHidden/>
          </w:rPr>
          <w:instrText xml:space="preserve"> PAGEREF _Toc230598777 \h </w:instrText>
        </w:r>
        <w:r>
          <w:rPr>
            <w:noProof/>
            <w:webHidden/>
          </w:rPr>
        </w:r>
        <w:r>
          <w:rPr>
            <w:noProof/>
            <w:webHidden/>
          </w:rPr>
          <w:fldChar w:fldCharType="separate"/>
        </w:r>
        <w:r w:rsidR="00D82E4B">
          <w:rPr>
            <w:noProof/>
            <w:webHidden/>
          </w:rPr>
          <w:t>14</w:t>
        </w:r>
        <w:r>
          <w:rPr>
            <w:noProof/>
            <w:webHidden/>
          </w:rPr>
          <w:fldChar w:fldCharType="end"/>
        </w:r>
      </w:hyperlink>
    </w:p>
    <w:p w14:paraId="2B818E71" w14:textId="5C2D732B" w:rsidR="007C7A6C" w:rsidRDefault="007C7A6C">
      <w:pPr>
        <w:pStyle w:val="TDC4"/>
        <w:tabs>
          <w:tab w:val="right" w:leader="dot" w:pos="8828"/>
        </w:tabs>
        <w:rPr>
          <w:rFonts w:eastAsiaTheme="minorEastAsia"/>
          <w:noProof/>
          <w:lang w:eastAsia="es-MX"/>
        </w:rPr>
      </w:pPr>
      <w:hyperlink w:anchor="_Toc230598778" w:history="1">
        <w:r w:rsidRPr="00CD2B32">
          <w:rPr>
            <w:rStyle w:val="Hipervnculo"/>
            <w:noProof/>
            <w:lang w:eastAsia="es-MX"/>
          </w:rPr>
          <w:t>Métrica asociada</w:t>
        </w:r>
        <w:r>
          <w:rPr>
            <w:noProof/>
            <w:webHidden/>
          </w:rPr>
          <w:tab/>
        </w:r>
        <w:r>
          <w:rPr>
            <w:noProof/>
            <w:webHidden/>
          </w:rPr>
          <w:fldChar w:fldCharType="begin"/>
        </w:r>
        <w:r>
          <w:rPr>
            <w:noProof/>
            <w:webHidden/>
          </w:rPr>
          <w:instrText xml:space="preserve"> PAGEREF _Toc230598778 \h </w:instrText>
        </w:r>
        <w:r>
          <w:rPr>
            <w:noProof/>
            <w:webHidden/>
          </w:rPr>
        </w:r>
        <w:r>
          <w:rPr>
            <w:noProof/>
            <w:webHidden/>
          </w:rPr>
          <w:fldChar w:fldCharType="separate"/>
        </w:r>
        <w:r w:rsidR="00D82E4B">
          <w:rPr>
            <w:noProof/>
            <w:webHidden/>
          </w:rPr>
          <w:t>14</w:t>
        </w:r>
        <w:r>
          <w:rPr>
            <w:noProof/>
            <w:webHidden/>
          </w:rPr>
          <w:fldChar w:fldCharType="end"/>
        </w:r>
      </w:hyperlink>
    </w:p>
    <w:p w14:paraId="244250BB" w14:textId="08678658" w:rsidR="007C7A6C" w:rsidRDefault="007C7A6C">
      <w:pPr>
        <w:pStyle w:val="TDC3"/>
        <w:tabs>
          <w:tab w:val="right" w:leader="dot" w:pos="8828"/>
        </w:tabs>
        <w:rPr>
          <w:rFonts w:eastAsiaTheme="minorEastAsia"/>
          <w:noProof/>
          <w:lang w:eastAsia="es-MX"/>
        </w:rPr>
      </w:pPr>
      <w:hyperlink w:anchor="_Toc230598779" w:history="1">
        <w:r w:rsidRPr="00CD2B32">
          <w:rPr>
            <w:rStyle w:val="Hipervnculo"/>
            <w:noProof/>
          </w:rPr>
          <w:t>Meta 3</w:t>
        </w:r>
        <w:r>
          <w:rPr>
            <w:noProof/>
            <w:webHidden/>
          </w:rPr>
          <w:tab/>
        </w:r>
        <w:r>
          <w:rPr>
            <w:noProof/>
            <w:webHidden/>
          </w:rPr>
          <w:fldChar w:fldCharType="begin"/>
        </w:r>
        <w:r>
          <w:rPr>
            <w:noProof/>
            <w:webHidden/>
          </w:rPr>
          <w:instrText xml:space="preserve"> PAGEREF _Toc230598779 \h </w:instrText>
        </w:r>
        <w:r>
          <w:rPr>
            <w:noProof/>
            <w:webHidden/>
          </w:rPr>
        </w:r>
        <w:r>
          <w:rPr>
            <w:noProof/>
            <w:webHidden/>
          </w:rPr>
          <w:fldChar w:fldCharType="separate"/>
        </w:r>
        <w:r w:rsidR="00D82E4B">
          <w:rPr>
            <w:noProof/>
            <w:webHidden/>
          </w:rPr>
          <w:t>14</w:t>
        </w:r>
        <w:r>
          <w:rPr>
            <w:noProof/>
            <w:webHidden/>
          </w:rPr>
          <w:fldChar w:fldCharType="end"/>
        </w:r>
      </w:hyperlink>
    </w:p>
    <w:p w14:paraId="1F1FDAF2" w14:textId="1971CA7B" w:rsidR="007C7A6C" w:rsidRDefault="007C7A6C">
      <w:pPr>
        <w:pStyle w:val="TDC4"/>
        <w:tabs>
          <w:tab w:val="right" w:leader="dot" w:pos="8828"/>
        </w:tabs>
        <w:rPr>
          <w:rFonts w:eastAsiaTheme="minorEastAsia"/>
          <w:noProof/>
          <w:lang w:eastAsia="es-MX"/>
        </w:rPr>
      </w:pPr>
      <w:hyperlink w:anchor="_Toc230598780" w:history="1">
        <w:r w:rsidRPr="00CD2B32">
          <w:rPr>
            <w:rStyle w:val="Hipervnculo"/>
            <w:noProof/>
          </w:rPr>
          <w:t>Pregunta 3.1</w:t>
        </w:r>
        <w:r>
          <w:rPr>
            <w:noProof/>
            <w:webHidden/>
          </w:rPr>
          <w:tab/>
        </w:r>
        <w:r>
          <w:rPr>
            <w:noProof/>
            <w:webHidden/>
          </w:rPr>
          <w:fldChar w:fldCharType="begin"/>
        </w:r>
        <w:r>
          <w:rPr>
            <w:noProof/>
            <w:webHidden/>
          </w:rPr>
          <w:instrText xml:space="preserve"> PAGEREF _Toc230598780 \h </w:instrText>
        </w:r>
        <w:r>
          <w:rPr>
            <w:noProof/>
            <w:webHidden/>
          </w:rPr>
        </w:r>
        <w:r>
          <w:rPr>
            <w:noProof/>
            <w:webHidden/>
          </w:rPr>
          <w:fldChar w:fldCharType="separate"/>
        </w:r>
        <w:r w:rsidR="00D82E4B">
          <w:rPr>
            <w:noProof/>
            <w:webHidden/>
          </w:rPr>
          <w:t>14</w:t>
        </w:r>
        <w:r>
          <w:rPr>
            <w:noProof/>
            <w:webHidden/>
          </w:rPr>
          <w:fldChar w:fldCharType="end"/>
        </w:r>
      </w:hyperlink>
    </w:p>
    <w:p w14:paraId="241F348E" w14:textId="6A3BDE0F" w:rsidR="007C7A6C" w:rsidRDefault="007C7A6C">
      <w:pPr>
        <w:pStyle w:val="TDC4"/>
        <w:tabs>
          <w:tab w:val="right" w:leader="dot" w:pos="8828"/>
        </w:tabs>
        <w:rPr>
          <w:rFonts w:eastAsiaTheme="minorEastAsia"/>
          <w:noProof/>
          <w:lang w:eastAsia="es-MX"/>
        </w:rPr>
      </w:pPr>
      <w:hyperlink w:anchor="_Toc230598781" w:history="1">
        <w:r w:rsidRPr="00CD2B32">
          <w:rPr>
            <w:rStyle w:val="Hipervnculo"/>
            <w:noProof/>
            <w:lang w:eastAsia="es-MX"/>
          </w:rPr>
          <w:t>Métrica asociada</w:t>
        </w:r>
        <w:r>
          <w:rPr>
            <w:noProof/>
            <w:webHidden/>
          </w:rPr>
          <w:tab/>
        </w:r>
        <w:r>
          <w:rPr>
            <w:noProof/>
            <w:webHidden/>
          </w:rPr>
          <w:fldChar w:fldCharType="begin"/>
        </w:r>
        <w:r>
          <w:rPr>
            <w:noProof/>
            <w:webHidden/>
          </w:rPr>
          <w:instrText xml:space="preserve"> PAGEREF _Toc230598781 \h </w:instrText>
        </w:r>
        <w:r>
          <w:rPr>
            <w:noProof/>
            <w:webHidden/>
          </w:rPr>
        </w:r>
        <w:r>
          <w:rPr>
            <w:noProof/>
            <w:webHidden/>
          </w:rPr>
          <w:fldChar w:fldCharType="separate"/>
        </w:r>
        <w:r w:rsidR="00D82E4B">
          <w:rPr>
            <w:noProof/>
            <w:webHidden/>
          </w:rPr>
          <w:t>14</w:t>
        </w:r>
        <w:r>
          <w:rPr>
            <w:noProof/>
            <w:webHidden/>
          </w:rPr>
          <w:fldChar w:fldCharType="end"/>
        </w:r>
      </w:hyperlink>
    </w:p>
    <w:p w14:paraId="5C2FFFBB" w14:textId="1D6938D8" w:rsidR="007C7A6C" w:rsidRDefault="007C7A6C">
      <w:pPr>
        <w:pStyle w:val="TDC3"/>
        <w:tabs>
          <w:tab w:val="right" w:leader="dot" w:pos="8828"/>
        </w:tabs>
        <w:rPr>
          <w:rFonts w:eastAsiaTheme="minorEastAsia"/>
          <w:noProof/>
          <w:lang w:eastAsia="es-MX"/>
        </w:rPr>
      </w:pPr>
      <w:hyperlink w:anchor="_Toc230598782" w:history="1">
        <w:r w:rsidRPr="00CD2B32">
          <w:rPr>
            <w:rStyle w:val="Hipervnculo"/>
            <w:noProof/>
          </w:rPr>
          <w:t>Meta 4</w:t>
        </w:r>
        <w:r>
          <w:rPr>
            <w:noProof/>
            <w:webHidden/>
          </w:rPr>
          <w:tab/>
        </w:r>
        <w:r>
          <w:rPr>
            <w:noProof/>
            <w:webHidden/>
          </w:rPr>
          <w:fldChar w:fldCharType="begin"/>
        </w:r>
        <w:r>
          <w:rPr>
            <w:noProof/>
            <w:webHidden/>
          </w:rPr>
          <w:instrText xml:space="preserve"> PAGEREF _Toc230598782 \h </w:instrText>
        </w:r>
        <w:r>
          <w:rPr>
            <w:noProof/>
            <w:webHidden/>
          </w:rPr>
        </w:r>
        <w:r>
          <w:rPr>
            <w:noProof/>
            <w:webHidden/>
          </w:rPr>
          <w:fldChar w:fldCharType="separate"/>
        </w:r>
        <w:r w:rsidR="00D82E4B">
          <w:rPr>
            <w:noProof/>
            <w:webHidden/>
          </w:rPr>
          <w:t>14</w:t>
        </w:r>
        <w:r>
          <w:rPr>
            <w:noProof/>
            <w:webHidden/>
          </w:rPr>
          <w:fldChar w:fldCharType="end"/>
        </w:r>
      </w:hyperlink>
    </w:p>
    <w:p w14:paraId="38728219" w14:textId="7D0F23D5" w:rsidR="007C7A6C" w:rsidRDefault="007C7A6C">
      <w:pPr>
        <w:pStyle w:val="TDC4"/>
        <w:tabs>
          <w:tab w:val="right" w:leader="dot" w:pos="8828"/>
        </w:tabs>
        <w:rPr>
          <w:rFonts w:eastAsiaTheme="minorEastAsia"/>
          <w:noProof/>
          <w:lang w:eastAsia="es-MX"/>
        </w:rPr>
      </w:pPr>
      <w:hyperlink w:anchor="_Toc230598783" w:history="1">
        <w:r w:rsidRPr="00CD2B32">
          <w:rPr>
            <w:rStyle w:val="Hipervnculo"/>
            <w:noProof/>
          </w:rPr>
          <w:t>Pregunta 4.1</w:t>
        </w:r>
        <w:r>
          <w:rPr>
            <w:noProof/>
            <w:webHidden/>
          </w:rPr>
          <w:tab/>
        </w:r>
        <w:r>
          <w:rPr>
            <w:noProof/>
            <w:webHidden/>
          </w:rPr>
          <w:fldChar w:fldCharType="begin"/>
        </w:r>
        <w:r>
          <w:rPr>
            <w:noProof/>
            <w:webHidden/>
          </w:rPr>
          <w:instrText xml:space="preserve"> PAGEREF _Toc230598783 \h </w:instrText>
        </w:r>
        <w:r>
          <w:rPr>
            <w:noProof/>
            <w:webHidden/>
          </w:rPr>
        </w:r>
        <w:r>
          <w:rPr>
            <w:noProof/>
            <w:webHidden/>
          </w:rPr>
          <w:fldChar w:fldCharType="separate"/>
        </w:r>
        <w:r w:rsidR="00D82E4B">
          <w:rPr>
            <w:noProof/>
            <w:webHidden/>
          </w:rPr>
          <w:t>14</w:t>
        </w:r>
        <w:r>
          <w:rPr>
            <w:noProof/>
            <w:webHidden/>
          </w:rPr>
          <w:fldChar w:fldCharType="end"/>
        </w:r>
      </w:hyperlink>
    </w:p>
    <w:p w14:paraId="1BF5D8C5" w14:textId="5EF15A80" w:rsidR="007C7A6C" w:rsidRDefault="007C7A6C">
      <w:pPr>
        <w:pStyle w:val="TDC4"/>
        <w:tabs>
          <w:tab w:val="right" w:leader="dot" w:pos="8828"/>
        </w:tabs>
        <w:rPr>
          <w:rFonts w:eastAsiaTheme="minorEastAsia"/>
          <w:noProof/>
          <w:lang w:eastAsia="es-MX"/>
        </w:rPr>
      </w:pPr>
      <w:hyperlink w:anchor="_Toc230598784" w:history="1">
        <w:r w:rsidRPr="00CD2B32">
          <w:rPr>
            <w:rStyle w:val="Hipervnculo"/>
            <w:noProof/>
            <w:lang w:eastAsia="es-MX"/>
          </w:rPr>
          <w:t>Métrica asociada</w:t>
        </w:r>
        <w:r>
          <w:rPr>
            <w:noProof/>
            <w:webHidden/>
          </w:rPr>
          <w:tab/>
        </w:r>
        <w:r>
          <w:rPr>
            <w:noProof/>
            <w:webHidden/>
          </w:rPr>
          <w:fldChar w:fldCharType="begin"/>
        </w:r>
        <w:r>
          <w:rPr>
            <w:noProof/>
            <w:webHidden/>
          </w:rPr>
          <w:instrText xml:space="preserve"> PAGEREF _Toc230598784 \h </w:instrText>
        </w:r>
        <w:r>
          <w:rPr>
            <w:noProof/>
            <w:webHidden/>
          </w:rPr>
        </w:r>
        <w:r>
          <w:rPr>
            <w:noProof/>
            <w:webHidden/>
          </w:rPr>
          <w:fldChar w:fldCharType="separate"/>
        </w:r>
        <w:r w:rsidR="00D82E4B">
          <w:rPr>
            <w:noProof/>
            <w:webHidden/>
          </w:rPr>
          <w:t>14</w:t>
        </w:r>
        <w:r>
          <w:rPr>
            <w:noProof/>
            <w:webHidden/>
          </w:rPr>
          <w:fldChar w:fldCharType="end"/>
        </w:r>
      </w:hyperlink>
    </w:p>
    <w:p w14:paraId="4189AF52" w14:textId="15985BBA" w:rsidR="007C7A6C" w:rsidRDefault="007C7A6C">
      <w:pPr>
        <w:pStyle w:val="TDC2"/>
        <w:tabs>
          <w:tab w:val="right" w:leader="dot" w:pos="8828"/>
        </w:tabs>
        <w:rPr>
          <w:rFonts w:eastAsiaTheme="minorEastAsia"/>
          <w:noProof/>
          <w:lang w:eastAsia="es-MX"/>
        </w:rPr>
      </w:pPr>
      <w:hyperlink w:anchor="_Toc230598785" w:history="1">
        <w:r w:rsidRPr="00CD2B32">
          <w:rPr>
            <w:rStyle w:val="Hipervnculo"/>
            <w:noProof/>
          </w:rPr>
          <w:t>Personal, roles y responsabilidades de la medición en la organización</w:t>
        </w:r>
        <w:r>
          <w:rPr>
            <w:noProof/>
            <w:webHidden/>
          </w:rPr>
          <w:tab/>
        </w:r>
        <w:r>
          <w:rPr>
            <w:noProof/>
            <w:webHidden/>
          </w:rPr>
          <w:fldChar w:fldCharType="begin"/>
        </w:r>
        <w:r>
          <w:rPr>
            <w:noProof/>
            <w:webHidden/>
          </w:rPr>
          <w:instrText xml:space="preserve"> PAGEREF _Toc230598785 \h </w:instrText>
        </w:r>
        <w:r>
          <w:rPr>
            <w:noProof/>
            <w:webHidden/>
          </w:rPr>
        </w:r>
        <w:r>
          <w:rPr>
            <w:noProof/>
            <w:webHidden/>
          </w:rPr>
          <w:fldChar w:fldCharType="separate"/>
        </w:r>
        <w:r w:rsidR="00D82E4B">
          <w:rPr>
            <w:noProof/>
            <w:webHidden/>
          </w:rPr>
          <w:t>14</w:t>
        </w:r>
        <w:r>
          <w:rPr>
            <w:noProof/>
            <w:webHidden/>
          </w:rPr>
          <w:fldChar w:fldCharType="end"/>
        </w:r>
      </w:hyperlink>
    </w:p>
    <w:p w14:paraId="5A17A7A4" w14:textId="47E4DFCA" w:rsidR="007C7A6C" w:rsidRDefault="007C7A6C">
      <w:pPr>
        <w:pStyle w:val="TDC3"/>
        <w:tabs>
          <w:tab w:val="right" w:leader="dot" w:pos="8828"/>
        </w:tabs>
        <w:rPr>
          <w:rFonts w:eastAsiaTheme="minorEastAsia"/>
          <w:noProof/>
          <w:lang w:eastAsia="es-MX"/>
        </w:rPr>
      </w:pPr>
      <w:hyperlink w:anchor="_Toc230598786" w:history="1">
        <w:r w:rsidRPr="00CD2B32">
          <w:rPr>
            <w:rStyle w:val="Hipervnculo"/>
            <w:noProof/>
          </w:rPr>
          <w:t>Roles y responsabilidades</w:t>
        </w:r>
        <w:r>
          <w:rPr>
            <w:noProof/>
            <w:webHidden/>
          </w:rPr>
          <w:tab/>
        </w:r>
        <w:r>
          <w:rPr>
            <w:noProof/>
            <w:webHidden/>
          </w:rPr>
          <w:fldChar w:fldCharType="begin"/>
        </w:r>
        <w:r>
          <w:rPr>
            <w:noProof/>
            <w:webHidden/>
          </w:rPr>
          <w:instrText xml:space="preserve"> PAGEREF _Toc230598786 \h </w:instrText>
        </w:r>
        <w:r>
          <w:rPr>
            <w:noProof/>
            <w:webHidden/>
          </w:rPr>
        </w:r>
        <w:r>
          <w:rPr>
            <w:noProof/>
            <w:webHidden/>
          </w:rPr>
          <w:fldChar w:fldCharType="separate"/>
        </w:r>
        <w:r w:rsidR="00D82E4B">
          <w:rPr>
            <w:noProof/>
            <w:webHidden/>
          </w:rPr>
          <w:t>14</w:t>
        </w:r>
        <w:r>
          <w:rPr>
            <w:noProof/>
            <w:webHidden/>
          </w:rPr>
          <w:fldChar w:fldCharType="end"/>
        </w:r>
      </w:hyperlink>
    </w:p>
    <w:p w14:paraId="58872A06" w14:textId="5814A28C" w:rsidR="007C7A6C" w:rsidRDefault="007C7A6C">
      <w:pPr>
        <w:pStyle w:val="TDC5"/>
        <w:tabs>
          <w:tab w:val="right" w:leader="dot" w:pos="8828"/>
        </w:tabs>
        <w:rPr>
          <w:rFonts w:eastAsiaTheme="minorEastAsia"/>
          <w:noProof/>
          <w:lang w:eastAsia="es-MX"/>
        </w:rPr>
      </w:pPr>
      <w:hyperlink w:anchor="_Toc230598787" w:history="1">
        <w:r w:rsidRPr="00CD2B32">
          <w:rPr>
            <w:rStyle w:val="Hipervnculo"/>
            <w:noProof/>
          </w:rPr>
          <w:t>Tabla 1. Roles y responsables generales</w:t>
        </w:r>
        <w:r>
          <w:rPr>
            <w:noProof/>
            <w:webHidden/>
          </w:rPr>
          <w:tab/>
        </w:r>
        <w:r>
          <w:rPr>
            <w:noProof/>
            <w:webHidden/>
          </w:rPr>
          <w:fldChar w:fldCharType="begin"/>
        </w:r>
        <w:r>
          <w:rPr>
            <w:noProof/>
            <w:webHidden/>
          </w:rPr>
          <w:instrText xml:space="preserve"> PAGEREF _Toc230598787 \h </w:instrText>
        </w:r>
        <w:r>
          <w:rPr>
            <w:noProof/>
            <w:webHidden/>
          </w:rPr>
        </w:r>
        <w:r>
          <w:rPr>
            <w:noProof/>
            <w:webHidden/>
          </w:rPr>
          <w:fldChar w:fldCharType="separate"/>
        </w:r>
        <w:r w:rsidR="00D82E4B">
          <w:rPr>
            <w:noProof/>
            <w:webHidden/>
          </w:rPr>
          <w:t>15</w:t>
        </w:r>
        <w:r>
          <w:rPr>
            <w:noProof/>
            <w:webHidden/>
          </w:rPr>
          <w:fldChar w:fldCharType="end"/>
        </w:r>
      </w:hyperlink>
    </w:p>
    <w:p w14:paraId="54641427" w14:textId="63080BB2" w:rsidR="007C7A6C" w:rsidRDefault="007C7A6C">
      <w:pPr>
        <w:pStyle w:val="TDC2"/>
        <w:tabs>
          <w:tab w:val="right" w:leader="dot" w:pos="8828"/>
        </w:tabs>
        <w:rPr>
          <w:rFonts w:eastAsiaTheme="minorEastAsia"/>
          <w:noProof/>
          <w:lang w:eastAsia="es-MX"/>
        </w:rPr>
      </w:pPr>
      <w:hyperlink w:anchor="_Toc230598788" w:history="1">
        <w:r w:rsidRPr="00CD2B32">
          <w:rPr>
            <w:rStyle w:val="Hipervnculo"/>
            <w:noProof/>
          </w:rPr>
          <w:t>Calendario de actividades</w:t>
        </w:r>
        <w:r>
          <w:rPr>
            <w:noProof/>
            <w:webHidden/>
          </w:rPr>
          <w:tab/>
        </w:r>
        <w:r>
          <w:rPr>
            <w:noProof/>
            <w:webHidden/>
          </w:rPr>
          <w:fldChar w:fldCharType="begin"/>
        </w:r>
        <w:r>
          <w:rPr>
            <w:noProof/>
            <w:webHidden/>
          </w:rPr>
          <w:instrText xml:space="preserve"> PAGEREF _Toc230598788 \h </w:instrText>
        </w:r>
        <w:r>
          <w:rPr>
            <w:noProof/>
            <w:webHidden/>
          </w:rPr>
        </w:r>
        <w:r>
          <w:rPr>
            <w:noProof/>
            <w:webHidden/>
          </w:rPr>
          <w:fldChar w:fldCharType="separate"/>
        </w:r>
        <w:r w:rsidR="00D82E4B">
          <w:rPr>
            <w:noProof/>
            <w:webHidden/>
          </w:rPr>
          <w:t>15</w:t>
        </w:r>
        <w:r>
          <w:rPr>
            <w:noProof/>
            <w:webHidden/>
          </w:rPr>
          <w:fldChar w:fldCharType="end"/>
        </w:r>
      </w:hyperlink>
    </w:p>
    <w:p w14:paraId="1E65EC32" w14:textId="44EC618E" w:rsidR="007C7A6C" w:rsidRDefault="007C7A6C">
      <w:pPr>
        <w:pStyle w:val="TDC5"/>
        <w:tabs>
          <w:tab w:val="right" w:leader="dot" w:pos="8828"/>
        </w:tabs>
        <w:rPr>
          <w:rFonts w:eastAsiaTheme="minorEastAsia"/>
          <w:noProof/>
          <w:lang w:eastAsia="es-MX"/>
        </w:rPr>
      </w:pPr>
      <w:hyperlink w:anchor="_Toc230598789" w:history="1">
        <w:r w:rsidRPr="00CD2B32">
          <w:rPr>
            <w:rStyle w:val="Hipervnculo"/>
            <w:noProof/>
          </w:rPr>
          <w:t>Tabla 2. Calendario general de actividades</w:t>
        </w:r>
        <w:r>
          <w:rPr>
            <w:noProof/>
            <w:webHidden/>
          </w:rPr>
          <w:tab/>
        </w:r>
        <w:r>
          <w:rPr>
            <w:noProof/>
            <w:webHidden/>
          </w:rPr>
          <w:fldChar w:fldCharType="begin"/>
        </w:r>
        <w:r>
          <w:rPr>
            <w:noProof/>
            <w:webHidden/>
          </w:rPr>
          <w:instrText xml:space="preserve"> PAGEREF _Toc230598789 \h </w:instrText>
        </w:r>
        <w:r>
          <w:rPr>
            <w:noProof/>
            <w:webHidden/>
          </w:rPr>
        </w:r>
        <w:r>
          <w:rPr>
            <w:noProof/>
            <w:webHidden/>
          </w:rPr>
          <w:fldChar w:fldCharType="separate"/>
        </w:r>
        <w:r w:rsidR="00D82E4B">
          <w:rPr>
            <w:noProof/>
            <w:webHidden/>
          </w:rPr>
          <w:t>15</w:t>
        </w:r>
        <w:r>
          <w:rPr>
            <w:noProof/>
            <w:webHidden/>
          </w:rPr>
          <w:fldChar w:fldCharType="end"/>
        </w:r>
      </w:hyperlink>
    </w:p>
    <w:p w14:paraId="4722ED57" w14:textId="19430B11" w:rsidR="007C7A6C" w:rsidRDefault="007C7A6C">
      <w:pPr>
        <w:pStyle w:val="TDC1"/>
        <w:tabs>
          <w:tab w:val="right" w:leader="dot" w:pos="8828"/>
        </w:tabs>
        <w:rPr>
          <w:rFonts w:eastAsiaTheme="minorEastAsia"/>
          <w:noProof/>
          <w:lang w:eastAsia="es-MX"/>
        </w:rPr>
      </w:pPr>
      <w:hyperlink w:anchor="_Toc230598790" w:history="1">
        <w:r w:rsidRPr="00CD2B32">
          <w:rPr>
            <w:rStyle w:val="Hipervnculo"/>
            <w:noProof/>
          </w:rPr>
          <w:t>Control de la Configuración</w:t>
        </w:r>
        <w:r>
          <w:rPr>
            <w:noProof/>
            <w:webHidden/>
          </w:rPr>
          <w:tab/>
        </w:r>
        <w:r>
          <w:rPr>
            <w:noProof/>
            <w:webHidden/>
          </w:rPr>
          <w:fldChar w:fldCharType="begin"/>
        </w:r>
        <w:r>
          <w:rPr>
            <w:noProof/>
            <w:webHidden/>
          </w:rPr>
          <w:instrText xml:space="preserve"> PAGEREF _Toc230598790 \h </w:instrText>
        </w:r>
        <w:r>
          <w:rPr>
            <w:noProof/>
            <w:webHidden/>
          </w:rPr>
        </w:r>
        <w:r>
          <w:rPr>
            <w:noProof/>
            <w:webHidden/>
          </w:rPr>
          <w:fldChar w:fldCharType="separate"/>
        </w:r>
        <w:r w:rsidR="00D82E4B">
          <w:rPr>
            <w:noProof/>
            <w:webHidden/>
          </w:rPr>
          <w:t>16</w:t>
        </w:r>
        <w:r>
          <w:rPr>
            <w:noProof/>
            <w:webHidden/>
          </w:rPr>
          <w:fldChar w:fldCharType="end"/>
        </w:r>
      </w:hyperlink>
    </w:p>
    <w:p w14:paraId="21F7FEC5" w14:textId="6C5C71CD" w:rsidR="007C7A6C" w:rsidRDefault="007C7A6C">
      <w:pPr>
        <w:pStyle w:val="TDC5"/>
        <w:tabs>
          <w:tab w:val="right" w:leader="dot" w:pos="8828"/>
        </w:tabs>
        <w:rPr>
          <w:rFonts w:eastAsiaTheme="minorEastAsia"/>
          <w:noProof/>
          <w:lang w:eastAsia="es-MX"/>
        </w:rPr>
      </w:pPr>
      <w:hyperlink w:anchor="_Toc230598791" w:history="1">
        <w:r w:rsidRPr="00CD2B32">
          <w:rPr>
            <w:rStyle w:val="Hipervnculo"/>
            <w:noProof/>
          </w:rPr>
          <w:t>Tabla 3. Información de control de configuración</w:t>
        </w:r>
        <w:r>
          <w:rPr>
            <w:noProof/>
            <w:webHidden/>
          </w:rPr>
          <w:tab/>
        </w:r>
        <w:r>
          <w:rPr>
            <w:noProof/>
            <w:webHidden/>
          </w:rPr>
          <w:fldChar w:fldCharType="begin"/>
        </w:r>
        <w:r>
          <w:rPr>
            <w:noProof/>
            <w:webHidden/>
          </w:rPr>
          <w:instrText xml:space="preserve"> PAGEREF _Toc230598791 \h </w:instrText>
        </w:r>
        <w:r>
          <w:rPr>
            <w:noProof/>
            <w:webHidden/>
          </w:rPr>
        </w:r>
        <w:r>
          <w:rPr>
            <w:noProof/>
            <w:webHidden/>
          </w:rPr>
          <w:fldChar w:fldCharType="separate"/>
        </w:r>
        <w:r w:rsidR="00D82E4B">
          <w:rPr>
            <w:noProof/>
            <w:webHidden/>
          </w:rPr>
          <w:t>16</w:t>
        </w:r>
        <w:r>
          <w:rPr>
            <w:noProof/>
            <w:webHidden/>
          </w:rPr>
          <w:fldChar w:fldCharType="end"/>
        </w:r>
      </w:hyperlink>
    </w:p>
    <w:p w14:paraId="41F58F14" w14:textId="3FDEEDDA" w:rsidR="007C7A6C" w:rsidRDefault="007C7A6C">
      <w:pPr>
        <w:pStyle w:val="TDC1"/>
        <w:tabs>
          <w:tab w:val="right" w:leader="dot" w:pos="8828"/>
        </w:tabs>
        <w:rPr>
          <w:rFonts w:eastAsiaTheme="minorEastAsia"/>
          <w:noProof/>
          <w:lang w:eastAsia="es-MX"/>
        </w:rPr>
      </w:pPr>
      <w:hyperlink w:anchor="_Toc230598792" w:history="1">
        <w:r w:rsidRPr="00CD2B32">
          <w:rPr>
            <w:rStyle w:val="Hipervnculo"/>
            <w:noProof/>
          </w:rPr>
          <w:t>Proceso de medición</w:t>
        </w:r>
        <w:r>
          <w:rPr>
            <w:noProof/>
            <w:webHidden/>
          </w:rPr>
          <w:tab/>
        </w:r>
        <w:r>
          <w:rPr>
            <w:noProof/>
            <w:webHidden/>
          </w:rPr>
          <w:fldChar w:fldCharType="begin"/>
        </w:r>
        <w:r>
          <w:rPr>
            <w:noProof/>
            <w:webHidden/>
          </w:rPr>
          <w:instrText xml:space="preserve"> PAGEREF _Toc230598792 \h </w:instrText>
        </w:r>
        <w:r>
          <w:rPr>
            <w:noProof/>
            <w:webHidden/>
          </w:rPr>
        </w:r>
        <w:r>
          <w:rPr>
            <w:noProof/>
            <w:webHidden/>
          </w:rPr>
          <w:fldChar w:fldCharType="separate"/>
        </w:r>
        <w:r w:rsidR="00D82E4B">
          <w:rPr>
            <w:noProof/>
            <w:webHidden/>
          </w:rPr>
          <w:t>17</w:t>
        </w:r>
        <w:r>
          <w:rPr>
            <w:noProof/>
            <w:webHidden/>
          </w:rPr>
          <w:fldChar w:fldCharType="end"/>
        </w:r>
      </w:hyperlink>
    </w:p>
    <w:p w14:paraId="047EBEFF" w14:textId="3D739683" w:rsidR="007C7A6C" w:rsidRDefault="007C7A6C">
      <w:pPr>
        <w:pStyle w:val="TDC2"/>
        <w:tabs>
          <w:tab w:val="right" w:leader="dot" w:pos="8828"/>
        </w:tabs>
        <w:rPr>
          <w:rFonts w:eastAsiaTheme="minorEastAsia"/>
          <w:noProof/>
          <w:lang w:eastAsia="es-MX"/>
        </w:rPr>
      </w:pPr>
      <w:hyperlink w:anchor="_Toc230598793" w:history="1">
        <w:r w:rsidRPr="00CD2B32">
          <w:rPr>
            <w:rStyle w:val="Hipervnculo"/>
            <w:noProof/>
          </w:rPr>
          <w:t>WMC</w:t>
        </w:r>
        <w:r>
          <w:rPr>
            <w:noProof/>
            <w:webHidden/>
          </w:rPr>
          <w:tab/>
        </w:r>
        <w:r>
          <w:rPr>
            <w:noProof/>
            <w:webHidden/>
          </w:rPr>
          <w:fldChar w:fldCharType="begin"/>
        </w:r>
        <w:r>
          <w:rPr>
            <w:noProof/>
            <w:webHidden/>
          </w:rPr>
          <w:instrText xml:space="preserve"> PAGEREF _Toc230598793 \h </w:instrText>
        </w:r>
        <w:r>
          <w:rPr>
            <w:noProof/>
            <w:webHidden/>
          </w:rPr>
        </w:r>
        <w:r>
          <w:rPr>
            <w:noProof/>
            <w:webHidden/>
          </w:rPr>
          <w:fldChar w:fldCharType="separate"/>
        </w:r>
        <w:r w:rsidR="00D82E4B">
          <w:rPr>
            <w:noProof/>
            <w:webHidden/>
          </w:rPr>
          <w:t>17</w:t>
        </w:r>
        <w:r>
          <w:rPr>
            <w:noProof/>
            <w:webHidden/>
          </w:rPr>
          <w:fldChar w:fldCharType="end"/>
        </w:r>
      </w:hyperlink>
    </w:p>
    <w:p w14:paraId="0D71F01E" w14:textId="6393BF73" w:rsidR="007C7A6C" w:rsidRDefault="007C7A6C">
      <w:pPr>
        <w:pStyle w:val="TDC3"/>
        <w:tabs>
          <w:tab w:val="right" w:leader="dot" w:pos="8828"/>
        </w:tabs>
        <w:rPr>
          <w:rFonts w:eastAsiaTheme="minorEastAsia"/>
          <w:noProof/>
          <w:lang w:eastAsia="es-MX"/>
        </w:rPr>
      </w:pPr>
      <w:hyperlink w:anchor="_Toc230598794" w:history="1">
        <w:r w:rsidRPr="00CD2B32">
          <w:rPr>
            <w:rStyle w:val="Hipervnculo"/>
            <w:noProof/>
          </w:rPr>
          <w:t>Métricas, objetos y atributos de medición</w:t>
        </w:r>
        <w:r>
          <w:rPr>
            <w:noProof/>
            <w:webHidden/>
          </w:rPr>
          <w:tab/>
        </w:r>
        <w:r>
          <w:rPr>
            <w:noProof/>
            <w:webHidden/>
          </w:rPr>
          <w:fldChar w:fldCharType="begin"/>
        </w:r>
        <w:r>
          <w:rPr>
            <w:noProof/>
            <w:webHidden/>
          </w:rPr>
          <w:instrText xml:space="preserve"> PAGEREF _Toc230598794 \h </w:instrText>
        </w:r>
        <w:r>
          <w:rPr>
            <w:noProof/>
            <w:webHidden/>
          </w:rPr>
        </w:r>
        <w:r>
          <w:rPr>
            <w:noProof/>
            <w:webHidden/>
          </w:rPr>
          <w:fldChar w:fldCharType="separate"/>
        </w:r>
        <w:r w:rsidR="00D82E4B">
          <w:rPr>
            <w:noProof/>
            <w:webHidden/>
          </w:rPr>
          <w:t>17</w:t>
        </w:r>
        <w:r>
          <w:rPr>
            <w:noProof/>
            <w:webHidden/>
          </w:rPr>
          <w:fldChar w:fldCharType="end"/>
        </w:r>
      </w:hyperlink>
    </w:p>
    <w:p w14:paraId="67155A34" w14:textId="565428B6" w:rsidR="007C7A6C" w:rsidRDefault="007C7A6C">
      <w:pPr>
        <w:pStyle w:val="TDC3"/>
        <w:tabs>
          <w:tab w:val="right" w:leader="dot" w:pos="8828"/>
        </w:tabs>
        <w:rPr>
          <w:rFonts w:eastAsiaTheme="minorEastAsia"/>
          <w:noProof/>
          <w:lang w:eastAsia="es-MX"/>
        </w:rPr>
      </w:pPr>
      <w:hyperlink w:anchor="_Toc230598795" w:history="1">
        <w:r w:rsidRPr="00CD2B32">
          <w:rPr>
            <w:rStyle w:val="Hipervnculo"/>
            <w:noProof/>
          </w:rPr>
          <w:t>Constructo de medición</w:t>
        </w:r>
        <w:r>
          <w:rPr>
            <w:noProof/>
            <w:webHidden/>
          </w:rPr>
          <w:tab/>
        </w:r>
        <w:r>
          <w:rPr>
            <w:noProof/>
            <w:webHidden/>
          </w:rPr>
          <w:fldChar w:fldCharType="begin"/>
        </w:r>
        <w:r>
          <w:rPr>
            <w:noProof/>
            <w:webHidden/>
          </w:rPr>
          <w:instrText xml:space="preserve"> PAGEREF _Toc230598795 \h </w:instrText>
        </w:r>
        <w:r>
          <w:rPr>
            <w:noProof/>
            <w:webHidden/>
          </w:rPr>
        </w:r>
        <w:r>
          <w:rPr>
            <w:noProof/>
            <w:webHidden/>
          </w:rPr>
          <w:fldChar w:fldCharType="separate"/>
        </w:r>
        <w:r w:rsidR="00D82E4B">
          <w:rPr>
            <w:noProof/>
            <w:webHidden/>
          </w:rPr>
          <w:t>17</w:t>
        </w:r>
        <w:r>
          <w:rPr>
            <w:noProof/>
            <w:webHidden/>
          </w:rPr>
          <w:fldChar w:fldCharType="end"/>
        </w:r>
      </w:hyperlink>
    </w:p>
    <w:p w14:paraId="39327CA5" w14:textId="17C3959A" w:rsidR="007C7A6C" w:rsidRDefault="007C7A6C">
      <w:pPr>
        <w:pStyle w:val="TDC5"/>
        <w:tabs>
          <w:tab w:val="right" w:leader="dot" w:pos="8828"/>
        </w:tabs>
        <w:rPr>
          <w:rFonts w:eastAsiaTheme="minorEastAsia"/>
          <w:noProof/>
          <w:lang w:eastAsia="es-MX"/>
        </w:rPr>
      </w:pPr>
      <w:hyperlink w:anchor="_Toc230598796" w:history="1">
        <w:r w:rsidRPr="00CD2B32">
          <w:rPr>
            <w:rStyle w:val="Hipervnculo"/>
            <w:noProof/>
          </w:rPr>
          <w:t>Tabla 4. Constructo de medición WMC</w:t>
        </w:r>
        <w:r>
          <w:rPr>
            <w:noProof/>
            <w:webHidden/>
          </w:rPr>
          <w:tab/>
        </w:r>
        <w:r>
          <w:rPr>
            <w:noProof/>
            <w:webHidden/>
          </w:rPr>
          <w:fldChar w:fldCharType="begin"/>
        </w:r>
        <w:r>
          <w:rPr>
            <w:noProof/>
            <w:webHidden/>
          </w:rPr>
          <w:instrText xml:space="preserve"> PAGEREF _Toc230598796 \h </w:instrText>
        </w:r>
        <w:r>
          <w:rPr>
            <w:noProof/>
            <w:webHidden/>
          </w:rPr>
        </w:r>
        <w:r>
          <w:rPr>
            <w:noProof/>
            <w:webHidden/>
          </w:rPr>
          <w:fldChar w:fldCharType="separate"/>
        </w:r>
        <w:r w:rsidR="00D82E4B">
          <w:rPr>
            <w:noProof/>
            <w:webHidden/>
          </w:rPr>
          <w:t>17</w:t>
        </w:r>
        <w:r>
          <w:rPr>
            <w:noProof/>
            <w:webHidden/>
          </w:rPr>
          <w:fldChar w:fldCharType="end"/>
        </w:r>
      </w:hyperlink>
    </w:p>
    <w:p w14:paraId="60E4942A" w14:textId="394669D7" w:rsidR="007C7A6C" w:rsidRDefault="007C7A6C">
      <w:pPr>
        <w:pStyle w:val="TDC3"/>
        <w:tabs>
          <w:tab w:val="right" w:leader="dot" w:pos="8828"/>
        </w:tabs>
        <w:rPr>
          <w:rFonts w:eastAsiaTheme="minorEastAsia"/>
          <w:noProof/>
          <w:lang w:eastAsia="es-MX"/>
        </w:rPr>
      </w:pPr>
      <w:hyperlink w:anchor="_Toc230598797" w:history="1">
        <w:r w:rsidRPr="00CD2B32">
          <w:rPr>
            <w:rStyle w:val="Hipervnculo"/>
            <w:noProof/>
          </w:rPr>
          <w:t>Metodología</w:t>
        </w:r>
        <w:r>
          <w:rPr>
            <w:noProof/>
            <w:webHidden/>
          </w:rPr>
          <w:tab/>
        </w:r>
        <w:r>
          <w:rPr>
            <w:noProof/>
            <w:webHidden/>
          </w:rPr>
          <w:fldChar w:fldCharType="begin"/>
        </w:r>
        <w:r>
          <w:rPr>
            <w:noProof/>
            <w:webHidden/>
          </w:rPr>
          <w:instrText xml:space="preserve"> PAGEREF _Toc230598797 \h </w:instrText>
        </w:r>
        <w:r>
          <w:rPr>
            <w:noProof/>
            <w:webHidden/>
          </w:rPr>
        </w:r>
        <w:r>
          <w:rPr>
            <w:noProof/>
            <w:webHidden/>
          </w:rPr>
          <w:fldChar w:fldCharType="separate"/>
        </w:r>
        <w:r w:rsidR="00D82E4B">
          <w:rPr>
            <w:noProof/>
            <w:webHidden/>
          </w:rPr>
          <w:t>18</w:t>
        </w:r>
        <w:r>
          <w:rPr>
            <w:noProof/>
            <w:webHidden/>
          </w:rPr>
          <w:fldChar w:fldCharType="end"/>
        </w:r>
      </w:hyperlink>
    </w:p>
    <w:p w14:paraId="3C150160" w14:textId="48FCEC3F" w:rsidR="007C7A6C" w:rsidRDefault="007C7A6C">
      <w:pPr>
        <w:pStyle w:val="TDC4"/>
        <w:tabs>
          <w:tab w:val="right" w:leader="dot" w:pos="8828"/>
        </w:tabs>
        <w:rPr>
          <w:rFonts w:eastAsiaTheme="minorEastAsia"/>
          <w:noProof/>
          <w:lang w:eastAsia="es-MX"/>
        </w:rPr>
      </w:pPr>
      <w:hyperlink w:anchor="_Toc230598798" w:history="1">
        <w:r w:rsidRPr="00CD2B32">
          <w:rPr>
            <w:rStyle w:val="Hipervnculo"/>
            <w:noProof/>
          </w:rPr>
          <w:t>Cálculo de la métrica WMC</w:t>
        </w:r>
        <w:r>
          <w:rPr>
            <w:noProof/>
            <w:webHidden/>
          </w:rPr>
          <w:tab/>
        </w:r>
        <w:r>
          <w:rPr>
            <w:noProof/>
            <w:webHidden/>
          </w:rPr>
          <w:fldChar w:fldCharType="begin"/>
        </w:r>
        <w:r>
          <w:rPr>
            <w:noProof/>
            <w:webHidden/>
          </w:rPr>
          <w:instrText xml:space="preserve"> PAGEREF _Toc230598798 \h </w:instrText>
        </w:r>
        <w:r>
          <w:rPr>
            <w:noProof/>
            <w:webHidden/>
          </w:rPr>
        </w:r>
        <w:r>
          <w:rPr>
            <w:noProof/>
            <w:webHidden/>
          </w:rPr>
          <w:fldChar w:fldCharType="separate"/>
        </w:r>
        <w:r w:rsidR="00D82E4B">
          <w:rPr>
            <w:noProof/>
            <w:webHidden/>
          </w:rPr>
          <w:t>18</w:t>
        </w:r>
        <w:r>
          <w:rPr>
            <w:noProof/>
            <w:webHidden/>
          </w:rPr>
          <w:fldChar w:fldCharType="end"/>
        </w:r>
      </w:hyperlink>
    </w:p>
    <w:p w14:paraId="0CE28BDB" w14:textId="7DEDEE0A" w:rsidR="007C7A6C" w:rsidRDefault="007C7A6C">
      <w:pPr>
        <w:pStyle w:val="TDC4"/>
        <w:tabs>
          <w:tab w:val="right" w:leader="dot" w:pos="8828"/>
        </w:tabs>
        <w:rPr>
          <w:rFonts w:eastAsiaTheme="minorEastAsia"/>
          <w:noProof/>
          <w:lang w:eastAsia="es-MX"/>
        </w:rPr>
      </w:pPr>
      <w:hyperlink w:anchor="_Toc230598799" w:history="1">
        <w:r w:rsidRPr="00CD2B32">
          <w:rPr>
            <w:rStyle w:val="Hipervnculo"/>
            <w:noProof/>
          </w:rPr>
          <w:t>Interpretación y rangos de riesgo</w:t>
        </w:r>
        <w:r>
          <w:rPr>
            <w:noProof/>
            <w:webHidden/>
          </w:rPr>
          <w:tab/>
        </w:r>
        <w:r>
          <w:rPr>
            <w:noProof/>
            <w:webHidden/>
          </w:rPr>
          <w:fldChar w:fldCharType="begin"/>
        </w:r>
        <w:r>
          <w:rPr>
            <w:noProof/>
            <w:webHidden/>
          </w:rPr>
          <w:instrText xml:space="preserve"> PAGEREF _Toc230598799 \h </w:instrText>
        </w:r>
        <w:r>
          <w:rPr>
            <w:noProof/>
            <w:webHidden/>
          </w:rPr>
        </w:r>
        <w:r>
          <w:rPr>
            <w:noProof/>
            <w:webHidden/>
          </w:rPr>
          <w:fldChar w:fldCharType="separate"/>
        </w:r>
        <w:r w:rsidR="00D82E4B">
          <w:rPr>
            <w:noProof/>
            <w:webHidden/>
          </w:rPr>
          <w:t>19</w:t>
        </w:r>
        <w:r>
          <w:rPr>
            <w:noProof/>
            <w:webHidden/>
          </w:rPr>
          <w:fldChar w:fldCharType="end"/>
        </w:r>
      </w:hyperlink>
    </w:p>
    <w:p w14:paraId="6A1C0B13" w14:textId="0F893E40" w:rsidR="007C7A6C" w:rsidRDefault="007C7A6C">
      <w:pPr>
        <w:pStyle w:val="TDC5"/>
        <w:tabs>
          <w:tab w:val="right" w:leader="dot" w:pos="8828"/>
        </w:tabs>
        <w:rPr>
          <w:rFonts w:eastAsiaTheme="minorEastAsia"/>
          <w:noProof/>
          <w:lang w:eastAsia="es-MX"/>
        </w:rPr>
      </w:pPr>
      <w:hyperlink w:anchor="_Toc230598800" w:history="1">
        <w:r w:rsidRPr="00CD2B32">
          <w:rPr>
            <w:rStyle w:val="Hipervnculo"/>
            <w:noProof/>
          </w:rPr>
          <w:t>Tabla 5. Interpretación y rangos para WMC</w:t>
        </w:r>
        <w:r>
          <w:rPr>
            <w:noProof/>
            <w:webHidden/>
          </w:rPr>
          <w:tab/>
        </w:r>
        <w:r>
          <w:rPr>
            <w:noProof/>
            <w:webHidden/>
          </w:rPr>
          <w:fldChar w:fldCharType="begin"/>
        </w:r>
        <w:r>
          <w:rPr>
            <w:noProof/>
            <w:webHidden/>
          </w:rPr>
          <w:instrText xml:space="preserve"> PAGEREF _Toc230598800 \h </w:instrText>
        </w:r>
        <w:r>
          <w:rPr>
            <w:noProof/>
            <w:webHidden/>
          </w:rPr>
        </w:r>
        <w:r>
          <w:rPr>
            <w:noProof/>
            <w:webHidden/>
          </w:rPr>
          <w:fldChar w:fldCharType="separate"/>
        </w:r>
        <w:r w:rsidR="00D82E4B">
          <w:rPr>
            <w:noProof/>
            <w:webHidden/>
          </w:rPr>
          <w:t>19</w:t>
        </w:r>
        <w:r>
          <w:rPr>
            <w:noProof/>
            <w:webHidden/>
          </w:rPr>
          <w:fldChar w:fldCharType="end"/>
        </w:r>
      </w:hyperlink>
    </w:p>
    <w:p w14:paraId="50E1D2C9" w14:textId="4CBB4FDC" w:rsidR="007C7A6C" w:rsidRDefault="007C7A6C">
      <w:pPr>
        <w:pStyle w:val="TDC4"/>
        <w:tabs>
          <w:tab w:val="right" w:leader="dot" w:pos="8828"/>
        </w:tabs>
        <w:rPr>
          <w:rFonts w:eastAsiaTheme="minorEastAsia"/>
          <w:noProof/>
          <w:lang w:eastAsia="es-MX"/>
        </w:rPr>
      </w:pPr>
      <w:hyperlink w:anchor="_Toc230598801" w:history="1">
        <w:r w:rsidRPr="00CD2B32">
          <w:rPr>
            <w:rStyle w:val="Hipervnculo"/>
            <w:noProof/>
          </w:rPr>
          <w:t>Relación con las metas</w:t>
        </w:r>
        <w:r>
          <w:rPr>
            <w:noProof/>
            <w:webHidden/>
          </w:rPr>
          <w:tab/>
        </w:r>
        <w:r>
          <w:rPr>
            <w:noProof/>
            <w:webHidden/>
          </w:rPr>
          <w:fldChar w:fldCharType="begin"/>
        </w:r>
        <w:r>
          <w:rPr>
            <w:noProof/>
            <w:webHidden/>
          </w:rPr>
          <w:instrText xml:space="preserve"> PAGEREF _Toc230598801 \h </w:instrText>
        </w:r>
        <w:r>
          <w:rPr>
            <w:noProof/>
            <w:webHidden/>
          </w:rPr>
        </w:r>
        <w:r>
          <w:rPr>
            <w:noProof/>
            <w:webHidden/>
          </w:rPr>
          <w:fldChar w:fldCharType="separate"/>
        </w:r>
        <w:r w:rsidR="00D82E4B">
          <w:rPr>
            <w:noProof/>
            <w:webHidden/>
          </w:rPr>
          <w:t>19</w:t>
        </w:r>
        <w:r>
          <w:rPr>
            <w:noProof/>
            <w:webHidden/>
          </w:rPr>
          <w:fldChar w:fldCharType="end"/>
        </w:r>
      </w:hyperlink>
    </w:p>
    <w:p w14:paraId="02603EAB" w14:textId="4579165C" w:rsidR="007C7A6C" w:rsidRDefault="007C7A6C">
      <w:pPr>
        <w:pStyle w:val="TDC3"/>
        <w:tabs>
          <w:tab w:val="right" w:leader="dot" w:pos="8828"/>
        </w:tabs>
        <w:rPr>
          <w:rFonts w:eastAsiaTheme="minorEastAsia"/>
          <w:noProof/>
          <w:lang w:eastAsia="es-MX"/>
        </w:rPr>
      </w:pPr>
      <w:hyperlink w:anchor="_Toc230598802" w:history="1">
        <w:r w:rsidRPr="00CD2B32">
          <w:rPr>
            <w:rStyle w:val="Hipervnculo"/>
            <w:noProof/>
          </w:rPr>
          <w:t>Momento de medición</w:t>
        </w:r>
        <w:r>
          <w:rPr>
            <w:noProof/>
            <w:webHidden/>
          </w:rPr>
          <w:tab/>
        </w:r>
        <w:r>
          <w:rPr>
            <w:noProof/>
            <w:webHidden/>
          </w:rPr>
          <w:fldChar w:fldCharType="begin"/>
        </w:r>
        <w:r>
          <w:rPr>
            <w:noProof/>
            <w:webHidden/>
          </w:rPr>
          <w:instrText xml:space="preserve"> PAGEREF _Toc230598802 \h </w:instrText>
        </w:r>
        <w:r>
          <w:rPr>
            <w:noProof/>
            <w:webHidden/>
          </w:rPr>
        </w:r>
        <w:r>
          <w:rPr>
            <w:noProof/>
            <w:webHidden/>
          </w:rPr>
          <w:fldChar w:fldCharType="separate"/>
        </w:r>
        <w:r w:rsidR="00D82E4B">
          <w:rPr>
            <w:noProof/>
            <w:webHidden/>
          </w:rPr>
          <w:t>19</w:t>
        </w:r>
        <w:r>
          <w:rPr>
            <w:noProof/>
            <w:webHidden/>
          </w:rPr>
          <w:fldChar w:fldCharType="end"/>
        </w:r>
      </w:hyperlink>
    </w:p>
    <w:p w14:paraId="4150CAD6" w14:textId="6DB0B83F" w:rsidR="007C7A6C" w:rsidRDefault="007C7A6C">
      <w:pPr>
        <w:pStyle w:val="TDC3"/>
        <w:tabs>
          <w:tab w:val="right" w:leader="dot" w:pos="8828"/>
        </w:tabs>
        <w:rPr>
          <w:rFonts w:eastAsiaTheme="minorEastAsia"/>
          <w:noProof/>
          <w:lang w:eastAsia="es-MX"/>
        </w:rPr>
      </w:pPr>
      <w:hyperlink w:anchor="_Toc230598803" w:history="1">
        <w:r w:rsidRPr="00CD2B32">
          <w:rPr>
            <w:rStyle w:val="Hipervnculo"/>
            <w:noProof/>
          </w:rPr>
          <w:t>Personal, roles y responsabilidades</w:t>
        </w:r>
        <w:r>
          <w:rPr>
            <w:noProof/>
            <w:webHidden/>
          </w:rPr>
          <w:tab/>
        </w:r>
        <w:r>
          <w:rPr>
            <w:noProof/>
            <w:webHidden/>
          </w:rPr>
          <w:fldChar w:fldCharType="begin"/>
        </w:r>
        <w:r>
          <w:rPr>
            <w:noProof/>
            <w:webHidden/>
          </w:rPr>
          <w:instrText xml:space="preserve"> PAGEREF _Toc230598803 \h </w:instrText>
        </w:r>
        <w:r>
          <w:rPr>
            <w:noProof/>
            <w:webHidden/>
          </w:rPr>
        </w:r>
        <w:r>
          <w:rPr>
            <w:noProof/>
            <w:webHidden/>
          </w:rPr>
          <w:fldChar w:fldCharType="separate"/>
        </w:r>
        <w:r w:rsidR="00D82E4B">
          <w:rPr>
            <w:noProof/>
            <w:webHidden/>
          </w:rPr>
          <w:t>19</w:t>
        </w:r>
        <w:r>
          <w:rPr>
            <w:noProof/>
            <w:webHidden/>
          </w:rPr>
          <w:fldChar w:fldCharType="end"/>
        </w:r>
      </w:hyperlink>
    </w:p>
    <w:p w14:paraId="53824DBC" w14:textId="726CFDF6" w:rsidR="007C7A6C" w:rsidRDefault="007C7A6C">
      <w:pPr>
        <w:pStyle w:val="TDC5"/>
        <w:tabs>
          <w:tab w:val="right" w:leader="dot" w:pos="8828"/>
        </w:tabs>
        <w:rPr>
          <w:rFonts w:eastAsiaTheme="minorEastAsia"/>
          <w:noProof/>
          <w:lang w:eastAsia="es-MX"/>
        </w:rPr>
      </w:pPr>
      <w:hyperlink w:anchor="_Toc230598804" w:history="1">
        <w:r w:rsidRPr="00CD2B32">
          <w:rPr>
            <w:rStyle w:val="Hipervnculo"/>
            <w:noProof/>
          </w:rPr>
          <w:t>Tabla 6. Roles y responsabilidades para WMC</w:t>
        </w:r>
        <w:r>
          <w:rPr>
            <w:noProof/>
            <w:webHidden/>
          </w:rPr>
          <w:tab/>
        </w:r>
        <w:r>
          <w:rPr>
            <w:noProof/>
            <w:webHidden/>
          </w:rPr>
          <w:fldChar w:fldCharType="begin"/>
        </w:r>
        <w:r>
          <w:rPr>
            <w:noProof/>
            <w:webHidden/>
          </w:rPr>
          <w:instrText xml:space="preserve"> PAGEREF _Toc230598804 \h </w:instrText>
        </w:r>
        <w:r>
          <w:rPr>
            <w:noProof/>
            <w:webHidden/>
          </w:rPr>
        </w:r>
        <w:r>
          <w:rPr>
            <w:noProof/>
            <w:webHidden/>
          </w:rPr>
          <w:fldChar w:fldCharType="separate"/>
        </w:r>
        <w:r w:rsidR="00D82E4B">
          <w:rPr>
            <w:noProof/>
            <w:webHidden/>
          </w:rPr>
          <w:t>20</w:t>
        </w:r>
        <w:r>
          <w:rPr>
            <w:noProof/>
            <w:webHidden/>
          </w:rPr>
          <w:fldChar w:fldCharType="end"/>
        </w:r>
      </w:hyperlink>
    </w:p>
    <w:p w14:paraId="48ECF58B" w14:textId="00BACA86" w:rsidR="007C7A6C" w:rsidRDefault="007C7A6C">
      <w:pPr>
        <w:pStyle w:val="TDC3"/>
        <w:tabs>
          <w:tab w:val="right" w:leader="dot" w:pos="8828"/>
        </w:tabs>
        <w:rPr>
          <w:rFonts w:eastAsiaTheme="minorEastAsia"/>
          <w:noProof/>
          <w:lang w:eastAsia="es-MX"/>
        </w:rPr>
      </w:pPr>
      <w:hyperlink w:anchor="_Toc230598805" w:history="1">
        <w:r w:rsidRPr="00CD2B32">
          <w:rPr>
            <w:rStyle w:val="Hipervnculo"/>
            <w:noProof/>
          </w:rPr>
          <w:t>Calendario de actividades</w:t>
        </w:r>
        <w:r>
          <w:rPr>
            <w:noProof/>
            <w:webHidden/>
          </w:rPr>
          <w:tab/>
        </w:r>
        <w:r>
          <w:rPr>
            <w:noProof/>
            <w:webHidden/>
          </w:rPr>
          <w:fldChar w:fldCharType="begin"/>
        </w:r>
        <w:r>
          <w:rPr>
            <w:noProof/>
            <w:webHidden/>
          </w:rPr>
          <w:instrText xml:space="preserve"> PAGEREF _Toc230598805 \h </w:instrText>
        </w:r>
        <w:r>
          <w:rPr>
            <w:noProof/>
            <w:webHidden/>
          </w:rPr>
        </w:r>
        <w:r>
          <w:rPr>
            <w:noProof/>
            <w:webHidden/>
          </w:rPr>
          <w:fldChar w:fldCharType="separate"/>
        </w:r>
        <w:r w:rsidR="00D82E4B">
          <w:rPr>
            <w:noProof/>
            <w:webHidden/>
          </w:rPr>
          <w:t>20</w:t>
        </w:r>
        <w:r>
          <w:rPr>
            <w:noProof/>
            <w:webHidden/>
          </w:rPr>
          <w:fldChar w:fldCharType="end"/>
        </w:r>
      </w:hyperlink>
    </w:p>
    <w:p w14:paraId="4594C3F1" w14:textId="27459844" w:rsidR="007C7A6C" w:rsidRDefault="007C7A6C">
      <w:pPr>
        <w:pStyle w:val="TDC5"/>
        <w:tabs>
          <w:tab w:val="right" w:leader="dot" w:pos="8828"/>
        </w:tabs>
        <w:rPr>
          <w:rFonts w:eastAsiaTheme="minorEastAsia"/>
          <w:noProof/>
          <w:lang w:eastAsia="es-MX"/>
        </w:rPr>
      </w:pPr>
      <w:hyperlink w:anchor="_Toc230598806" w:history="1">
        <w:r w:rsidRPr="00CD2B32">
          <w:rPr>
            <w:rStyle w:val="Hipervnculo"/>
            <w:noProof/>
          </w:rPr>
          <w:t>Tabla 7. Calendario de actividades para WMC</w:t>
        </w:r>
        <w:r>
          <w:rPr>
            <w:noProof/>
            <w:webHidden/>
          </w:rPr>
          <w:tab/>
        </w:r>
        <w:r>
          <w:rPr>
            <w:noProof/>
            <w:webHidden/>
          </w:rPr>
          <w:fldChar w:fldCharType="begin"/>
        </w:r>
        <w:r>
          <w:rPr>
            <w:noProof/>
            <w:webHidden/>
          </w:rPr>
          <w:instrText xml:space="preserve"> PAGEREF _Toc230598806 \h </w:instrText>
        </w:r>
        <w:r>
          <w:rPr>
            <w:noProof/>
            <w:webHidden/>
          </w:rPr>
        </w:r>
        <w:r>
          <w:rPr>
            <w:noProof/>
            <w:webHidden/>
          </w:rPr>
          <w:fldChar w:fldCharType="separate"/>
        </w:r>
        <w:r w:rsidR="00D82E4B">
          <w:rPr>
            <w:noProof/>
            <w:webHidden/>
          </w:rPr>
          <w:t>20</w:t>
        </w:r>
        <w:r>
          <w:rPr>
            <w:noProof/>
            <w:webHidden/>
          </w:rPr>
          <w:fldChar w:fldCharType="end"/>
        </w:r>
      </w:hyperlink>
    </w:p>
    <w:p w14:paraId="772DC459" w14:textId="0D880806" w:rsidR="007C7A6C" w:rsidRDefault="007C7A6C">
      <w:pPr>
        <w:pStyle w:val="TDC3"/>
        <w:tabs>
          <w:tab w:val="right" w:leader="dot" w:pos="8828"/>
        </w:tabs>
        <w:rPr>
          <w:rFonts w:eastAsiaTheme="minorEastAsia"/>
          <w:noProof/>
          <w:lang w:eastAsia="es-MX"/>
        </w:rPr>
      </w:pPr>
      <w:hyperlink w:anchor="_Toc230598807" w:history="1">
        <w:r w:rsidRPr="00CD2B32">
          <w:rPr>
            <w:rStyle w:val="Hipervnculo"/>
            <w:noProof/>
          </w:rPr>
          <w:t>Herramientas utilizadas</w:t>
        </w:r>
        <w:r>
          <w:rPr>
            <w:noProof/>
            <w:webHidden/>
          </w:rPr>
          <w:tab/>
        </w:r>
        <w:r>
          <w:rPr>
            <w:noProof/>
            <w:webHidden/>
          </w:rPr>
          <w:fldChar w:fldCharType="begin"/>
        </w:r>
        <w:r>
          <w:rPr>
            <w:noProof/>
            <w:webHidden/>
          </w:rPr>
          <w:instrText xml:space="preserve"> PAGEREF _Toc230598807 \h </w:instrText>
        </w:r>
        <w:r>
          <w:rPr>
            <w:noProof/>
            <w:webHidden/>
          </w:rPr>
        </w:r>
        <w:r>
          <w:rPr>
            <w:noProof/>
            <w:webHidden/>
          </w:rPr>
          <w:fldChar w:fldCharType="separate"/>
        </w:r>
        <w:r w:rsidR="00D82E4B">
          <w:rPr>
            <w:noProof/>
            <w:webHidden/>
          </w:rPr>
          <w:t>20</w:t>
        </w:r>
        <w:r>
          <w:rPr>
            <w:noProof/>
            <w:webHidden/>
          </w:rPr>
          <w:fldChar w:fldCharType="end"/>
        </w:r>
      </w:hyperlink>
    </w:p>
    <w:p w14:paraId="31D27555" w14:textId="7E34968D" w:rsidR="007C7A6C" w:rsidRDefault="007C7A6C">
      <w:pPr>
        <w:pStyle w:val="TDC4"/>
        <w:tabs>
          <w:tab w:val="right" w:leader="dot" w:pos="8828"/>
        </w:tabs>
        <w:rPr>
          <w:rFonts w:eastAsiaTheme="minorEastAsia"/>
          <w:noProof/>
          <w:lang w:eastAsia="es-MX"/>
        </w:rPr>
      </w:pPr>
      <w:hyperlink w:anchor="_Toc230598808" w:history="1">
        <w:r w:rsidRPr="00CD2B32">
          <w:rPr>
            <w:rStyle w:val="Hipervnculo"/>
            <w:noProof/>
          </w:rPr>
          <w:t>CodeMR</w:t>
        </w:r>
        <w:r>
          <w:rPr>
            <w:noProof/>
            <w:webHidden/>
          </w:rPr>
          <w:tab/>
        </w:r>
        <w:r>
          <w:rPr>
            <w:noProof/>
            <w:webHidden/>
          </w:rPr>
          <w:fldChar w:fldCharType="begin"/>
        </w:r>
        <w:r>
          <w:rPr>
            <w:noProof/>
            <w:webHidden/>
          </w:rPr>
          <w:instrText xml:space="preserve"> PAGEREF _Toc230598808 \h </w:instrText>
        </w:r>
        <w:r>
          <w:rPr>
            <w:noProof/>
            <w:webHidden/>
          </w:rPr>
        </w:r>
        <w:r>
          <w:rPr>
            <w:noProof/>
            <w:webHidden/>
          </w:rPr>
          <w:fldChar w:fldCharType="separate"/>
        </w:r>
        <w:r w:rsidR="00D82E4B">
          <w:rPr>
            <w:noProof/>
            <w:webHidden/>
          </w:rPr>
          <w:t>20</w:t>
        </w:r>
        <w:r>
          <w:rPr>
            <w:noProof/>
            <w:webHidden/>
          </w:rPr>
          <w:fldChar w:fldCharType="end"/>
        </w:r>
      </w:hyperlink>
    </w:p>
    <w:p w14:paraId="71EC000A" w14:textId="11CAFDD2" w:rsidR="007C7A6C" w:rsidRDefault="007C7A6C">
      <w:pPr>
        <w:pStyle w:val="TDC4"/>
        <w:tabs>
          <w:tab w:val="right" w:leader="dot" w:pos="8828"/>
        </w:tabs>
        <w:rPr>
          <w:rFonts w:eastAsiaTheme="minorEastAsia"/>
          <w:noProof/>
          <w:lang w:eastAsia="es-MX"/>
        </w:rPr>
      </w:pPr>
      <w:hyperlink w:anchor="_Toc230598809" w:history="1">
        <w:r w:rsidRPr="00CD2B32">
          <w:rPr>
            <w:rStyle w:val="Hipervnculo"/>
            <w:noProof/>
          </w:rPr>
          <w:t>GitHub</w:t>
        </w:r>
        <w:r>
          <w:rPr>
            <w:noProof/>
            <w:webHidden/>
          </w:rPr>
          <w:tab/>
        </w:r>
        <w:r>
          <w:rPr>
            <w:noProof/>
            <w:webHidden/>
          </w:rPr>
          <w:fldChar w:fldCharType="begin"/>
        </w:r>
        <w:r>
          <w:rPr>
            <w:noProof/>
            <w:webHidden/>
          </w:rPr>
          <w:instrText xml:space="preserve"> PAGEREF _Toc230598809 \h </w:instrText>
        </w:r>
        <w:r>
          <w:rPr>
            <w:noProof/>
            <w:webHidden/>
          </w:rPr>
        </w:r>
        <w:r>
          <w:rPr>
            <w:noProof/>
            <w:webHidden/>
          </w:rPr>
          <w:fldChar w:fldCharType="separate"/>
        </w:r>
        <w:r w:rsidR="00D82E4B">
          <w:rPr>
            <w:noProof/>
            <w:webHidden/>
          </w:rPr>
          <w:t>20</w:t>
        </w:r>
        <w:r>
          <w:rPr>
            <w:noProof/>
            <w:webHidden/>
          </w:rPr>
          <w:fldChar w:fldCharType="end"/>
        </w:r>
      </w:hyperlink>
    </w:p>
    <w:p w14:paraId="05CA6863" w14:textId="74541A31" w:rsidR="007C7A6C" w:rsidRDefault="007C7A6C">
      <w:pPr>
        <w:pStyle w:val="TDC4"/>
        <w:tabs>
          <w:tab w:val="right" w:leader="dot" w:pos="8828"/>
        </w:tabs>
        <w:rPr>
          <w:rFonts w:eastAsiaTheme="minorEastAsia"/>
          <w:noProof/>
          <w:lang w:eastAsia="es-MX"/>
        </w:rPr>
      </w:pPr>
      <w:hyperlink w:anchor="_Toc230598810" w:history="1">
        <w:r w:rsidRPr="00CD2B32">
          <w:rPr>
            <w:rStyle w:val="Hipervnculo"/>
            <w:noProof/>
          </w:rPr>
          <w:t>Hojas de cálculo de Google</w:t>
        </w:r>
        <w:r>
          <w:rPr>
            <w:noProof/>
            <w:webHidden/>
          </w:rPr>
          <w:tab/>
        </w:r>
        <w:r>
          <w:rPr>
            <w:noProof/>
            <w:webHidden/>
          </w:rPr>
          <w:fldChar w:fldCharType="begin"/>
        </w:r>
        <w:r>
          <w:rPr>
            <w:noProof/>
            <w:webHidden/>
          </w:rPr>
          <w:instrText xml:space="preserve"> PAGEREF _Toc230598810 \h </w:instrText>
        </w:r>
        <w:r>
          <w:rPr>
            <w:noProof/>
            <w:webHidden/>
          </w:rPr>
        </w:r>
        <w:r>
          <w:rPr>
            <w:noProof/>
            <w:webHidden/>
          </w:rPr>
          <w:fldChar w:fldCharType="separate"/>
        </w:r>
        <w:r w:rsidR="00D82E4B">
          <w:rPr>
            <w:noProof/>
            <w:webHidden/>
          </w:rPr>
          <w:t>21</w:t>
        </w:r>
        <w:r>
          <w:rPr>
            <w:noProof/>
            <w:webHidden/>
          </w:rPr>
          <w:fldChar w:fldCharType="end"/>
        </w:r>
      </w:hyperlink>
    </w:p>
    <w:p w14:paraId="41134F0B" w14:textId="3B911BA6" w:rsidR="007C7A6C" w:rsidRDefault="007C7A6C">
      <w:pPr>
        <w:pStyle w:val="TDC4"/>
        <w:tabs>
          <w:tab w:val="right" w:leader="dot" w:pos="8828"/>
        </w:tabs>
        <w:rPr>
          <w:rFonts w:eastAsiaTheme="minorEastAsia"/>
          <w:noProof/>
          <w:lang w:eastAsia="es-MX"/>
        </w:rPr>
      </w:pPr>
      <w:hyperlink w:anchor="_Toc230598811" w:history="1">
        <w:r w:rsidRPr="00CD2B32">
          <w:rPr>
            <w:rStyle w:val="Hipervnculo"/>
            <w:noProof/>
          </w:rPr>
          <w:t>Microsoft Word</w:t>
        </w:r>
        <w:r>
          <w:rPr>
            <w:noProof/>
            <w:webHidden/>
          </w:rPr>
          <w:tab/>
        </w:r>
        <w:r>
          <w:rPr>
            <w:noProof/>
            <w:webHidden/>
          </w:rPr>
          <w:fldChar w:fldCharType="begin"/>
        </w:r>
        <w:r>
          <w:rPr>
            <w:noProof/>
            <w:webHidden/>
          </w:rPr>
          <w:instrText xml:space="preserve"> PAGEREF _Toc230598811 \h </w:instrText>
        </w:r>
        <w:r>
          <w:rPr>
            <w:noProof/>
            <w:webHidden/>
          </w:rPr>
        </w:r>
        <w:r>
          <w:rPr>
            <w:noProof/>
            <w:webHidden/>
          </w:rPr>
          <w:fldChar w:fldCharType="separate"/>
        </w:r>
        <w:r w:rsidR="00D82E4B">
          <w:rPr>
            <w:noProof/>
            <w:webHidden/>
          </w:rPr>
          <w:t>21</w:t>
        </w:r>
        <w:r>
          <w:rPr>
            <w:noProof/>
            <w:webHidden/>
          </w:rPr>
          <w:fldChar w:fldCharType="end"/>
        </w:r>
      </w:hyperlink>
    </w:p>
    <w:p w14:paraId="1CCC31DD" w14:textId="7A6B3B67" w:rsidR="007C7A6C" w:rsidRDefault="007C7A6C">
      <w:pPr>
        <w:pStyle w:val="TDC3"/>
        <w:tabs>
          <w:tab w:val="right" w:leader="dot" w:pos="8828"/>
        </w:tabs>
        <w:rPr>
          <w:rFonts w:eastAsiaTheme="minorEastAsia"/>
          <w:noProof/>
          <w:lang w:eastAsia="es-MX"/>
        </w:rPr>
      </w:pPr>
      <w:hyperlink w:anchor="_Toc230598812" w:history="1">
        <w:r w:rsidRPr="00CD2B32">
          <w:rPr>
            <w:rStyle w:val="Hipervnculo"/>
            <w:noProof/>
          </w:rPr>
          <w:t>Medios de almacenamiento de datos</w:t>
        </w:r>
        <w:r>
          <w:rPr>
            <w:noProof/>
            <w:webHidden/>
          </w:rPr>
          <w:tab/>
        </w:r>
        <w:r>
          <w:rPr>
            <w:noProof/>
            <w:webHidden/>
          </w:rPr>
          <w:fldChar w:fldCharType="begin"/>
        </w:r>
        <w:r>
          <w:rPr>
            <w:noProof/>
            <w:webHidden/>
          </w:rPr>
          <w:instrText xml:space="preserve"> PAGEREF _Toc230598812 \h </w:instrText>
        </w:r>
        <w:r>
          <w:rPr>
            <w:noProof/>
            <w:webHidden/>
          </w:rPr>
        </w:r>
        <w:r>
          <w:rPr>
            <w:noProof/>
            <w:webHidden/>
          </w:rPr>
          <w:fldChar w:fldCharType="separate"/>
        </w:r>
        <w:r w:rsidR="00D82E4B">
          <w:rPr>
            <w:noProof/>
            <w:webHidden/>
          </w:rPr>
          <w:t>21</w:t>
        </w:r>
        <w:r>
          <w:rPr>
            <w:noProof/>
            <w:webHidden/>
          </w:rPr>
          <w:fldChar w:fldCharType="end"/>
        </w:r>
      </w:hyperlink>
    </w:p>
    <w:p w14:paraId="60A1AF18" w14:textId="2B9367C5" w:rsidR="007C7A6C" w:rsidRDefault="007C7A6C">
      <w:pPr>
        <w:pStyle w:val="TDC3"/>
        <w:tabs>
          <w:tab w:val="right" w:leader="dot" w:pos="8828"/>
        </w:tabs>
        <w:rPr>
          <w:rFonts w:eastAsiaTheme="minorEastAsia"/>
          <w:noProof/>
          <w:lang w:eastAsia="es-MX"/>
        </w:rPr>
      </w:pPr>
      <w:hyperlink w:anchor="_Toc230598813" w:history="1">
        <w:r w:rsidRPr="00CD2B32">
          <w:rPr>
            <w:rStyle w:val="Hipervnculo"/>
            <w:noProof/>
          </w:rPr>
          <w:t>Procedimiento de medición</w:t>
        </w:r>
        <w:r>
          <w:rPr>
            <w:noProof/>
            <w:webHidden/>
          </w:rPr>
          <w:tab/>
        </w:r>
        <w:r>
          <w:rPr>
            <w:noProof/>
            <w:webHidden/>
          </w:rPr>
          <w:fldChar w:fldCharType="begin"/>
        </w:r>
        <w:r>
          <w:rPr>
            <w:noProof/>
            <w:webHidden/>
          </w:rPr>
          <w:instrText xml:space="preserve"> PAGEREF _Toc230598813 \h </w:instrText>
        </w:r>
        <w:r>
          <w:rPr>
            <w:noProof/>
            <w:webHidden/>
          </w:rPr>
        </w:r>
        <w:r>
          <w:rPr>
            <w:noProof/>
            <w:webHidden/>
          </w:rPr>
          <w:fldChar w:fldCharType="separate"/>
        </w:r>
        <w:r w:rsidR="00D82E4B">
          <w:rPr>
            <w:noProof/>
            <w:webHidden/>
          </w:rPr>
          <w:t>21</w:t>
        </w:r>
        <w:r>
          <w:rPr>
            <w:noProof/>
            <w:webHidden/>
          </w:rPr>
          <w:fldChar w:fldCharType="end"/>
        </w:r>
      </w:hyperlink>
    </w:p>
    <w:p w14:paraId="35C71452" w14:textId="397458D9" w:rsidR="007C7A6C" w:rsidRDefault="007C7A6C">
      <w:pPr>
        <w:pStyle w:val="TDC5"/>
        <w:tabs>
          <w:tab w:val="right" w:leader="dot" w:pos="8828"/>
        </w:tabs>
        <w:rPr>
          <w:rFonts w:eastAsiaTheme="minorEastAsia"/>
          <w:noProof/>
          <w:lang w:eastAsia="es-MX"/>
        </w:rPr>
      </w:pPr>
      <w:hyperlink w:anchor="_Toc230598814" w:history="1">
        <w:r w:rsidRPr="00CD2B32">
          <w:rPr>
            <w:rStyle w:val="Hipervnculo"/>
            <w:noProof/>
          </w:rPr>
          <w:t>Tabla 8. Equivalencia de niveles de CodeMR para la métrica WMC</w:t>
        </w:r>
        <w:r>
          <w:rPr>
            <w:noProof/>
            <w:webHidden/>
          </w:rPr>
          <w:tab/>
        </w:r>
        <w:r>
          <w:rPr>
            <w:noProof/>
            <w:webHidden/>
          </w:rPr>
          <w:fldChar w:fldCharType="begin"/>
        </w:r>
        <w:r>
          <w:rPr>
            <w:noProof/>
            <w:webHidden/>
          </w:rPr>
          <w:instrText xml:space="preserve"> PAGEREF _Toc230598814 \h </w:instrText>
        </w:r>
        <w:r>
          <w:rPr>
            <w:noProof/>
            <w:webHidden/>
          </w:rPr>
        </w:r>
        <w:r>
          <w:rPr>
            <w:noProof/>
            <w:webHidden/>
          </w:rPr>
          <w:fldChar w:fldCharType="separate"/>
        </w:r>
        <w:r w:rsidR="00D82E4B">
          <w:rPr>
            <w:noProof/>
            <w:webHidden/>
          </w:rPr>
          <w:t>22</w:t>
        </w:r>
        <w:r>
          <w:rPr>
            <w:noProof/>
            <w:webHidden/>
          </w:rPr>
          <w:fldChar w:fldCharType="end"/>
        </w:r>
      </w:hyperlink>
    </w:p>
    <w:p w14:paraId="31635725" w14:textId="1B41C4DA" w:rsidR="007C7A6C" w:rsidRDefault="007C7A6C">
      <w:pPr>
        <w:pStyle w:val="TDC3"/>
        <w:tabs>
          <w:tab w:val="right" w:leader="dot" w:pos="8828"/>
        </w:tabs>
        <w:rPr>
          <w:rFonts w:eastAsiaTheme="minorEastAsia"/>
          <w:noProof/>
          <w:lang w:eastAsia="es-MX"/>
        </w:rPr>
      </w:pPr>
      <w:hyperlink w:anchor="_Toc230598815" w:history="1">
        <w:r w:rsidRPr="00CD2B32">
          <w:rPr>
            <w:rStyle w:val="Hipervnculo"/>
            <w:noProof/>
          </w:rPr>
          <w:t>Criterios de suspensión y reanudación</w:t>
        </w:r>
        <w:r>
          <w:rPr>
            <w:noProof/>
            <w:webHidden/>
          </w:rPr>
          <w:tab/>
        </w:r>
        <w:r>
          <w:rPr>
            <w:noProof/>
            <w:webHidden/>
          </w:rPr>
          <w:fldChar w:fldCharType="begin"/>
        </w:r>
        <w:r>
          <w:rPr>
            <w:noProof/>
            <w:webHidden/>
          </w:rPr>
          <w:instrText xml:space="preserve"> PAGEREF _Toc230598815 \h </w:instrText>
        </w:r>
        <w:r>
          <w:rPr>
            <w:noProof/>
            <w:webHidden/>
          </w:rPr>
        </w:r>
        <w:r>
          <w:rPr>
            <w:noProof/>
            <w:webHidden/>
          </w:rPr>
          <w:fldChar w:fldCharType="separate"/>
        </w:r>
        <w:r w:rsidR="00D82E4B">
          <w:rPr>
            <w:noProof/>
            <w:webHidden/>
          </w:rPr>
          <w:t>23</w:t>
        </w:r>
        <w:r>
          <w:rPr>
            <w:noProof/>
            <w:webHidden/>
          </w:rPr>
          <w:fldChar w:fldCharType="end"/>
        </w:r>
      </w:hyperlink>
    </w:p>
    <w:p w14:paraId="4B12F99D" w14:textId="20D85898" w:rsidR="007C7A6C" w:rsidRDefault="007C7A6C">
      <w:pPr>
        <w:pStyle w:val="TDC4"/>
        <w:tabs>
          <w:tab w:val="right" w:leader="dot" w:pos="8828"/>
        </w:tabs>
        <w:rPr>
          <w:rFonts w:eastAsiaTheme="minorEastAsia"/>
          <w:noProof/>
          <w:lang w:eastAsia="es-MX"/>
        </w:rPr>
      </w:pPr>
      <w:hyperlink w:anchor="_Toc230598816" w:history="1">
        <w:r w:rsidRPr="00CD2B32">
          <w:rPr>
            <w:rStyle w:val="Hipervnculo"/>
            <w:rFonts w:ascii="Aptos" w:eastAsia="Aptos" w:hAnsi="Aptos" w:cs="Aptos"/>
            <w:noProof/>
          </w:rPr>
          <w:t>Suspensión de la medición</w:t>
        </w:r>
        <w:r>
          <w:rPr>
            <w:noProof/>
            <w:webHidden/>
          </w:rPr>
          <w:tab/>
        </w:r>
        <w:r>
          <w:rPr>
            <w:noProof/>
            <w:webHidden/>
          </w:rPr>
          <w:fldChar w:fldCharType="begin"/>
        </w:r>
        <w:r>
          <w:rPr>
            <w:noProof/>
            <w:webHidden/>
          </w:rPr>
          <w:instrText xml:space="preserve"> PAGEREF _Toc230598816 \h </w:instrText>
        </w:r>
        <w:r>
          <w:rPr>
            <w:noProof/>
            <w:webHidden/>
          </w:rPr>
        </w:r>
        <w:r>
          <w:rPr>
            <w:noProof/>
            <w:webHidden/>
          </w:rPr>
          <w:fldChar w:fldCharType="separate"/>
        </w:r>
        <w:r w:rsidR="00D82E4B">
          <w:rPr>
            <w:noProof/>
            <w:webHidden/>
          </w:rPr>
          <w:t>23</w:t>
        </w:r>
        <w:r>
          <w:rPr>
            <w:noProof/>
            <w:webHidden/>
          </w:rPr>
          <w:fldChar w:fldCharType="end"/>
        </w:r>
      </w:hyperlink>
    </w:p>
    <w:p w14:paraId="31FEC757" w14:textId="7A29A984" w:rsidR="007C7A6C" w:rsidRDefault="007C7A6C">
      <w:pPr>
        <w:pStyle w:val="TDC4"/>
        <w:tabs>
          <w:tab w:val="right" w:leader="dot" w:pos="8828"/>
        </w:tabs>
        <w:rPr>
          <w:rFonts w:eastAsiaTheme="minorEastAsia"/>
          <w:noProof/>
          <w:lang w:eastAsia="es-MX"/>
        </w:rPr>
      </w:pPr>
      <w:hyperlink w:anchor="_Toc230598817" w:history="1">
        <w:r w:rsidRPr="00CD2B32">
          <w:rPr>
            <w:rStyle w:val="Hipervnculo"/>
            <w:rFonts w:ascii="Aptos" w:eastAsia="Aptos" w:hAnsi="Aptos" w:cs="Aptos"/>
            <w:noProof/>
          </w:rPr>
          <w:t>Reanudación de la medición</w:t>
        </w:r>
        <w:r>
          <w:rPr>
            <w:noProof/>
            <w:webHidden/>
          </w:rPr>
          <w:tab/>
        </w:r>
        <w:r>
          <w:rPr>
            <w:noProof/>
            <w:webHidden/>
          </w:rPr>
          <w:fldChar w:fldCharType="begin"/>
        </w:r>
        <w:r>
          <w:rPr>
            <w:noProof/>
            <w:webHidden/>
          </w:rPr>
          <w:instrText xml:space="preserve"> PAGEREF _Toc230598817 \h </w:instrText>
        </w:r>
        <w:r>
          <w:rPr>
            <w:noProof/>
            <w:webHidden/>
          </w:rPr>
        </w:r>
        <w:r>
          <w:rPr>
            <w:noProof/>
            <w:webHidden/>
          </w:rPr>
          <w:fldChar w:fldCharType="separate"/>
        </w:r>
        <w:r w:rsidR="00D82E4B">
          <w:rPr>
            <w:noProof/>
            <w:webHidden/>
          </w:rPr>
          <w:t>24</w:t>
        </w:r>
        <w:r>
          <w:rPr>
            <w:noProof/>
            <w:webHidden/>
          </w:rPr>
          <w:fldChar w:fldCharType="end"/>
        </w:r>
      </w:hyperlink>
    </w:p>
    <w:p w14:paraId="16321D24" w14:textId="04180199" w:rsidR="007C7A6C" w:rsidRDefault="007C7A6C">
      <w:pPr>
        <w:pStyle w:val="TDC3"/>
        <w:tabs>
          <w:tab w:val="right" w:leader="dot" w:pos="8828"/>
        </w:tabs>
        <w:rPr>
          <w:rFonts w:eastAsiaTheme="minorEastAsia"/>
          <w:noProof/>
          <w:lang w:eastAsia="es-MX"/>
        </w:rPr>
      </w:pPr>
      <w:hyperlink w:anchor="_Toc230598818" w:history="1">
        <w:r w:rsidRPr="00CD2B32">
          <w:rPr>
            <w:rStyle w:val="Hipervnculo"/>
            <w:noProof/>
          </w:rPr>
          <w:t>Reportes de resultados</w:t>
        </w:r>
        <w:r>
          <w:rPr>
            <w:noProof/>
            <w:webHidden/>
          </w:rPr>
          <w:tab/>
        </w:r>
        <w:r>
          <w:rPr>
            <w:noProof/>
            <w:webHidden/>
          </w:rPr>
          <w:fldChar w:fldCharType="begin"/>
        </w:r>
        <w:r>
          <w:rPr>
            <w:noProof/>
            <w:webHidden/>
          </w:rPr>
          <w:instrText xml:space="preserve"> PAGEREF _Toc230598818 \h </w:instrText>
        </w:r>
        <w:r>
          <w:rPr>
            <w:noProof/>
            <w:webHidden/>
          </w:rPr>
        </w:r>
        <w:r>
          <w:rPr>
            <w:noProof/>
            <w:webHidden/>
          </w:rPr>
          <w:fldChar w:fldCharType="separate"/>
        </w:r>
        <w:r w:rsidR="00D82E4B">
          <w:rPr>
            <w:noProof/>
            <w:webHidden/>
          </w:rPr>
          <w:t>24</w:t>
        </w:r>
        <w:r>
          <w:rPr>
            <w:noProof/>
            <w:webHidden/>
          </w:rPr>
          <w:fldChar w:fldCharType="end"/>
        </w:r>
      </w:hyperlink>
    </w:p>
    <w:p w14:paraId="1B949AF6" w14:textId="2E8E1025" w:rsidR="007C7A6C" w:rsidRDefault="007C7A6C">
      <w:pPr>
        <w:pStyle w:val="TDC4"/>
        <w:tabs>
          <w:tab w:val="right" w:leader="dot" w:pos="8828"/>
        </w:tabs>
        <w:rPr>
          <w:rFonts w:eastAsiaTheme="minorEastAsia"/>
          <w:noProof/>
          <w:lang w:eastAsia="es-MX"/>
        </w:rPr>
      </w:pPr>
      <w:hyperlink w:anchor="_Toc230598819" w:history="1">
        <w:r w:rsidRPr="00CD2B32">
          <w:rPr>
            <w:rStyle w:val="Hipervnculo"/>
            <w:noProof/>
          </w:rPr>
          <w:t>Resumen general de resultados</w:t>
        </w:r>
        <w:r>
          <w:rPr>
            <w:noProof/>
            <w:webHidden/>
          </w:rPr>
          <w:tab/>
        </w:r>
        <w:r>
          <w:rPr>
            <w:noProof/>
            <w:webHidden/>
          </w:rPr>
          <w:fldChar w:fldCharType="begin"/>
        </w:r>
        <w:r>
          <w:rPr>
            <w:noProof/>
            <w:webHidden/>
          </w:rPr>
          <w:instrText xml:space="preserve"> PAGEREF _Toc230598819 \h </w:instrText>
        </w:r>
        <w:r>
          <w:rPr>
            <w:noProof/>
            <w:webHidden/>
          </w:rPr>
        </w:r>
        <w:r>
          <w:rPr>
            <w:noProof/>
            <w:webHidden/>
          </w:rPr>
          <w:fldChar w:fldCharType="separate"/>
        </w:r>
        <w:r w:rsidR="00D82E4B">
          <w:rPr>
            <w:noProof/>
            <w:webHidden/>
          </w:rPr>
          <w:t>24</w:t>
        </w:r>
        <w:r>
          <w:rPr>
            <w:noProof/>
            <w:webHidden/>
          </w:rPr>
          <w:fldChar w:fldCharType="end"/>
        </w:r>
      </w:hyperlink>
    </w:p>
    <w:p w14:paraId="2F09A1A4" w14:textId="30EEF4FE" w:rsidR="007C7A6C" w:rsidRDefault="007C7A6C">
      <w:pPr>
        <w:pStyle w:val="TDC5"/>
        <w:tabs>
          <w:tab w:val="right" w:leader="dot" w:pos="8828"/>
        </w:tabs>
        <w:rPr>
          <w:rFonts w:eastAsiaTheme="minorEastAsia"/>
          <w:noProof/>
          <w:lang w:eastAsia="es-MX"/>
        </w:rPr>
      </w:pPr>
      <w:hyperlink w:anchor="_Toc230598820" w:history="1">
        <w:r w:rsidRPr="00CD2B32">
          <w:rPr>
            <w:rStyle w:val="Hipervnculo"/>
            <w:noProof/>
          </w:rPr>
          <w:t>Tabla 9. Resumen general de resultados de Métodos Ponderados por Clase (WMC)</w:t>
        </w:r>
        <w:r>
          <w:rPr>
            <w:noProof/>
            <w:webHidden/>
          </w:rPr>
          <w:tab/>
        </w:r>
        <w:r>
          <w:rPr>
            <w:noProof/>
            <w:webHidden/>
          </w:rPr>
          <w:fldChar w:fldCharType="begin"/>
        </w:r>
        <w:r>
          <w:rPr>
            <w:noProof/>
            <w:webHidden/>
          </w:rPr>
          <w:instrText xml:space="preserve"> PAGEREF _Toc230598820 \h </w:instrText>
        </w:r>
        <w:r>
          <w:rPr>
            <w:noProof/>
            <w:webHidden/>
          </w:rPr>
        </w:r>
        <w:r>
          <w:rPr>
            <w:noProof/>
            <w:webHidden/>
          </w:rPr>
          <w:fldChar w:fldCharType="separate"/>
        </w:r>
        <w:r w:rsidR="00D82E4B">
          <w:rPr>
            <w:noProof/>
            <w:webHidden/>
          </w:rPr>
          <w:t>24</w:t>
        </w:r>
        <w:r>
          <w:rPr>
            <w:noProof/>
            <w:webHidden/>
          </w:rPr>
          <w:fldChar w:fldCharType="end"/>
        </w:r>
      </w:hyperlink>
    </w:p>
    <w:p w14:paraId="1F8AD4FD" w14:textId="293D63B3" w:rsidR="007C7A6C" w:rsidRDefault="007C7A6C">
      <w:pPr>
        <w:pStyle w:val="TDC5"/>
        <w:tabs>
          <w:tab w:val="right" w:leader="dot" w:pos="8828"/>
        </w:tabs>
        <w:rPr>
          <w:rFonts w:eastAsiaTheme="minorEastAsia"/>
          <w:noProof/>
          <w:lang w:eastAsia="es-MX"/>
        </w:rPr>
      </w:pPr>
      <w:hyperlink w:anchor="_Toc230598821" w:history="1">
        <w:r w:rsidRPr="00CD2B32">
          <w:rPr>
            <w:rStyle w:val="Hipervnculo"/>
            <w:noProof/>
            <w:lang w:val="en-US"/>
          </w:rPr>
          <w:t>Imagen 1. Metric Distribution WMC</w:t>
        </w:r>
        <w:r>
          <w:rPr>
            <w:noProof/>
            <w:webHidden/>
          </w:rPr>
          <w:tab/>
        </w:r>
        <w:r>
          <w:rPr>
            <w:noProof/>
            <w:webHidden/>
          </w:rPr>
          <w:fldChar w:fldCharType="begin"/>
        </w:r>
        <w:r>
          <w:rPr>
            <w:noProof/>
            <w:webHidden/>
          </w:rPr>
          <w:instrText xml:space="preserve"> PAGEREF _Toc230598821 \h </w:instrText>
        </w:r>
        <w:r>
          <w:rPr>
            <w:noProof/>
            <w:webHidden/>
          </w:rPr>
        </w:r>
        <w:r>
          <w:rPr>
            <w:noProof/>
            <w:webHidden/>
          </w:rPr>
          <w:fldChar w:fldCharType="separate"/>
        </w:r>
        <w:r w:rsidR="00D82E4B">
          <w:rPr>
            <w:noProof/>
            <w:webHidden/>
          </w:rPr>
          <w:t>25</w:t>
        </w:r>
        <w:r>
          <w:rPr>
            <w:noProof/>
            <w:webHidden/>
          </w:rPr>
          <w:fldChar w:fldCharType="end"/>
        </w:r>
      </w:hyperlink>
    </w:p>
    <w:p w14:paraId="2C19C188" w14:textId="3D55849B" w:rsidR="007C7A6C" w:rsidRDefault="007C7A6C">
      <w:pPr>
        <w:pStyle w:val="TDC5"/>
        <w:tabs>
          <w:tab w:val="right" w:leader="dot" w:pos="8828"/>
        </w:tabs>
        <w:rPr>
          <w:rFonts w:eastAsiaTheme="minorEastAsia"/>
          <w:noProof/>
          <w:lang w:eastAsia="es-MX"/>
        </w:rPr>
      </w:pPr>
      <w:hyperlink w:anchor="_Toc230598822" w:history="1">
        <w:r w:rsidRPr="00CD2B32">
          <w:rPr>
            <w:rStyle w:val="Hipervnculo"/>
            <w:noProof/>
          </w:rPr>
          <w:t>Tabla 10. Distribución de clases por nivel de riesgo</w:t>
        </w:r>
        <w:r>
          <w:rPr>
            <w:noProof/>
            <w:webHidden/>
          </w:rPr>
          <w:tab/>
        </w:r>
        <w:r>
          <w:rPr>
            <w:noProof/>
            <w:webHidden/>
          </w:rPr>
          <w:fldChar w:fldCharType="begin"/>
        </w:r>
        <w:r>
          <w:rPr>
            <w:noProof/>
            <w:webHidden/>
          </w:rPr>
          <w:instrText xml:space="preserve"> PAGEREF _Toc230598822 \h </w:instrText>
        </w:r>
        <w:r>
          <w:rPr>
            <w:noProof/>
            <w:webHidden/>
          </w:rPr>
        </w:r>
        <w:r>
          <w:rPr>
            <w:noProof/>
            <w:webHidden/>
          </w:rPr>
          <w:fldChar w:fldCharType="separate"/>
        </w:r>
        <w:r w:rsidR="00D82E4B">
          <w:rPr>
            <w:noProof/>
            <w:webHidden/>
          </w:rPr>
          <w:t>25</w:t>
        </w:r>
        <w:r>
          <w:rPr>
            <w:noProof/>
            <w:webHidden/>
          </w:rPr>
          <w:fldChar w:fldCharType="end"/>
        </w:r>
      </w:hyperlink>
    </w:p>
    <w:p w14:paraId="73224D27" w14:textId="3B30D1DF" w:rsidR="007C7A6C" w:rsidRDefault="007C7A6C">
      <w:pPr>
        <w:pStyle w:val="TDC4"/>
        <w:tabs>
          <w:tab w:val="right" w:leader="dot" w:pos="8828"/>
        </w:tabs>
        <w:rPr>
          <w:rFonts w:eastAsiaTheme="minorEastAsia"/>
          <w:noProof/>
          <w:lang w:eastAsia="es-MX"/>
        </w:rPr>
      </w:pPr>
      <w:hyperlink w:anchor="_Toc230598823" w:history="1">
        <w:r w:rsidRPr="00CD2B32">
          <w:rPr>
            <w:rStyle w:val="Hipervnculo"/>
            <w:noProof/>
          </w:rPr>
          <w:t>Distribución de complejidad por clases</w:t>
        </w:r>
        <w:r>
          <w:rPr>
            <w:noProof/>
            <w:webHidden/>
          </w:rPr>
          <w:tab/>
        </w:r>
        <w:r>
          <w:rPr>
            <w:noProof/>
            <w:webHidden/>
          </w:rPr>
          <w:fldChar w:fldCharType="begin"/>
        </w:r>
        <w:r>
          <w:rPr>
            <w:noProof/>
            <w:webHidden/>
          </w:rPr>
          <w:instrText xml:space="preserve"> PAGEREF _Toc230598823 \h </w:instrText>
        </w:r>
        <w:r>
          <w:rPr>
            <w:noProof/>
            <w:webHidden/>
          </w:rPr>
        </w:r>
        <w:r>
          <w:rPr>
            <w:noProof/>
            <w:webHidden/>
          </w:rPr>
          <w:fldChar w:fldCharType="separate"/>
        </w:r>
        <w:r w:rsidR="00D82E4B">
          <w:rPr>
            <w:noProof/>
            <w:webHidden/>
          </w:rPr>
          <w:t>25</w:t>
        </w:r>
        <w:r>
          <w:rPr>
            <w:noProof/>
            <w:webHidden/>
          </w:rPr>
          <w:fldChar w:fldCharType="end"/>
        </w:r>
      </w:hyperlink>
    </w:p>
    <w:p w14:paraId="05F6CDB4" w14:textId="24DCBD99" w:rsidR="007C7A6C" w:rsidRDefault="007C7A6C">
      <w:pPr>
        <w:pStyle w:val="TDC4"/>
        <w:tabs>
          <w:tab w:val="right" w:leader="dot" w:pos="8828"/>
        </w:tabs>
        <w:rPr>
          <w:rFonts w:eastAsiaTheme="minorEastAsia"/>
          <w:noProof/>
          <w:lang w:eastAsia="es-MX"/>
        </w:rPr>
      </w:pPr>
      <w:hyperlink w:anchor="_Toc230598824" w:history="1">
        <w:r w:rsidRPr="00CD2B32">
          <w:rPr>
            <w:rStyle w:val="Hipervnculo"/>
            <w:rFonts w:ascii="Arial" w:hAnsi="Arial" w:cs="Arial"/>
            <w:noProof/>
          </w:rPr>
          <w:t>Las clases con mayor complejidad estructural identificadas durante la medición se presentan en la Tabla 11. Dos pertenecen al paquete Vista y una a Modelo.Servicios.</w:t>
        </w:r>
        <w:r>
          <w:rPr>
            <w:noProof/>
            <w:webHidden/>
          </w:rPr>
          <w:tab/>
        </w:r>
        <w:r>
          <w:rPr>
            <w:noProof/>
            <w:webHidden/>
          </w:rPr>
          <w:fldChar w:fldCharType="begin"/>
        </w:r>
        <w:r>
          <w:rPr>
            <w:noProof/>
            <w:webHidden/>
          </w:rPr>
          <w:instrText xml:space="preserve"> PAGEREF _Toc230598824 \h </w:instrText>
        </w:r>
        <w:r>
          <w:rPr>
            <w:noProof/>
            <w:webHidden/>
          </w:rPr>
        </w:r>
        <w:r>
          <w:rPr>
            <w:noProof/>
            <w:webHidden/>
          </w:rPr>
          <w:fldChar w:fldCharType="separate"/>
        </w:r>
        <w:r w:rsidR="00D82E4B">
          <w:rPr>
            <w:noProof/>
            <w:webHidden/>
          </w:rPr>
          <w:t>25</w:t>
        </w:r>
        <w:r>
          <w:rPr>
            <w:noProof/>
            <w:webHidden/>
          </w:rPr>
          <w:fldChar w:fldCharType="end"/>
        </w:r>
      </w:hyperlink>
    </w:p>
    <w:p w14:paraId="683E21AB" w14:textId="0B7EF2E9" w:rsidR="007C7A6C" w:rsidRDefault="007C7A6C">
      <w:pPr>
        <w:pStyle w:val="TDC5"/>
        <w:tabs>
          <w:tab w:val="right" w:leader="dot" w:pos="8828"/>
        </w:tabs>
        <w:rPr>
          <w:rFonts w:eastAsiaTheme="minorEastAsia"/>
          <w:noProof/>
          <w:lang w:eastAsia="es-MX"/>
        </w:rPr>
      </w:pPr>
      <w:hyperlink w:anchor="_Toc230598825" w:history="1">
        <w:r w:rsidRPr="00CD2B32">
          <w:rPr>
            <w:rStyle w:val="Hipervnculo"/>
            <w:noProof/>
          </w:rPr>
          <w:t>Tabla 11. Clases con mayor complejidad estructural</w:t>
        </w:r>
        <w:r>
          <w:rPr>
            <w:noProof/>
            <w:webHidden/>
          </w:rPr>
          <w:tab/>
        </w:r>
        <w:r>
          <w:rPr>
            <w:noProof/>
            <w:webHidden/>
          </w:rPr>
          <w:fldChar w:fldCharType="begin"/>
        </w:r>
        <w:r>
          <w:rPr>
            <w:noProof/>
            <w:webHidden/>
          </w:rPr>
          <w:instrText xml:space="preserve"> PAGEREF _Toc230598825 \h </w:instrText>
        </w:r>
        <w:r>
          <w:rPr>
            <w:noProof/>
            <w:webHidden/>
          </w:rPr>
        </w:r>
        <w:r>
          <w:rPr>
            <w:noProof/>
            <w:webHidden/>
          </w:rPr>
          <w:fldChar w:fldCharType="separate"/>
        </w:r>
        <w:r w:rsidR="00D82E4B">
          <w:rPr>
            <w:noProof/>
            <w:webHidden/>
          </w:rPr>
          <w:t>25</w:t>
        </w:r>
        <w:r>
          <w:rPr>
            <w:noProof/>
            <w:webHidden/>
          </w:rPr>
          <w:fldChar w:fldCharType="end"/>
        </w:r>
      </w:hyperlink>
    </w:p>
    <w:p w14:paraId="329E8E90" w14:textId="428B76F9" w:rsidR="007C7A6C" w:rsidRDefault="007C7A6C">
      <w:pPr>
        <w:pStyle w:val="TDC3"/>
        <w:tabs>
          <w:tab w:val="right" w:leader="dot" w:pos="8828"/>
        </w:tabs>
        <w:rPr>
          <w:rFonts w:eastAsiaTheme="minorEastAsia"/>
          <w:noProof/>
          <w:lang w:eastAsia="es-MX"/>
        </w:rPr>
      </w:pPr>
      <w:hyperlink w:anchor="_Toc230598826" w:history="1">
        <w:r w:rsidRPr="00CD2B32">
          <w:rPr>
            <w:rStyle w:val="Hipervnculo"/>
            <w:noProof/>
          </w:rPr>
          <w:t>Análisis de resultados</w:t>
        </w:r>
        <w:r>
          <w:rPr>
            <w:noProof/>
            <w:webHidden/>
          </w:rPr>
          <w:tab/>
        </w:r>
        <w:r>
          <w:rPr>
            <w:noProof/>
            <w:webHidden/>
          </w:rPr>
          <w:fldChar w:fldCharType="begin"/>
        </w:r>
        <w:r>
          <w:rPr>
            <w:noProof/>
            <w:webHidden/>
          </w:rPr>
          <w:instrText xml:space="preserve"> PAGEREF _Toc230598826 \h </w:instrText>
        </w:r>
        <w:r>
          <w:rPr>
            <w:noProof/>
            <w:webHidden/>
          </w:rPr>
        </w:r>
        <w:r>
          <w:rPr>
            <w:noProof/>
            <w:webHidden/>
          </w:rPr>
          <w:fldChar w:fldCharType="separate"/>
        </w:r>
        <w:r w:rsidR="00D82E4B">
          <w:rPr>
            <w:noProof/>
            <w:webHidden/>
          </w:rPr>
          <w:t>26</w:t>
        </w:r>
        <w:r>
          <w:rPr>
            <w:noProof/>
            <w:webHidden/>
          </w:rPr>
          <w:fldChar w:fldCharType="end"/>
        </w:r>
      </w:hyperlink>
    </w:p>
    <w:p w14:paraId="07D0044E" w14:textId="7A44D289" w:rsidR="007C7A6C" w:rsidRDefault="007C7A6C">
      <w:pPr>
        <w:pStyle w:val="TDC4"/>
        <w:tabs>
          <w:tab w:val="right" w:leader="dot" w:pos="8828"/>
        </w:tabs>
        <w:rPr>
          <w:rFonts w:eastAsiaTheme="minorEastAsia"/>
          <w:noProof/>
          <w:lang w:eastAsia="es-MX"/>
        </w:rPr>
      </w:pPr>
      <w:hyperlink w:anchor="_Toc230598827" w:history="1">
        <w:r w:rsidRPr="00CD2B32">
          <w:rPr>
            <w:rStyle w:val="Hipervnculo"/>
            <w:noProof/>
          </w:rPr>
          <w:t>Interpretación de resultados</w:t>
        </w:r>
        <w:r>
          <w:rPr>
            <w:noProof/>
            <w:webHidden/>
          </w:rPr>
          <w:tab/>
        </w:r>
        <w:r>
          <w:rPr>
            <w:noProof/>
            <w:webHidden/>
          </w:rPr>
          <w:fldChar w:fldCharType="begin"/>
        </w:r>
        <w:r>
          <w:rPr>
            <w:noProof/>
            <w:webHidden/>
          </w:rPr>
          <w:instrText xml:space="preserve"> PAGEREF _Toc230598827 \h </w:instrText>
        </w:r>
        <w:r>
          <w:rPr>
            <w:noProof/>
            <w:webHidden/>
          </w:rPr>
        </w:r>
        <w:r>
          <w:rPr>
            <w:noProof/>
            <w:webHidden/>
          </w:rPr>
          <w:fldChar w:fldCharType="separate"/>
        </w:r>
        <w:r w:rsidR="00D82E4B">
          <w:rPr>
            <w:noProof/>
            <w:webHidden/>
          </w:rPr>
          <w:t>26</w:t>
        </w:r>
        <w:r>
          <w:rPr>
            <w:noProof/>
            <w:webHidden/>
          </w:rPr>
          <w:fldChar w:fldCharType="end"/>
        </w:r>
      </w:hyperlink>
    </w:p>
    <w:p w14:paraId="5241DD95" w14:textId="3BDC5AF8" w:rsidR="007C7A6C" w:rsidRDefault="007C7A6C">
      <w:pPr>
        <w:pStyle w:val="TDC4"/>
        <w:tabs>
          <w:tab w:val="right" w:leader="dot" w:pos="8828"/>
        </w:tabs>
        <w:rPr>
          <w:rFonts w:eastAsiaTheme="minorEastAsia"/>
          <w:noProof/>
          <w:lang w:eastAsia="es-MX"/>
        </w:rPr>
      </w:pPr>
      <w:hyperlink w:anchor="_Toc230598828" w:history="1">
        <w:r w:rsidRPr="00CD2B32">
          <w:rPr>
            <w:rStyle w:val="Hipervnculo"/>
            <w:noProof/>
          </w:rPr>
          <w:t>Análisis por paquetes</w:t>
        </w:r>
        <w:r>
          <w:rPr>
            <w:noProof/>
            <w:webHidden/>
          </w:rPr>
          <w:tab/>
        </w:r>
        <w:r>
          <w:rPr>
            <w:noProof/>
            <w:webHidden/>
          </w:rPr>
          <w:fldChar w:fldCharType="begin"/>
        </w:r>
        <w:r>
          <w:rPr>
            <w:noProof/>
            <w:webHidden/>
          </w:rPr>
          <w:instrText xml:space="preserve"> PAGEREF _Toc230598828 \h </w:instrText>
        </w:r>
        <w:r>
          <w:rPr>
            <w:noProof/>
            <w:webHidden/>
          </w:rPr>
        </w:r>
        <w:r>
          <w:rPr>
            <w:noProof/>
            <w:webHidden/>
          </w:rPr>
          <w:fldChar w:fldCharType="separate"/>
        </w:r>
        <w:r w:rsidR="00D82E4B">
          <w:rPr>
            <w:noProof/>
            <w:webHidden/>
          </w:rPr>
          <w:t>26</w:t>
        </w:r>
        <w:r>
          <w:rPr>
            <w:noProof/>
            <w:webHidden/>
          </w:rPr>
          <w:fldChar w:fldCharType="end"/>
        </w:r>
      </w:hyperlink>
    </w:p>
    <w:p w14:paraId="43DE6E47" w14:textId="70D58557" w:rsidR="007C7A6C" w:rsidRDefault="007C7A6C">
      <w:pPr>
        <w:pStyle w:val="TDC5"/>
        <w:tabs>
          <w:tab w:val="right" w:leader="dot" w:pos="8828"/>
        </w:tabs>
        <w:rPr>
          <w:rFonts w:eastAsiaTheme="minorEastAsia"/>
          <w:noProof/>
          <w:lang w:eastAsia="es-MX"/>
        </w:rPr>
      </w:pPr>
      <w:hyperlink w:anchor="_Toc230598829" w:history="1">
        <w:r w:rsidRPr="00CD2B32">
          <w:rPr>
            <w:rStyle w:val="Hipervnculo"/>
            <w:noProof/>
          </w:rPr>
          <w:t>Imagen 2. Package Structure WMC</w:t>
        </w:r>
        <w:r>
          <w:rPr>
            <w:noProof/>
            <w:webHidden/>
          </w:rPr>
          <w:tab/>
        </w:r>
        <w:r>
          <w:rPr>
            <w:noProof/>
            <w:webHidden/>
          </w:rPr>
          <w:fldChar w:fldCharType="begin"/>
        </w:r>
        <w:r>
          <w:rPr>
            <w:noProof/>
            <w:webHidden/>
          </w:rPr>
          <w:instrText xml:space="preserve"> PAGEREF _Toc230598829 \h </w:instrText>
        </w:r>
        <w:r>
          <w:rPr>
            <w:noProof/>
            <w:webHidden/>
          </w:rPr>
        </w:r>
        <w:r>
          <w:rPr>
            <w:noProof/>
            <w:webHidden/>
          </w:rPr>
          <w:fldChar w:fldCharType="separate"/>
        </w:r>
        <w:r w:rsidR="00D82E4B">
          <w:rPr>
            <w:noProof/>
            <w:webHidden/>
          </w:rPr>
          <w:t>27</w:t>
        </w:r>
        <w:r>
          <w:rPr>
            <w:noProof/>
            <w:webHidden/>
          </w:rPr>
          <w:fldChar w:fldCharType="end"/>
        </w:r>
      </w:hyperlink>
    </w:p>
    <w:p w14:paraId="473968C4" w14:textId="01E28E2F" w:rsidR="007C7A6C" w:rsidRDefault="007C7A6C">
      <w:pPr>
        <w:pStyle w:val="TDC5"/>
        <w:tabs>
          <w:tab w:val="right" w:leader="dot" w:pos="8828"/>
        </w:tabs>
        <w:rPr>
          <w:rFonts w:eastAsiaTheme="minorEastAsia"/>
          <w:noProof/>
          <w:lang w:eastAsia="es-MX"/>
        </w:rPr>
      </w:pPr>
      <w:hyperlink w:anchor="_Toc230598830" w:history="1">
        <w:r w:rsidRPr="00CD2B32">
          <w:rPr>
            <w:rStyle w:val="Hipervnculo"/>
            <w:noProof/>
          </w:rPr>
          <w:t>Imagen 3. Tree Map WMC</w:t>
        </w:r>
        <w:r>
          <w:rPr>
            <w:noProof/>
            <w:webHidden/>
          </w:rPr>
          <w:tab/>
        </w:r>
        <w:r>
          <w:rPr>
            <w:noProof/>
            <w:webHidden/>
          </w:rPr>
          <w:fldChar w:fldCharType="begin"/>
        </w:r>
        <w:r>
          <w:rPr>
            <w:noProof/>
            <w:webHidden/>
          </w:rPr>
          <w:instrText xml:space="preserve"> PAGEREF _Toc230598830 \h </w:instrText>
        </w:r>
        <w:r>
          <w:rPr>
            <w:noProof/>
            <w:webHidden/>
          </w:rPr>
        </w:r>
        <w:r>
          <w:rPr>
            <w:noProof/>
            <w:webHidden/>
          </w:rPr>
          <w:fldChar w:fldCharType="separate"/>
        </w:r>
        <w:r w:rsidR="00D82E4B">
          <w:rPr>
            <w:noProof/>
            <w:webHidden/>
          </w:rPr>
          <w:t>28</w:t>
        </w:r>
        <w:r>
          <w:rPr>
            <w:noProof/>
            <w:webHidden/>
          </w:rPr>
          <w:fldChar w:fldCharType="end"/>
        </w:r>
      </w:hyperlink>
    </w:p>
    <w:p w14:paraId="00751248" w14:textId="31C146FC" w:rsidR="007C7A6C" w:rsidRDefault="007C7A6C">
      <w:pPr>
        <w:pStyle w:val="TDC4"/>
        <w:tabs>
          <w:tab w:val="right" w:leader="dot" w:pos="8828"/>
        </w:tabs>
        <w:rPr>
          <w:rFonts w:eastAsiaTheme="minorEastAsia"/>
          <w:noProof/>
          <w:lang w:eastAsia="es-MX"/>
        </w:rPr>
      </w:pPr>
      <w:hyperlink w:anchor="_Toc230598831" w:history="1">
        <w:r w:rsidRPr="00CD2B32">
          <w:rPr>
            <w:rStyle w:val="Hipervnculo"/>
            <w:noProof/>
          </w:rPr>
          <w:t>Respuesta a la pregunta de medición</w:t>
        </w:r>
        <w:r>
          <w:rPr>
            <w:noProof/>
            <w:webHidden/>
          </w:rPr>
          <w:tab/>
        </w:r>
        <w:r>
          <w:rPr>
            <w:noProof/>
            <w:webHidden/>
          </w:rPr>
          <w:fldChar w:fldCharType="begin"/>
        </w:r>
        <w:r>
          <w:rPr>
            <w:noProof/>
            <w:webHidden/>
          </w:rPr>
          <w:instrText xml:space="preserve"> PAGEREF _Toc230598831 \h </w:instrText>
        </w:r>
        <w:r>
          <w:rPr>
            <w:noProof/>
            <w:webHidden/>
          </w:rPr>
        </w:r>
        <w:r>
          <w:rPr>
            <w:noProof/>
            <w:webHidden/>
          </w:rPr>
          <w:fldChar w:fldCharType="separate"/>
        </w:r>
        <w:r w:rsidR="00D82E4B">
          <w:rPr>
            <w:noProof/>
            <w:webHidden/>
          </w:rPr>
          <w:t>28</w:t>
        </w:r>
        <w:r>
          <w:rPr>
            <w:noProof/>
            <w:webHidden/>
          </w:rPr>
          <w:fldChar w:fldCharType="end"/>
        </w:r>
      </w:hyperlink>
    </w:p>
    <w:p w14:paraId="264AF6ED" w14:textId="4988FB8A" w:rsidR="007C7A6C" w:rsidRDefault="007C7A6C">
      <w:pPr>
        <w:pStyle w:val="TDC3"/>
        <w:tabs>
          <w:tab w:val="right" w:leader="dot" w:pos="8828"/>
        </w:tabs>
        <w:rPr>
          <w:rFonts w:eastAsiaTheme="minorEastAsia"/>
          <w:noProof/>
          <w:lang w:eastAsia="es-MX"/>
        </w:rPr>
      </w:pPr>
      <w:hyperlink w:anchor="_Toc230598832" w:history="1">
        <w:r w:rsidRPr="00CD2B32">
          <w:rPr>
            <w:rStyle w:val="Hipervnculo"/>
            <w:noProof/>
          </w:rPr>
          <w:t>Conclusiones</w:t>
        </w:r>
        <w:r>
          <w:rPr>
            <w:noProof/>
            <w:webHidden/>
          </w:rPr>
          <w:tab/>
        </w:r>
        <w:r>
          <w:rPr>
            <w:noProof/>
            <w:webHidden/>
          </w:rPr>
          <w:fldChar w:fldCharType="begin"/>
        </w:r>
        <w:r>
          <w:rPr>
            <w:noProof/>
            <w:webHidden/>
          </w:rPr>
          <w:instrText xml:space="preserve"> PAGEREF _Toc230598832 \h </w:instrText>
        </w:r>
        <w:r>
          <w:rPr>
            <w:noProof/>
            <w:webHidden/>
          </w:rPr>
        </w:r>
        <w:r>
          <w:rPr>
            <w:noProof/>
            <w:webHidden/>
          </w:rPr>
          <w:fldChar w:fldCharType="separate"/>
        </w:r>
        <w:r w:rsidR="00D82E4B">
          <w:rPr>
            <w:noProof/>
            <w:webHidden/>
          </w:rPr>
          <w:t>28</w:t>
        </w:r>
        <w:r>
          <w:rPr>
            <w:noProof/>
            <w:webHidden/>
          </w:rPr>
          <w:fldChar w:fldCharType="end"/>
        </w:r>
      </w:hyperlink>
    </w:p>
    <w:p w14:paraId="24EFA05E" w14:textId="05950982" w:rsidR="007C7A6C" w:rsidRDefault="007C7A6C">
      <w:pPr>
        <w:pStyle w:val="TDC2"/>
        <w:tabs>
          <w:tab w:val="right" w:leader="dot" w:pos="8828"/>
        </w:tabs>
        <w:rPr>
          <w:rFonts w:eastAsiaTheme="minorEastAsia"/>
          <w:noProof/>
          <w:lang w:eastAsia="es-MX"/>
        </w:rPr>
      </w:pPr>
      <w:hyperlink w:anchor="_Toc230598833" w:history="1">
        <w:r w:rsidRPr="00CD2B32">
          <w:rPr>
            <w:rStyle w:val="Hipervnculo"/>
            <w:noProof/>
          </w:rPr>
          <w:t>LOC</w:t>
        </w:r>
        <w:r>
          <w:rPr>
            <w:noProof/>
            <w:webHidden/>
          </w:rPr>
          <w:tab/>
        </w:r>
        <w:r>
          <w:rPr>
            <w:noProof/>
            <w:webHidden/>
          </w:rPr>
          <w:fldChar w:fldCharType="begin"/>
        </w:r>
        <w:r>
          <w:rPr>
            <w:noProof/>
            <w:webHidden/>
          </w:rPr>
          <w:instrText xml:space="preserve"> PAGEREF _Toc230598833 \h </w:instrText>
        </w:r>
        <w:r>
          <w:rPr>
            <w:noProof/>
            <w:webHidden/>
          </w:rPr>
        </w:r>
        <w:r>
          <w:rPr>
            <w:noProof/>
            <w:webHidden/>
          </w:rPr>
          <w:fldChar w:fldCharType="separate"/>
        </w:r>
        <w:r w:rsidR="00D82E4B">
          <w:rPr>
            <w:noProof/>
            <w:webHidden/>
          </w:rPr>
          <w:t>29</w:t>
        </w:r>
        <w:r>
          <w:rPr>
            <w:noProof/>
            <w:webHidden/>
          </w:rPr>
          <w:fldChar w:fldCharType="end"/>
        </w:r>
      </w:hyperlink>
    </w:p>
    <w:p w14:paraId="17E7F2F5" w14:textId="494B78E1" w:rsidR="007C7A6C" w:rsidRDefault="007C7A6C">
      <w:pPr>
        <w:pStyle w:val="TDC3"/>
        <w:tabs>
          <w:tab w:val="right" w:leader="dot" w:pos="8828"/>
        </w:tabs>
        <w:rPr>
          <w:rFonts w:eastAsiaTheme="minorEastAsia"/>
          <w:noProof/>
          <w:lang w:eastAsia="es-MX"/>
        </w:rPr>
      </w:pPr>
      <w:hyperlink w:anchor="_Toc230598834" w:history="1">
        <w:r w:rsidRPr="00CD2B32">
          <w:rPr>
            <w:rStyle w:val="Hipervnculo"/>
            <w:noProof/>
          </w:rPr>
          <w:t>Métricas, objetos y atributos de medición</w:t>
        </w:r>
        <w:r>
          <w:rPr>
            <w:noProof/>
            <w:webHidden/>
          </w:rPr>
          <w:tab/>
        </w:r>
        <w:r>
          <w:rPr>
            <w:noProof/>
            <w:webHidden/>
          </w:rPr>
          <w:fldChar w:fldCharType="begin"/>
        </w:r>
        <w:r>
          <w:rPr>
            <w:noProof/>
            <w:webHidden/>
          </w:rPr>
          <w:instrText xml:space="preserve"> PAGEREF _Toc230598834 \h </w:instrText>
        </w:r>
        <w:r>
          <w:rPr>
            <w:noProof/>
            <w:webHidden/>
          </w:rPr>
        </w:r>
        <w:r>
          <w:rPr>
            <w:noProof/>
            <w:webHidden/>
          </w:rPr>
          <w:fldChar w:fldCharType="separate"/>
        </w:r>
        <w:r w:rsidR="00D82E4B">
          <w:rPr>
            <w:noProof/>
            <w:webHidden/>
          </w:rPr>
          <w:t>29</w:t>
        </w:r>
        <w:r>
          <w:rPr>
            <w:noProof/>
            <w:webHidden/>
          </w:rPr>
          <w:fldChar w:fldCharType="end"/>
        </w:r>
      </w:hyperlink>
    </w:p>
    <w:p w14:paraId="386050B2" w14:textId="476B20C3" w:rsidR="007C7A6C" w:rsidRDefault="007C7A6C">
      <w:pPr>
        <w:pStyle w:val="TDC3"/>
        <w:tabs>
          <w:tab w:val="right" w:leader="dot" w:pos="8828"/>
        </w:tabs>
        <w:rPr>
          <w:rFonts w:eastAsiaTheme="minorEastAsia"/>
          <w:noProof/>
          <w:lang w:eastAsia="es-MX"/>
        </w:rPr>
      </w:pPr>
      <w:hyperlink w:anchor="_Toc230598835" w:history="1">
        <w:r w:rsidRPr="00CD2B32">
          <w:rPr>
            <w:rStyle w:val="Hipervnculo"/>
            <w:noProof/>
          </w:rPr>
          <w:t>Constructo de medición</w:t>
        </w:r>
        <w:r>
          <w:rPr>
            <w:noProof/>
            <w:webHidden/>
          </w:rPr>
          <w:tab/>
        </w:r>
        <w:r>
          <w:rPr>
            <w:noProof/>
            <w:webHidden/>
          </w:rPr>
          <w:fldChar w:fldCharType="begin"/>
        </w:r>
        <w:r>
          <w:rPr>
            <w:noProof/>
            <w:webHidden/>
          </w:rPr>
          <w:instrText xml:space="preserve"> PAGEREF _Toc230598835 \h </w:instrText>
        </w:r>
        <w:r>
          <w:rPr>
            <w:noProof/>
            <w:webHidden/>
          </w:rPr>
        </w:r>
        <w:r>
          <w:rPr>
            <w:noProof/>
            <w:webHidden/>
          </w:rPr>
          <w:fldChar w:fldCharType="separate"/>
        </w:r>
        <w:r w:rsidR="00D82E4B">
          <w:rPr>
            <w:noProof/>
            <w:webHidden/>
          </w:rPr>
          <w:t>29</w:t>
        </w:r>
        <w:r>
          <w:rPr>
            <w:noProof/>
            <w:webHidden/>
          </w:rPr>
          <w:fldChar w:fldCharType="end"/>
        </w:r>
      </w:hyperlink>
    </w:p>
    <w:p w14:paraId="62049AE2" w14:textId="685C1C0E" w:rsidR="007C7A6C" w:rsidRDefault="007C7A6C">
      <w:pPr>
        <w:pStyle w:val="TDC5"/>
        <w:tabs>
          <w:tab w:val="right" w:leader="dot" w:pos="8828"/>
        </w:tabs>
        <w:rPr>
          <w:rFonts w:eastAsiaTheme="minorEastAsia"/>
          <w:noProof/>
          <w:lang w:eastAsia="es-MX"/>
        </w:rPr>
      </w:pPr>
      <w:hyperlink w:anchor="_Toc230598836" w:history="1">
        <w:r w:rsidRPr="00CD2B32">
          <w:rPr>
            <w:rStyle w:val="Hipervnculo"/>
            <w:rFonts w:ascii="Aptos" w:eastAsia="Aptos" w:hAnsi="Aptos" w:cs="Aptos"/>
            <w:noProof/>
          </w:rPr>
          <w:t>Tabla 12. Constructo de medición LOC</w:t>
        </w:r>
        <w:r>
          <w:rPr>
            <w:noProof/>
            <w:webHidden/>
          </w:rPr>
          <w:tab/>
        </w:r>
        <w:r>
          <w:rPr>
            <w:noProof/>
            <w:webHidden/>
          </w:rPr>
          <w:fldChar w:fldCharType="begin"/>
        </w:r>
        <w:r>
          <w:rPr>
            <w:noProof/>
            <w:webHidden/>
          </w:rPr>
          <w:instrText xml:space="preserve"> PAGEREF _Toc230598836 \h </w:instrText>
        </w:r>
        <w:r>
          <w:rPr>
            <w:noProof/>
            <w:webHidden/>
          </w:rPr>
        </w:r>
        <w:r>
          <w:rPr>
            <w:noProof/>
            <w:webHidden/>
          </w:rPr>
          <w:fldChar w:fldCharType="separate"/>
        </w:r>
        <w:r w:rsidR="00D82E4B">
          <w:rPr>
            <w:noProof/>
            <w:webHidden/>
          </w:rPr>
          <w:t>29</w:t>
        </w:r>
        <w:r>
          <w:rPr>
            <w:noProof/>
            <w:webHidden/>
          </w:rPr>
          <w:fldChar w:fldCharType="end"/>
        </w:r>
      </w:hyperlink>
    </w:p>
    <w:p w14:paraId="65B6CCEE" w14:textId="42480674" w:rsidR="007C7A6C" w:rsidRDefault="007C7A6C">
      <w:pPr>
        <w:pStyle w:val="TDC3"/>
        <w:tabs>
          <w:tab w:val="right" w:leader="dot" w:pos="8828"/>
        </w:tabs>
        <w:rPr>
          <w:rFonts w:eastAsiaTheme="minorEastAsia"/>
          <w:noProof/>
          <w:lang w:eastAsia="es-MX"/>
        </w:rPr>
      </w:pPr>
      <w:hyperlink w:anchor="_Toc230598837" w:history="1">
        <w:r w:rsidRPr="00CD2B32">
          <w:rPr>
            <w:rStyle w:val="Hipervnculo"/>
            <w:rFonts w:ascii="Aptos" w:eastAsia="Aptos" w:hAnsi="Aptos" w:cs="Aptos"/>
            <w:noProof/>
          </w:rPr>
          <w:t>Metodología</w:t>
        </w:r>
        <w:r>
          <w:rPr>
            <w:noProof/>
            <w:webHidden/>
          </w:rPr>
          <w:tab/>
        </w:r>
        <w:r>
          <w:rPr>
            <w:noProof/>
            <w:webHidden/>
          </w:rPr>
          <w:fldChar w:fldCharType="begin"/>
        </w:r>
        <w:r>
          <w:rPr>
            <w:noProof/>
            <w:webHidden/>
          </w:rPr>
          <w:instrText xml:space="preserve"> PAGEREF _Toc230598837 \h </w:instrText>
        </w:r>
        <w:r>
          <w:rPr>
            <w:noProof/>
            <w:webHidden/>
          </w:rPr>
        </w:r>
        <w:r>
          <w:rPr>
            <w:noProof/>
            <w:webHidden/>
          </w:rPr>
          <w:fldChar w:fldCharType="separate"/>
        </w:r>
        <w:r w:rsidR="00D82E4B">
          <w:rPr>
            <w:noProof/>
            <w:webHidden/>
          </w:rPr>
          <w:t>30</w:t>
        </w:r>
        <w:r>
          <w:rPr>
            <w:noProof/>
            <w:webHidden/>
          </w:rPr>
          <w:fldChar w:fldCharType="end"/>
        </w:r>
      </w:hyperlink>
    </w:p>
    <w:p w14:paraId="30E0B7D4" w14:textId="5D788AC6" w:rsidR="007C7A6C" w:rsidRDefault="007C7A6C">
      <w:pPr>
        <w:pStyle w:val="TDC4"/>
        <w:tabs>
          <w:tab w:val="right" w:leader="dot" w:pos="8828"/>
        </w:tabs>
        <w:rPr>
          <w:rFonts w:eastAsiaTheme="minorEastAsia"/>
          <w:noProof/>
          <w:lang w:eastAsia="es-MX"/>
        </w:rPr>
      </w:pPr>
      <w:hyperlink w:anchor="_Toc230598838" w:history="1">
        <w:r w:rsidRPr="00CD2B32">
          <w:rPr>
            <w:rStyle w:val="Hipervnculo"/>
            <w:rFonts w:ascii="Aptos" w:eastAsia="Aptos" w:hAnsi="Aptos" w:cs="Aptos"/>
            <w:noProof/>
          </w:rPr>
          <w:t>Cálculo de la métrica LOC</w:t>
        </w:r>
        <w:r>
          <w:rPr>
            <w:noProof/>
            <w:webHidden/>
          </w:rPr>
          <w:tab/>
        </w:r>
        <w:r>
          <w:rPr>
            <w:noProof/>
            <w:webHidden/>
          </w:rPr>
          <w:fldChar w:fldCharType="begin"/>
        </w:r>
        <w:r>
          <w:rPr>
            <w:noProof/>
            <w:webHidden/>
          </w:rPr>
          <w:instrText xml:space="preserve"> PAGEREF _Toc230598838 \h </w:instrText>
        </w:r>
        <w:r>
          <w:rPr>
            <w:noProof/>
            <w:webHidden/>
          </w:rPr>
        </w:r>
        <w:r>
          <w:rPr>
            <w:noProof/>
            <w:webHidden/>
          </w:rPr>
          <w:fldChar w:fldCharType="separate"/>
        </w:r>
        <w:r w:rsidR="00D82E4B">
          <w:rPr>
            <w:noProof/>
            <w:webHidden/>
          </w:rPr>
          <w:t>30</w:t>
        </w:r>
        <w:r>
          <w:rPr>
            <w:noProof/>
            <w:webHidden/>
          </w:rPr>
          <w:fldChar w:fldCharType="end"/>
        </w:r>
      </w:hyperlink>
    </w:p>
    <w:p w14:paraId="37F91309" w14:textId="4260E3FF" w:rsidR="007C7A6C" w:rsidRDefault="007C7A6C">
      <w:pPr>
        <w:pStyle w:val="TDC4"/>
        <w:tabs>
          <w:tab w:val="right" w:leader="dot" w:pos="8828"/>
        </w:tabs>
        <w:rPr>
          <w:rFonts w:eastAsiaTheme="minorEastAsia"/>
          <w:noProof/>
          <w:lang w:eastAsia="es-MX"/>
        </w:rPr>
      </w:pPr>
      <w:hyperlink w:anchor="_Toc230598839" w:history="1">
        <w:r w:rsidRPr="00CD2B32">
          <w:rPr>
            <w:rStyle w:val="Hipervnculo"/>
            <w:rFonts w:ascii="Aptos" w:eastAsia="Aptos" w:hAnsi="Aptos" w:cs="Aptos"/>
            <w:noProof/>
          </w:rPr>
          <w:t>Interpretación y rangos de riesgo</w:t>
        </w:r>
        <w:r>
          <w:rPr>
            <w:noProof/>
            <w:webHidden/>
          </w:rPr>
          <w:tab/>
        </w:r>
        <w:r>
          <w:rPr>
            <w:noProof/>
            <w:webHidden/>
          </w:rPr>
          <w:fldChar w:fldCharType="begin"/>
        </w:r>
        <w:r>
          <w:rPr>
            <w:noProof/>
            <w:webHidden/>
          </w:rPr>
          <w:instrText xml:space="preserve"> PAGEREF _Toc230598839 \h </w:instrText>
        </w:r>
        <w:r>
          <w:rPr>
            <w:noProof/>
            <w:webHidden/>
          </w:rPr>
        </w:r>
        <w:r>
          <w:rPr>
            <w:noProof/>
            <w:webHidden/>
          </w:rPr>
          <w:fldChar w:fldCharType="separate"/>
        </w:r>
        <w:r w:rsidR="00D82E4B">
          <w:rPr>
            <w:noProof/>
            <w:webHidden/>
          </w:rPr>
          <w:t>30</w:t>
        </w:r>
        <w:r>
          <w:rPr>
            <w:noProof/>
            <w:webHidden/>
          </w:rPr>
          <w:fldChar w:fldCharType="end"/>
        </w:r>
      </w:hyperlink>
    </w:p>
    <w:p w14:paraId="695C23FF" w14:textId="0C2AD7E1" w:rsidR="007C7A6C" w:rsidRDefault="007C7A6C">
      <w:pPr>
        <w:pStyle w:val="TDC5"/>
        <w:tabs>
          <w:tab w:val="right" w:leader="dot" w:pos="8828"/>
        </w:tabs>
        <w:rPr>
          <w:rFonts w:eastAsiaTheme="minorEastAsia"/>
          <w:noProof/>
          <w:lang w:eastAsia="es-MX"/>
        </w:rPr>
      </w:pPr>
      <w:hyperlink w:anchor="_Toc230598840" w:history="1">
        <w:r w:rsidRPr="00CD2B32">
          <w:rPr>
            <w:rStyle w:val="Hipervnculo"/>
            <w:rFonts w:ascii="Aptos" w:eastAsia="Aptos" w:hAnsi="Aptos" w:cs="Aptos"/>
            <w:noProof/>
          </w:rPr>
          <w:t>Tabla 13. Interpretación y rangos para LOC</w:t>
        </w:r>
        <w:r>
          <w:rPr>
            <w:noProof/>
            <w:webHidden/>
          </w:rPr>
          <w:tab/>
        </w:r>
        <w:r>
          <w:rPr>
            <w:noProof/>
            <w:webHidden/>
          </w:rPr>
          <w:fldChar w:fldCharType="begin"/>
        </w:r>
        <w:r>
          <w:rPr>
            <w:noProof/>
            <w:webHidden/>
          </w:rPr>
          <w:instrText xml:space="preserve"> PAGEREF _Toc230598840 \h </w:instrText>
        </w:r>
        <w:r>
          <w:rPr>
            <w:noProof/>
            <w:webHidden/>
          </w:rPr>
        </w:r>
        <w:r>
          <w:rPr>
            <w:noProof/>
            <w:webHidden/>
          </w:rPr>
          <w:fldChar w:fldCharType="separate"/>
        </w:r>
        <w:r w:rsidR="00D82E4B">
          <w:rPr>
            <w:noProof/>
            <w:webHidden/>
          </w:rPr>
          <w:t>30</w:t>
        </w:r>
        <w:r>
          <w:rPr>
            <w:noProof/>
            <w:webHidden/>
          </w:rPr>
          <w:fldChar w:fldCharType="end"/>
        </w:r>
      </w:hyperlink>
    </w:p>
    <w:p w14:paraId="0EDDE4C7" w14:textId="7FC1E7DF" w:rsidR="007C7A6C" w:rsidRDefault="007C7A6C">
      <w:pPr>
        <w:pStyle w:val="TDC4"/>
        <w:tabs>
          <w:tab w:val="right" w:leader="dot" w:pos="8828"/>
        </w:tabs>
        <w:rPr>
          <w:rFonts w:eastAsiaTheme="minorEastAsia"/>
          <w:noProof/>
          <w:lang w:eastAsia="es-MX"/>
        </w:rPr>
      </w:pPr>
      <w:hyperlink w:anchor="_Toc230598841" w:history="1">
        <w:r w:rsidRPr="00CD2B32">
          <w:rPr>
            <w:rStyle w:val="Hipervnculo"/>
            <w:rFonts w:ascii="Aptos" w:eastAsia="Aptos" w:hAnsi="Aptos" w:cs="Aptos"/>
            <w:noProof/>
          </w:rPr>
          <w:t>Relación con las metas</w:t>
        </w:r>
        <w:r>
          <w:rPr>
            <w:noProof/>
            <w:webHidden/>
          </w:rPr>
          <w:tab/>
        </w:r>
        <w:r>
          <w:rPr>
            <w:noProof/>
            <w:webHidden/>
          </w:rPr>
          <w:fldChar w:fldCharType="begin"/>
        </w:r>
        <w:r>
          <w:rPr>
            <w:noProof/>
            <w:webHidden/>
          </w:rPr>
          <w:instrText xml:space="preserve"> PAGEREF _Toc230598841 \h </w:instrText>
        </w:r>
        <w:r>
          <w:rPr>
            <w:noProof/>
            <w:webHidden/>
          </w:rPr>
        </w:r>
        <w:r>
          <w:rPr>
            <w:noProof/>
            <w:webHidden/>
          </w:rPr>
          <w:fldChar w:fldCharType="separate"/>
        </w:r>
        <w:r w:rsidR="00D82E4B">
          <w:rPr>
            <w:noProof/>
            <w:webHidden/>
          </w:rPr>
          <w:t>31</w:t>
        </w:r>
        <w:r>
          <w:rPr>
            <w:noProof/>
            <w:webHidden/>
          </w:rPr>
          <w:fldChar w:fldCharType="end"/>
        </w:r>
      </w:hyperlink>
    </w:p>
    <w:p w14:paraId="719E526C" w14:textId="12E6CDED" w:rsidR="007C7A6C" w:rsidRDefault="007C7A6C">
      <w:pPr>
        <w:pStyle w:val="TDC3"/>
        <w:tabs>
          <w:tab w:val="right" w:leader="dot" w:pos="8828"/>
        </w:tabs>
        <w:rPr>
          <w:rFonts w:eastAsiaTheme="minorEastAsia"/>
          <w:noProof/>
          <w:lang w:eastAsia="es-MX"/>
        </w:rPr>
      </w:pPr>
      <w:hyperlink w:anchor="_Toc230598842" w:history="1">
        <w:r w:rsidRPr="00CD2B32">
          <w:rPr>
            <w:rStyle w:val="Hipervnculo"/>
            <w:rFonts w:ascii="Aptos" w:eastAsia="Aptos" w:hAnsi="Aptos" w:cs="Aptos"/>
            <w:noProof/>
          </w:rPr>
          <w:t>Momento de medición</w:t>
        </w:r>
        <w:r>
          <w:rPr>
            <w:noProof/>
            <w:webHidden/>
          </w:rPr>
          <w:tab/>
        </w:r>
        <w:r>
          <w:rPr>
            <w:noProof/>
            <w:webHidden/>
          </w:rPr>
          <w:fldChar w:fldCharType="begin"/>
        </w:r>
        <w:r>
          <w:rPr>
            <w:noProof/>
            <w:webHidden/>
          </w:rPr>
          <w:instrText xml:space="preserve"> PAGEREF _Toc230598842 \h </w:instrText>
        </w:r>
        <w:r>
          <w:rPr>
            <w:noProof/>
            <w:webHidden/>
          </w:rPr>
        </w:r>
        <w:r>
          <w:rPr>
            <w:noProof/>
            <w:webHidden/>
          </w:rPr>
          <w:fldChar w:fldCharType="separate"/>
        </w:r>
        <w:r w:rsidR="00D82E4B">
          <w:rPr>
            <w:noProof/>
            <w:webHidden/>
          </w:rPr>
          <w:t>31</w:t>
        </w:r>
        <w:r>
          <w:rPr>
            <w:noProof/>
            <w:webHidden/>
          </w:rPr>
          <w:fldChar w:fldCharType="end"/>
        </w:r>
      </w:hyperlink>
    </w:p>
    <w:p w14:paraId="61CCF8E9" w14:textId="10EFFD89" w:rsidR="007C7A6C" w:rsidRDefault="007C7A6C">
      <w:pPr>
        <w:pStyle w:val="TDC3"/>
        <w:tabs>
          <w:tab w:val="right" w:leader="dot" w:pos="8828"/>
        </w:tabs>
        <w:rPr>
          <w:rFonts w:eastAsiaTheme="minorEastAsia"/>
          <w:noProof/>
          <w:lang w:eastAsia="es-MX"/>
        </w:rPr>
      </w:pPr>
      <w:hyperlink w:anchor="_Toc230598843" w:history="1">
        <w:r w:rsidRPr="00CD2B32">
          <w:rPr>
            <w:rStyle w:val="Hipervnculo"/>
            <w:rFonts w:ascii="Aptos" w:eastAsia="Aptos" w:hAnsi="Aptos" w:cs="Aptos"/>
            <w:noProof/>
          </w:rPr>
          <w:t>Personal, roles y responsabilidades</w:t>
        </w:r>
        <w:r>
          <w:rPr>
            <w:noProof/>
            <w:webHidden/>
          </w:rPr>
          <w:tab/>
        </w:r>
        <w:r>
          <w:rPr>
            <w:noProof/>
            <w:webHidden/>
          </w:rPr>
          <w:fldChar w:fldCharType="begin"/>
        </w:r>
        <w:r>
          <w:rPr>
            <w:noProof/>
            <w:webHidden/>
          </w:rPr>
          <w:instrText xml:space="preserve"> PAGEREF _Toc230598843 \h </w:instrText>
        </w:r>
        <w:r>
          <w:rPr>
            <w:noProof/>
            <w:webHidden/>
          </w:rPr>
        </w:r>
        <w:r>
          <w:rPr>
            <w:noProof/>
            <w:webHidden/>
          </w:rPr>
          <w:fldChar w:fldCharType="separate"/>
        </w:r>
        <w:r w:rsidR="00D82E4B">
          <w:rPr>
            <w:noProof/>
            <w:webHidden/>
          </w:rPr>
          <w:t>31</w:t>
        </w:r>
        <w:r>
          <w:rPr>
            <w:noProof/>
            <w:webHidden/>
          </w:rPr>
          <w:fldChar w:fldCharType="end"/>
        </w:r>
      </w:hyperlink>
    </w:p>
    <w:p w14:paraId="0F75F045" w14:textId="1F21F0ED" w:rsidR="007C7A6C" w:rsidRDefault="007C7A6C">
      <w:pPr>
        <w:pStyle w:val="TDC5"/>
        <w:tabs>
          <w:tab w:val="right" w:leader="dot" w:pos="8828"/>
        </w:tabs>
        <w:rPr>
          <w:rFonts w:eastAsiaTheme="minorEastAsia"/>
          <w:noProof/>
          <w:lang w:eastAsia="es-MX"/>
        </w:rPr>
      </w:pPr>
      <w:hyperlink w:anchor="_Toc230598844" w:history="1">
        <w:r w:rsidRPr="00CD2B32">
          <w:rPr>
            <w:rStyle w:val="Hipervnculo"/>
            <w:rFonts w:ascii="Aptos" w:eastAsia="Aptos" w:hAnsi="Aptos" w:cs="Aptos"/>
            <w:noProof/>
          </w:rPr>
          <w:t>Tabla 14. Roles y responsabilidades para LOC</w:t>
        </w:r>
        <w:r>
          <w:rPr>
            <w:noProof/>
            <w:webHidden/>
          </w:rPr>
          <w:tab/>
        </w:r>
        <w:r>
          <w:rPr>
            <w:noProof/>
            <w:webHidden/>
          </w:rPr>
          <w:fldChar w:fldCharType="begin"/>
        </w:r>
        <w:r>
          <w:rPr>
            <w:noProof/>
            <w:webHidden/>
          </w:rPr>
          <w:instrText xml:space="preserve"> PAGEREF _Toc230598844 \h </w:instrText>
        </w:r>
        <w:r>
          <w:rPr>
            <w:noProof/>
            <w:webHidden/>
          </w:rPr>
        </w:r>
        <w:r>
          <w:rPr>
            <w:noProof/>
            <w:webHidden/>
          </w:rPr>
          <w:fldChar w:fldCharType="separate"/>
        </w:r>
        <w:r w:rsidR="00D82E4B">
          <w:rPr>
            <w:noProof/>
            <w:webHidden/>
          </w:rPr>
          <w:t>31</w:t>
        </w:r>
        <w:r>
          <w:rPr>
            <w:noProof/>
            <w:webHidden/>
          </w:rPr>
          <w:fldChar w:fldCharType="end"/>
        </w:r>
      </w:hyperlink>
    </w:p>
    <w:p w14:paraId="3A8F3094" w14:textId="35781F72" w:rsidR="007C7A6C" w:rsidRDefault="007C7A6C">
      <w:pPr>
        <w:pStyle w:val="TDC3"/>
        <w:tabs>
          <w:tab w:val="right" w:leader="dot" w:pos="8828"/>
        </w:tabs>
        <w:rPr>
          <w:rFonts w:eastAsiaTheme="minorEastAsia"/>
          <w:noProof/>
          <w:lang w:eastAsia="es-MX"/>
        </w:rPr>
      </w:pPr>
      <w:hyperlink w:anchor="_Toc230598845" w:history="1">
        <w:r w:rsidRPr="00CD2B32">
          <w:rPr>
            <w:rStyle w:val="Hipervnculo"/>
            <w:rFonts w:ascii="Aptos" w:eastAsia="Aptos" w:hAnsi="Aptos" w:cs="Aptos"/>
            <w:noProof/>
          </w:rPr>
          <w:t>Calendario de actividades</w:t>
        </w:r>
        <w:r>
          <w:rPr>
            <w:noProof/>
            <w:webHidden/>
          </w:rPr>
          <w:tab/>
        </w:r>
        <w:r>
          <w:rPr>
            <w:noProof/>
            <w:webHidden/>
          </w:rPr>
          <w:fldChar w:fldCharType="begin"/>
        </w:r>
        <w:r>
          <w:rPr>
            <w:noProof/>
            <w:webHidden/>
          </w:rPr>
          <w:instrText xml:space="preserve"> PAGEREF _Toc230598845 \h </w:instrText>
        </w:r>
        <w:r>
          <w:rPr>
            <w:noProof/>
            <w:webHidden/>
          </w:rPr>
        </w:r>
        <w:r>
          <w:rPr>
            <w:noProof/>
            <w:webHidden/>
          </w:rPr>
          <w:fldChar w:fldCharType="separate"/>
        </w:r>
        <w:r w:rsidR="00D82E4B">
          <w:rPr>
            <w:noProof/>
            <w:webHidden/>
          </w:rPr>
          <w:t>31</w:t>
        </w:r>
        <w:r>
          <w:rPr>
            <w:noProof/>
            <w:webHidden/>
          </w:rPr>
          <w:fldChar w:fldCharType="end"/>
        </w:r>
      </w:hyperlink>
    </w:p>
    <w:p w14:paraId="2247695F" w14:textId="178B3643" w:rsidR="007C7A6C" w:rsidRDefault="007C7A6C">
      <w:pPr>
        <w:pStyle w:val="TDC5"/>
        <w:tabs>
          <w:tab w:val="right" w:leader="dot" w:pos="8828"/>
        </w:tabs>
        <w:rPr>
          <w:rFonts w:eastAsiaTheme="minorEastAsia"/>
          <w:noProof/>
          <w:lang w:eastAsia="es-MX"/>
        </w:rPr>
      </w:pPr>
      <w:hyperlink w:anchor="_Toc230598846" w:history="1">
        <w:r w:rsidRPr="00CD2B32">
          <w:rPr>
            <w:rStyle w:val="Hipervnculo"/>
            <w:rFonts w:ascii="Aptos" w:eastAsia="Aptos" w:hAnsi="Aptos" w:cs="Aptos"/>
            <w:noProof/>
          </w:rPr>
          <w:t>Tabla 15. Calendario de actividades para LOC</w:t>
        </w:r>
        <w:r>
          <w:rPr>
            <w:noProof/>
            <w:webHidden/>
          </w:rPr>
          <w:tab/>
        </w:r>
        <w:r>
          <w:rPr>
            <w:noProof/>
            <w:webHidden/>
          </w:rPr>
          <w:fldChar w:fldCharType="begin"/>
        </w:r>
        <w:r>
          <w:rPr>
            <w:noProof/>
            <w:webHidden/>
          </w:rPr>
          <w:instrText xml:space="preserve"> PAGEREF _Toc230598846 \h </w:instrText>
        </w:r>
        <w:r>
          <w:rPr>
            <w:noProof/>
            <w:webHidden/>
          </w:rPr>
        </w:r>
        <w:r>
          <w:rPr>
            <w:noProof/>
            <w:webHidden/>
          </w:rPr>
          <w:fldChar w:fldCharType="separate"/>
        </w:r>
        <w:r w:rsidR="00D82E4B">
          <w:rPr>
            <w:noProof/>
            <w:webHidden/>
          </w:rPr>
          <w:t>31</w:t>
        </w:r>
        <w:r>
          <w:rPr>
            <w:noProof/>
            <w:webHidden/>
          </w:rPr>
          <w:fldChar w:fldCharType="end"/>
        </w:r>
      </w:hyperlink>
    </w:p>
    <w:p w14:paraId="28A21F8E" w14:textId="0D10587E" w:rsidR="007C7A6C" w:rsidRDefault="007C7A6C">
      <w:pPr>
        <w:pStyle w:val="TDC3"/>
        <w:tabs>
          <w:tab w:val="right" w:leader="dot" w:pos="8828"/>
        </w:tabs>
        <w:rPr>
          <w:rFonts w:eastAsiaTheme="minorEastAsia"/>
          <w:noProof/>
          <w:lang w:eastAsia="es-MX"/>
        </w:rPr>
      </w:pPr>
      <w:hyperlink w:anchor="_Toc230598847" w:history="1">
        <w:r w:rsidRPr="00CD2B32">
          <w:rPr>
            <w:rStyle w:val="Hipervnculo"/>
            <w:rFonts w:ascii="Aptos" w:eastAsia="Aptos" w:hAnsi="Aptos" w:cs="Aptos"/>
            <w:noProof/>
          </w:rPr>
          <w:t>Herramientas utilizadas</w:t>
        </w:r>
        <w:r>
          <w:rPr>
            <w:noProof/>
            <w:webHidden/>
          </w:rPr>
          <w:tab/>
        </w:r>
        <w:r>
          <w:rPr>
            <w:noProof/>
            <w:webHidden/>
          </w:rPr>
          <w:fldChar w:fldCharType="begin"/>
        </w:r>
        <w:r>
          <w:rPr>
            <w:noProof/>
            <w:webHidden/>
          </w:rPr>
          <w:instrText xml:space="preserve"> PAGEREF _Toc230598847 \h </w:instrText>
        </w:r>
        <w:r>
          <w:rPr>
            <w:noProof/>
            <w:webHidden/>
          </w:rPr>
        </w:r>
        <w:r>
          <w:rPr>
            <w:noProof/>
            <w:webHidden/>
          </w:rPr>
          <w:fldChar w:fldCharType="separate"/>
        </w:r>
        <w:r w:rsidR="00D82E4B">
          <w:rPr>
            <w:noProof/>
            <w:webHidden/>
          </w:rPr>
          <w:t>32</w:t>
        </w:r>
        <w:r>
          <w:rPr>
            <w:noProof/>
            <w:webHidden/>
          </w:rPr>
          <w:fldChar w:fldCharType="end"/>
        </w:r>
      </w:hyperlink>
    </w:p>
    <w:p w14:paraId="6EA14D58" w14:textId="3D48148F" w:rsidR="007C7A6C" w:rsidRDefault="007C7A6C">
      <w:pPr>
        <w:pStyle w:val="TDC4"/>
        <w:tabs>
          <w:tab w:val="right" w:leader="dot" w:pos="8828"/>
        </w:tabs>
        <w:rPr>
          <w:rFonts w:eastAsiaTheme="minorEastAsia"/>
          <w:noProof/>
          <w:lang w:eastAsia="es-MX"/>
        </w:rPr>
      </w:pPr>
      <w:hyperlink w:anchor="_Toc230598848" w:history="1">
        <w:r w:rsidRPr="00CD2B32">
          <w:rPr>
            <w:rStyle w:val="Hipervnculo"/>
            <w:rFonts w:ascii="Aptos" w:eastAsia="Aptos" w:hAnsi="Aptos" w:cs="Aptos"/>
            <w:noProof/>
          </w:rPr>
          <w:t>CodeMR</w:t>
        </w:r>
        <w:r>
          <w:rPr>
            <w:noProof/>
            <w:webHidden/>
          </w:rPr>
          <w:tab/>
        </w:r>
        <w:r>
          <w:rPr>
            <w:noProof/>
            <w:webHidden/>
          </w:rPr>
          <w:fldChar w:fldCharType="begin"/>
        </w:r>
        <w:r>
          <w:rPr>
            <w:noProof/>
            <w:webHidden/>
          </w:rPr>
          <w:instrText xml:space="preserve"> PAGEREF _Toc230598848 \h </w:instrText>
        </w:r>
        <w:r>
          <w:rPr>
            <w:noProof/>
            <w:webHidden/>
          </w:rPr>
        </w:r>
        <w:r>
          <w:rPr>
            <w:noProof/>
            <w:webHidden/>
          </w:rPr>
          <w:fldChar w:fldCharType="separate"/>
        </w:r>
        <w:r w:rsidR="00D82E4B">
          <w:rPr>
            <w:noProof/>
            <w:webHidden/>
          </w:rPr>
          <w:t>32</w:t>
        </w:r>
        <w:r>
          <w:rPr>
            <w:noProof/>
            <w:webHidden/>
          </w:rPr>
          <w:fldChar w:fldCharType="end"/>
        </w:r>
      </w:hyperlink>
    </w:p>
    <w:p w14:paraId="3D21231A" w14:textId="22F92B0C" w:rsidR="007C7A6C" w:rsidRDefault="007C7A6C">
      <w:pPr>
        <w:pStyle w:val="TDC4"/>
        <w:tabs>
          <w:tab w:val="right" w:leader="dot" w:pos="8828"/>
        </w:tabs>
        <w:rPr>
          <w:rFonts w:eastAsiaTheme="minorEastAsia"/>
          <w:noProof/>
          <w:lang w:eastAsia="es-MX"/>
        </w:rPr>
      </w:pPr>
      <w:hyperlink w:anchor="_Toc230598849" w:history="1">
        <w:r w:rsidRPr="00CD2B32">
          <w:rPr>
            <w:rStyle w:val="Hipervnculo"/>
            <w:rFonts w:ascii="Aptos" w:eastAsia="Aptos" w:hAnsi="Aptos" w:cs="Aptos"/>
            <w:noProof/>
          </w:rPr>
          <w:t>GitHub</w:t>
        </w:r>
        <w:r>
          <w:rPr>
            <w:noProof/>
            <w:webHidden/>
          </w:rPr>
          <w:tab/>
        </w:r>
        <w:r>
          <w:rPr>
            <w:noProof/>
            <w:webHidden/>
          </w:rPr>
          <w:fldChar w:fldCharType="begin"/>
        </w:r>
        <w:r>
          <w:rPr>
            <w:noProof/>
            <w:webHidden/>
          </w:rPr>
          <w:instrText xml:space="preserve"> PAGEREF _Toc230598849 \h </w:instrText>
        </w:r>
        <w:r>
          <w:rPr>
            <w:noProof/>
            <w:webHidden/>
          </w:rPr>
        </w:r>
        <w:r>
          <w:rPr>
            <w:noProof/>
            <w:webHidden/>
          </w:rPr>
          <w:fldChar w:fldCharType="separate"/>
        </w:r>
        <w:r w:rsidR="00D82E4B">
          <w:rPr>
            <w:noProof/>
            <w:webHidden/>
          </w:rPr>
          <w:t>32</w:t>
        </w:r>
        <w:r>
          <w:rPr>
            <w:noProof/>
            <w:webHidden/>
          </w:rPr>
          <w:fldChar w:fldCharType="end"/>
        </w:r>
      </w:hyperlink>
    </w:p>
    <w:p w14:paraId="3B4C7948" w14:textId="7D219122" w:rsidR="007C7A6C" w:rsidRDefault="007C7A6C">
      <w:pPr>
        <w:pStyle w:val="TDC4"/>
        <w:tabs>
          <w:tab w:val="right" w:leader="dot" w:pos="8828"/>
        </w:tabs>
        <w:rPr>
          <w:rFonts w:eastAsiaTheme="minorEastAsia"/>
          <w:noProof/>
          <w:lang w:eastAsia="es-MX"/>
        </w:rPr>
      </w:pPr>
      <w:hyperlink w:anchor="_Toc230598850" w:history="1">
        <w:r w:rsidRPr="00CD2B32">
          <w:rPr>
            <w:rStyle w:val="Hipervnculo"/>
            <w:rFonts w:ascii="Aptos" w:eastAsia="Aptos" w:hAnsi="Aptos" w:cs="Aptos"/>
            <w:noProof/>
          </w:rPr>
          <w:t>Hojas de cálculo de Google</w:t>
        </w:r>
        <w:r>
          <w:rPr>
            <w:noProof/>
            <w:webHidden/>
          </w:rPr>
          <w:tab/>
        </w:r>
        <w:r>
          <w:rPr>
            <w:noProof/>
            <w:webHidden/>
          </w:rPr>
          <w:fldChar w:fldCharType="begin"/>
        </w:r>
        <w:r>
          <w:rPr>
            <w:noProof/>
            <w:webHidden/>
          </w:rPr>
          <w:instrText xml:space="preserve"> PAGEREF _Toc230598850 \h </w:instrText>
        </w:r>
        <w:r>
          <w:rPr>
            <w:noProof/>
            <w:webHidden/>
          </w:rPr>
        </w:r>
        <w:r>
          <w:rPr>
            <w:noProof/>
            <w:webHidden/>
          </w:rPr>
          <w:fldChar w:fldCharType="separate"/>
        </w:r>
        <w:r w:rsidR="00D82E4B">
          <w:rPr>
            <w:noProof/>
            <w:webHidden/>
          </w:rPr>
          <w:t>32</w:t>
        </w:r>
        <w:r>
          <w:rPr>
            <w:noProof/>
            <w:webHidden/>
          </w:rPr>
          <w:fldChar w:fldCharType="end"/>
        </w:r>
      </w:hyperlink>
    </w:p>
    <w:p w14:paraId="7FD59B04" w14:textId="4443FC8C" w:rsidR="007C7A6C" w:rsidRDefault="007C7A6C">
      <w:pPr>
        <w:pStyle w:val="TDC4"/>
        <w:tabs>
          <w:tab w:val="right" w:leader="dot" w:pos="8828"/>
        </w:tabs>
        <w:rPr>
          <w:rFonts w:eastAsiaTheme="minorEastAsia"/>
          <w:noProof/>
          <w:lang w:eastAsia="es-MX"/>
        </w:rPr>
      </w:pPr>
      <w:hyperlink w:anchor="_Toc230598851" w:history="1">
        <w:r w:rsidRPr="00CD2B32">
          <w:rPr>
            <w:rStyle w:val="Hipervnculo"/>
            <w:rFonts w:ascii="Aptos" w:eastAsia="Aptos" w:hAnsi="Aptos" w:cs="Aptos"/>
            <w:noProof/>
          </w:rPr>
          <w:t>Microsoft Word</w:t>
        </w:r>
        <w:r>
          <w:rPr>
            <w:noProof/>
            <w:webHidden/>
          </w:rPr>
          <w:tab/>
        </w:r>
        <w:r>
          <w:rPr>
            <w:noProof/>
            <w:webHidden/>
          </w:rPr>
          <w:fldChar w:fldCharType="begin"/>
        </w:r>
        <w:r>
          <w:rPr>
            <w:noProof/>
            <w:webHidden/>
          </w:rPr>
          <w:instrText xml:space="preserve"> PAGEREF _Toc230598851 \h </w:instrText>
        </w:r>
        <w:r>
          <w:rPr>
            <w:noProof/>
            <w:webHidden/>
          </w:rPr>
        </w:r>
        <w:r>
          <w:rPr>
            <w:noProof/>
            <w:webHidden/>
          </w:rPr>
          <w:fldChar w:fldCharType="separate"/>
        </w:r>
        <w:r w:rsidR="00D82E4B">
          <w:rPr>
            <w:noProof/>
            <w:webHidden/>
          </w:rPr>
          <w:t>32</w:t>
        </w:r>
        <w:r>
          <w:rPr>
            <w:noProof/>
            <w:webHidden/>
          </w:rPr>
          <w:fldChar w:fldCharType="end"/>
        </w:r>
      </w:hyperlink>
    </w:p>
    <w:p w14:paraId="40A8DCD1" w14:textId="59A03412" w:rsidR="007C7A6C" w:rsidRDefault="007C7A6C">
      <w:pPr>
        <w:pStyle w:val="TDC3"/>
        <w:tabs>
          <w:tab w:val="right" w:leader="dot" w:pos="8828"/>
        </w:tabs>
        <w:rPr>
          <w:rFonts w:eastAsiaTheme="minorEastAsia"/>
          <w:noProof/>
          <w:lang w:eastAsia="es-MX"/>
        </w:rPr>
      </w:pPr>
      <w:hyperlink w:anchor="_Toc230598852" w:history="1">
        <w:r w:rsidRPr="00CD2B32">
          <w:rPr>
            <w:rStyle w:val="Hipervnculo"/>
            <w:rFonts w:ascii="Aptos" w:eastAsia="Aptos" w:hAnsi="Aptos" w:cs="Aptos"/>
            <w:noProof/>
          </w:rPr>
          <w:t>Medios de almacenamiento de datos</w:t>
        </w:r>
        <w:r>
          <w:rPr>
            <w:noProof/>
            <w:webHidden/>
          </w:rPr>
          <w:tab/>
        </w:r>
        <w:r>
          <w:rPr>
            <w:noProof/>
            <w:webHidden/>
          </w:rPr>
          <w:fldChar w:fldCharType="begin"/>
        </w:r>
        <w:r>
          <w:rPr>
            <w:noProof/>
            <w:webHidden/>
          </w:rPr>
          <w:instrText xml:space="preserve"> PAGEREF _Toc230598852 \h </w:instrText>
        </w:r>
        <w:r>
          <w:rPr>
            <w:noProof/>
            <w:webHidden/>
          </w:rPr>
        </w:r>
        <w:r>
          <w:rPr>
            <w:noProof/>
            <w:webHidden/>
          </w:rPr>
          <w:fldChar w:fldCharType="separate"/>
        </w:r>
        <w:r w:rsidR="00D82E4B">
          <w:rPr>
            <w:noProof/>
            <w:webHidden/>
          </w:rPr>
          <w:t>33</w:t>
        </w:r>
        <w:r>
          <w:rPr>
            <w:noProof/>
            <w:webHidden/>
          </w:rPr>
          <w:fldChar w:fldCharType="end"/>
        </w:r>
      </w:hyperlink>
    </w:p>
    <w:p w14:paraId="292C1B37" w14:textId="2043104D" w:rsidR="007C7A6C" w:rsidRDefault="007C7A6C">
      <w:pPr>
        <w:pStyle w:val="TDC3"/>
        <w:tabs>
          <w:tab w:val="right" w:leader="dot" w:pos="8828"/>
        </w:tabs>
        <w:rPr>
          <w:rFonts w:eastAsiaTheme="minorEastAsia"/>
          <w:noProof/>
          <w:lang w:eastAsia="es-MX"/>
        </w:rPr>
      </w:pPr>
      <w:hyperlink w:anchor="_Toc230598853" w:history="1">
        <w:r w:rsidRPr="00CD2B32">
          <w:rPr>
            <w:rStyle w:val="Hipervnculo"/>
            <w:rFonts w:ascii="Aptos" w:eastAsia="Aptos" w:hAnsi="Aptos" w:cs="Aptos"/>
            <w:noProof/>
          </w:rPr>
          <w:t>Procedimiento de medición</w:t>
        </w:r>
        <w:r>
          <w:rPr>
            <w:noProof/>
            <w:webHidden/>
          </w:rPr>
          <w:tab/>
        </w:r>
        <w:r>
          <w:rPr>
            <w:noProof/>
            <w:webHidden/>
          </w:rPr>
          <w:fldChar w:fldCharType="begin"/>
        </w:r>
        <w:r>
          <w:rPr>
            <w:noProof/>
            <w:webHidden/>
          </w:rPr>
          <w:instrText xml:space="preserve"> PAGEREF _Toc230598853 \h </w:instrText>
        </w:r>
        <w:r>
          <w:rPr>
            <w:noProof/>
            <w:webHidden/>
          </w:rPr>
        </w:r>
        <w:r>
          <w:rPr>
            <w:noProof/>
            <w:webHidden/>
          </w:rPr>
          <w:fldChar w:fldCharType="separate"/>
        </w:r>
        <w:r w:rsidR="00D82E4B">
          <w:rPr>
            <w:noProof/>
            <w:webHidden/>
          </w:rPr>
          <w:t>33</w:t>
        </w:r>
        <w:r>
          <w:rPr>
            <w:noProof/>
            <w:webHidden/>
          </w:rPr>
          <w:fldChar w:fldCharType="end"/>
        </w:r>
      </w:hyperlink>
    </w:p>
    <w:p w14:paraId="1C1CC5EE" w14:textId="3D6B3810" w:rsidR="007C7A6C" w:rsidRDefault="007C7A6C">
      <w:pPr>
        <w:pStyle w:val="TDC5"/>
        <w:tabs>
          <w:tab w:val="right" w:leader="dot" w:pos="8828"/>
        </w:tabs>
        <w:rPr>
          <w:rFonts w:eastAsiaTheme="minorEastAsia"/>
          <w:noProof/>
          <w:lang w:eastAsia="es-MX"/>
        </w:rPr>
      </w:pPr>
      <w:hyperlink w:anchor="_Toc230598854" w:history="1">
        <w:r w:rsidRPr="00CD2B32">
          <w:rPr>
            <w:rStyle w:val="Hipervnculo"/>
            <w:noProof/>
          </w:rPr>
          <w:t>Tabla 16. Equivalencia de niveles de CodeMR para la métrica LOC</w:t>
        </w:r>
        <w:r>
          <w:rPr>
            <w:noProof/>
            <w:webHidden/>
          </w:rPr>
          <w:tab/>
        </w:r>
        <w:r>
          <w:rPr>
            <w:noProof/>
            <w:webHidden/>
          </w:rPr>
          <w:fldChar w:fldCharType="begin"/>
        </w:r>
        <w:r>
          <w:rPr>
            <w:noProof/>
            <w:webHidden/>
          </w:rPr>
          <w:instrText xml:space="preserve"> PAGEREF _Toc230598854 \h </w:instrText>
        </w:r>
        <w:r>
          <w:rPr>
            <w:noProof/>
            <w:webHidden/>
          </w:rPr>
        </w:r>
        <w:r>
          <w:rPr>
            <w:noProof/>
            <w:webHidden/>
          </w:rPr>
          <w:fldChar w:fldCharType="separate"/>
        </w:r>
        <w:r w:rsidR="00D82E4B">
          <w:rPr>
            <w:noProof/>
            <w:webHidden/>
          </w:rPr>
          <w:t>34</w:t>
        </w:r>
        <w:r>
          <w:rPr>
            <w:noProof/>
            <w:webHidden/>
          </w:rPr>
          <w:fldChar w:fldCharType="end"/>
        </w:r>
      </w:hyperlink>
    </w:p>
    <w:p w14:paraId="16E1F0BD" w14:textId="646ED260" w:rsidR="007C7A6C" w:rsidRDefault="007C7A6C">
      <w:pPr>
        <w:pStyle w:val="TDC3"/>
        <w:tabs>
          <w:tab w:val="right" w:leader="dot" w:pos="8828"/>
        </w:tabs>
        <w:rPr>
          <w:rFonts w:eastAsiaTheme="minorEastAsia"/>
          <w:noProof/>
          <w:lang w:eastAsia="es-MX"/>
        </w:rPr>
      </w:pPr>
      <w:hyperlink w:anchor="_Toc230598855" w:history="1">
        <w:r w:rsidRPr="00CD2B32">
          <w:rPr>
            <w:rStyle w:val="Hipervnculo"/>
            <w:rFonts w:ascii="Aptos" w:eastAsia="Aptos" w:hAnsi="Aptos" w:cs="Aptos"/>
            <w:noProof/>
          </w:rPr>
          <w:t>Criterios de suspensión y reanudación</w:t>
        </w:r>
        <w:r>
          <w:rPr>
            <w:noProof/>
            <w:webHidden/>
          </w:rPr>
          <w:tab/>
        </w:r>
        <w:r>
          <w:rPr>
            <w:noProof/>
            <w:webHidden/>
          </w:rPr>
          <w:fldChar w:fldCharType="begin"/>
        </w:r>
        <w:r>
          <w:rPr>
            <w:noProof/>
            <w:webHidden/>
          </w:rPr>
          <w:instrText xml:space="preserve"> PAGEREF _Toc230598855 \h </w:instrText>
        </w:r>
        <w:r>
          <w:rPr>
            <w:noProof/>
            <w:webHidden/>
          </w:rPr>
        </w:r>
        <w:r>
          <w:rPr>
            <w:noProof/>
            <w:webHidden/>
          </w:rPr>
          <w:fldChar w:fldCharType="separate"/>
        </w:r>
        <w:r w:rsidR="00D82E4B">
          <w:rPr>
            <w:noProof/>
            <w:webHidden/>
          </w:rPr>
          <w:t>35</w:t>
        </w:r>
        <w:r>
          <w:rPr>
            <w:noProof/>
            <w:webHidden/>
          </w:rPr>
          <w:fldChar w:fldCharType="end"/>
        </w:r>
      </w:hyperlink>
    </w:p>
    <w:p w14:paraId="74DD3BC1" w14:textId="399585E0" w:rsidR="007C7A6C" w:rsidRDefault="007C7A6C">
      <w:pPr>
        <w:pStyle w:val="TDC4"/>
        <w:tabs>
          <w:tab w:val="right" w:leader="dot" w:pos="8828"/>
        </w:tabs>
        <w:rPr>
          <w:rFonts w:eastAsiaTheme="minorEastAsia"/>
          <w:noProof/>
          <w:lang w:eastAsia="es-MX"/>
        </w:rPr>
      </w:pPr>
      <w:hyperlink w:anchor="_Toc230598856" w:history="1">
        <w:r w:rsidRPr="00CD2B32">
          <w:rPr>
            <w:rStyle w:val="Hipervnculo"/>
            <w:rFonts w:ascii="Aptos" w:eastAsia="Aptos" w:hAnsi="Aptos" w:cs="Aptos"/>
            <w:noProof/>
          </w:rPr>
          <w:t>Suspensión de la medición</w:t>
        </w:r>
        <w:r>
          <w:rPr>
            <w:noProof/>
            <w:webHidden/>
          </w:rPr>
          <w:tab/>
        </w:r>
        <w:r>
          <w:rPr>
            <w:noProof/>
            <w:webHidden/>
          </w:rPr>
          <w:fldChar w:fldCharType="begin"/>
        </w:r>
        <w:r>
          <w:rPr>
            <w:noProof/>
            <w:webHidden/>
          </w:rPr>
          <w:instrText xml:space="preserve"> PAGEREF _Toc230598856 \h </w:instrText>
        </w:r>
        <w:r>
          <w:rPr>
            <w:noProof/>
            <w:webHidden/>
          </w:rPr>
        </w:r>
        <w:r>
          <w:rPr>
            <w:noProof/>
            <w:webHidden/>
          </w:rPr>
          <w:fldChar w:fldCharType="separate"/>
        </w:r>
        <w:r w:rsidR="00D82E4B">
          <w:rPr>
            <w:noProof/>
            <w:webHidden/>
          </w:rPr>
          <w:t>35</w:t>
        </w:r>
        <w:r>
          <w:rPr>
            <w:noProof/>
            <w:webHidden/>
          </w:rPr>
          <w:fldChar w:fldCharType="end"/>
        </w:r>
      </w:hyperlink>
    </w:p>
    <w:p w14:paraId="664A44AF" w14:textId="04A98AD1" w:rsidR="007C7A6C" w:rsidRDefault="007C7A6C">
      <w:pPr>
        <w:pStyle w:val="TDC4"/>
        <w:tabs>
          <w:tab w:val="right" w:leader="dot" w:pos="8828"/>
        </w:tabs>
        <w:rPr>
          <w:rFonts w:eastAsiaTheme="minorEastAsia"/>
          <w:noProof/>
          <w:lang w:eastAsia="es-MX"/>
        </w:rPr>
      </w:pPr>
      <w:hyperlink w:anchor="_Toc230598857" w:history="1">
        <w:r w:rsidRPr="00CD2B32">
          <w:rPr>
            <w:rStyle w:val="Hipervnculo"/>
            <w:rFonts w:ascii="Aptos" w:eastAsia="Aptos" w:hAnsi="Aptos" w:cs="Aptos"/>
            <w:noProof/>
          </w:rPr>
          <w:t>Reanudación de la medición</w:t>
        </w:r>
        <w:r>
          <w:rPr>
            <w:noProof/>
            <w:webHidden/>
          </w:rPr>
          <w:tab/>
        </w:r>
        <w:r>
          <w:rPr>
            <w:noProof/>
            <w:webHidden/>
          </w:rPr>
          <w:fldChar w:fldCharType="begin"/>
        </w:r>
        <w:r>
          <w:rPr>
            <w:noProof/>
            <w:webHidden/>
          </w:rPr>
          <w:instrText xml:space="preserve"> PAGEREF _Toc230598857 \h </w:instrText>
        </w:r>
        <w:r>
          <w:rPr>
            <w:noProof/>
            <w:webHidden/>
          </w:rPr>
        </w:r>
        <w:r>
          <w:rPr>
            <w:noProof/>
            <w:webHidden/>
          </w:rPr>
          <w:fldChar w:fldCharType="separate"/>
        </w:r>
        <w:r w:rsidR="00D82E4B">
          <w:rPr>
            <w:noProof/>
            <w:webHidden/>
          </w:rPr>
          <w:t>35</w:t>
        </w:r>
        <w:r>
          <w:rPr>
            <w:noProof/>
            <w:webHidden/>
          </w:rPr>
          <w:fldChar w:fldCharType="end"/>
        </w:r>
      </w:hyperlink>
    </w:p>
    <w:p w14:paraId="4A39EB3B" w14:textId="17A55D13" w:rsidR="007C7A6C" w:rsidRDefault="007C7A6C">
      <w:pPr>
        <w:pStyle w:val="TDC3"/>
        <w:tabs>
          <w:tab w:val="right" w:leader="dot" w:pos="8828"/>
        </w:tabs>
        <w:rPr>
          <w:rFonts w:eastAsiaTheme="minorEastAsia"/>
          <w:noProof/>
          <w:lang w:eastAsia="es-MX"/>
        </w:rPr>
      </w:pPr>
      <w:hyperlink w:anchor="_Toc230598858" w:history="1">
        <w:r w:rsidRPr="00CD2B32">
          <w:rPr>
            <w:rStyle w:val="Hipervnculo"/>
            <w:rFonts w:ascii="Aptos" w:eastAsia="Aptos" w:hAnsi="Aptos" w:cs="Aptos"/>
            <w:noProof/>
          </w:rPr>
          <w:t>Reportes de resultados</w:t>
        </w:r>
        <w:r>
          <w:rPr>
            <w:noProof/>
            <w:webHidden/>
          </w:rPr>
          <w:tab/>
        </w:r>
        <w:r>
          <w:rPr>
            <w:noProof/>
            <w:webHidden/>
          </w:rPr>
          <w:fldChar w:fldCharType="begin"/>
        </w:r>
        <w:r>
          <w:rPr>
            <w:noProof/>
            <w:webHidden/>
          </w:rPr>
          <w:instrText xml:space="preserve"> PAGEREF _Toc230598858 \h </w:instrText>
        </w:r>
        <w:r>
          <w:rPr>
            <w:noProof/>
            <w:webHidden/>
          </w:rPr>
        </w:r>
        <w:r>
          <w:rPr>
            <w:noProof/>
            <w:webHidden/>
          </w:rPr>
          <w:fldChar w:fldCharType="separate"/>
        </w:r>
        <w:r w:rsidR="00D82E4B">
          <w:rPr>
            <w:noProof/>
            <w:webHidden/>
          </w:rPr>
          <w:t>35</w:t>
        </w:r>
        <w:r>
          <w:rPr>
            <w:noProof/>
            <w:webHidden/>
          </w:rPr>
          <w:fldChar w:fldCharType="end"/>
        </w:r>
      </w:hyperlink>
    </w:p>
    <w:p w14:paraId="2B02015D" w14:textId="4BB8AE92" w:rsidR="007C7A6C" w:rsidRDefault="007C7A6C">
      <w:pPr>
        <w:pStyle w:val="TDC4"/>
        <w:tabs>
          <w:tab w:val="right" w:leader="dot" w:pos="8828"/>
        </w:tabs>
        <w:rPr>
          <w:rFonts w:eastAsiaTheme="minorEastAsia"/>
          <w:noProof/>
          <w:lang w:eastAsia="es-MX"/>
        </w:rPr>
      </w:pPr>
      <w:hyperlink w:anchor="_Toc230598859" w:history="1">
        <w:r w:rsidRPr="00CD2B32">
          <w:rPr>
            <w:rStyle w:val="Hipervnculo"/>
            <w:rFonts w:ascii="Aptos" w:eastAsia="Aptos" w:hAnsi="Aptos" w:cs="Aptos"/>
            <w:noProof/>
          </w:rPr>
          <w:t>Resumen general de resultados</w:t>
        </w:r>
        <w:r>
          <w:rPr>
            <w:noProof/>
            <w:webHidden/>
          </w:rPr>
          <w:tab/>
        </w:r>
        <w:r>
          <w:rPr>
            <w:noProof/>
            <w:webHidden/>
          </w:rPr>
          <w:fldChar w:fldCharType="begin"/>
        </w:r>
        <w:r>
          <w:rPr>
            <w:noProof/>
            <w:webHidden/>
          </w:rPr>
          <w:instrText xml:space="preserve"> PAGEREF _Toc230598859 \h </w:instrText>
        </w:r>
        <w:r>
          <w:rPr>
            <w:noProof/>
            <w:webHidden/>
          </w:rPr>
        </w:r>
        <w:r>
          <w:rPr>
            <w:noProof/>
            <w:webHidden/>
          </w:rPr>
          <w:fldChar w:fldCharType="separate"/>
        </w:r>
        <w:r w:rsidR="00D82E4B">
          <w:rPr>
            <w:noProof/>
            <w:webHidden/>
          </w:rPr>
          <w:t>36</w:t>
        </w:r>
        <w:r>
          <w:rPr>
            <w:noProof/>
            <w:webHidden/>
          </w:rPr>
          <w:fldChar w:fldCharType="end"/>
        </w:r>
      </w:hyperlink>
    </w:p>
    <w:p w14:paraId="06FB18D7" w14:textId="79D9910F" w:rsidR="007C7A6C" w:rsidRDefault="007C7A6C">
      <w:pPr>
        <w:pStyle w:val="TDC5"/>
        <w:tabs>
          <w:tab w:val="right" w:leader="dot" w:pos="8828"/>
        </w:tabs>
        <w:rPr>
          <w:rFonts w:eastAsiaTheme="minorEastAsia"/>
          <w:noProof/>
          <w:lang w:eastAsia="es-MX"/>
        </w:rPr>
      </w:pPr>
      <w:hyperlink w:anchor="_Toc230598860" w:history="1">
        <w:r w:rsidRPr="00CD2B32">
          <w:rPr>
            <w:rStyle w:val="Hipervnculo"/>
            <w:rFonts w:ascii="Aptos" w:eastAsia="Aptos" w:hAnsi="Aptos" w:cs="Aptos"/>
            <w:noProof/>
          </w:rPr>
          <w:t>Tabla 17. Resumen general de resultados de Líneas de Código (LOC)</w:t>
        </w:r>
        <w:r>
          <w:rPr>
            <w:noProof/>
            <w:webHidden/>
          </w:rPr>
          <w:tab/>
        </w:r>
        <w:r>
          <w:rPr>
            <w:noProof/>
            <w:webHidden/>
          </w:rPr>
          <w:fldChar w:fldCharType="begin"/>
        </w:r>
        <w:r>
          <w:rPr>
            <w:noProof/>
            <w:webHidden/>
          </w:rPr>
          <w:instrText xml:space="preserve"> PAGEREF _Toc230598860 \h </w:instrText>
        </w:r>
        <w:r>
          <w:rPr>
            <w:noProof/>
            <w:webHidden/>
          </w:rPr>
        </w:r>
        <w:r>
          <w:rPr>
            <w:noProof/>
            <w:webHidden/>
          </w:rPr>
          <w:fldChar w:fldCharType="separate"/>
        </w:r>
        <w:r w:rsidR="00D82E4B">
          <w:rPr>
            <w:noProof/>
            <w:webHidden/>
          </w:rPr>
          <w:t>36</w:t>
        </w:r>
        <w:r>
          <w:rPr>
            <w:noProof/>
            <w:webHidden/>
          </w:rPr>
          <w:fldChar w:fldCharType="end"/>
        </w:r>
      </w:hyperlink>
    </w:p>
    <w:p w14:paraId="69F4B197" w14:textId="576F1784" w:rsidR="007C7A6C" w:rsidRDefault="007C7A6C">
      <w:pPr>
        <w:pStyle w:val="TDC5"/>
        <w:tabs>
          <w:tab w:val="right" w:leader="dot" w:pos="8828"/>
        </w:tabs>
        <w:rPr>
          <w:rFonts w:eastAsiaTheme="minorEastAsia"/>
          <w:noProof/>
          <w:lang w:eastAsia="es-MX"/>
        </w:rPr>
      </w:pPr>
      <w:hyperlink w:anchor="_Toc230598861" w:history="1">
        <w:r w:rsidRPr="00CD2B32">
          <w:rPr>
            <w:rStyle w:val="Hipervnculo"/>
            <w:rFonts w:ascii="Aptos" w:eastAsia="Aptos" w:hAnsi="Aptos" w:cs="Aptos"/>
            <w:noProof/>
          </w:rPr>
          <w:t>Imagen 4. Metric Distribution LOC</w:t>
        </w:r>
        <w:r>
          <w:rPr>
            <w:noProof/>
            <w:webHidden/>
          </w:rPr>
          <w:tab/>
        </w:r>
        <w:r>
          <w:rPr>
            <w:noProof/>
            <w:webHidden/>
          </w:rPr>
          <w:fldChar w:fldCharType="begin"/>
        </w:r>
        <w:r>
          <w:rPr>
            <w:noProof/>
            <w:webHidden/>
          </w:rPr>
          <w:instrText xml:space="preserve"> PAGEREF _Toc230598861 \h </w:instrText>
        </w:r>
        <w:r>
          <w:rPr>
            <w:noProof/>
            <w:webHidden/>
          </w:rPr>
        </w:r>
        <w:r>
          <w:rPr>
            <w:noProof/>
            <w:webHidden/>
          </w:rPr>
          <w:fldChar w:fldCharType="separate"/>
        </w:r>
        <w:r w:rsidR="00D82E4B">
          <w:rPr>
            <w:noProof/>
            <w:webHidden/>
          </w:rPr>
          <w:t>36</w:t>
        </w:r>
        <w:r>
          <w:rPr>
            <w:noProof/>
            <w:webHidden/>
          </w:rPr>
          <w:fldChar w:fldCharType="end"/>
        </w:r>
      </w:hyperlink>
    </w:p>
    <w:p w14:paraId="6B4DE49D" w14:textId="25AB0A1C" w:rsidR="007C7A6C" w:rsidRDefault="007C7A6C">
      <w:pPr>
        <w:pStyle w:val="TDC5"/>
        <w:tabs>
          <w:tab w:val="right" w:leader="dot" w:pos="8828"/>
        </w:tabs>
        <w:rPr>
          <w:rFonts w:eastAsiaTheme="minorEastAsia"/>
          <w:noProof/>
          <w:lang w:eastAsia="es-MX"/>
        </w:rPr>
      </w:pPr>
      <w:hyperlink w:anchor="_Toc230598862" w:history="1">
        <w:r w:rsidRPr="00CD2B32">
          <w:rPr>
            <w:rStyle w:val="Hipervnculo"/>
            <w:rFonts w:ascii="Aptos" w:eastAsia="Aptos" w:hAnsi="Aptos" w:cs="Aptos"/>
            <w:noProof/>
          </w:rPr>
          <w:t>Tabla 18. Distribución de clases por nivel de riesgo</w:t>
        </w:r>
        <w:r>
          <w:rPr>
            <w:noProof/>
            <w:webHidden/>
          </w:rPr>
          <w:tab/>
        </w:r>
        <w:r>
          <w:rPr>
            <w:noProof/>
            <w:webHidden/>
          </w:rPr>
          <w:fldChar w:fldCharType="begin"/>
        </w:r>
        <w:r>
          <w:rPr>
            <w:noProof/>
            <w:webHidden/>
          </w:rPr>
          <w:instrText xml:space="preserve"> PAGEREF _Toc230598862 \h </w:instrText>
        </w:r>
        <w:r>
          <w:rPr>
            <w:noProof/>
            <w:webHidden/>
          </w:rPr>
        </w:r>
        <w:r>
          <w:rPr>
            <w:noProof/>
            <w:webHidden/>
          </w:rPr>
          <w:fldChar w:fldCharType="separate"/>
        </w:r>
        <w:r w:rsidR="00D82E4B">
          <w:rPr>
            <w:noProof/>
            <w:webHidden/>
          </w:rPr>
          <w:t>37</w:t>
        </w:r>
        <w:r>
          <w:rPr>
            <w:noProof/>
            <w:webHidden/>
          </w:rPr>
          <w:fldChar w:fldCharType="end"/>
        </w:r>
      </w:hyperlink>
    </w:p>
    <w:p w14:paraId="2648576B" w14:textId="24C94360" w:rsidR="007C7A6C" w:rsidRDefault="007C7A6C">
      <w:pPr>
        <w:pStyle w:val="TDC4"/>
        <w:tabs>
          <w:tab w:val="right" w:leader="dot" w:pos="8828"/>
        </w:tabs>
        <w:rPr>
          <w:rFonts w:eastAsiaTheme="minorEastAsia"/>
          <w:noProof/>
          <w:lang w:eastAsia="es-MX"/>
        </w:rPr>
      </w:pPr>
      <w:hyperlink w:anchor="_Toc230598863" w:history="1">
        <w:r w:rsidRPr="00CD2B32">
          <w:rPr>
            <w:rStyle w:val="Hipervnculo"/>
            <w:rFonts w:ascii="Aptos" w:eastAsia="Aptos" w:hAnsi="Aptos" w:cs="Aptos"/>
            <w:noProof/>
          </w:rPr>
          <w:t>Distribución de acoplamiento por clases</w:t>
        </w:r>
        <w:r>
          <w:rPr>
            <w:noProof/>
            <w:webHidden/>
          </w:rPr>
          <w:tab/>
        </w:r>
        <w:r>
          <w:rPr>
            <w:noProof/>
            <w:webHidden/>
          </w:rPr>
          <w:fldChar w:fldCharType="begin"/>
        </w:r>
        <w:r>
          <w:rPr>
            <w:noProof/>
            <w:webHidden/>
          </w:rPr>
          <w:instrText xml:space="preserve"> PAGEREF _Toc230598863 \h </w:instrText>
        </w:r>
        <w:r>
          <w:rPr>
            <w:noProof/>
            <w:webHidden/>
          </w:rPr>
        </w:r>
        <w:r>
          <w:rPr>
            <w:noProof/>
            <w:webHidden/>
          </w:rPr>
          <w:fldChar w:fldCharType="separate"/>
        </w:r>
        <w:r w:rsidR="00D82E4B">
          <w:rPr>
            <w:noProof/>
            <w:webHidden/>
          </w:rPr>
          <w:t>37</w:t>
        </w:r>
        <w:r>
          <w:rPr>
            <w:noProof/>
            <w:webHidden/>
          </w:rPr>
          <w:fldChar w:fldCharType="end"/>
        </w:r>
      </w:hyperlink>
    </w:p>
    <w:p w14:paraId="404E6B6E" w14:textId="38F2C050" w:rsidR="007C7A6C" w:rsidRDefault="007C7A6C">
      <w:pPr>
        <w:pStyle w:val="TDC5"/>
        <w:tabs>
          <w:tab w:val="right" w:leader="dot" w:pos="8828"/>
        </w:tabs>
        <w:rPr>
          <w:rFonts w:eastAsiaTheme="minorEastAsia"/>
          <w:noProof/>
          <w:lang w:eastAsia="es-MX"/>
        </w:rPr>
      </w:pPr>
      <w:hyperlink w:anchor="_Toc230598864" w:history="1">
        <w:r w:rsidRPr="00CD2B32">
          <w:rPr>
            <w:rStyle w:val="Hipervnculo"/>
            <w:rFonts w:ascii="Aptos" w:eastAsia="Aptos" w:hAnsi="Aptos" w:cs="Aptos"/>
            <w:noProof/>
          </w:rPr>
          <w:t>Tabla 19. Clases con mayor tamaño (LOC)</w:t>
        </w:r>
        <w:r>
          <w:rPr>
            <w:noProof/>
            <w:webHidden/>
          </w:rPr>
          <w:tab/>
        </w:r>
        <w:r>
          <w:rPr>
            <w:noProof/>
            <w:webHidden/>
          </w:rPr>
          <w:fldChar w:fldCharType="begin"/>
        </w:r>
        <w:r>
          <w:rPr>
            <w:noProof/>
            <w:webHidden/>
          </w:rPr>
          <w:instrText xml:space="preserve"> PAGEREF _Toc230598864 \h </w:instrText>
        </w:r>
        <w:r>
          <w:rPr>
            <w:noProof/>
            <w:webHidden/>
          </w:rPr>
        </w:r>
        <w:r>
          <w:rPr>
            <w:noProof/>
            <w:webHidden/>
          </w:rPr>
          <w:fldChar w:fldCharType="separate"/>
        </w:r>
        <w:r w:rsidR="00D82E4B">
          <w:rPr>
            <w:noProof/>
            <w:webHidden/>
          </w:rPr>
          <w:t>37</w:t>
        </w:r>
        <w:r>
          <w:rPr>
            <w:noProof/>
            <w:webHidden/>
          </w:rPr>
          <w:fldChar w:fldCharType="end"/>
        </w:r>
      </w:hyperlink>
    </w:p>
    <w:p w14:paraId="1B7C2059" w14:textId="6BDAEE3D" w:rsidR="007C7A6C" w:rsidRDefault="007C7A6C">
      <w:pPr>
        <w:pStyle w:val="TDC3"/>
        <w:tabs>
          <w:tab w:val="right" w:leader="dot" w:pos="8828"/>
        </w:tabs>
        <w:rPr>
          <w:rFonts w:eastAsiaTheme="minorEastAsia"/>
          <w:noProof/>
          <w:lang w:eastAsia="es-MX"/>
        </w:rPr>
      </w:pPr>
      <w:hyperlink w:anchor="_Toc230598865" w:history="1">
        <w:r w:rsidRPr="00CD2B32">
          <w:rPr>
            <w:rStyle w:val="Hipervnculo"/>
            <w:rFonts w:ascii="Aptos" w:eastAsia="Aptos" w:hAnsi="Aptos" w:cs="Aptos"/>
            <w:noProof/>
          </w:rPr>
          <w:t>Análisis de resultados</w:t>
        </w:r>
        <w:r>
          <w:rPr>
            <w:noProof/>
            <w:webHidden/>
          </w:rPr>
          <w:tab/>
        </w:r>
        <w:r>
          <w:rPr>
            <w:noProof/>
            <w:webHidden/>
          </w:rPr>
          <w:fldChar w:fldCharType="begin"/>
        </w:r>
        <w:r>
          <w:rPr>
            <w:noProof/>
            <w:webHidden/>
          </w:rPr>
          <w:instrText xml:space="preserve"> PAGEREF _Toc230598865 \h </w:instrText>
        </w:r>
        <w:r>
          <w:rPr>
            <w:noProof/>
            <w:webHidden/>
          </w:rPr>
        </w:r>
        <w:r>
          <w:rPr>
            <w:noProof/>
            <w:webHidden/>
          </w:rPr>
          <w:fldChar w:fldCharType="separate"/>
        </w:r>
        <w:r w:rsidR="00D82E4B">
          <w:rPr>
            <w:noProof/>
            <w:webHidden/>
          </w:rPr>
          <w:t>37</w:t>
        </w:r>
        <w:r>
          <w:rPr>
            <w:noProof/>
            <w:webHidden/>
          </w:rPr>
          <w:fldChar w:fldCharType="end"/>
        </w:r>
      </w:hyperlink>
    </w:p>
    <w:p w14:paraId="03F1B174" w14:textId="534C0CFC" w:rsidR="007C7A6C" w:rsidRDefault="007C7A6C">
      <w:pPr>
        <w:pStyle w:val="TDC4"/>
        <w:tabs>
          <w:tab w:val="right" w:leader="dot" w:pos="8828"/>
        </w:tabs>
        <w:rPr>
          <w:rFonts w:eastAsiaTheme="minorEastAsia"/>
          <w:noProof/>
          <w:lang w:eastAsia="es-MX"/>
        </w:rPr>
      </w:pPr>
      <w:hyperlink w:anchor="_Toc230598866" w:history="1">
        <w:r w:rsidRPr="00CD2B32">
          <w:rPr>
            <w:rStyle w:val="Hipervnculo"/>
            <w:rFonts w:ascii="Aptos" w:eastAsia="Aptos" w:hAnsi="Aptos" w:cs="Aptos"/>
            <w:noProof/>
          </w:rPr>
          <w:t>Interpretación de resultados</w:t>
        </w:r>
        <w:r>
          <w:rPr>
            <w:noProof/>
            <w:webHidden/>
          </w:rPr>
          <w:tab/>
        </w:r>
        <w:r>
          <w:rPr>
            <w:noProof/>
            <w:webHidden/>
          </w:rPr>
          <w:fldChar w:fldCharType="begin"/>
        </w:r>
        <w:r>
          <w:rPr>
            <w:noProof/>
            <w:webHidden/>
          </w:rPr>
          <w:instrText xml:space="preserve"> PAGEREF _Toc230598866 \h </w:instrText>
        </w:r>
        <w:r>
          <w:rPr>
            <w:noProof/>
            <w:webHidden/>
          </w:rPr>
        </w:r>
        <w:r>
          <w:rPr>
            <w:noProof/>
            <w:webHidden/>
          </w:rPr>
          <w:fldChar w:fldCharType="separate"/>
        </w:r>
        <w:r w:rsidR="00D82E4B">
          <w:rPr>
            <w:noProof/>
            <w:webHidden/>
          </w:rPr>
          <w:t>37</w:t>
        </w:r>
        <w:r>
          <w:rPr>
            <w:noProof/>
            <w:webHidden/>
          </w:rPr>
          <w:fldChar w:fldCharType="end"/>
        </w:r>
      </w:hyperlink>
    </w:p>
    <w:p w14:paraId="6A316EAD" w14:textId="0D0364CE" w:rsidR="007C7A6C" w:rsidRDefault="007C7A6C">
      <w:pPr>
        <w:pStyle w:val="TDC4"/>
        <w:tabs>
          <w:tab w:val="right" w:leader="dot" w:pos="8828"/>
        </w:tabs>
        <w:rPr>
          <w:rFonts w:eastAsiaTheme="minorEastAsia"/>
          <w:noProof/>
          <w:lang w:eastAsia="es-MX"/>
        </w:rPr>
      </w:pPr>
      <w:hyperlink w:anchor="_Toc230598867" w:history="1">
        <w:r w:rsidRPr="00CD2B32">
          <w:rPr>
            <w:rStyle w:val="Hipervnculo"/>
            <w:rFonts w:ascii="Aptos" w:eastAsia="Aptos" w:hAnsi="Aptos" w:cs="Aptos"/>
            <w:noProof/>
          </w:rPr>
          <w:t>Análisis por paquetes</w:t>
        </w:r>
        <w:r>
          <w:rPr>
            <w:noProof/>
            <w:webHidden/>
          </w:rPr>
          <w:tab/>
        </w:r>
        <w:r>
          <w:rPr>
            <w:noProof/>
            <w:webHidden/>
          </w:rPr>
          <w:fldChar w:fldCharType="begin"/>
        </w:r>
        <w:r>
          <w:rPr>
            <w:noProof/>
            <w:webHidden/>
          </w:rPr>
          <w:instrText xml:space="preserve"> PAGEREF _Toc230598867 \h </w:instrText>
        </w:r>
        <w:r>
          <w:rPr>
            <w:noProof/>
            <w:webHidden/>
          </w:rPr>
        </w:r>
        <w:r>
          <w:rPr>
            <w:noProof/>
            <w:webHidden/>
          </w:rPr>
          <w:fldChar w:fldCharType="separate"/>
        </w:r>
        <w:r w:rsidR="00D82E4B">
          <w:rPr>
            <w:noProof/>
            <w:webHidden/>
          </w:rPr>
          <w:t>37</w:t>
        </w:r>
        <w:r>
          <w:rPr>
            <w:noProof/>
            <w:webHidden/>
          </w:rPr>
          <w:fldChar w:fldCharType="end"/>
        </w:r>
      </w:hyperlink>
    </w:p>
    <w:p w14:paraId="056FE441" w14:textId="40B8DE97" w:rsidR="007C7A6C" w:rsidRDefault="007C7A6C">
      <w:pPr>
        <w:pStyle w:val="TDC5"/>
        <w:tabs>
          <w:tab w:val="right" w:leader="dot" w:pos="8828"/>
        </w:tabs>
        <w:rPr>
          <w:rFonts w:eastAsiaTheme="minorEastAsia"/>
          <w:noProof/>
          <w:lang w:eastAsia="es-MX"/>
        </w:rPr>
      </w:pPr>
      <w:hyperlink w:anchor="_Toc230598868" w:history="1">
        <w:r w:rsidRPr="00CD2B32">
          <w:rPr>
            <w:rStyle w:val="Hipervnculo"/>
            <w:rFonts w:ascii="Aptos" w:eastAsia="Aptos" w:hAnsi="Aptos" w:cs="Aptos"/>
            <w:noProof/>
            <w:lang w:val="en-US"/>
          </w:rPr>
          <w:t>Imagen 5. Sunburst LOC</w:t>
        </w:r>
        <w:r>
          <w:rPr>
            <w:noProof/>
            <w:webHidden/>
          </w:rPr>
          <w:tab/>
        </w:r>
        <w:r>
          <w:rPr>
            <w:noProof/>
            <w:webHidden/>
          </w:rPr>
          <w:fldChar w:fldCharType="begin"/>
        </w:r>
        <w:r>
          <w:rPr>
            <w:noProof/>
            <w:webHidden/>
          </w:rPr>
          <w:instrText xml:space="preserve"> PAGEREF _Toc230598868 \h </w:instrText>
        </w:r>
        <w:r>
          <w:rPr>
            <w:noProof/>
            <w:webHidden/>
          </w:rPr>
        </w:r>
        <w:r>
          <w:rPr>
            <w:noProof/>
            <w:webHidden/>
          </w:rPr>
          <w:fldChar w:fldCharType="separate"/>
        </w:r>
        <w:r w:rsidR="00D82E4B">
          <w:rPr>
            <w:noProof/>
            <w:webHidden/>
          </w:rPr>
          <w:t>38</w:t>
        </w:r>
        <w:r>
          <w:rPr>
            <w:noProof/>
            <w:webHidden/>
          </w:rPr>
          <w:fldChar w:fldCharType="end"/>
        </w:r>
      </w:hyperlink>
    </w:p>
    <w:p w14:paraId="30943954" w14:textId="1701476E" w:rsidR="007C7A6C" w:rsidRDefault="007C7A6C">
      <w:pPr>
        <w:pStyle w:val="TDC5"/>
        <w:tabs>
          <w:tab w:val="right" w:leader="dot" w:pos="8828"/>
        </w:tabs>
        <w:rPr>
          <w:rFonts w:eastAsiaTheme="minorEastAsia"/>
          <w:noProof/>
          <w:lang w:eastAsia="es-MX"/>
        </w:rPr>
      </w:pPr>
      <w:hyperlink w:anchor="_Toc230598869" w:history="1">
        <w:r w:rsidRPr="00CD2B32">
          <w:rPr>
            <w:rStyle w:val="Hipervnculo"/>
            <w:rFonts w:ascii="Aptos" w:eastAsia="Aptos" w:hAnsi="Aptos" w:cs="Aptos"/>
            <w:noProof/>
            <w:lang w:val="en-US"/>
          </w:rPr>
          <w:t>Imagen 6. Tree Map LOC</w:t>
        </w:r>
        <w:r>
          <w:rPr>
            <w:noProof/>
            <w:webHidden/>
          </w:rPr>
          <w:tab/>
        </w:r>
        <w:r>
          <w:rPr>
            <w:noProof/>
            <w:webHidden/>
          </w:rPr>
          <w:fldChar w:fldCharType="begin"/>
        </w:r>
        <w:r>
          <w:rPr>
            <w:noProof/>
            <w:webHidden/>
          </w:rPr>
          <w:instrText xml:space="preserve"> PAGEREF _Toc230598869 \h </w:instrText>
        </w:r>
        <w:r>
          <w:rPr>
            <w:noProof/>
            <w:webHidden/>
          </w:rPr>
        </w:r>
        <w:r>
          <w:rPr>
            <w:noProof/>
            <w:webHidden/>
          </w:rPr>
          <w:fldChar w:fldCharType="separate"/>
        </w:r>
        <w:r w:rsidR="00D82E4B">
          <w:rPr>
            <w:noProof/>
            <w:webHidden/>
          </w:rPr>
          <w:t>39</w:t>
        </w:r>
        <w:r>
          <w:rPr>
            <w:noProof/>
            <w:webHidden/>
          </w:rPr>
          <w:fldChar w:fldCharType="end"/>
        </w:r>
      </w:hyperlink>
    </w:p>
    <w:p w14:paraId="41680955" w14:textId="187935B5" w:rsidR="007C7A6C" w:rsidRDefault="007C7A6C">
      <w:pPr>
        <w:pStyle w:val="TDC4"/>
        <w:tabs>
          <w:tab w:val="right" w:leader="dot" w:pos="8828"/>
        </w:tabs>
        <w:rPr>
          <w:rFonts w:eastAsiaTheme="minorEastAsia"/>
          <w:noProof/>
          <w:lang w:eastAsia="es-MX"/>
        </w:rPr>
      </w:pPr>
      <w:hyperlink w:anchor="_Toc230598870" w:history="1">
        <w:r w:rsidRPr="00CD2B32">
          <w:rPr>
            <w:rStyle w:val="Hipervnculo"/>
            <w:rFonts w:ascii="Aptos" w:eastAsia="Aptos" w:hAnsi="Aptos" w:cs="Aptos"/>
            <w:noProof/>
          </w:rPr>
          <w:t>Respuesta a la pregunta de medición</w:t>
        </w:r>
        <w:r>
          <w:rPr>
            <w:noProof/>
            <w:webHidden/>
          </w:rPr>
          <w:tab/>
        </w:r>
        <w:r>
          <w:rPr>
            <w:noProof/>
            <w:webHidden/>
          </w:rPr>
          <w:fldChar w:fldCharType="begin"/>
        </w:r>
        <w:r>
          <w:rPr>
            <w:noProof/>
            <w:webHidden/>
          </w:rPr>
          <w:instrText xml:space="preserve"> PAGEREF _Toc230598870 \h </w:instrText>
        </w:r>
        <w:r>
          <w:rPr>
            <w:noProof/>
            <w:webHidden/>
          </w:rPr>
        </w:r>
        <w:r>
          <w:rPr>
            <w:noProof/>
            <w:webHidden/>
          </w:rPr>
          <w:fldChar w:fldCharType="separate"/>
        </w:r>
        <w:r w:rsidR="00D82E4B">
          <w:rPr>
            <w:noProof/>
            <w:webHidden/>
          </w:rPr>
          <w:t>39</w:t>
        </w:r>
        <w:r>
          <w:rPr>
            <w:noProof/>
            <w:webHidden/>
          </w:rPr>
          <w:fldChar w:fldCharType="end"/>
        </w:r>
      </w:hyperlink>
    </w:p>
    <w:p w14:paraId="4F3AD619" w14:textId="4C247915" w:rsidR="007C7A6C" w:rsidRDefault="007C7A6C">
      <w:pPr>
        <w:pStyle w:val="TDC3"/>
        <w:tabs>
          <w:tab w:val="right" w:leader="dot" w:pos="8828"/>
        </w:tabs>
        <w:rPr>
          <w:rFonts w:eastAsiaTheme="minorEastAsia"/>
          <w:noProof/>
          <w:lang w:eastAsia="es-MX"/>
        </w:rPr>
      </w:pPr>
      <w:hyperlink w:anchor="_Toc230598871" w:history="1">
        <w:r w:rsidRPr="00CD2B32">
          <w:rPr>
            <w:rStyle w:val="Hipervnculo"/>
            <w:rFonts w:ascii="Aptos" w:eastAsia="Aptos" w:hAnsi="Aptos" w:cs="Aptos"/>
            <w:noProof/>
          </w:rPr>
          <w:t>Conclusiones</w:t>
        </w:r>
        <w:r>
          <w:rPr>
            <w:noProof/>
            <w:webHidden/>
          </w:rPr>
          <w:tab/>
        </w:r>
        <w:r>
          <w:rPr>
            <w:noProof/>
            <w:webHidden/>
          </w:rPr>
          <w:fldChar w:fldCharType="begin"/>
        </w:r>
        <w:r>
          <w:rPr>
            <w:noProof/>
            <w:webHidden/>
          </w:rPr>
          <w:instrText xml:space="preserve"> PAGEREF _Toc230598871 \h </w:instrText>
        </w:r>
        <w:r>
          <w:rPr>
            <w:noProof/>
            <w:webHidden/>
          </w:rPr>
        </w:r>
        <w:r>
          <w:rPr>
            <w:noProof/>
            <w:webHidden/>
          </w:rPr>
          <w:fldChar w:fldCharType="separate"/>
        </w:r>
        <w:r w:rsidR="00D82E4B">
          <w:rPr>
            <w:noProof/>
            <w:webHidden/>
          </w:rPr>
          <w:t>39</w:t>
        </w:r>
        <w:r>
          <w:rPr>
            <w:noProof/>
            <w:webHidden/>
          </w:rPr>
          <w:fldChar w:fldCharType="end"/>
        </w:r>
      </w:hyperlink>
    </w:p>
    <w:p w14:paraId="1F345D38" w14:textId="60DEBEC6" w:rsidR="007C7A6C" w:rsidRDefault="007C7A6C">
      <w:pPr>
        <w:pStyle w:val="TDC2"/>
        <w:tabs>
          <w:tab w:val="right" w:leader="dot" w:pos="8828"/>
        </w:tabs>
        <w:rPr>
          <w:rFonts w:eastAsiaTheme="minorEastAsia"/>
          <w:noProof/>
          <w:lang w:eastAsia="es-MX"/>
        </w:rPr>
      </w:pPr>
      <w:hyperlink w:anchor="_Toc230598872" w:history="1">
        <w:r w:rsidRPr="00CD2B32">
          <w:rPr>
            <w:rStyle w:val="Hipervnculo"/>
            <w:noProof/>
          </w:rPr>
          <w:t>NOM</w:t>
        </w:r>
        <w:r>
          <w:rPr>
            <w:noProof/>
            <w:webHidden/>
          </w:rPr>
          <w:tab/>
        </w:r>
        <w:r>
          <w:rPr>
            <w:noProof/>
            <w:webHidden/>
          </w:rPr>
          <w:fldChar w:fldCharType="begin"/>
        </w:r>
        <w:r>
          <w:rPr>
            <w:noProof/>
            <w:webHidden/>
          </w:rPr>
          <w:instrText xml:space="preserve"> PAGEREF _Toc230598872 \h </w:instrText>
        </w:r>
        <w:r>
          <w:rPr>
            <w:noProof/>
            <w:webHidden/>
          </w:rPr>
        </w:r>
        <w:r>
          <w:rPr>
            <w:noProof/>
            <w:webHidden/>
          </w:rPr>
          <w:fldChar w:fldCharType="separate"/>
        </w:r>
        <w:r w:rsidR="00D82E4B">
          <w:rPr>
            <w:noProof/>
            <w:webHidden/>
          </w:rPr>
          <w:t>40</w:t>
        </w:r>
        <w:r>
          <w:rPr>
            <w:noProof/>
            <w:webHidden/>
          </w:rPr>
          <w:fldChar w:fldCharType="end"/>
        </w:r>
      </w:hyperlink>
    </w:p>
    <w:p w14:paraId="36E8E28B" w14:textId="267CE82F" w:rsidR="007C7A6C" w:rsidRDefault="007C7A6C">
      <w:pPr>
        <w:pStyle w:val="TDC3"/>
        <w:tabs>
          <w:tab w:val="right" w:leader="dot" w:pos="8828"/>
        </w:tabs>
        <w:rPr>
          <w:rFonts w:eastAsiaTheme="minorEastAsia"/>
          <w:noProof/>
          <w:lang w:eastAsia="es-MX"/>
        </w:rPr>
      </w:pPr>
      <w:hyperlink w:anchor="_Toc230598873" w:history="1">
        <w:r w:rsidRPr="00CD2B32">
          <w:rPr>
            <w:rStyle w:val="Hipervnculo"/>
            <w:noProof/>
          </w:rPr>
          <w:t>Métricas, objetos y atributos de medición</w:t>
        </w:r>
        <w:r>
          <w:rPr>
            <w:noProof/>
            <w:webHidden/>
          </w:rPr>
          <w:tab/>
        </w:r>
        <w:r>
          <w:rPr>
            <w:noProof/>
            <w:webHidden/>
          </w:rPr>
          <w:fldChar w:fldCharType="begin"/>
        </w:r>
        <w:r>
          <w:rPr>
            <w:noProof/>
            <w:webHidden/>
          </w:rPr>
          <w:instrText xml:space="preserve"> PAGEREF _Toc230598873 \h </w:instrText>
        </w:r>
        <w:r>
          <w:rPr>
            <w:noProof/>
            <w:webHidden/>
          </w:rPr>
        </w:r>
        <w:r>
          <w:rPr>
            <w:noProof/>
            <w:webHidden/>
          </w:rPr>
          <w:fldChar w:fldCharType="separate"/>
        </w:r>
        <w:r w:rsidR="00D82E4B">
          <w:rPr>
            <w:noProof/>
            <w:webHidden/>
          </w:rPr>
          <w:t>40</w:t>
        </w:r>
        <w:r>
          <w:rPr>
            <w:noProof/>
            <w:webHidden/>
          </w:rPr>
          <w:fldChar w:fldCharType="end"/>
        </w:r>
      </w:hyperlink>
    </w:p>
    <w:p w14:paraId="1F47C6FD" w14:textId="208ADBE1" w:rsidR="007C7A6C" w:rsidRDefault="007C7A6C">
      <w:pPr>
        <w:pStyle w:val="TDC3"/>
        <w:tabs>
          <w:tab w:val="right" w:leader="dot" w:pos="8828"/>
        </w:tabs>
        <w:rPr>
          <w:rFonts w:eastAsiaTheme="minorEastAsia"/>
          <w:noProof/>
          <w:lang w:eastAsia="es-MX"/>
        </w:rPr>
      </w:pPr>
      <w:hyperlink w:anchor="_Toc230598874" w:history="1">
        <w:r w:rsidRPr="00CD2B32">
          <w:rPr>
            <w:rStyle w:val="Hipervnculo"/>
            <w:noProof/>
          </w:rPr>
          <w:t>Constructo de medición</w:t>
        </w:r>
        <w:r>
          <w:rPr>
            <w:noProof/>
            <w:webHidden/>
          </w:rPr>
          <w:tab/>
        </w:r>
        <w:r>
          <w:rPr>
            <w:noProof/>
            <w:webHidden/>
          </w:rPr>
          <w:fldChar w:fldCharType="begin"/>
        </w:r>
        <w:r>
          <w:rPr>
            <w:noProof/>
            <w:webHidden/>
          </w:rPr>
          <w:instrText xml:space="preserve"> PAGEREF _Toc230598874 \h </w:instrText>
        </w:r>
        <w:r>
          <w:rPr>
            <w:noProof/>
            <w:webHidden/>
          </w:rPr>
        </w:r>
        <w:r>
          <w:rPr>
            <w:noProof/>
            <w:webHidden/>
          </w:rPr>
          <w:fldChar w:fldCharType="separate"/>
        </w:r>
        <w:r w:rsidR="00D82E4B">
          <w:rPr>
            <w:noProof/>
            <w:webHidden/>
          </w:rPr>
          <w:t>40</w:t>
        </w:r>
        <w:r>
          <w:rPr>
            <w:noProof/>
            <w:webHidden/>
          </w:rPr>
          <w:fldChar w:fldCharType="end"/>
        </w:r>
      </w:hyperlink>
    </w:p>
    <w:p w14:paraId="1FA99F3F" w14:textId="4944950D" w:rsidR="007C7A6C" w:rsidRDefault="007C7A6C">
      <w:pPr>
        <w:pStyle w:val="TDC5"/>
        <w:tabs>
          <w:tab w:val="right" w:leader="dot" w:pos="8828"/>
        </w:tabs>
        <w:rPr>
          <w:rFonts w:eastAsiaTheme="minorEastAsia"/>
          <w:noProof/>
          <w:lang w:eastAsia="es-MX"/>
        </w:rPr>
      </w:pPr>
      <w:hyperlink w:anchor="_Toc230598875" w:history="1">
        <w:r w:rsidRPr="00CD2B32">
          <w:rPr>
            <w:rStyle w:val="Hipervnculo"/>
            <w:noProof/>
          </w:rPr>
          <w:t>Tabla 20. Constructo de medición NOM</w:t>
        </w:r>
        <w:r>
          <w:rPr>
            <w:noProof/>
            <w:webHidden/>
          </w:rPr>
          <w:tab/>
        </w:r>
        <w:r>
          <w:rPr>
            <w:noProof/>
            <w:webHidden/>
          </w:rPr>
          <w:fldChar w:fldCharType="begin"/>
        </w:r>
        <w:r>
          <w:rPr>
            <w:noProof/>
            <w:webHidden/>
          </w:rPr>
          <w:instrText xml:space="preserve"> PAGEREF _Toc230598875 \h </w:instrText>
        </w:r>
        <w:r>
          <w:rPr>
            <w:noProof/>
            <w:webHidden/>
          </w:rPr>
        </w:r>
        <w:r>
          <w:rPr>
            <w:noProof/>
            <w:webHidden/>
          </w:rPr>
          <w:fldChar w:fldCharType="separate"/>
        </w:r>
        <w:r w:rsidR="00D82E4B">
          <w:rPr>
            <w:noProof/>
            <w:webHidden/>
          </w:rPr>
          <w:t>40</w:t>
        </w:r>
        <w:r>
          <w:rPr>
            <w:noProof/>
            <w:webHidden/>
          </w:rPr>
          <w:fldChar w:fldCharType="end"/>
        </w:r>
      </w:hyperlink>
    </w:p>
    <w:p w14:paraId="494EE45D" w14:textId="3CF3459C" w:rsidR="007C7A6C" w:rsidRDefault="007C7A6C">
      <w:pPr>
        <w:pStyle w:val="TDC3"/>
        <w:tabs>
          <w:tab w:val="right" w:leader="dot" w:pos="8828"/>
        </w:tabs>
        <w:rPr>
          <w:rFonts w:eastAsiaTheme="minorEastAsia"/>
          <w:noProof/>
          <w:lang w:eastAsia="es-MX"/>
        </w:rPr>
      </w:pPr>
      <w:hyperlink w:anchor="_Toc230598876" w:history="1">
        <w:r w:rsidRPr="00CD2B32">
          <w:rPr>
            <w:rStyle w:val="Hipervnculo"/>
            <w:noProof/>
          </w:rPr>
          <w:t>Metodología</w:t>
        </w:r>
        <w:r>
          <w:rPr>
            <w:noProof/>
            <w:webHidden/>
          </w:rPr>
          <w:tab/>
        </w:r>
        <w:r>
          <w:rPr>
            <w:noProof/>
            <w:webHidden/>
          </w:rPr>
          <w:fldChar w:fldCharType="begin"/>
        </w:r>
        <w:r>
          <w:rPr>
            <w:noProof/>
            <w:webHidden/>
          </w:rPr>
          <w:instrText xml:space="preserve"> PAGEREF _Toc230598876 \h </w:instrText>
        </w:r>
        <w:r>
          <w:rPr>
            <w:noProof/>
            <w:webHidden/>
          </w:rPr>
        </w:r>
        <w:r>
          <w:rPr>
            <w:noProof/>
            <w:webHidden/>
          </w:rPr>
          <w:fldChar w:fldCharType="separate"/>
        </w:r>
        <w:r w:rsidR="00D82E4B">
          <w:rPr>
            <w:noProof/>
            <w:webHidden/>
          </w:rPr>
          <w:t>41</w:t>
        </w:r>
        <w:r>
          <w:rPr>
            <w:noProof/>
            <w:webHidden/>
          </w:rPr>
          <w:fldChar w:fldCharType="end"/>
        </w:r>
      </w:hyperlink>
    </w:p>
    <w:p w14:paraId="729BB1A1" w14:textId="6044EF21" w:rsidR="007C7A6C" w:rsidRDefault="007C7A6C">
      <w:pPr>
        <w:pStyle w:val="TDC4"/>
        <w:tabs>
          <w:tab w:val="right" w:leader="dot" w:pos="8828"/>
        </w:tabs>
        <w:rPr>
          <w:rFonts w:eastAsiaTheme="minorEastAsia"/>
          <w:noProof/>
          <w:lang w:eastAsia="es-MX"/>
        </w:rPr>
      </w:pPr>
      <w:hyperlink w:anchor="_Toc230598877" w:history="1">
        <w:r w:rsidRPr="00CD2B32">
          <w:rPr>
            <w:rStyle w:val="Hipervnculo"/>
            <w:noProof/>
          </w:rPr>
          <w:t>Cálculo de la métrica NOM</w:t>
        </w:r>
        <w:r>
          <w:rPr>
            <w:noProof/>
            <w:webHidden/>
          </w:rPr>
          <w:tab/>
        </w:r>
        <w:r>
          <w:rPr>
            <w:noProof/>
            <w:webHidden/>
          </w:rPr>
          <w:fldChar w:fldCharType="begin"/>
        </w:r>
        <w:r>
          <w:rPr>
            <w:noProof/>
            <w:webHidden/>
          </w:rPr>
          <w:instrText xml:space="preserve"> PAGEREF _Toc230598877 \h </w:instrText>
        </w:r>
        <w:r>
          <w:rPr>
            <w:noProof/>
            <w:webHidden/>
          </w:rPr>
        </w:r>
        <w:r>
          <w:rPr>
            <w:noProof/>
            <w:webHidden/>
          </w:rPr>
          <w:fldChar w:fldCharType="separate"/>
        </w:r>
        <w:r w:rsidR="00D82E4B">
          <w:rPr>
            <w:noProof/>
            <w:webHidden/>
          </w:rPr>
          <w:t>41</w:t>
        </w:r>
        <w:r>
          <w:rPr>
            <w:noProof/>
            <w:webHidden/>
          </w:rPr>
          <w:fldChar w:fldCharType="end"/>
        </w:r>
      </w:hyperlink>
    </w:p>
    <w:p w14:paraId="59FA5244" w14:textId="0713C6D0" w:rsidR="007C7A6C" w:rsidRDefault="007C7A6C">
      <w:pPr>
        <w:pStyle w:val="TDC4"/>
        <w:tabs>
          <w:tab w:val="right" w:leader="dot" w:pos="8828"/>
        </w:tabs>
        <w:rPr>
          <w:rFonts w:eastAsiaTheme="minorEastAsia"/>
          <w:noProof/>
          <w:lang w:eastAsia="es-MX"/>
        </w:rPr>
      </w:pPr>
      <w:hyperlink w:anchor="_Toc230598878" w:history="1">
        <w:r w:rsidRPr="00CD2B32">
          <w:rPr>
            <w:rStyle w:val="Hipervnculo"/>
            <w:noProof/>
          </w:rPr>
          <w:t>Interpretación y rangos de riesgo</w:t>
        </w:r>
        <w:r>
          <w:rPr>
            <w:noProof/>
            <w:webHidden/>
          </w:rPr>
          <w:tab/>
        </w:r>
        <w:r>
          <w:rPr>
            <w:noProof/>
            <w:webHidden/>
          </w:rPr>
          <w:fldChar w:fldCharType="begin"/>
        </w:r>
        <w:r>
          <w:rPr>
            <w:noProof/>
            <w:webHidden/>
          </w:rPr>
          <w:instrText xml:space="preserve"> PAGEREF _Toc230598878 \h </w:instrText>
        </w:r>
        <w:r>
          <w:rPr>
            <w:noProof/>
            <w:webHidden/>
          </w:rPr>
        </w:r>
        <w:r>
          <w:rPr>
            <w:noProof/>
            <w:webHidden/>
          </w:rPr>
          <w:fldChar w:fldCharType="separate"/>
        </w:r>
        <w:r w:rsidR="00D82E4B">
          <w:rPr>
            <w:noProof/>
            <w:webHidden/>
          </w:rPr>
          <w:t>41</w:t>
        </w:r>
        <w:r>
          <w:rPr>
            <w:noProof/>
            <w:webHidden/>
          </w:rPr>
          <w:fldChar w:fldCharType="end"/>
        </w:r>
      </w:hyperlink>
    </w:p>
    <w:p w14:paraId="7332E061" w14:textId="2F201830" w:rsidR="007C7A6C" w:rsidRDefault="007C7A6C">
      <w:pPr>
        <w:pStyle w:val="TDC5"/>
        <w:tabs>
          <w:tab w:val="right" w:leader="dot" w:pos="8828"/>
        </w:tabs>
        <w:rPr>
          <w:rFonts w:eastAsiaTheme="minorEastAsia"/>
          <w:noProof/>
          <w:lang w:eastAsia="es-MX"/>
        </w:rPr>
      </w:pPr>
      <w:hyperlink w:anchor="_Toc230598879" w:history="1">
        <w:r w:rsidRPr="00CD2B32">
          <w:rPr>
            <w:rStyle w:val="Hipervnculo"/>
            <w:noProof/>
          </w:rPr>
          <w:t>Tabla 21. Interpretación y rangos para NOM</w:t>
        </w:r>
        <w:r>
          <w:rPr>
            <w:noProof/>
            <w:webHidden/>
          </w:rPr>
          <w:tab/>
        </w:r>
        <w:r>
          <w:rPr>
            <w:noProof/>
            <w:webHidden/>
          </w:rPr>
          <w:fldChar w:fldCharType="begin"/>
        </w:r>
        <w:r>
          <w:rPr>
            <w:noProof/>
            <w:webHidden/>
          </w:rPr>
          <w:instrText xml:space="preserve"> PAGEREF _Toc230598879 \h </w:instrText>
        </w:r>
        <w:r>
          <w:rPr>
            <w:noProof/>
            <w:webHidden/>
          </w:rPr>
        </w:r>
        <w:r>
          <w:rPr>
            <w:noProof/>
            <w:webHidden/>
          </w:rPr>
          <w:fldChar w:fldCharType="separate"/>
        </w:r>
        <w:r w:rsidR="00D82E4B">
          <w:rPr>
            <w:noProof/>
            <w:webHidden/>
          </w:rPr>
          <w:t>41</w:t>
        </w:r>
        <w:r>
          <w:rPr>
            <w:noProof/>
            <w:webHidden/>
          </w:rPr>
          <w:fldChar w:fldCharType="end"/>
        </w:r>
      </w:hyperlink>
    </w:p>
    <w:p w14:paraId="01D6D5BD" w14:textId="74F7A2C4" w:rsidR="007C7A6C" w:rsidRDefault="007C7A6C">
      <w:pPr>
        <w:pStyle w:val="TDC4"/>
        <w:tabs>
          <w:tab w:val="right" w:leader="dot" w:pos="8828"/>
        </w:tabs>
        <w:rPr>
          <w:rFonts w:eastAsiaTheme="minorEastAsia"/>
          <w:noProof/>
          <w:lang w:eastAsia="es-MX"/>
        </w:rPr>
      </w:pPr>
      <w:hyperlink w:anchor="_Toc230598880" w:history="1">
        <w:r w:rsidRPr="00CD2B32">
          <w:rPr>
            <w:rStyle w:val="Hipervnculo"/>
            <w:noProof/>
          </w:rPr>
          <w:t>Relación con las metas</w:t>
        </w:r>
        <w:r>
          <w:rPr>
            <w:noProof/>
            <w:webHidden/>
          </w:rPr>
          <w:tab/>
        </w:r>
        <w:r>
          <w:rPr>
            <w:noProof/>
            <w:webHidden/>
          </w:rPr>
          <w:fldChar w:fldCharType="begin"/>
        </w:r>
        <w:r>
          <w:rPr>
            <w:noProof/>
            <w:webHidden/>
          </w:rPr>
          <w:instrText xml:space="preserve"> PAGEREF _Toc230598880 \h </w:instrText>
        </w:r>
        <w:r>
          <w:rPr>
            <w:noProof/>
            <w:webHidden/>
          </w:rPr>
        </w:r>
        <w:r>
          <w:rPr>
            <w:noProof/>
            <w:webHidden/>
          </w:rPr>
          <w:fldChar w:fldCharType="separate"/>
        </w:r>
        <w:r w:rsidR="00D82E4B">
          <w:rPr>
            <w:noProof/>
            <w:webHidden/>
          </w:rPr>
          <w:t>42</w:t>
        </w:r>
        <w:r>
          <w:rPr>
            <w:noProof/>
            <w:webHidden/>
          </w:rPr>
          <w:fldChar w:fldCharType="end"/>
        </w:r>
      </w:hyperlink>
    </w:p>
    <w:p w14:paraId="29D267BD" w14:textId="7FE77794" w:rsidR="007C7A6C" w:rsidRDefault="007C7A6C">
      <w:pPr>
        <w:pStyle w:val="TDC3"/>
        <w:tabs>
          <w:tab w:val="right" w:leader="dot" w:pos="8828"/>
        </w:tabs>
        <w:rPr>
          <w:rFonts w:eastAsiaTheme="minorEastAsia"/>
          <w:noProof/>
          <w:lang w:eastAsia="es-MX"/>
        </w:rPr>
      </w:pPr>
      <w:hyperlink w:anchor="_Toc230598881" w:history="1">
        <w:r w:rsidRPr="00CD2B32">
          <w:rPr>
            <w:rStyle w:val="Hipervnculo"/>
            <w:noProof/>
          </w:rPr>
          <w:t>Momento de medición</w:t>
        </w:r>
        <w:r>
          <w:rPr>
            <w:noProof/>
            <w:webHidden/>
          </w:rPr>
          <w:tab/>
        </w:r>
        <w:r>
          <w:rPr>
            <w:noProof/>
            <w:webHidden/>
          </w:rPr>
          <w:fldChar w:fldCharType="begin"/>
        </w:r>
        <w:r>
          <w:rPr>
            <w:noProof/>
            <w:webHidden/>
          </w:rPr>
          <w:instrText xml:space="preserve"> PAGEREF _Toc230598881 \h </w:instrText>
        </w:r>
        <w:r>
          <w:rPr>
            <w:noProof/>
            <w:webHidden/>
          </w:rPr>
        </w:r>
        <w:r>
          <w:rPr>
            <w:noProof/>
            <w:webHidden/>
          </w:rPr>
          <w:fldChar w:fldCharType="separate"/>
        </w:r>
        <w:r w:rsidR="00D82E4B">
          <w:rPr>
            <w:noProof/>
            <w:webHidden/>
          </w:rPr>
          <w:t>42</w:t>
        </w:r>
        <w:r>
          <w:rPr>
            <w:noProof/>
            <w:webHidden/>
          </w:rPr>
          <w:fldChar w:fldCharType="end"/>
        </w:r>
      </w:hyperlink>
    </w:p>
    <w:p w14:paraId="07E27A5C" w14:textId="52B3D3D4" w:rsidR="007C7A6C" w:rsidRDefault="007C7A6C">
      <w:pPr>
        <w:pStyle w:val="TDC3"/>
        <w:tabs>
          <w:tab w:val="right" w:leader="dot" w:pos="8828"/>
        </w:tabs>
        <w:rPr>
          <w:rFonts w:eastAsiaTheme="minorEastAsia"/>
          <w:noProof/>
          <w:lang w:eastAsia="es-MX"/>
        </w:rPr>
      </w:pPr>
      <w:hyperlink w:anchor="_Toc230598882" w:history="1">
        <w:r w:rsidRPr="00CD2B32">
          <w:rPr>
            <w:rStyle w:val="Hipervnculo"/>
            <w:noProof/>
          </w:rPr>
          <w:t>Personal, roles y responsabilidades</w:t>
        </w:r>
        <w:r>
          <w:rPr>
            <w:noProof/>
            <w:webHidden/>
          </w:rPr>
          <w:tab/>
        </w:r>
        <w:r>
          <w:rPr>
            <w:noProof/>
            <w:webHidden/>
          </w:rPr>
          <w:fldChar w:fldCharType="begin"/>
        </w:r>
        <w:r>
          <w:rPr>
            <w:noProof/>
            <w:webHidden/>
          </w:rPr>
          <w:instrText xml:space="preserve"> PAGEREF _Toc230598882 \h </w:instrText>
        </w:r>
        <w:r>
          <w:rPr>
            <w:noProof/>
            <w:webHidden/>
          </w:rPr>
        </w:r>
        <w:r>
          <w:rPr>
            <w:noProof/>
            <w:webHidden/>
          </w:rPr>
          <w:fldChar w:fldCharType="separate"/>
        </w:r>
        <w:r w:rsidR="00D82E4B">
          <w:rPr>
            <w:noProof/>
            <w:webHidden/>
          </w:rPr>
          <w:t>42</w:t>
        </w:r>
        <w:r>
          <w:rPr>
            <w:noProof/>
            <w:webHidden/>
          </w:rPr>
          <w:fldChar w:fldCharType="end"/>
        </w:r>
      </w:hyperlink>
    </w:p>
    <w:p w14:paraId="167CC47C" w14:textId="5AF4BC32" w:rsidR="007C7A6C" w:rsidRDefault="007C7A6C">
      <w:pPr>
        <w:pStyle w:val="TDC5"/>
        <w:tabs>
          <w:tab w:val="right" w:leader="dot" w:pos="8828"/>
        </w:tabs>
        <w:rPr>
          <w:rFonts w:eastAsiaTheme="minorEastAsia"/>
          <w:noProof/>
          <w:lang w:eastAsia="es-MX"/>
        </w:rPr>
      </w:pPr>
      <w:hyperlink w:anchor="_Toc230598883" w:history="1">
        <w:r w:rsidRPr="00CD2B32">
          <w:rPr>
            <w:rStyle w:val="Hipervnculo"/>
            <w:noProof/>
          </w:rPr>
          <w:t>Tabla 22. Roles y responsabilidades para NOM</w:t>
        </w:r>
        <w:r>
          <w:rPr>
            <w:noProof/>
            <w:webHidden/>
          </w:rPr>
          <w:tab/>
        </w:r>
        <w:r>
          <w:rPr>
            <w:noProof/>
            <w:webHidden/>
          </w:rPr>
          <w:fldChar w:fldCharType="begin"/>
        </w:r>
        <w:r>
          <w:rPr>
            <w:noProof/>
            <w:webHidden/>
          </w:rPr>
          <w:instrText xml:space="preserve"> PAGEREF _Toc230598883 \h </w:instrText>
        </w:r>
        <w:r>
          <w:rPr>
            <w:noProof/>
            <w:webHidden/>
          </w:rPr>
        </w:r>
        <w:r>
          <w:rPr>
            <w:noProof/>
            <w:webHidden/>
          </w:rPr>
          <w:fldChar w:fldCharType="separate"/>
        </w:r>
        <w:r w:rsidR="00D82E4B">
          <w:rPr>
            <w:noProof/>
            <w:webHidden/>
          </w:rPr>
          <w:t>42</w:t>
        </w:r>
        <w:r>
          <w:rPr>
            <w:noProof/>
            <w:webHidden/>
          </w:rPr>
          <w:fldChar w:fldCharType="end"/>
        </w:r>
      </w:hyperlink>
    </w:p>
    <w:p w14:paraId="4B8A9134" w14:textId="109DF75D" w:rsidR="007C7A6C" w:rsidRDefault="007C7A6C">
      <w:pPr>
        <w:pStyle w:val="TDC3"/>
        <w:tabs>
          <w:tab w:val="right" w:leader="dot" w:pos="8828"/>
        </w:tabs>
        <w:rPr>
          <w:rFonts w:eastAsiaTheme="minorEastAsia"/>
          <w:noProof/>
          <w:lang w:eastAsia="es-MX"/>
        </w:rPr>
      </w:pPr>
      <w:hyperlink w:anchor="_Toc230598884" w:history="1">
        <w:r w:rsidRPr="00CD2B32">
          <w:rPr>
            <w:rStyle w:val="Hipervnculo"/>
            <w:noProof/>
          </w:rPr>
          <w:t>Calendario de actividades</w:t>
        </w:r>
        <w:r>
          <w:rPr>
            <w:noProof/>
            <w:webHidden/>
          </w:rPr>
          <w:tab/>
        </w:r>
        <w:r>
          <w:rPr>
            <w:noProof/>
            <w:webHidden/>
          </w:rPr>
          <w:fldChar w:fldCharType="begin"/>
        </w:r>
        <w:r>
          <w:rPr>
            <w:noProof/>
            <w:webHidden/>
          </w:rPr>
          <w:instrText xml:space="preserve"> PAGEREF _Toc230598884 \h </w:instrText>
        </w:r>
        <w:r>
          <w:rPr>
            <w:noProof/>
            <w:webHidden/>
          </w:rPr>
        </w:r>
        <w:r>
          <w:rPr>
            <w:noProof/>
            <w:webHidden/>
          </w:rPr>
          <w:fldChar w:fldCharType="separate"/>
        </w:r>
        <w:r w:rsidR="00D82E4B">
          <w:rPr>
            <w:noProof/>
            <w:webHidden/>
          </w:rPr>
          <w:t>43</w:t>
        </w:r>
        <w:r>
          <w:rPr>
            <w:noProof/>
            <w:webHidden/>
          </w:rPr>
          <w:fldChar w:fldCharType="end"/>
        </w:r>
      </w:hyperlink>
    </w:p>
    <w:p w14:paraId="1DF14EA9" w14:textId="229A764E" w:rsidR="007C7A6C" w:rsidRDefault="007C7A6C">
      <w:pPr>
        <w:pStyle w:val="TDC5"/>
        <w:tabs>
          <w:tab w:val="right" w:leader="dot" w:pos="8828"/>
        </w:tabs>
        <w:rPr>
          <w:rFonts w:eastAsiaTheme="minorEastAsia"/>
          <w:noProof/>
          <w:lang w:eastAsia="es-MX"/>
        </w:rPr>
      </w:pPr>
      <w:hyperlink w:anchor="_Toc230598885" w:history="1">
        <w:r w:rsidRPr="00CD2B32">
          <w:rPr>
            <w:rStyle w:val="Hipervnculo"/>
            <w:noProof/>
          </w:rPr>
          <w:t>Tabla 23. Calendario de actividades para NOM</w:t>
        </w:r>
        <w:r>
          <w:rPr>
            <w:noProof/>
            <w:webHidden/>
          </w:rPr>
          <w:tab/>
        </w:r>
        <w:r>
          <w:rPr>
            <w:noProof/>
            <w:webHidden/>
          </w:rPr>
          <w:fldChar w:fldCharType="begin"/>
        </w:r>
        <w:r>
          <w:rPr>
            <w:noProof/>
            <w:webHidden/>
          </w:rPr>
          <w:instrText xml:space="preserve"> PAGEREF _Toc230598885 \h </w:instrText>
        </w:r>
        <w:r>
          <w:rPr>
            <w:noProof/>
            <w:webHidden/>
          </w:rPr>
        </w:r>
        <w:r>
          <w:rPr>
            <w:noProof/>
            <w:webHidden/>
          </w:rPr>
          <w:fldChar w:fldCharType="separate"/>
        </w:r>
        <w:r w:rsidR="00D82E4B">
          <w:rPr>
            <w:noProof/>
            <w:webHidden/>
          </w:rPr>
          <w:t>43</w:t>
        </w:r>
        <w:r>
          <w:rPr>
            <w:noProof/>
            <w:webHidden/>
          </w:rPr>
          <w:fldChar w:fldCharType="end"/>
        </w:r>
      </w:hyperlink>
    </w:p>
    <w:p w14:paraId="4D6369E8" w14:textId="01DC2373" w:rsidR="007C7A6C" w:rsidRDefault="007C7A6C">
      <w:pPr>
        <w:pStyle w:val="TDC3"/>
        <w:tabs>
          <w:tab w:val="right" w:leader="dot" w:pos="8828"/>
        </w:tabs>
        <w:rPr>
          <w:rFonts w:eastAsiaTheme="minorEastAsia"/>
          <w:noProof/>
          <w:lang w:eastAsia="es-MX"/>
        </w:rPr>
      </w:pPr>
      <w:hyperlink w:anchor="_Toc230598886" w:history="1">
        <w:r w:rsidRPr="00CD2B32">
          <w:rPr>
            <w:rStyle w:val="Hipervnculo"/>
            <w:noProof/>
          </w:rPr>
          <w:t>Herramientas utilizadas</w:t>
        </w:r>
        <w:r>
          <w:rPr>
            <w:noProof/>
            <w:webHidden/>
          </w:rPr>
          <w:tab/>
        </w:r>
        <w:r>
          <w:rPr>
            <w:noProof/>
            <w:webHidden/>
          </w:rPr>
          <w:fldChar w:fldCharType="begin"/>
        </w:r>
        <w:r>
          <w:rPr>
            <w:noProof/>
            <w:webHidden/>
          </w:rPr>
          <w:instrText xml:space="preserve"> PAGEREF _Toc230598886 \h </w:instrText>
        </w:r>
        <w:r>
          <w:rPr>
            <w:noProof/>
            <w:webHidden/>
          </w:rPr>
        </w:r>
        <w:r>
          <w:rPr>
            <w:noProof/>
            <w:webHidden/>
          </w:rPr>
          <w:fldChar w:fldCharType="separate"/>
        </w:r>
        <w:r w:rsidR="00D82E4B">
          <w:rPr>
            <w:noProof/>
            <w:webHidden/>
          </w:rPr>
          <w:t>43</w:t>
        </w:r>
        <w:r>
          <w:rPr>
            <w:noProof/>
            <w:webHidden/>
          </w:rPr>
          <w:fldChar w:fldCharType="end"/>
        </w:r>
      </w:hyperlink>
    </w:p>
    <w:p w14:paraId="79E2D22D" w14:textId="2F890E1A" w:rsidR="007C7A6C" w:rsidRDefault="007C7A6C">
      <w:pPr>
        <w:pStyle w:val="TDC4"/>
        <w:tabs>
          <w:tab w:val="right" w:leader="dot" w:pos="8828"/>
        </w:tabs>
        <w:rPr>
          <w:rFonts w:eastAsiaTheme="minorEastAsia"/>
          <w:noProof/>
          <w:lang w:eastAsia="es-MX"/>
        </w:rPr>
      </w:pPr>
      <w:hyperlink w:anchor="_Toc230598887" w:history="1">
        <w:r w:rsidRPr="00CD2B32">
          <w:rPr>
            <w:rStyle w:val="Hipervnculo"/>
            <w:rFonts w:ascii="Arial" w:eastAsia="Arial" w:hAnsi="Arial" w:cs="Arial"/>
            <w:noProof/>
          </w:rPr>
          <w:t>CodeMR</w:t>
        </w:r>
        <w:r>
          <w:rPr>
            <w:noProof/>
            <w:webHidden/>
          </w:rPr>
          <w:tab/>
        </w:r>
        <w:r>
          <w:rPr>
            <w:noProof/>
            <w:webHidden/>
          </w:rPr>
          <w:fldChar w:fldCharType="begin"/>
        </w:r>
        <w:r>
          <w:rPr>
            <w:noProof/>
            <w:webHidden/>
          </w:rPr>
          <w:instrText xml:space="preserve"> PAGEREF _Toc230598887 \h </w:instrText>
        </w:r>
        <w:r>
          <w:rPr>
            <w:noProof/>
            <w:webHidden/>
          </w:rPr>
        </w:r>
        <w:r>
          <w:rPr>
            <w:noProof/>
            <w:webHidden/>
          </w:rPr>
          <w:fldChar w:fldCharType="separate"/>
        </w:r>
        <w:r w:rsidR="00D82E4B">
          <w:rPr>
            <w:noProof/>
            <w:webHidden/>
          </w:rPr>
          <w:t>43</w:t>
        </w:r>
        <w:r>
          <w:rPr>
            <w:noProof/>
            <w:webHidden/>
          </w:rPr>
          <w:fldChar w:fldCharType="end"/>
        </w:r>
      </w:hyperlink>
    </w:p>
    <w:p w14:paraId="0DA613F1" w14:textId="11BA04A1" w:rsidR="007C7A6C" w:rsidRDefault="007C7A6C">
      <w:pPr>
        <w:pStyle w:val="TDC4"/>
        <w:tabs>
          <w:tab w:val="right" w:leader="dot" w:pos="8828"/>
        </w:tabs>
        <w:rPr>
          <w:rFonts w:eastAsiaTheme="minorEastAsia"/>
          <w:noProof/>
          <w:lang w:eastAsia="es-MX"/>
        </w:rPr>
      </w:pPr>
      <w:hyperlink w:anchor="_Toc230598888" w:history="1">
        <w:r w:rsidRPr="00CD2B32">
          <w:rPr>
            <w:rStyle w:val="Hipervnculo"/>
            <w:rFonts w:ascii="Arial" w:eastAsia="Arial" w:hAnsi="Arial" w:cs="Arial"/>
            <w:noProof/>
          </w:rPr>
          <w:t>GitHub</w:t>
        </w:r>
        <w:r>
          <w:rPr>
            <w:noProof/>
            <w:webHidden/>
          </w:rPr>
          <w:tab/>
        </w:r>
        <w:r>
          <w:rPr>
            <w:noProof/>
            <w:webHidden/>
          </w:rPr>
          <w:fldChar w:fldCharType="begin"/>
        </w:r>
        <w:r>
          <w:rPr>
            <w:noProof/>
            <w:webHidden/>
          </w:rPr>
          <w:instrText xml:space="preserve"> PAGEREF _Toc230598888 \h </w:instrText>
        </w:r>
        <w:r>
          <w:rPr>
            <w:noProof/>
            <w:webHidden/>
          </w:rPr>
        </w:r>
        <w:r>
          <w:rPr>
            <w:noProof/>
            <w:webHidden/>
          </w:rPr>
          <w:fldChar w:fldCharType="separate"/>
        </w:r>
        <w:r w:rsidR="00D82E4B">
          <w:rPr>
            <w:noProof/>
            <w:webHidden/>
          </w:rPr>
          <w:t>43</w:t>
        </w:r>
        <w:r>
          <w:rPr>
            <w:noProof/>
            <w:webHidden/>
          </w:rPr>
          <w:fldChar w:fldCharType="end"/>
        </w:r>
      </w:hyperlink>
    </w:p>
    <w:p w14:paraId="3757C750" w14:textId="55AEAD3B" w:rsidR="007C7A6C" w:rsidRDefault="007C7A6C">
      <w:pPr>
        <w:pStyle w:val="TDC4"/>
        <w:tabs>
          <w:tab w:val="right" w:leader="dot" w:pos="8828"/>
        </w:tabs>
        <w:rPr>
          <w:rFonts w:eastAsiaTheme="minorEastAsia"/>
          <w:noProof/>
          <w:lang w:eastAsia="es-MX"/>
        </w:rPr>
      </w:pPr>
      <w:hyperlink w:anchor="_Toc230598889" w:history="1">
        <w:r w:rsidRPr="00CD2B32">
          <w:rPr>
            <w:rStyle w:val="Hipervnculo"/>
            <w:rFonts w:ascii="Arial" w:eastAsia="Arial" w:hAnsi="Arial" w:cs="Arial"/>
            <w:noProof/>
          </w:rPr>
          <w:t>Hojas de cálculo de Google</w:t>
        </w:r>
        <w:r>
          <w:rPr>
            <w:noProof/>
            <w:webHidden/>
          </w:rPr>
          <w:tab/>
        </w:r>
        <w:r>
          <w:rPr>
            <w:noProof/>
            <w:webHidden/>
          </w:rPr>
          <w:fldChar w:fldCharType="begin"/>
        </w:r>
        <w:r>
          <w:rPr>
            <w:noProof/>
            <w:webHidden/>
          </w:rPr>
          <w:instrText xml:space="preserve"> PAGEREF _Toc230598889 \h </w:instrText>
        </w:r>
        <w:r>
          <w:rPr>
            <w:noProof/>
            <w:webHidden/>
          </w:rPr>
        </w:r>
        <w:r>
          <w:rPr>
            <w:noProof/>
            <w:webHidden/>
          </w:rPr>
          <w:fldChar w:fldCharType="separate"/>
        </w:r>
        <w:r w:rsidR="00D82E4B">
          <w:rPr>
            <w:noProof/>
            <w:webHidden/>
          </w:rPr>
          <w:t>43</w:t>
        </w:r>
        <w:r>
          <w:rPr>
            <w:noProof/>
            <w:webHidden/>
          </w:rPr>
          <w:fldChar w:fldCharType="end"/>
        </w:r>
      </w:hyperlink>
    </w:p>
    <w:p w14:paraId="3D861BD5" w14:textId="72F2051F" w:rsidR="007C7A6C" w:rsidRDefault="007C7A6C">
      <w:pPr>
        <w:pStyle w:val="TDC4"/>
        <w:tabs>
          <w:tab w:val="right" w:leader="dot" w:pos="8828"/>
        </w:tabs>
        <w:rPr>
          <w:rFonts w:eastAsiaTheme="minorEastAsia"/>
          <w:noProof/>
          <w:lang w:eastAsia="es-MX"/>
        </w:rPr>
      </w:pPr>
      <w:hyperlink w:anchor="_Toc230598890" w:history="1">
        <w:r w:rsidRPr="00CD2B32">
          <w:rPr>
            <w:rStyle w:val="Hipervnculo"/>
            <w:noProof/>
          </w:rPr>
          <w:t>Microsoft Word</w:t>
        </w:r>
        <w:r>
          <w:rPr>
            <w:noProof/>
            <w:webHidden/>
          </w:rPr>
          <w:tab/>
        </w:r>
        <w:r>
          <w:rPr>
            <w:noProof/>
            <w:webHidden/>
          </w:rPr>
          <w:fldChar w:fldCharType="begin"/>
        </w:r>
        <w:r>
          <w:rPr>
            <w:noProof/>
            <w:webHidden/>
          </w:rPr>
          <w:instrText xml:space="preserve"> PAGEREF _Toc230598890 \h </w:instrText>
        </w:r>
        <w:r>
          <w:rPr>
            <w:noProof/>
            <w:webHidden/>
          </w:rPr>
        </w:r>
        <w:r>
          <w:rPr>
            <w:noProof/>
            <w:webHidden/>
          </w:rPr>
          <w:fldChar w:fldCharType="separate"/>
        </w:r>
        <w:r w:rsidR="00D82E4B">
          <w:rPr>
            <w:noProof/>
            <w:webHidden/>
          </w:rPr>
          <w:t>44</w:t>
        </w:r>
        <w:r>
          <w:rPr>
            <w:noProof/>
            <w:webHidden/>
          </w:rPr>
          <w:fldChar w:fldCharType="end"/>
        </w:r>
      </w:hyperlink>
    </w:p>
    <w:p w14:paraId="5CE69710" w14:textId="36430DFE" w:rsidR="007C7A6C" w:rsidRDefault="007C7A6C">
      <w:pPr>
        <w:pStyle w:val="TDC3"/>
        <w:tabs>
          <w:tab w:val="right" w:leader="dot" w:pos="8828"/>
        </w:tabs>
        <w:rPr>
          <w:rFonts w:eastAsiaTheme="minorEastAsia"/>
          <w:noProof/>
          <w:lang w:eastAsia="es-MX"/>
        </w:rPr>
      </w:pPr>
      <w:hyperlink w:anchor="_Toc230598891" w:history="1">
        <w:r w:rsidRPr="00CD2B32">
          <w:rPr>
            <w:rStyle w:val="Hipervnculo"/>
            <w:noProof/>
          </w:rPr>
          <w:t>Medios de almacenamiento de datos</w:t>
        </w:r>
        <w:r>
          <w:rPr>
            <w:noProof/>
            <w:webHidden/>
          </w:rPr>
          <w:tab/>
        </w:r>
        <w:r>
          <w:rPr>
            <w:noProof/>
            <w:webHidden/>
          </w:rPr>
          <w:fldChar w:fldCharType="begin"/>
        </w:r>
        <w:r>
          <w:rPr>
            <w:noProof/>
            <w:webHidden/>
          </w:rPr>
          <w:instrText xml:space="preserve"> PAGEREF _Toc230598891 \h </w:instrText>
        </w:r>
        <w:r>
          <w:rPr>
            <w:noProof/>
            <w:webHidden/>
          </w:rPr>
        </w:r>
        <w:r>
          <w:rPr>
            <w:noProof/>
            <w:webHidden/>
          </w:rPr>
          <w:fldChar w:fldCharType="separate"/>
        </w:r>
        <w:r w:rsidR="00D82E4B">
          <w:rPr>
            <w:noProof/>
            <w:webHidden/>
          </w:rPr>
          <w:t>44</w:t>
        </w:r>
        <w:r>
          <w:rPr>
            <w:noProof/>
            <w:webHidden/>
          </w:rPr>
          <w:fldChar w:fldCharType="end"/>
        </w:r>
      </w:hyperlink>
    </w:p>
    <w:p w14:paraId="153E351B" w14:textId="176F0F18" w:rsidR="007C7A6C" w:rsidRDefault="007C7A6C">
      <w:pPr>
        <w:pStyle w:val="TDC3"/>
        <w:tabs>
          <w:tab w:val="right" w:leader="dot" w:pos="8828"/>
        </w:tabs>
        <w:rPr>
          <w:rFonts w:eastAsiaTheme="minorEastAsia"/>
          <w:noProof/>
          <w:lang w:eastAsia="es-MX"/>
        </w:rPr>
      </w:pPr>
      <w:hyperlink w:anchor="_Toc230598892" w:history="1">
        <w:r w:rsidRPr="00CD2B32">
          <w:rPr>
            <w:rStyle w:val="Hipervnculo"/>
            <w:noProof/>
          </w:rPr>
          <w:t>Procedimiento de medición</w:t>
        </w:r>
        <w:r>
          <w:rPr>
            <w:noProof/>
            <w:webHidden/>
          </w:rPr>
          <w:tab/>
        </w:r>
        <w:r>
          <w:rPr>
            <w:noProof/>
            <w:webHidden/>
          </w:rPr>
          <w:fldChar w:fldCharType="begin"/>
        </w:r>
        <w:r>
          <w:rPr>
            <w:noProof/>
            <w:webHidden/>
          </w:rPr>
          <w:instrText xml:space="preserve"> PAGEREF _Toc230598892 \h </w:instrText>
        </w:r>
        <w:r>
          <w:rPr>
            <w:noProof/>
            <w:webHidden/>
          </w:rPr>
        </w:r>
        <w:r>
          <w:rPr>
            <w:noProof/>
            <w:webHidden/>
          </w:rPr>
          <w:fldChar w:fldCharType="separate"/>
        </w:r>
        <w:r w:rsidR="00D82E4B">
          <w:rPr>
            <w:noProof/>
            <w:webHidden/>
          </w:rPr>
          <w:t>44</w:t>
        </w:r>
        <w:r>
          <w:rPr>
            <w:noProof/>
            <w:webHidden/>
          </w:rPr>
          <w:fldChar w:fldCharType="end"/>
        </w:r>
      </w:hyperlink>
    </w:p>
    <w:p w14:paraId="0E87FCB1" w14:textId="2FEFA28C" w:rsidR="007C7A6C" w:rsidRDefault="007C7A6C">
      <w:pPr>
        <w:pStyle w:val="TDC5"/>
        <w:tabs>
          <w:tab w:val="right" w:leader="dot" w:pos="8828"/>
        </w:tabs>
        <w:rPr>
          <w:rFonts w:eastAsiaTheme="minorEastAsia"/>
          <w:noProof/>
          <w:lang w:eastAsia="es-MX"/>
        </w:rPr>
      </w:pPr>
      <w:hyperlink w:anchor="_Toc230598893" w:history="1">
        <w:r w:rsidRPr="00CD2B32">
          <w:rPr>
            <w:rStyle w:val="Hipervnculo"/>
            <w:noProof/>
          </w:rPr>
          <w:t>Tabla 23. Equivalencia de niveles de CodeMR para la métrica NOM</w:t>
        </w:r>
        <w:r>
          <w:rPr>
            <w:noProof/>
            <w:webHidden/>
          </w:rPr>
          <w:tab/>
        </w:r>
        <w:r>
          <w:rPr>
            <w:noProof/>
            <w:webHidden/>
          </w:rPr>
          <w:fldChar w:fldCharType="begin"/>
        </w:r>
        <w:r>
          <w:rPr>
            <w:noProof/>
            <w:webHidden/>
          </w:rPr>
          <w:instrText xml:space="preserve"> PAGEREF _Toc230598893 \h </w:instrText>
        </w:r>
        <w:r>
          <w:rPr>
            <w:noProof/>
            <w:webHidden/>
          </w:rPr>
        </w:r>
        <w:r>
          <w:rPr>
            <w:noProof/>
            <w:webHidden/>
          </w:rPr>
          <w:fldChar w:fldCharType="separate"/>
        </w:r>
        <w:r w:rsidR="00D82E4B">
          <w:rPr>
            <w:noProof/>
            <w:webHidden/>
          </w:rPr>
          <w:t>45</w:t>
        </w:r>
        <w:r>
          <w:rPr>
            <w:noProof/>
            <w:webHidden/>
          </w:rPr>
          <w:fldChar w:fldCharType="end"/>
        </w:r>
      </w:hyperlink>
    </w:p>
    <w:p w14:paraId="11F5C867" w14:textId="1F708A13" w:rsidR="007C7A6C" w:rsidRDefault="007C7A6C">
      <w:pPr>
        <w:pStyle w:val="TDC3"/>
        <w:tabs>
          <w:tab w:val="right" w:leader="dot" w:pos="8828"/>
        </w:tabs>
        <w:rPr>
          <w:rFonts w:eastAsiaTheme="minorEastAsia"/>
          <w:noProof/>
          <w:lang w:eastAsia="es-MX"/>
        </w:rPr>
      </w:pPr>
      <w:hyperlink w:anchor="_Toc230598894" w:history="1">
        <w:r w:rsidRPr="00CD2B32">
          <w:rPr>
            <w:rStyle w:val="Hipervnculo"/>
            <w:noProof/>
          </w:rPr>
          <w:t>Criterios de suspensión y reanudación</w:t>
        </w:r>
        <w:r>
          <w:rPr>
            <w:noProof/>
            <w:webHidden/>
          </w:rPr>
          <w:tab/>
        </w:r>
        <w:r>
          <w:rPr>
            <w:noProof/>
            <w:webHidden/>
          </w:rPr>
          <w:fldChar w:fldCharType="begin"/>
        </w:r>
        <w:r>
          <w:rPr>
            <w:noProof/>
            <w:webHidden/>
          </w:rPr>
          <w:instrText xml:space="preserve"> PAGEREF _Toc230598894 \h </w:instrText>
        </w:r>
        <w:r>
          <w:rPr>
            <w:noProof/>
            <w:webHidden/>
          </w:rPr>
        </w:r>
        <w:r>
          <w:rPr>
            <w:noProof/>
            <w:webHidden/>
          </w:rPr>
          <w:fldChar w:fldCharType="separate"/>
        </w:r>
        <w:r w:rsidR="00D82E4B">
          <w:rPr>
            <w:noProof/>
            <w:webHidden/>
          </w:rPr>
          <w:t>46</w:t>
        </w:r>
        <w:r>
          <w:rPr>
            <w:noProof/>
            <w:webHidden/>
          </w:rPr>
          <w:fldChar w:fldCharType="end"/>
        </w:r>
      </w:hyperlink>
    </w:p>
    <w:p w14:paraId="1D15D071" w14:textId="7529FA3D" w:rsidR="007C7A6C" w:rsidRDefault="007C7A6C">
      <w:pPr>
        <w:pStyle w:val="TDC4"/>
        <w:tabs>
          <w:tab w:val="right" w:leader="dot" w:pos="8828"/>
        </w:tabs>
        <w:rPr>
          <w:rFonts w:eastAsiaTheme="minorEastAsia"/>
          <w:noProof/>
          <w:lang w:eastAsia="es-MX"/>
        </w:rPr>
      </w:pPr>
      <w:hyperlink w:anchor="_Toc230598895" w:history="1">
        <w:r w:rsidRPr="00CD2B32">
          <w:rPr>
            <w:rStyle w:val="Hipervnculo"/>
            <w:noProof/>
          </w:rPr>
          <w:t>Suspensión de la medición</w:t>
        </w:r>
        <w:r>
          <w:rPr>
            <w:noProof/>
            <w:webHidden/>
          </w:rPr>
          <w:tab/>
        </w:r>
        <w:r>
          <w:rPr>
            <w:noProof/>
            <w:webHidden/>
          </w:rPr>
          <w:fldChar w:fldCharType="begin"/>
        </w:r>
        <w:r>
          <w:rPr>
            <w:noProof/>
            <w:webHidden/>
          </w:rPr>
          <w:instrText xml:space="preserve"> PAGEREF _Toc230598895 \h </w:instrText>
        </w:r>
        <w:r>
          <w:rPr>
            <w:noProof/>
            <w:webHidden/>
          </w:rPr>
        </w:r>
        <w:r>
          <w:rPr>
            <w:noProof/>
            <w:webHidden/>
          </w:rPr>
          <w:fldChar w:fldCharType="separate"/>
        </w:r>
        <w:r w:rsidR="00D82E4B">
          <w:rPr>
            <w:noProof/>
            <w:webHidden/>
          </w:rPr>
          <w:t>46</w:t>
        </w:r>
        <w:r>
          <w:rPr>
            <w:noProof/>
            <w:webHidden/>
          </w:rPr>
          <w:fldChar w:fldCharType="end"/>
        </w:r>
      </w:hyperlink>
    </w:p>
    <w:p w14:paraId="68EA3B4A" w14:textId="16A257E6" w:rsidR="007C7A6C" w:rsidRDefault="007C7A6C">
      <w:pPr>
        <w:pStyle w:val="TDC4"/>
        <w:tabs>
          <w:tab w:val="right" w:leader="dot" w:pos="8828"/>
        </w:tabs>
        <w:rPr>
          <w:rFonts w:eastAsiaTheme="minorEastAsia"/>
          <w:noProof/>
          <w:lang w:eastAsia="es-MX"/>
        </w:rPr>
      </w:pPr>
      <w:hyperlink w:anchor="_Toc230598896" w:history="1">
        <w:r w:rsidRPr="00CD2B32">
          <w:rPr>
            <w:rStyle w:val="Hipervnculo"/>
            <w:noProof/>
          </w:rPr>
          <w:t>Reanudación de la medición</w:t>
        </w:r>
        <w:r>
          <w:rPr>
            <w:noProof/>
            <w:webHidden/>
          </w:rPr>
          <w:tab/>
        </w:r>
        <w:r>
          <w:rPr>
            <w:noProof/>
            <w:webHidden/>
          </w:rPr>
          <w:fldChar w:fldCharType="begin"/>
        </w:r>
        <w:r>
          <w:rPr>
            <w:noProof/>
            <w:webHidden/>
          </w:rPr>
          <w:instrText xml:space="preserve"> PAGEREF _Toc230598896 \h </w:instrText>
        </w:r>
        <w:r>
          <w:rPr>
            <w:noProof/>
            <w:webHidden/>
          </w:rPr>
        </w:r>
        <w:r>
          <w:rPr>
            <w:noProof/>
            <w:webHidden/>
          </w:rPr>
          <w:fldChar w:fldCharType="separate"/>
        </w:r>
        <w:r w:rsidR="00D82E4B">
          <w:rPr>
            <w:noProof/>
            <w:webHidden/>
          </w:rPr>
          <w:t>47</w:t>
        </w:r>
        <w:r>
          <w:rPr>
            <w:noProof/>
            <w:webHidden/>
          </w:rPr>
          <w:fldChar w:fldCharType="end"/>
        </w:r>
      </w:hyperlink>
    </w:p>
    <w:p w14:paraId="7CF18795" w14:textId="1D022F24" w:rsidR="007C7A6C" w:rsidRDefault="007C7A6C">
      <w:pPr>
        <w:pStyle w:val="TDC3"/>
        <w:tabs>
          <w:tab w:val="right" w:leader="dot" w:pos="8828"/>
        </w:tabs>
        <w:rPr>
          <w:rFonts w:eastAsiaTheme="minorEastAsia"/>
          <w:noProof/>
          <w:lang w:eastAsia="es-MX"/>
        </w:rPr>
      </w:pPr>
      <w:hyperlink w:anchor="_Toc230598897" w:history="1">
        <w:r w:rsidRPr="00CD2B32">
          <w:rPr>
            <w:rStyle w:val="Hipervnculo"/>
            <w:noProof/>
          </w:rPr>
          <w:t>Reportes de resultados</w:t>
        </w:r>
        <w:r>
          <w:rPr>
            <w:noProof/>
            <w:webHidden/>
          </w:rPr>
          <w:tab/>
        </w:r>
        <w:r>
          <w:rPr>
            <w:noProof/>
            <w:webHidden/>
          </w:rPr>
          <w:fldChar w:fldCharType="begin"/>
        </w:r>
        <w:r>
          <w:rPr>
            <w:noProof/>
            <w:webHidden/>
          </w:rPr>
          <w:instrText xml:space="preserve"> PAGEREF _Toc230598897 \h </w:instrText>
        </w:r>
        <w:r>
          <w:rPr>
            <w:noProof/>
            <w:webHidden/>
          </w:rPr>
        </w:r>
        <w:r>
          <w:rPr>
            <w:noProof/>
            <w:webHidden/>
          </w:rPr>
          <w:fldChar w:fldCharType="separate"/>
        </w:r>
        <w:r w:rsidR="00D82E4B">
          <w:rPr>
            <w:noProof/>
            <w:webHidden/>
          </w:rPr>
          <w:t>47</w:t>
        </w:r>
        <w:r>
          <w:rPr>
            <w:noProof/>
            <w:webHidden/>
          </w:rPr>
          <w:fldChar w:fldCharType="end"/>
        </w:r>
      </w:hyperlink>
    </w:p>
    <w:p w14:paraId="58EB4914" w14:textId="70EF7DE3" w:rsidR="007C7A6C" w:rsidRDefault="007C7A6C">
      <w:pPr>
        <w:pStyle w:val="TDC4"/>
        <w:tabs>
          <w:tab w:val="right" w:leader="dot" w:pos="8828"/>
        </w:tabs>
        <w:rPr>
          <w:rFonts w:eastAsiaTheme="minorEastAsia"/>
          <w:noProof/>
          <w:lang w:eastAsia="es-MX"/>
        </w:rPr>
      </w:pPr>
      <w:hyperlink w:anchor="_Toc230598898" w:history="1">
        <w:r w:rsidRPr="00CD2B32">
          <w:rPr>
            <w:rStyle w:val="Hipervnculo"/>
            <w:noProof/>
          </w:rPr>
          <w:t>Resumen general de resultados</w:t>
        </w:r>
        <w:r>
          <w:rPr>
            <w:noProof/>
            <w:webHidden/>
          </w:rPr>
          <w:tab/>
        </w:r>
        <w:r>
          <w:rPr>
            <w:noProof/>
            <w:webHidden/>
          </w:rPr>
          <w:fldChar w:fldCharType="begin"/>
        </w:r>
        <w:r>
          <w:rPr>
            <w:noProof/>
            <w:webHidden/>
          </w:rPr>
          <w:instrText xml:space="preserve"> PAGEREF _Toc230598898 \h </w:instrText>
        </w:r>
        <w:r>
          <w:rPr>
            <w:noProof/>
            <w:webHidden/>
          </w:rPr>
        </w:r>
        <w:r>
          <w:rPr>
            <w:noProof/>
            <w:webHidden/>
          </w:rPr>
          <w:fldChar w:fldCharType="separate"/>
        </w:r>
        <w:r w:rsidR="00D82E4B">
          <w:rPr>
            <w:noProof/>
            <w:webHidden/>
          </w:rPr>
          <w:t>48</w:t>
        </w:r>
        <w:r>
          <w:rPr>
            <w:noProof/>
            <w:webHidden/>
          </w:rPr>
          <w:fldChar w:fldCharType="end"/>
        </w:r>
      </w:hyperlink>
    </w:p>
    <w:p w14:paraId="555F581C" w14:textId="323FA43A" w:rsidR="007C7A6C" w:rsidRDefault="007C7A6C">
      <w:pPr>
        <w:pStyle w:val="TDC5"/>
        <w:tabs>
          <w:tab w:val="right" w:leader="dot" w:pos="8828"/>
        </w:tabs>
        <w:rPr>
          <w:rFonts w:eastAsiaTheme="minorEastAsia"/>
          <w:noProof/>
          <w:lang w:eastAsia="es-MX"/>
        </w:rPr>
      </w:pPr>
      <w:hyperlink w:anchor="_Toc230598899" w:history="1">
        <w:r w:rsidRPr="00CD2B32">
          <w:rPr>
            <w:rStyle w:val="Hipervnculo"/>
            <w:noProof/>
          </w:rPr>
          <w:t>Tabla 24. Resumen general de resultados de Métodos Ponderados por Clase (NOM)</w:t>
        </w:r>
        <w:r>
          <w:rPr>
            <w:noProof/>
            <w:webHidden/>
          </w:rPr>
          <w:tab/>
        </w:r>
        <w:r>
          <w:rPr>
            <w:noProof/>
            <w:webHidden/>
          </w:rPr>
          <w:fldChar w:fldCharType="begin"/>
        </w:r>
        <w:r>
          <w:rPr>
            <w:noProof/>
            <w:webHidden/>
          </w:rPr>
          <w:instrText xml:space="preserve"> PAGEREF _Toc230598899 \h </w:instrText>
        </w:r>
        <w:r>
          <w:rPr>
            <w:noProof/>
            <w:webHidden/>
          </w:rPr>
        </w:r>
        <w:r>
          <w:rPr>
            <w:noProof/>
            <w:webHidden/>
          </w:rPr>
          <w:fldChar w:fldCharType="separate"/>
        </w:r>
        <w:r w:rsidR="00D82E4B">
          <w:rPr>
            <w:noProof/>
            <w:webHidden/>
          </w:rPr>
          <w:t>48</w:t>
        </w:r>
        <w:r>
          <w:rPr>
            <w:noProof/>
            <w:webHidden/>
          </w:rPr>
          <w:fldChar w:fldCharType="end"/>
        </w:r>
      </w:hyperlink>
    </w:p>
    <w:p w14:paraId="45C40DD4" w14:textId="08F612D1" w:rsidR="007C7A6C" w:rsidRDefault="007C7A6C">
      <w:pPr>
        <w:pStyle w:val="TDC5"/>
        <w:tabs>
          <w:tab w:val="right" w:leader="dot" w:pos="8828"/>
        </w:tabs>
        <w:rPr>
          <w:rFonts w:eastAsiaTheme="minorEastAsia"/>
          <w:noProof/>
          <w:lang w:eastAsia="es-MX"/>
        </w:rPr>
      </w:pPr>
      <w:hyperlink w:anchor="_Toc230598900" w:history="1">
        <w:r w:rsidRPr="00CD2B32">
          <w:rPr>
            <w:rStyle w:val="Hipervnculo"/>
            <w:noProof/>
            <w:lang w:val="en-US"/>
          </w:rPr>
          <w:t>Imagen 7. Metric Distribution NOM</w:t>
        </w:r>
        <w:r>
          <w:rPr>
            <w:noProof/>
            <w:webHidden/>
          </w:rPr>
          <w:tab/>
        </w:r>
        <w:r>
          <w:rPr>
            <w:noProof/>
            <w:webHidden/>
          </w:rPr>
          <w:fldChar w:fldCharType="begin"/>
        </w:r>
        <w:r>
          <w:rPr>
            <w:noProof/>
            <w:webHidden/>
          </w:rPr>
          <w:instrText xml:space="preserve"> PAGEREF _Toc230598900 \h </w:instrText>
        </w:r>
        <w:r>
          <w:rPr>
            <w:noProof/>
            <w:webHidden/>
          </w:rPr>
        </w:r>
        <w:r>
          <w:rPr>
            <w:noProof/>
            <w:webHidden/>
          </w:rPr>
          <w:fldChar w:fldCharType="separate"/>
        </w:r>
        <w:r w:rsidR="00D82E4B">
          <w:rPr>
            <w:noProof/>
            <w:webHidden/>
          </w:rPr>
          <w:t>48</w:t>
        </w:r>
        <w:r>
          <w:rPr>
            <w:noProof/>
            <w:webHidden/>
          </w:rPr>
          <w:fldChar w:fldCharType="end"/>
        </w:r>
      </w:hyperlink>
    </w:p>
    <w:p w14:paraId="0D5347D3" w14:textId="102D76F5" w:rsidR="007C7A6C" w:rsidRDefault="007C7A6C">
      <w:pPr>
        <w:pStyle w:val="TDC5"/>
        <w:tabs>
          <w:tab w:val="right" w:leader="dot" w:pos="8828"/>
        </w:tabs>
        <w:rPr>
          <w:rFonts w:eastAsiaTheme="minorEastAsia"/>
          <w:noProof/>
          <w:lang w:eastAsia="es-MX"/>
        </w:rPr>
      </w:pPr>
      <w:hyperlink w:anchor="_Toc230598901" w:history="1">
        <w:r w:rsidRPr="00CD2B32">
          <w:rPr>
            <w:rStyle w:val="Hipervnculo"/>
            <w:noProof/>
          </w:rPr>
          <w:t>Tabla 25. Distribución de clases por nivel de riesgo</w:t>
        </w:r>
        <w:r>
          <w:rPr>
            <w:noProof/>
            <w:webHidden/>
          </w:rPr>
          <w:tab/>
        </w:r>
        <w:r>
          <w:rPr>
            <w:noProof/>
            <w:webHidden/>
          </w:rPr>
          <w:fldChar w:fldCharType="begin"/>
        </w:r>
        <w:r>
          <w:rPr>
            <w:noProof/>
            <w:webHidden/>
          </w:rPr>
          <w:instrText xml:space="preserve"> PAGEREF _Toc230598901 \h </w:instrText>
        </w:r>
        <w:r>
          <w:rPr>
            <w:noProof/>
            <w:webHidden/>
          </w:rPr>
        </w:r>
        <w:r>
          <w:rPr>
            <w:noProof/>
            <w:webHidden/>
          </w:rPr>
          <w:fldChar w:fldCharType="separate"/>
        </w:r>
        <w:r w:rsidR="00D82E4B">
          <w:rPr>
            <w:noProof/>
            <w:webHidden/>
          </w:rPr>
          <w:t>49</w:t>
        </w:r>
        <w:r>
          <w:rPr>
            <w:noProof/>
            <w:webHidden/>
          </w:rPr>
          <w:fldChar w:fldCharType="end"/>
        </w:r>
      </w:hyperlink>
    </w:p>
    <w:p w14:paraId="4EF719E8" w14:textId="7511C13E" w:rsidR="007C7A6C" w:rsidRDefault="007C7A6C">
      <w:pPr>
        <w:pStyle w:val="TDC4"/>
        <w:tabs>
          <w:tab w:val="right" w:leader="dot" w:pos="8828"/>
        </w:tabs>
        <w:rPr>
          <w:rFonts w:eastAsiaTheme="minorEastAsia"/>
          <w:noProof/>
          <w:lang w:eastAsia="es-MX"/>
        </w:rPr>
      </w:pPr>
      <w:hyperlink w:anchor="_Toc230598902" w:history="1">
        <w:r w:rsidRPr="00CD2B32">
          <w:rPr>
            <w:rStyle w:val="Hipervnculo"/>
            <w:noProof/>
          </w:rPr>
          <w:t>Distribución de complejidad por clases</w:t>
        </w:r>
        <w:r>
          <w:rPr>
            <w:noProof/>
            <w:webHidden/>
          </w:rPr>
          <w:tab/>
        </w:r>
        <w:r>
          <w:rPr>
            <w:noProof/>
            <w:webHidden/>
          </w:rPr>
          <w:fldChar w:fldCharType="begin"/>
        </w:r>
        <w:r>
          <w:rPr>
            <w:noProof/>
            <w:webHidden/>
          </w:rPr>
          <w:instrText xml:space="preserve"> PAGEREF _Toc230598902 \h </w:instrText>
        </w:r>
        <w:r>
          <w:rPr>
            <w:noProof/>
            <w:webHidden/>
          </w:rPr>
        </w:r>
        <w:r>
          <w:rPr>
            <w:noProof/>
            <w:webHidden/>
          </w:rPr>
          <w:fldChar w:fldCharType="separate"/>
        </w:r>
        <w:r w:rsidR="00D82E4B">
          <w:rPr>
            <w:noProof/>
            <w:webHidden/>
          </w:rPr>
          <w:t>49</w:t>
        </w:r>
        <w:r>
          <w:rPr>
            <w:noProof/>
            <w:webHidden/>
          </w:rPr>
          <w:fldChar w:fldCharType="end"/>
        </w:r>
      </w:hyperlink>
    </w:p>
    <w:p w14:paraId="78A9B238" w14:textId="72C24D27" w:rsidR="007C7A6C" w:rsidRDefault="007C7A6C">
      <w:pPr>
        <w:pStyle w:val="TDC4"/>
        <w:tabs>
          <w:tab w:val="right" w:leader="dot" w:pos="8828"/>
        </w:tabs>
        <w:rPr>
          <w:rFonts w:eastAsiaTheme="minorEastAsia"/>
          <w:noProof/>
          <w:lang w:eastAsia="es-MX"/>
        </w:rPr>
      </w:pPr>
      <w:hyperlink w:anchor="_Toc230598903" w:history="1">
        <w:r w:rsidRPr="00CD2B32">
          <w:rPr>
            <w:rStyle w:val="Hipervnculo"/>
            <w:noProof/>
          </w:rPr>
          <w:t>Tabla 26. Clases con mayor complejidad estructural</w:t>
        </w:r>
        <w:r>
          <w:rPr>
            <w:noProof/>
            <w:webHidden/>
          </w:rPr>
          <w:tab/>
        </w:r>
        <w:r>
          <w:rPr>
            <w:noProof/>
            <w:webHidden/>
          </w:rPr>
          <w:fldChar w:fldCharType="begin"/>
        </w:r>
        <w:r>
          <w:rPr>
            <w:noProof/>
            <w:webHidden/>
          </w:rPr>
          <w:instrText xml:space="preserve"> PAGEREF _Toc230598903 \h </w:instrText>
        </w:r>
        <w:r>
          <w:rPr>
            <w:noProof/>
            <w:webHidden/>
          </w:rPr>
        </w:r>
        <w:r>
          <w:rPr>
            <w:noProof/>
            <w:webHidden/>
          </w:rPr>
          <w:fldChar w:fldCharType="separate"/>
        </w:r>
        <w:r w:rsidR="00D82E4B">
          <w:rPr>
            <w:noProof/>
            <w:webHidden/>
          </w:rPr>
          <w:t>49</w:t>
        </w:r>
        <w:r>
          <w:rPr>
            <w:noProof/>
            <w:webHidden/>
          </w:rPr>
          <w:fldChar w:fldCharType="end"/>
        </w:r>
      </w:hyperlink>
    </w:p>
    <w:p w14:paraId="2126FF7D" w14:textId="6B0F935B" w:rsidR="007C7A6C" w:rsidRDefault="007C7A6C">
      <w:pPr>
        <w:pStyle w:val="TDC3"/>
        <w:tabs>
          <w:tab w:val="right" w:leader="dot" w:pos="8828"/>
        </w:tabs>
        <w:rPr>
          <w:rFonts w:eastAsiaTheme="minorEastAsia"/>
          <w:noProof/>
          <w:lang w:eastAsia="es-MX"/>
        </w:rPr>
      </w:pPr>
      <w:hyperlink w:anchor="_Toc230598904" w:history="1">
        <w:r w:rsidRPr="00CD2B32">
          <w:rPr>
            <w:rStyle w:val="Hipervnculo"/>
            <w:noProof/>
          </w:rPr>
          <w:t>Análisis de resultados</w:t>
        </w:r>
        <w:r>
          <w:rPr>
            <w:noProof/>
            <w:webHidden/>
          </w:rPr>
          <w:tab/>
        </w:r>
        <w:r>
          <w:rPr>
            <w:noProof/>
            <w:webHidden/>
          </w:rPr>
          <w:fldChar w:fldCharType="begin"/>
        </w:r>
        <w:r>
          <w:rPr>
            <w:noProof/>
            <w:webHidden/>
          </w:rPr>
          <w:instrText xml:space="preserve"> PAGEREF _Toc230598904 \h </w:instrText>
        </w:r>
        <w:r>
          <w:rPr>
            <w:noProof/>
            <w:webHidden/>
          </w:rPr>
        </w:r>
        <w:r>
          <w:rPr>
            <w:noProof/>
            <w:webHidden/>
          </w:rPr>
          <w:fldChar w:fldCharType="separate"/>
        </w:r>
        <w:r w:rsidR="00D82E4B">
          <w:rPr>
            <w:noProof/>
            <w:webHidden/>
          </w:rPr>
          <w:t>49</w:t>
        </w:r>
        <w:r>
          <w:rPr>
            <w:noProof/>
            <w:webHidden/>
          </w:rPr>
          <w:fldChar w:fldCharType="end"/>
        </w:r>
      </w:hyperlink>
    </w:p>
    <w:p w14:paraId="70241CAC" w14:textId="68C706E3" w:rsidR="007C7A6C" w:rsidRDefault="007C7A6C">
      <w:pPr>
        <w:pStyle w:val="TDC4"/>
        <w:tabs>
          <w:tab w:val="right" w:leader="dot" w:pos="8828"/>
        </w:tabs>
        <w:rPr>
          <w:rFonts w:eastAsiaTheme="minorEastAsia"/>
          <w:noProof/>
          <w:lang w:eastAsia="es-MX"/>
        </w:rPr>
      </w:pPr>
      <w:hyperlink w:anchor="_Toc230598905" w:history="1">
        <w:r w:rsidRPr="00CD2B32">
          <w:rPr>
            <w:rStyle w:val="Hipervnculo"/>
            <w:noProof/>
          </w:rPr>
          <w:t>Interpretación de resultados</w:t>
        </w:r>
        <w:r>
          <w:rPr>
            <w:noProof/>
            <w:webHidden/>
          </w:rPr>
          <w:tab/>
        </w:r>
        <w:r>
          <w:rPr>
            <w:noProof/>
            <w:webHidden/>
          </w:rPr>
          <w:fldChar w:fldCharType="begin"/>
        </w:r>
        <w:r>
          <w:rPr>
            <w:noProof/>
            <w:webHidden/>
          </w:rPr>
          <w:instrText xml:space="preserve"> PAGEREF _Toc230598905 \h </w:instrText>
        </w:r>
        <w:r>
          <w:rPr>
            <w:noProof/>
            <w:webHidden/>
          </w:rPr>
        </w:r>
        <w:r>
          <w:rPr>
            <w:noProof/>
            <w:webHidden/>
          </w:rPr>
          <w:fldChar w:fldCharType="separate"/>
        </w:r>
        <w:r w:rsidR="00D82E4B">
          <w:rPr>
            <w:noProof/>
            <w:webHidden/>
          </w:rPr>
          <w:t>49</w:t>
        </w:r>
        <w:r>
          <w:rPr>
            <w:noProof/>
            <w:webHidden/>
          </w:rPr>
          <w:fldChar w:fldCharType="end"/>
        </w:r>
      </w:hyperlink>
    </w:p>
    <w:p w14:paraId="346CF084" w14:textId="11FE54FB" w:rsidR="007C7A6C" w:rsidRDefault="007C7A6C">
      <w:pPr>
        <w:pStyle w:val="TDC4"/>
        <w:tabs>
          <w:tab w:val="right" w:leader="dot" w:pos="8828"/>
        </w:tabs>
        <w:rPr>
          <w:rFonts w:eastAsiaTheme="minorEastAsia"/>
          <w:noProof/>
          <w:lang w:eastAsia="es-MX"/>
        </w:rPr>
      </w:pPr>
      <w:hyperlink w:anchor="_Toc230598906" w:history="1">
        <w:r w:rsidRPr="00CD2B32">
          <w:rPr>
            <w:rStyle w:val="Hipervnculo"/>
            <w:noProof/>
          </w:rPr>
          <w:t>Análisis por paquetes</w:t>
        </w:r>
        <w:r>
          <w:rPr>
            <w:noProof/>
            <w:webHidden/>
          </w:rPr>
          <w:tab/>
        </w:r>
        <w:r>
          <w:rPr>
            <w:noProof/>
            <w:webHidden/>
          </w:rPr>
          <w:fldChar w:fldCharType="begin"/>
        </w:r>
        <w:r>
          <w:rPr>
            <w:noProof/>
            <w:webHidden/>
          </w:rPr>
          <w:instrText xml:space="preserve"> PAGEREF _Toc230598906 \h </w:instrText>
        </w:r>
        <w:r>
          <w:rPr>
            <w:noProof/>
            <w:webHidden/>
          </w:rPr>
        </w:r>
        <w:r>
          <w:rPr>
            <w:noProof/>
            <w:webHidden/>
          </w:rPr>
          <w:fldChar w:fldCharType="separate"/>
        </w:r>
        <w:r w:rsidR="00D82E4B">
          <w:rPr>
            <w:noProof/>
            <w:webHidden/>
          </w:rPr>
          <w:t>50</w:t>
        </w:r>
        <w:r>
          <w:rPr>
            <w:noProof/>
            <w:webHidden/>
          </w:rPr>
          <w:fldChar w:fldCharType="end"/>
        </w:r>
      </w:hyperlink>
    </w:p>
    <w:p w14:paraId="5253BF82" w14:textId="6B5A3FF8" w:rsidR="007C7A6C" w:rsidRDefault="007C7A6C">
      <w:pPr>
        <w:pStyle w:val="TDC5"/>
        <w:tabs>
          <w:tab w:val="right" w:leader="dot" w:pos="8828"/>
        </w:tabs>
        <w:rPr>
          <w:rFonts w:eastAsiaTheme="minorEastAsia"/>
          <w:noProof/>
          <w:lang w:eastAsia="es-MX"/>
        </w:rPr>
      </w:pPr>
      <w:hyperlink w:anchor="_Toc230598907" w:history="1">
        <w:r w:rsidRPr="00CD2B32">
          <w:rPr>
            <w:rStyle w:val="Hipervnculo"/>
            <w:noProof/>
          </w:rPr>
          <w:t>Imagen 8. Tree Map NOM</w:t>
        </w:r>
        <w:r>
          <w:rPr>
            <w:noProof/>
            <w:webHidden/>
          </w:rPr>
          <w:tab/>
        </w:r>
        <w:r>
          <w:rPr>
            <w:noProof/>
            <w:webHidden/>
          </w:rPr>
          <w:fldChar w:fldCharType="begin"/>
        </w:r>
        <w:r>
          <w:rPr>
            <w:noProof/>
            <w:webHidden/>
          </w:rPr>
          <w:instrText xml:space="preserve"> PAGEREF _Toc230598907 \h </w:instrText>
        </w:r>
        <w:r>
          <w:rPr>
            <w:noProof/>
            <w:webHidden/>
          </w:rPr>
        </w:r>
        <w:r>
          <w:rPr>
            <w:noProof/>
            <w:webHidden/>
          </w:rPr>
          <w:fldChar w:fldCharType="separate"/>
        </w:r>
        <w:r w:rsidR="00D82E4B">
          <w:rPr>
            <w:noProof/>
            <w:webHidden/>
          </w:rPr>
          <w:t>51</w:t>
        </w:r>
        <w:r>
          <w:rPr>
            <w:noProof/>
            <w:webHidden/>
          </w:rPr>
          <w:fldChar w:fldCharType="end"/>
        </w:r>
      </w:hyperlink>
    </w:p>
    <w:p w14:paraId="71E6C9F9" w14:textId="71CFB7BB" w:rsidR="007C7A6C" w:rsidRDefault="007C7A6C">
      <w:pPr>
        <w:pStyle w:val="TDC4"/>
        <w:tabs>
          <w:tab w:val="right" w:leader="dot" w:pos="8828"/>
        </w:tabs>
        <w:rPr>
          <w:rFonts w:eastAsiaTheme="minorEastAsia"/>
          <w:noProof/>
          <w:lang w:eastAsia="es-MX"/>
        </w:rPr>
      </w:pPr>
      <w:hyperlink w:anchor="_Toc230598908" w:history="1">
        <w:r w:rsidRPr="00CD2B32">
          <w:rPr>
            <w:rStyle w:val="Hipervnculo"/>
            <w:noProof/>
          </w:rPr>
          <w:t>Respuesta a la pregunta de medición</w:t>
        </w:r>
        <w:r>
          <w:rPr>
            <w:noProof/>
            <w:webHidden/>
          </w:rPr>
          <w:tab/>
        </w:r>
        <w:r>
          <w:rPr>
            <w:noProof/>
            <w:webHidden/>
          </w:rPr>
          <w:fldChar w:fldCharType="begin"/>
        </w:r>
        <w:r>
          <w:rPr>
            <w:noProof/>
            <w:webHidden/>
          </w:rPr>
          <w:instrText xml:space="preserve"> PAGEREF _Toc230598908 \h </w:instrText>
        </w:r>
        <w:r>
          <w:rPr>
            <w:noProof/>
            <w:webHidden/>
          </w:rPr>
        </w:r>
        <w:r>
          <w:rPr>
            <w:noProof/>
            <w:webHidden/>
          </w:rPr>
          <w:fldChar w:fldCharType="separate"/>
        </w:r>
        <w:r w:rsidR="00D82E4B">
          <w:rPr>
            <w:noProof/>
            <w:webHidden/>
          </w:rPr>
          <w:t>51</w:t>
        </w:r>
        <w:r>
          <w:rPr>
            <w:noProof/>
            <w:webHidden/>
          </w:rPr>
          <w:fldChar w:fldCharType="end"/>
        </w:r>
      </w:hyperlink>
    </w:p>
    <w:p w14:paraId="3DDF36F0" w14:textId="04E4428F" w:rsidR="007C7A6C" w:rsidRDefault="007C7A6C">
      <w:pPr>
        <w:pStyle w:val="TDC3"/>
        <w:tabs>
          <w:tab w:val="right" w:leader="dot" w:pos="8828"/>
        </w:tabs>
        <w:rPr>
          <w:rFonts w:eastAsiaTheme="minorEastAsia"/>
          <w:noProof/>
          <w:lang w:eastAsia="es-MX"/>
        </w:rPr>
      </w:pPr>
      <w:hyperlink w:anchor="_Toc230598909" w:history="1">
        <w:r w:rsidRPr="00CD2B32">
          <w:rPr>
            <w:rStyle w:val="Hipervnculo"/>
            <w:noProof/>
          </w:rPr>
          <w:t>Conclusiones</w:t>
        </w:r>
        <w:r>
          <w:rPr>
            <w:noProof/>
            <w:webHidden/>
          </w:rPr>
          <w:tab/>
        </w:r>
        <w:r>
          <w:rPr>
            <w:noProof/>
            <w:webHidden/>
          </w:rPr>
          <w:fldChar w:fldCharType="begin"/>
        </w:r>
        <w:r>
          <w:rPr>
            <w:noProof/>
            <w:webHidden/>
          </w:rPr>
          <w:instrText xml:space="preserve"> PAGEREF _Toc230598909 \h </w:instrText>
        </w:r>
        <w:r>
          <w:rPr>
            <w:noProof/>
            <w:webHidden/>
          </w:rPr>
        </w:r>
        <w:r>
          <w:rPr>
            <w:noProof/>
            <w:webHidden/>
          </w:rPr>
          <w:fldChar w:fldCharType="separate"/>
        </w:r>
        <w:r w:rsidR="00D82E4B">
          <w:rPr>
            <w:noProof/>
            <w:webHidden/>
          </w:rPr>
          <w:t>51</w:t>
        </w:r>
        <w:r>
          <w:rPr>
            <w:noProof/>
            <w:webHidden/>
          </w:rPr>
          <w:fldChar w:fldCharType="end"/>
        </w:r>
      </w:hyperlink>
    </w:p>
    <w:p w14:paraId="374B7B2A" w14:textId="5E0A8DF6" w:rsidR="007C7A6C" w:rsidRDefault="007C7A6C">
      <w:pPr>
        <w:pStyle w:val="TDC2"/>
        <w:tabs>
          <w:tab w:val="right" w:leader="dot" w:pos="8828"/>
        </w:tabs>
        <w:rPr>
          <w:rFonts w:eastAsiaTheme="minorEastAsia"/>
          <w:noProof/>
          <w:lang w:eastAsia="es-MX"/>
        </w:rPr>
      </w:pPr>
      <w:hyperlink w:anchor="_Toc230598910" w:history="1">
        <w:r w:rsidRPr="00CD2B32">
          <w:rPr>
            <w:rStyle w:val="Hipervnculo"/>
            <w:noProof/>
          </w:rPr>
          <w:t>CBO</w:t>
        </w:r>
        <w:r>
          <w:rPr>
            <w:noProof/>
            <w:webHidden/>
          </w:rPr>
          <w:tab/>
        </w:r>
        <w:r>
          <w:rPr>
            <w:noProof/>
            <w:webHidden/>
          </w:rPr>
          <w:fldChar w:fldCharType="begin"/>
        </w:r>
        <w:r>
          <w:rPr>
            <w:noProof/>
            <w:webHidden/>
          </w:rPr>
          <w:instrText xml:space="preserve"> PAGEREF _Toc230598910 \h </w:instrText>
        </w:r>
        <w:r>
          <w:rPr>
            <w:noProof/>
            <w:webHidden/>
          </w:rPr>
        </w:r>
        <w:r>
          <w:rPr>
            <w:noProof/>
            <w:webHidden/>
          </w:rPr>
          <w:fldChar w:fldCharType="separate"/>
        </w:r>
        <w:r w:rsidR="00D82E4B">
          <w:rPr>
            <w:noProof/>
            <w:webHidden/>
          </w:rPr>
          <w:t>52</w:t>
        </w:r>
        <w:r>
          <w:rPr>
            <w:noProof/>
            <w:webHidden/>
          </w:rPr>
          <w:fldChar w:fldCharType="end"/>
        </w:r>
      </w:hyperlink>
    </w:p>
    <w:p w14:paraId="65C0DC43" w14:textId="50FF7ACF" w:rsidR="007C7A6C" w:rsidRDefault="007C7A6C">
      <w:pPr>
        <w:pStyle w:val="TDC3"/>
        <w:tabs>
          <w:tab w:val="right" w:leader="dot" w:pos="8828"/>
        </w:tabs>
        <w:rPr>
          <w:rFonts w:eastAsiaTheme="minorEastAsia"/>
          <w:noProof/>
          <w:lang w:eastAsia="es-MX"/>
        </w:rPr>
      </w:pPr>
      <w:hyperlink w:anchor="_Toc230598911" w:history="1">
        <w:r w:rsidRPr="00CD2B32">
          <w:rPr>
            <w:rStyle w:val="Hipervnculo"/>
            <w:noProof/>
          </w:rPr>
          <w:t>Métricas, objetos y atributos de medición</w:t>
        </w:r>
        <w:r>
          <w:rPr>
            <w:noProof/>
            <w:webHidden/>
          </w:rPr>
          <w:tab/>
        </w:r>
        <w:r>
          <w:rPr>
            <w:noProof/>
            <w:webHidden/>
          </w:rPr>
          <w:fldChar w:fldCharType="begin"/>
        </w:r>
        <w:r>
          <w:rPr>
            <w:noProof/>
            <w:webHidden/>
          </w:rPr>
          <w:instrText xml:space="preserve"> PAGEREF _Toc230598911 \h </w:instrText>
        </w:r>
        <w:r>
          <w:rPr>
            <w:noProof/>
            <w:webHidden/>
          </w:rPr>
        </w:r>
        <w:r>
          <w:rPr>
            <w:noProof/>
            <w:webHidden/>
          </w:rPr>
          <w:fldChar w:fldCharType="separate"/>
        </w:r>
        <w:r w:rsidR="00D82E4B">
          <w:rPr>
            <w:noProof/>
            <w:webHidden/>
          </w:rPr>
          <w:t>52</w:t>
        </w:r>
        <w:r>
          <w:rPr>
            <w:noProof/>
            <w:webHidden/>
          </w:rPr>
          <w:fldChar w:fldCharType="end"/>
        </w:r>
      </w:hyperlink>
    </w:p>
    <w:p w14:paraId="32CEE6A9" w14:textId="34FAA147" w:rsidR="007C7A6C" w:rsidRDefault="007C7A6C">
      <w:pPr>
        <w:pStyle w:val="TDC3"/>
        <w:tabs>
          <w:tab w:val="right" w:leader="dot" w:pos="8828"/>
        </w:tabs>
        <w:rPr>
          <w:rFonts w:eastAsiaTheme="minorEastAsia"/>
          <w:noProof/>
          <w:lang w:eastAsia="es-MX"/>
        </w:rPr>
      </w:pPr>
      <w:hyperlink w:anchor="_Toc230598912" w:history="1">
        <w:r w:rsidRPr="00CD2B32">
          <w:rPr>
            <w:rStyle w:val="Hipervnculo"/>
            <w:noProof/>
          </w:rPr>
          <w:t>Constructo de medición</w:t>
        </w:r>
        <w:r>
          <w:rPr>
            <w:noProof/>
            <w:webHidden/>
          </w:rPr>
          <w:tab/>
        </w:r>
        <w:r>
          <w:rPr>
            <w:noProof/>
            <w:webHidden/>
          </w:rPr>
          <w:fldChar w:fldCharType="begin"/>
        </w:r>
        <w:r>
          <w:rPr>
            <w:noProof/>
            <w:webHidden/>
          </w:rPr>
          <w:instrText xml:space="preserve"> PAGEREF _Toc230598912 \h </w:instrText>
        </w:r>
        <w:r>
          <w:rPr>
            <w:noProof/>
            <w:webHidden/>
          </w:rPr>
        </w:r>
        <w:r>
          <w:rPr>
            <w:noProof/>
            <w:webHidden/>
          </w:rPr>
          <w:fldChar w:fldCharType="separate"/>
        </w:r>
        <w:r w:rsidR="00D82E4B">
          <w:rPr>
            <w:noProof/>
            <w:webHidden/>
          </w:rPr>
          <w:t>52</w:t>
        </w:r>
        <w:r>
          <w:rPr>
            <w:noProof/>
            <w:webHidden/>
          </w:rPr>
          <w:fldChar w:fldCharType="end"/>
        </w:r>
      </w:hyperlink>
    </w:p>
    <w:p w14:paraId="46739F96" w14:textId="647216C5" w:rsidR="007C7A6C" w:rsidRDefault="007C7A6C">
      <w:pPr>
        <w:pStyle w:val="TDC5"/>
        <w:tabs>
          <w:tab w:val="right" w:leader="dot" w:pos="8828"/>
        </w:tabs>
        <w:rPr>
          <w:rFonts w:eastAsiaTheme="minorEastAsia"/>
          <w:noProof/>
          <w:lang w:eastAsia="es-MX"/>
        </w:rPr>
      </w:pPr>
      <w:hyperlink w:anchor="_Toc230598913" w:history="1">
        <w:r w:rsidRPr="00CD2B32">
          <w:rPr>
            <w:rStyle w:val="Hipervnculo"/>
            <w:noProof/>
          </w:rPr>
          <w:t>Tabla 27. Constructo de medición CBO</w:t>
        </w:r>
        <w:r>
          <w:rPr>
            <w:noProof/>
            <w:webHidden/>
          </w:rPr>
          <w:tab/>
        </w:r>
        <w:r>
          <w:rPr>
            <w:noProof/>
            <w:webHidden/>
          </w:rPr>
          <w:fldChar w:fldCharType="begin"/>
        </w:r>
        <w:r>
          <w:rPr>
            <w:noProof/>
            <w:webHidden/>
          </w:rPr>
          <w:instrText xml:space="preserve"> PAGEREF _Toc230598913 \h </w:instrText>
        </w:r>
        <w:r>
          <w:rPr>
            <w:noProof/>
            <w:webHidden/>
          </w:rPr>
        </w:r>
        <w:r>
          <w:rPr>
            <w:noProof/>
            <w:webHidden/>
          </w:rPr>
          <w:fldChar w:fldCharType="separate"/>
        </w:r>
        <w:r w:rsidR="00D82E4B">
          <w:rPr>
            <w:noProof/>
            <w:webHidden/>
          </w:rPr>
          <w:t>52</w:t>
        </w:r>
        <w:r>
          <w:rPr>
            <w:noProof/>
            <w:webHidden/>
          </w:rPr>
          <w:fldChar w:fldCharType="end"/>
        </w:r>
      </w:hyperlink>
    </w:p>
    <w:p w14:paraId="5CBE0E30" w14:textId="7C968AAF" w:rsidR="007C7A6C" w:rsidRDefault="007C7A6C">
      <w:pPr>
        <w:pStyle w:val="TDC4"/>
        <w:tabs>
          <w:tab w:val="right" w:leader="dot" w:pos="8828"/>
        </w:tabs>
        <w:rPr>
          <w:rFonts w:eastAsiaTheme="minorEastAsia"/>
          <w:noProof/>
          <w:lang w:eastAsia="es-MX"/>
        </w:rPr>
      </w:pPr>
      <w:hyperlink w:anchor="_Toc230598914" w:history="1">
        <w:r w:rsidRPr="00CD2B32">
          <w:rPr>
            <w:rStyle w:val="Hipervnculo"/>
            <w:noProof/>
          </w:rPr>
          <w:t>Metodología</w:t>
        </w:r>
        <w:r>
          <w:rPr>
            <w:noProof/>
            <w:webHidden/>
          </w:rPr>
          <w:tab/>
        </w:r>
        <w:r>
          <w:rPr>
            <w:noProof/>
            <w:webHidden/>
          </w:rPr>
          <w:fldChar w:fldCharType="begin"/>
        </w:r>
        <w:r>
          <w:rPr>
            <w:noProof/>
            <w:webHidden/>
          </w:rPr>
          <w:instrText xml:space="preserve"> PAGEREF _Toc230598914 \h </w:instrText>
        </w:r>
        <w:r>
          <w:rPr>
            <w:noProof/>
            <w:webHidden/>
          </w:rPr>
        </w:r>
        <w:r>
          <w:rPr>
            <w:noProof/>
            <w:webHidden/>
          </w:rPr>
          <w:fldChar w:fldCharType="separate"/>
        </w:r>
        <w:r w:rsidR="00D82E4B">
          <w:rPr>
            <w:noProof/>
            <w:webHidden/>
          </w:rPr>
          <w:t>53</w:t>
        </w:r>
        <w:r>
          <w:rPr>
            <w:noProof/>
            <w:webHidden/>
          </w:rPr>
          <w:fldChar w:fldCharType="end"/>
        </w:r>
      </w:hyperlink>
    </w:p>
    <w:p w14:paraId="02333955" w14:textId="2AD6A453" w:rsidR="007C7A6C" w:rsidRDefault="007C7A6C">
      <w:pPr>
        <w:pStyle w:val="TDC4"/>
        <w:tabs>
          <w:tab w:val="right" w:leader="dot" w:pos="8828"/>
        </w:tabs>
        <w:rPr>
          <w:rFonts w:eastAsiaTheme="minorEastAsia"/>
          <w:noProof/>
          <w:lang w:eastAsia="es-MX"/>
        </w:rPr>
      </w:pPr>
      <w:hyperlink w:anchor="_Toc230598915" w:history="1">
        <w:r w:rsidRPr="00CD2B32">
          <w:rPr>
            <w:rStyle w:val="Hipervnculo"/>
            <w:noProof/>
          </w:rPr>
          <w:t>Cálculo de la métrica CBO</w:t>
        </w:r>
        <w:r>
          <w:rPr>
            <w:noProof/>
            <w:webHidden/>
          </w:rPr>
          <w:tab/>
        </w:r>
        <w:r>
          <w:rPr>
            <w:noProof/>
            <w:webHidden/>
          </w:rPr>
          <w:fldChar w:fldCharType="begin"/>
        </w:r>
        <w:r>
          <w:rPr>
            <w:noProof/>
            <w:webHidden/>
          </w:rPr>
          <w:instrText xml:space="preserve"> PAGEREF _Toc230598915 \h </w:instrText>
        </w:r>
        <w:r>
          <w:rPr>
            <w:noProof/>
            <w:webHidden/>
          </w:rPr>
        </w:r>
        <w:r>
          <w:rPr>
            <w:noProof/>
            <w:webHidden/>
          </w:rPr>
          <w:fldChar w:fldCharType="separate"/>
        </w:r>
        <w:r w:rsidR="00D82E4B">
          <w:rPr>
            <w:noProof/>
            <w:webHidden/>
          </w:rPr>
          <w:t>53</w:t>
        </w:r>
        <w:r>
          <w:rPr>
            <w:noProof/>
            <w:webHidden/>
          </w:rPr>
          <w:fldChar w:fldCharType="end"/>
        </w:r>
      </w:hyperlink>
    </w:p>
    <w:p w14:paraId="022B28F5" w14:textId="68745B6C" w:rsidR="007C7A6C" w:rsidRDefault="007C7A6C">
      <w:pPr>
        <w:pStyle w:val="TDC4"/>
        <w:tabs>
          <w:tab w:val="right" w:leader="dot" w:pos="8828"/>
        </w:tabs>
        <w:rPr>
          <w:rFonts w:eastAsiaTheme="minorEastAsia"/>
          <w:noProof/>
          <w:lang w:eastAsia="es-MX"/>
        </w:rPr>
      </w:pPr>
      <w:hyperlink w:anchor="_Toc230598916" w:history="1">
        <w:r w:rsidRPr="00CD2B32">
          <w:rPr>
            <w:rStyle w:val="Hipervnculo"/>
            <w:noProof/>
          </w:rPr>
          <w:t>Interpretación y rangos de riesgo</w:t>
        </w:r>
        <w:r>
          <w:rPr>
            <w:noProof/>
            <w:webHidden/>
          </w:rPr>
          <w:tab/>
        </w:r>
        <w:r>
          <w:rPr>
            <w:noProof/>
            <w:webHidden/>
          </w:rPr>
          <w:fldChar w:fldCharType="begin"/>
        </w:r>
        <w:r>
          <w:rPr>
            <w:noProof/>
            <w:webHidden/>
          </w:rPr>
          <w:instrText xml:space="preserve"> PAGEREF _Toc230598916 \h </w:instrText>
        </w:r>
        <w:r>
          <w:rPr>
            <w:noProof/>
            <w:webHidden/>
          </w:rPr>
        </w:r>
        <w:r>
          <w:rPr>
            <w:noProof/>
            <w:webHidden/>
          </w:rPr>
          <w:fldChar w:fldCharType="separate"/>
        </w:r>
        <w:r w:rsidR="00D82E4B">
          <w:rPr>
            <w:noProof/>
            <w:webHidden/>
          </w:rPr>
          <w:t>53</w:t>
        </w:r>
        <w:r>
          <w:rPr>
            <w:noProof/>
            <w:webHidden/>
          </w:rPr>
          <w:fldChar w:fldCharType="end"/>
        </w:r>
      </w:hyperlink>
    </w:p>
    <w:p w14:paraId="4CCEDF86" w14:textId="53DC6AC6" w:rsidR="007C7A6C" w:rsidRDefault="007C7A6C">
      <w:pPr>
        <w:pStyle w:val="TDC5"/>
        <w:tabs>
          <w:tab w:val="right" w:leader="dot" w:pos="8828"/>
        </w:tabs>
        <w:rPr>
          <w:rFonts w:eastAsiaTheme="minorEastAsia"/>
          <w:noProof/>
          <w:lang w:eastAsia="es-MX"/>
        </w:rPr>
      </w:pPr>
      <w:hyperlink w:anchor="_Toc230598917" w:history="1">
        <w:r w:rsidRPr="00CD2B32">
          <w:rPr>
            <w:rStyle w:val="Hipervnculo"/>
            <w:noProof/>
          </w:rPr>
          <w:t>Tabla 28. Interpretación y rangos para CBO</w:t>
        </w:r>
        <w:r>
          <w:rPr>
            <w:noProof/>
            <w:webHidden/>
          </w:rPr>
          <w:tab/>
        </w:r>
        <w:r>
          <w:rPr>
            <w:noProof/>
            <w:webHidden/>
          </w:rPr>
          <w:fldChar w:fldCharType="begin"/>
        </w:r>
        <w:r>
          <w:rPr>
            <w:noProof/>
            <w:webHidden/>
          </w:rPr>
          <w:instrText xml:space="preserve"> PAGEREF _Toc230598917 \h </w:instrText>
        </w:r>
        <w:r>
          <w:rPr>
            <w:noProof/>
            <w:webHidden/>
          </w:rPr>
        </w:r>
        <w:r>
          <w:rPr>
            <w:noProof/>
            <w:webHidden/>
          </w:rPr>
          <w:fldChar w:fldCharType="separate"/>
        </w:r>
        <w:r w:rsidR="00D82E4B">
          <w:rPr>
            <w:noProof/>
            <w:webHidden/>
          </w:rPr>
          <w:t>53</w:t>
        </w:r>
        <w:r>
          <w:rPr>
            <w:noProof/>
            <w:webHidden/>
          </w:rPr>
          <w:fldChar w:fldCharType="end"/>
        </w:r>
      </w:hyperlink>
    </w:p>
    <w:p w14:paraId="37620213" w14:textId="060C5381" w:rsidR="007C7A6C" w:rsidRDefault="007C7A6C">
      <w:pPr>
        <w:pStyle w:val="TDC4"/>
        <w:tabs>
          <w:tab w:val="right" w:leader="dot" w:pos="8828"/>
        </w:tabs>
        <w:rPr>
          <w:rFonts w:eastAsiaTheme="minorEastAsia"/>
          <w:noProof/>
          <w:lang w:eastAsia="es-MX"/>
        </w:rPr>
      </w:pPr>
      <w:hyperlink w:anchor="_Toc230598918" w:history="1">
        <w:r w:rsidRPr="00CD2B32">
          <w:rPr>
            <w:rStyle w:val="Hipervnculo"/>
            <w:noProof/>
          </w:rPr>
          <w:t>Relación con las metas</w:t>
        </w:r>
        <w:r>
          <w:rPr>
            <w:noProof/>
            <w:webHidden/>
          </w:rPr>
          <w:tab/>
        </w:r>
        <w:r>
          <w:rPr>
            <w:noProof/>
            <w:webHidden/>
          </w:rPr>
          <w:fldChar w:fldCharType="begin"/>
        </w:r>
        <w:r>
          <w:rPr>
            <w:noProof/>
            <w:webHidden/>
          </w:rPr>
          <w:instrText xml:space="preserve"> PAGEREF _Toc230598918 \h </w:instrText>
        </w:r>
        <w:r>
          <w:rPr>
            <w:noProof/>
            <w:webHidden/>
          </w:rPr>
        </w:r>
        <w:r>
          <w:rPr>
            <w:noProof/>
            <w:webHidden/>
          </w:rPr>
          <w:fldChar w:fldCharType="separate"/>
        </w:r>
        <w:r w:rsidR="00D82E4B">
          <w:rPr>
            <w:noProof/>
            <w:webHidden/>
          </w:rPr>
          <w:t>54</w:t>
        </w:r>
        <w:r>
          <w:rPr>
            <w:noProof/>
            <w:webHidden/>
          </w:rPr>
          <w:fldChar w:fldCharType="end"/>
        </w:r>
      </w:hyperlink>
    </w:p>
    <w:p w14:paraId="45F66267" w14:textId="7E60A5FE" w:rsidR="007C7A6C" w:rsidRDefault="007C7A6C">
      <w:pPr>
        <w:pStyle w:val="TDC4"/>
        <w:tabs>
          <w:tab w:val="right" w:leader="dot" w:pos="8828"/>
        </w:tabs>
        <w:rPr>
          <w:rFonts w:eastAsiaTheme="minorEastAsia"/>
          <w:noProof/>
          <w:lang w:eastAsia="es-MX"/>
        </w:rPr>
      </w:pPr>
      <w:hyperlink w:anchor="_Toc230598919" w:history="1">
        <w:r w:rsidRPr="00CD2B32">
          <w:rPr>
            <w:rStyle w:val="Hipervnculo"/>
            <w:noProof/>
          </w:rPr>
          <w:t>Momento de medición</w:t>
        </w:r>
        <w:r>
          <w:rPr>
            <w:noProof/>
            <w:webHidden/>
          </w:rPr>
          <w:tab/>
        </w:r>
        <w:r>
          <w:rPr>
            <w:noProof/>
            <w:webHidden/>
          </w:rPr>
          <w:fldChar w:fldCharType="begin"/>
        </w:r>
        <w:r>
          <w:rPr>
            <w:noProof/>
            <w:webHidden/>
          </w:rPr>
          <w:instrText xml:space="preserve"> PAGEREF _Toc230598919 \h </w:instrText>
        </w:r>
        <w:r>
          <w:rPr>
            <w:noProof/>
            <w:webHidden/>
          </w:rPr>
        </w:r>
        <w:r>
          <w:rPr>
            <w:noProof/>
            <w:webHidden/>
          </w:rPr>
          <w:fldChar w:fldCharType="separate"/>
        </w:r>
        <w:r w:rsidR="00D82E4B">
          <w:rPr>
            <w:noProof/>
            <w:webHidden/>
          </w:rPr>
          <w:t>54</w:t>
        </w:r>
        <w:r>
          <w:rPr>
            <w:noProof/>
            <w:webHidden/>
          </w:rPr>
          <w:fldChar w:fldCharType="end"/>
        </w:r>
      </w:hyperlink>
    </w:p>
    <w:p w14:paraId="1829D88C" w14:textId="708BE968" w:rsidR="007C7A6C" w:rsidRDefault="007C7A6C">
      <w:pPr>
        <w:pStyle w:val="TDC4"/>
        <w:tabs>
          <w:tab w:val="right" w:leader="dot" w:pos="8828"/>
        </w:tabs>
        <w:rPr>
          <w:rFonts w:eastAsiaTheme="minorEastAsia"/>
          <w:noProof/>
          <w:lang w:eastAsia="es-MX"/>
        </w:rPr>
      </w:pPr>
      <w:hyperlink w:anchor="_Toc230598920" w:history="1">
        <w:r w:rsidRPr="00CD2B32">
          <w:rPr>
            <w:rStyle w:val="Hipervnculo"/>
            <w:noProof/>
          </w:rPr>
          <w:t>Personal, roles y responsabilidades</w:t>
        </w:r>
        <w:r>
          <w:rPr>
            <w:noProof/>
            <w:webHidden/>
          </w:rPr>
          <w:tab/>
        </w:r>
        <w:r>
          <w:rPr>
            <w:noProof/>
            <w:webHidden/>
          </w:rPr>
          <w:fldChar w:fldCharType="begin"/>
        </w:r>
        <w:r>
          <w:rPr>
            <w:noProof/>
            <w:webHidden/>
          </w:rPr>
          <w:instrText xml:space="preserve"> PAGEREF _Toc230598920 \h </w:instrText>
        </w:r>
        <w:r>
          <w:rPr>
            <w:noProof/>
            <w:webHidden/>
          </w:rPr>
        </w:r>
        <w:r>
          <w:rPr>
            <w:noProof/>
            <w:webHidden/>
          </w:rPr>
          <w:fldChar w:fldCharType="separate"/>
        </w:r>
        <w:r w:rsidR="00D82E4B">
          <w:rPr>
            <w:noProof/>
            <w:webHidden/>
          </w:rPr>
          <w:t>54</w:t>
        </w:r>
        <w:r>
          <w:rPr>
            <w:noProof/>
            <w:webHidden/>
          </w:rPr>
          <w:fldChar w:fldCharType="end"/>
        </w:r>
      </w:hyperlink>
    </w:p>
    <w:p w14:paraId="18651F25" w14:textId="5669D9F3" w:rsidR="007C7A6C" w:rsidRDefault="007C7A6C">
      <w:pPr>
        <w:pStyle w:val="TDC5"/>
        <w:tabs>
          <w:tab w:val="right" w:leader="dot" w:pos="8828"/>
        </w:tabs>
        <w:rPr>
          <w:rFonts w:eastAsiaTheme="minorEastAsia"/>
          <w:noProof/>
          <w:lang w:eastAsia="es-MX"/>
        </w:rPr>
      </w:pPr>
      <w:hyperlink w:anchor="_Toc230598921" w:history="1">
        <w:r w:rsidRPr="00CD2B32">
          <w:rPr>
            <w:rStyle w:val="Hipervnculo"/>
            <w:noProof/>
          </w:rPr>
          <w:t>Tabla 29. Roles y responsabilidades para CBO</w:t>
        </w:r>
        <w:r>
          <w:rPr>
            <w:noProof/>
            <w:webHidden/>
          </w:rPr>
          <w:tab/>
        </w:r>
        <w:r>
          <w:rPr>
            <w:noProof/>
            <w:webHidden/>
          </w:rPr>
          <w:fldChar w:fldCharType="begin"/>
        </w:r>
        <w:r>
          <w:rPr>
            <w:noProof/>
            <w:webHidden/>
          </w:rPr>
          <w:instrText xml:space="preserve"> PAGEREF _Toc230598921 \h </w:instrText>
        </w:r>
        <w:r>
          <w:rPr>
            <w:noProof/>
            <w:webHidden/>
          </w:rPr>
        </w:r>
        <w:r>
          <w:rPr>
            <w:noProof/>
            <w:webHidden/>
          </w:rPr>
          <w:fldChar w:fldCharType="separate"/>
        </w:r>
        <w:r w:rsidR="00D82E4B">
          <w:rPr>
            <w:noProof/>
            <w:webHidden/>
          </w:rPr>
          <w:t>54</w:t>
        </w:r>
        <w:r>
          <w:rPr>
            <w:noProof/>
            <w:webHidden/>
          </w:rPr>
          <w:fldChar w:fldCharType="end"/>
        </w:r>
      </w:hyperlink>
    </w:p>
    <w:p w14:paraId="7A688F53" w14:textId="47115288" w:rsidR="007C7A6C" w:rsidRDefault="007C7A6C">
      <w:pPr>
        <w:pStyle w:val="TDC4"/>
        <w:tabs>
          <w:tab w:val="right" w:leader="dot" w:pos="8828"/>
        </w:tabs>
        <w:rPr>
          <w:rFonts w:eastAsiaTheme="minorEastAsia"/>
          <w:noProof/>
          <w:lang w:eastAsia="es-MX"/>
        </w:rPr>
      </w:pPr>
      <w:hyperlink w:anchor="_Toc230598922" w:history="1">
        <w:r w:rsidRPr="00CD2B32">
          <w:rPr>
            <w:rStyle w:val="Hipervnculo"/>
            <w:noProof/>
          </w:rPr>
          <w:t>Calendario de actividades</w:t>
        </w:r>
        <w:r>
          <w:rPr>
            <w:noProof/>
            <w:webHidden/>
          </w:rPr>
          <w:tab/>
        </w:r>
        <w:r>
          <w:rPr>
            <w:noProof/>
            <w:webHidden/>
          </w:rPr>
          <w:fldChar w:fldCharType="begin"/>
        </w:r>
        <w:r>
          <w:rPr>
            <w:noProof/>
            <w:webHidden/>
          </w:rPr>
          <w:instrText xml:space="preserve"> PAGEREF _Toc230598922 \h </w:instrText>
        </w:r>
        <w:r>
          <w:rPr>
            <w:noProof/>
            <w:webHidden/>
          </w:rPr>
        </w:r>
        <w:r>
          <w:rPr>
            <w:noProof/>
            <w:webHidden/>
          </w:rPr>
          <w:fldChar w:fldCharType="separate"/>
        </w:r>
        <w:r w:rsidR="00D82E4B">
          <w:rPr>
            <w:noProof/>
            <w:webHidden/>
          </w:rPr>
          <w:t>55</w:t>
        </w:r>
        <w:r>
          <w:rPr>
            <w:noProof/>
            <w:webHidden/>
          </w:rPr>
          <w:fldChar w:fldCharType="end"/>
        </w:r>
      </w:hyperlink>
    </w:p>
    <w:p w14:paraId="184F6EE5" w14:textId="6553CE20" w:rsidR="007C7A6C" w:rsidRDefault="007C7A6C">
      <w:pPr>
        <w:pStyle w:val="TDC5"/>
        <w:tabs>
          <w:tab w:val="right" w:leader="dot" w:pos="8828"/>
        </w:tabs>
        <w:rPr>
          <w:rFonts w:eastAsiaTheme="minorEastAsia"/>
          <w:noProof/>
          <w:lang w:eastAsia="es-MX"/>
        </w:rPr>
      </w:pPr>
      <w:hyperlink w:anchor="_Toc230598923" w:history="1">
        <w:r w:rsidRPr="00CD2B32">
          <w:rPr>
            <w:rStyle w:val="Hipervnculo"/>
            <w:noProof/>
          </w:rPr>
          <w:t>Tabla 30. Calendario de actividades para CBO</w:t>
        </w:r>
        <w:r>
          <w:rPr>
            <w:noProof/>
            <w:webHidden/>
          </w:rPr>
          <w:tab/>
        </w:r>
        <w:r>
          <w:rPr>
            <w:noProof/>
            <w:webHidden/>
          </w:rPr>
          <w:fldChar w:fldCharType="begin"/>
        </w:r>
        <w:r>
          <w:rPr>
            <w:noProof/>
            <w:webHidden/>
          </w:rPr>
          <w:instrText xml:space="preserve"> PAGEREF _Toc230598923 \h </w:instrText>
        </w:r>
        <w:r>
          <w:rPr>
            <w:noProof/>
            <w:webHidden/>
          </w:rPr>
        </w:r>
        <w:r>
          <w:rPr>
            <w:noProof/>
            <w:webHidden/>
          </w:rPr>
          <w:fldChar w:fldCharType="separate"/>
        </w:r>
        <w:r w:rsidR="00D82E4B">
          <w:rPr>
            <w:noProof/>
            <w:webHidden/>
          </w:rPr>
          <w:t>55</w:t>
        </w:r>
        <w:r>
          <w:rPr>
            <w:noProof/>
            <w:webHidden/>
          </w:rPr>
          <w:fldChar w:fldCharType="end"/>
        </w:r>
      </w:hyperlink>
    </w:p>
    <w:p w14:paraId="3A5E17E4" w14:textId="19B27143" w:rsidR="007C7A6C" w:rsidRDefault="007C7A6C">
      <w:pPr>
        <w:pStyle w:val="TDC4"/>
        <w:tabs>
          <w:tab w:val="right" w:leader="dot" w:pos="8828"/>
        </w:tabs>
        <w:rPr>
          <w:rFonts w:eastAsiaTheme="minorEastAsia"/>
          <w:noProof/>
          <w:lang w:eastAsia="es-MX"/>
        </w:rPr>
      </w:pPr>
      <w:hyperlink w:anchor="_Toc230598924" w:history="1">
        <w:r w:rsidRPr="00CD2B32">
          <w:rPr>
            <w:rStyle w:val="Hipervnculo"/>
            <w:noProof/>
          </w:rPr>
          <w:t>Herramientas utilizadas</w:t>
        </w:r>
        <w:r>
          <w:rPr>
            <w:noProof/>
            <w:webHidden/>
          </w:rPr>
          <w:tab/>
        </w:r>
        <w:r>
          <w:rPr>
            <w:noProof/>
            <w:webHidden/>
          </w:rPr>
          <w:fldChar w:fldCharType="begin"/>
        </w:r>
        <w:r>
          <w:rPr>
            <w:noProof/>
            <w:webHidden/>
          </w:rPr>
          <w:instrText xml:space="preserve"> PAGEREF _Toc230598924 \h </w:instrText>
        </w:r>
        <w:r>
          <w:rPr>
            <w:noProof/>
            <w:webHidden/>
          </w:rPr>
        </w:r>
        <w:r>
          <w:rPr>
            <w:noProof/>
            <w:webHidden/>
          </w:rPr>
          <w:fldChar w:fldCharType="separate"/>
        </w:r>
        <w:r w:rsidR="00D82E4B">
          <w:rPr>
            <w:noProof/>
            <w:webHidden/>
          </w:rPr>
          <w:t>55</w:t>
        </w:r>
        <w:r>
          <w:rPr>
            <w:noProof/>
            <w:webHidden/>
          </w:rPr>
          <w:fldChar w:fldCharType="end"/>
        </w:r>
      </w:hyperlink>
    </w:p>
    <w:p w14:paraId="46C7515B" w14:textId="2F76976F" w:rsidR="007C7A6C" w:rsidRDefault="007C7A6C">
      <w:pPr>
        <w:pStyle w:val="TDC4"/>
        <w:tabs>
          <w:tab w:val="right" w:leader="dot" w:pos="8828"/>
        </w:tabs>
        <w:rPr>
          <w:rFonts w:eastAsiaTheme="minorEastAsia"/>
          <w:noProof/>
          <w:lang w:eastAsia="es-MX"/>
        </w:rPr>
      </w:pPr>
      <w:hyperlink w:anchor="_Toc230598925" w:history="1">
        <w:r w:rsidRPr="00CD2B32">
          <w:rPr>
            <w:rStyle w:val="Hipervnculo"/>
            <w:noProof/>
          </w:rPr>
          <w:t>CodeMR</w:t>
        </w:r>
        <w:r>
          <w:rPr>
            <w:noProof/>
            <w:webHidden/>
          </w:rPr>
          <w:tab/>
        </w:r>
        <w:r>
          <w:rPr>
            <w:noProof/>
            <w:webHidden/>
          </w:rPr>
          <w:fldChar w:fldCharType="begin"/>
        </w:r>
        <w:r>
          <w:rPr>
            <w:noProof/>
            <w:webHidden/>
          </w:rPr>
          <w:instrText xml:space="preserve"> PAGEREF _Toc230598925 \h </w:instrText>
        </w:r>
        <w:r>
          <w:rPr>
            <w:noProof/>
            <w:webHidden/>
          </w:rPr>
        </w:r>
        <w:r>
          <w:rPr>
            <w:noProof/>
            <w:webHidden/>
          </w:rPr>
          <w:fldChar w:fldCharType="separate"/>
        </w:r>
        <w:r w:rsidR="00D82E4B">
          <w:rPr>
            <w:noProof/>
            <w:webHidden/>
          </w:rPr>
          <w:t>55</w:t>
        </w:r>
        <w:r>
          <w:rPr>
            <w:noProof/>
            <w:webHidden/>
          </w:rPr>
          <w:fldChar w:fldCharType="end"/>
        </w:r>
      </w:hyperlink>
    </w:p>
    <w:p w14:paraId="6788ED7E" w14:textId="704ECDFB" w:rsidR="007C7A6C" w:rsidRDefault="007C7A6C">
      <w:pPr>
        <w:pStyle w:val="TDC4"/>
        <w:tabs>
          <w:tab w:val="right" w:leader="dot" w:pos="8828"/>
        </w:tabs>
        <w:rPr>
          <w:rFonts w:eastAsiaTheme="minorEastAsia"/>
          <w:noProof/>
          <w:lang w:eastAsia="es-MX"/>
        </w:rPr>
      </w:pPr>
      <w:hyperlink w:anchor="_Toc230598926" w:history="1">
        <w:r w:rsidRPr="00CD2B32">
          <w:rPr>
            <w:rStyle w:val="Hipervnculo"/>
            <w:noProof/>
          </w:rPr>
          <w:t>GitHub</w:t>
        </w:r>
        <w:r>
          <w:rPr>
            <w:noProof/>
            <w:webHidden/>
          </w:rPr>
          <w:tab/>
        </w:r>
        <w:r>
          <w:rPr>
            <w:noProof/>
            <w:webHidden/>
          </w:rPr>
          <w:fldChar w:fldCharType="begin"/>
        </w:r>
        <w:r>
          <w:rPr>
            <w:noProof/>
            <w:webHidden/>
          </w:rPr>
          <w:instrText xml:space="preserve"> PAGEREF _Toc230598926 \h </w:instrText>
        </w:r>
        <w:r>
          <w:rPr>
            <w:noProof/>
            <w:webHidden/>
          </w:rPr>
        </w:r>
        <w:r>
          <w:rPr>
            <w:noProof/>
            <w:webHidden/>
          </w:rPr>
          <w:fldChar w:fldCharType="separate"/>
        </w:r>
        <w:r w:rsidR="00D82E4B">
          <w:rPr>
            <w:noProof/>
            <w:webHidden/>
          </w:rPr>
          <w:t>55</w:t>
        </w:r>
        <w:r>
          <w:rPr>
            <w:noProof/>
            <w:webHidden/>
          </w:rPr>
          <w:fldChar w:fldCharType="end"/>
        </w:r>
      </w:hyperlink>
    </w:p>
    <w:p w14:paraId="0B0BE806" w14:textId="1AAB9C5C" w:rsidR="007C7A6C" w:rsidRDefault="007C7A6C">
      <w:pPr>
        <w:pStyle w:val="TDC4"/>
        <w:tabs>
          <w:tab w:val="right" w:leader="dot" w:pos="8828"/>
        </w:tabs>
        <w:rPr>
          <w:rFonts w:eastAsiaTheme="minorEastAsia"/>
          <w:noProof/>
          <w:lang w:eastAsia="es-MX"/>
        </w:rPr>
      </w:pPr>
      <w:hyperlink w:anchor="_Toc230598927" w:history="1">
        <w:r w:rsidRPr="00CD2B32">
          <w:rPr>
            <w:rStyle w:val="Hipervnculo"/>
            <w:noProof/>
          </w:rPr>
          <w:t>Hojas de cálculo de Google</w:t>
        </w:r>
        <w:r>
          <w:rPr>
            <w:noProof/>
            <w:webHidden/>
          </w:rPr>
          <w:tab/>
        </w:r>
        <w:r>
          <w:rPr>
            <w:noProof/>
            <w:webHidden/>
          </w:rPr>
          <w:fldChar w:fldCharType="begin"/>
        </w:r>
        <w:r>
          <w:rPr>
            <w:noProof/>
            <w:webHidden/>
          </w:rPr>
          <w:instrText xml:space="preserve"> PAGEREF _Toc230598927 \h </w:instrText>
        </w:r>
        <w:r>
          <w:rPr>
            <w:noProof/>
            <w:webHidden/>
          </w:rPr>
        </w:r>
        <w:r>
          <w:rPr>
            <w:noProof/>
            <w:webHidden/>
          </w:rPr>
          <w:fldChar w:fldCharType="separate"/>
        </w:r>
        <w:r w:rsidR="00D82E4B">
          <w:rPr>
            <w:noProof/>
            <w:webHidden/>
          </w:rPr>
          <w:t>55</w:t>
        </w:r>
        <w:r>
          <w:rPr>
            <w:noProof/>
            <w:webHidden/>
          </w:rPr>
          <w:fldChar w:fldCharType="end"/>
        </w:r>
      </w:hyperlink>
    </w:p>
    <w:p w14:paraId="62D0DB36" w14:textId="29F2D94B" w:rsidR="007C7A6C" w:rsidRDefault="007C7A6C">
      <w:pPr>
        <w:pStyle w:val="TDC4"/>
        <w:tabs>
          <w:tab w:val="right" w:leader="dot" w:pos="8828"/>
        </w:tabs>
        <w:rPr>
          <w:rFonts w:eastAsiaTheme="minorEastAsia"/>
          <w:noProof/>
          <w:lang w:eastAsia="es-MX"/>
        </w:rPr>
      </w:pPr>
      <w:hyperlink w:anchor="_Toc230598928" w:history="1">
        <w:r w:rsidRPr="00CD2B32">
          <w:rPr>
            <w:rStyle w:val="Hipervnculo"/>
            <w:noProof/>
          </w:rPr>
          <w:t>Microsoft Word</w:t>
        </w:r>
        <w:r>
          <w:rPr>
            <w:noProof/>
            <w:webHidden/>
          </w:rPr>
          <w:tab/>
        </w:r>
        <w:r>
          <w:rPr>
            <w:noProof/>
            <w:webHidden/>
          </w:rPr>
          <w:fldChar w:fldCharType="begin"/>
        </w:r>
        <w:r>
          <w:rPr>
            <w:noProof/>
            <w:webHidden/>
          </w:rPr>
          <w:instrText xml:space="preserve"> PAGEREF _Toc230598928 \h </w:instrText>
        </w:r>
        <w:r>
          <w:rPr>
            <w:noProof/>
            <w:webHidden/>
          </w:rPr>
        </w:r>
        <w:r>
          <w:rPr>
            <w:noProof/>
            <w:webHidden/>
          </w:rPr>
          <w:fldChar w:fldCharType="separate"/>
        </w:r>
        <w:r w:rsidR="00D82E4B">
          <w:rPr>
            <w:noProof/>
            <w:webHidden/>
          </w:rPr>
          <w:t>56</w:t>
        </w:r>
        <w:r>
          <w:rPr>
            <w:noProof/>
            <w:webHidden/>
          </w:rPr>
          <w:fldChar w:fldCharType="end"/>
        </w:r>
      </w:hyperlink>
    </w:p>
    <w:p w14:paraId="017686D4" w14:textId="6EBC32E2" w:rsidR="007C7A6C" w:rsidRDefault="007C7A6C">
      <w:pPr>
        <w:pStyle w:val="TDC4"/>
        <w:tabs>
          <w:tab w:val="right" w:leader="dot" w:pos="8828"/>
        </w:tabs>
        <w:rPr>
          <w:rFonts w:eastAsiaTheme="minorEastAsia"/>
          <w:noProof/>
          <w:lang w:eastAsia="es-MX"/>
        </w:rPr>
      </w:pPr>
      <w:hyperlink w:anchor="_Toc230598929" w:history="1">
        <w:r w:rsidRPr="00CD2B32">
          <w:rPr>
            <w:rStyle w:val="Hipervnculo"/>
            <w:noProof/>
          </w:rPr>
          <w:t>Medios de almacenamiento de datos</w:t>
        </w:r>
        <w:r>
          <w:rPr>
            <w:noProof/>
            <w:webHidden/>
          </w:rPr>
          <w:tab/>
        </w:r>
        <w:r>
          <w:rPr>
            <w:noProof/>
            <w:webHidden/>
          </w:rPr>
          <w:fldChar w:fldCharType="begin"/>
        </w:r>
        <w:r>
          <w:rPr>
            <w:noProof/>
            <w:webHidden/>
          </w:rPr>
          <w:instrText xml:space="preserve"> PAGEREF _Toc230598929 \h </w:instrText>
        </w:r>
        <w:r>
          <w:rPr>
            <w:noProof/>
            <w:webHidden/>
          </w:rPr>
        </w:r>
        <w:r>
          <w:rPr>
            <w:noProof/>
            <w:webHidden/>
          </w:rPr>
          <w:fldChar w:fldCharType="separate"/>
        </w:r>
        <w:r w:rsidR="00D82E4B">
          <w:rPr>
            <w:noProof/>
            <w:webHidden/>
          </w:rPr>
          <w:t>56</w:t>
        </w:r>
        <w:r>
          <w:rPr>
            <w:noProof/>
            <w:webHidden/>
          </w:rPr>
          <w:fldChar w:fldCharType="end"/>
        </w:r>
      </w:hyperlink>
    </w:p>
    <w:p w14:paraId="3B1F2F2F" w14:textId="2D87D237" w:rsidR="007C7A6C" w:rsidRDefault="007C7A6C">
      <w:pPr>
        <w:pStyle w:val="TDC4"/>
        <w:tabs>
          <w:tab w:val="right" w:leader="dot" w:pos="8828"/>
        </w:tabs>
        <w:rPr>
          <w:rFonts w:eastAsiaTheme="minorEastAsia"/>
          <w:noProof/>
          <w:lang w:eastAsia="es-MX"/>
        </w:rPr>
      </w:pPr>
      <w:hyperlink w:anchor="_Toc230598930" w:history="1">
        <w:r w:rsidRPr="00CD2B32">
          <w:rPr>
            <w:rStyle w:val="Hipervnculo"/>
            <w:noProof/>
          </w:rPr>
          <w:t>Procedimiento de medición</w:t>
        </w:r>
        <w:r>
          <w:rPr>
            <w:noProof/>
            <w:webHidden/>
          </w:rPr>
          <w:tab/>
        </w:r>
        <w:r>
          <w:rPr>
            <w:noProof/>
            <w:webHidden/>
          </w:rPr>
          <w:fldChar w:fldCharType="begin"/>
        </w:r>
        <w:r>
          <w:rPr>
            <w:noProof/>
            <w:webHidden/>
          </w:rPr>
          <w:instrText xml:space="preserve"> PAGEREF _Toc230598930 \h </w:instrText>
        </w:r>
        <w:r>
          <w:rPr>
            <w:noProof/>
            <w:webHidden/>
          </w:rPr>
        </w:r>
        <w:r>
          <w:rPr>
            <w:noProof/>
            <w:webHidden/>
          </w:rPr>
          <w:fldChar w:fldCharType="separate"/>
        </w:r>
        <w:r w:rsidR="00D82E4B">
          <w:rPr>
            <w:noProof/>
            <w:webHidden/>
          </w:rPr>
          <w:t>56</w:t>
        </w:r>
        <w:r>
          <w:rPr>
            <w:noProof/>
            <w:webHidden/>
          </w:rPr>
          <w:fldChar w:fldCharType="end"/>
        </w:r>
      </w:hyperlink>
    </w:p>
    <w:p w14:paraId="3661F272" w14:textId="4A1223A7" w:rsidR="007C7A6C" w:rsidRDefault="007C7A6C">
      <w:pPr>
        <w:pStyle w:val="TDC5"/>
        <w:tabs>
          <w:tab w:val="right" w:leader="dot" w:pos="8828"/>
        </w:tabs>
        <w:rPr>
          <w:rFonts w:eastAsiaTheme="minorEastAsia"/>
          <w:noProof/>
          <w:lang w:eastAsia="es-MX"/>
        </w:rPr>
      </w:pPr>
      <w:hyperlink w:anchor="_Toc230598931" w:history="1">
        <w:r w:rsidRPr="00CD2B32">
          <w:rPr>
            <w:rStyle w:val="Hipervnculo"/>
            <w:noProof/>
          </w:rPr>
          <w:t>Tabla 31. Equivalencia de niveles de CodeMR para la métrica CBO</w:t>
        </w:r>
        <w:r>
          <w:rPr>
            <w:noProof/>
            <w:webHidden/>
          </w:rPr>
          <w:tab/>
        </w:r>
        <w:r>
          <w:rPr>
            <w:noProof/>
            <w:webHidden/>
          </w:rPr>
          <w:fldChar w:fldCharType="begin"/>
        </w:r>
        <w:r>
          <w:rPr>
            <w:noProof/>
            <w:webHidden/>
          </w:rPr>
          <w:instrText xml:space="preserve"> PAGEREF _Toc230598931 \h </w:instrText>
        </w:r>
        <w:r>
          <w:rPr>
            <w:noProof/>
            <w:webHidden/>
          </w:rPr>
        </w:r>
        <w:r>
          <w:rPr>
            <w:noProof/>
            <w:webHidden/>
          </w:rPr>
          <w:fldChar w:fldCharType="separate"/>
        </w:r>
        <w:r w:rsidR="00D82E4B">
          <w:rPr>
            <w:noProof/>
            <w:webHidden/>
          </w:rPr>
          <w:t>57</w:t>
        </w:r>
        <w:r>
          <w:rPr>
            <w:noProof/>
            <w:webHidden/>
          </w:rPr>
          <w:fldChar w:fldCharType="end"/>
        </w:r>
      </w:hyperlink>
    </w:p>
    <w:p w14:paraId="669ED295" w14:textId="12A4E72B" w:rsidR="007C7A6C" w:rsidRDefault="007C7A6C">
      <w:pPr>
        <w:pStyle w:val="TDC4"/>
        <w:tabs>
          <w:tab w:val="right" w:leader="dot" w:pos="8828"/>
        </w:tabs>
        <w:rPr>
          <w:rFonts w:eastAsiaTheme="minorEastAsia"/>
          <w:noProof/>
          <w:lang w:eastAsia="es-MX"/>
        </w:rPr>
      </w:pPr>
      <w:hyperlink w:anchor="_Toc230598932" w:history="1">
        <w:r w:rsidRPr="00CD2B32">
          <w:rPr>
            <w:rStyle w:val="Hipervnculo"/>
            <w:noProof/>
          </w:rPr>
          <w:t>Criterios de suspensión y reanudación</w:t>
        </w:r>
        <w:r>
          <w:rPr>
            <w:noProof/>
            <w:webHidden/>
          </w:rPr>
          <w:tab/>
        </w:r>
        <w:r>
          <w:rPr>
            <w:noProof/>
            <w:webHidden/>
          </w:rPr>
          <w:fldChar w:fldCharType="begin"/>
        </w:r>
        <w:r>
          <w:rPr>
            <w:noProof/>
            <w:webHidden/>
          </w:rPr>
          <w:instrText xml:space="preserve"> PAGEREF _Toc230598932 \h </w:instrText>
        </w:r>
        <w:r>
          <w:rPr>
            <w:noProof/>
            <w:webHidden/>
          </w:rPr>
        </w:r>
        <w:r>
          <w:rPr>
            <w:noProof/>
            <w:webHidden/>
          </w:rPr>
          <w:fldChar w:fldCharType="separate"/>
        </w:r>
        <w:r w:rsidR="00D82E4B">
          <w:rPr>
            <w:noProof/>
            <w:webHidden/>
          </w:rPr>
          <w:t>58</w:t>
        </w:r>
        <w:r>
          <w:rPr>
            <w:noProof/>
            <w:webHidden/>
          </w:rPr>
          <w:fldChar w:fldCharType="end"/>
        </w:r>
      </w:hyperlink>
    </w:p>
    <w:p w14:paraId="76018FCB" w14:textId="36E33631" w:rsidR="007C7A6C" w:rsidRDefault="007C7A6C">
      <w:pPr>
        <w:pStyle w:val="TDC4"/>
        <w:tabs>
          <w:tab w:val="right" w:leader="dot" w:pos="8828"/>
        </w:tabs>
        <w:rPr>
          <w:rFonts w:eastAsiaTheme="minorEastAsia"/>
          <w:noProof/>
          <w:lang w:eastAsia="es-MX"/>
        </w:rPr>
      </w:pPr>
      <w:hyperlink w:anchor="_Toc230598933" w:history="1">
        <w:r w:rsidRPr="00CD2B32">
          <w:rPr>
            <w:rStyle w:val="Hipervnculo"/>
            <w:noProof/>
          </w:rPr>
          <w:t>Suspensión de la medición</w:t>
        </w:r>
        <w:r>
          <w:rPr>
            <w:noProof/>
            <w:webHidden/>
          </w:rPr>
          <w:tab/>
        </w:r>
        <w:r>
          <w:rPr>
            <w:noProof/>
            <w:webHidden/>
          </w:rPr>
          <w:fldChar w:fldCharType="begin"/>
        </w:r>
        <w:r>
          <w:rPr>
            <w:noProof/>
            <w:webHidden/>
          </w:rPr>
          <w:instrText xml:space="preserve"> PAGEREF _Toc230598933 \h </w:instrText>
        </w:r>
        <w:r>
          <w:rPr>
            <w:noProof/>
            <w:webHidden/>
          </w:rPr>
        </w:r>
        <w:r>
          <w:rPr>
            <w:noProof/>
            <w:webHidden/>
          </w:rPr>
          <w:fldChar w:fldCharType="separate"/>
        </w:r>
        <w:r w:rsidR="00D82E4B">
          <w:rPr>
            <w:noProof/>
            <w:webHidden/>
          </w:rPr>
          <w:t>58</w:t>
        </w:r>
        <w:r>
          <w:rPr>
            <w:noProof/>
            <w:webHidden/>
          </w:rPr>
          <w:fldChar w:fldCharType="end"/>
        </w:r>
      </w:hyperlink>
    </w:p>
    <w:p w14:paraId="34F64DA4" w14:textId="4A086B63" w:rsidR="007C7A6C" w:rsidRDefault="007C7A6C">
      <w:pPr>
        <w:pStyle w:val="TDC4"/>
        <w:tabs>
          <w:tab w:val="right" w:leader="dot" w:pos="8828"/>
        </w:tabs>
        <w:rPr>
          <w:rFonts w:eastAsiaTheme="minorEastAsia"/>
          <w:noProof/>
          <w:lang w:eastAsia="es-MX"/>
        </w:rPr>
      </w:pPr>
      <w:hyperlink w:anchor="_Toc230598934" w:history="1">
        <w:r w:rsidRPr="00CD2B32">
          <w:rPr>
            <w:rStyle w:val="Hipervnculo"/>
            <w:noProof/>
          </w:rPr>
          <w:t>Reanudación de la medición</w:t>
        </w:r>
        <w:r>
          <w:rPr>
            <w:noProof/>
            <w:webHidden/>
          </w:rPr>
          <w:tab/>
        </w:r>
        <w:r>
          <w:rPr>
            <w:noProof/>
            <w:webHidden/>
          </w:rPr>
          <w:fldChar w:fldCharType="begin"/>
        </w:r>
        <w:r>
          <w:rPr>
            <w:noProof/>
            <w:webHidden/>
          </w:rPr>
          <w:instrText xml:space="preserve"> PAGEREF _Toc230598934 \h </w:instrText>
        </w:r>
        <w:r>
          <w:rPr>
            <w:noProof/>
            <w:webHidden/>
          </w:rPr>
        </w:r>
        <w:r>
          <w:rPr>
            <w:noProof/>
            <w:webHidden/>
          </w:rPr>
          <w:fldChar w:fldCharType="separate"/>
        </w:r>
        <w:r w:rsidR="00D82E4B">
          <w:rPr>
            <w:noProof/>
            <w:webHidden/>
          </w:rPr>
          <w:t>58</w:t>
        </w:r>
        <w:r>
          <w:rPr>
            <w:noProof/>
            <w:webHidden/>
          </w:rPr>
          <w:fldChar w:fldCharType="end"/>
        </w:r>
      </w:hyperlink>
    </w:p>
    <w:p w14:paraId="680D5FD2" w14:textId="692F7F64" w:rsidR="007C7A6C" w:rsidRDefault="007C7A6C">
      <w:pPr>
        <w:pStyle w:val="TDC3"/>
        <w:tabs>
          <w:tab w:val="right" w:leader="dot" w:pos="8828"/>
        </w:tabs>
        <w:rPr>
          <w:rFonts w:eastAsiaTheme="minorEastAsia"/>
          <w:noProof/>
          <w:lang w:eastAsia="es-MX"/>
        </w:rPr>
      </w:pPr>
      <w:hyperlink w:anchor="_Toc230598935" w:history="1">
        <w:r w:rsidRPr="00CD2B32">
          <w:rPr>
            <w:rStyle w:val="Hipervnculo"/>
            <w:noProof/>
          </w:rPr>
          <w:t>Reportes de resultados</w:t>
        </w:r>
        <w:r>
          <w:rPr>
            <w:noProof/>
            <w:webHidden/>
          </w:rPr>
          <w:tab/>
        </w:r>
        <w:r>
          <w:rPr>
            <w:noProof/>
            <w:webHidden/>
          </w:rPr>
          <w:fldChar w:fldCharType="begin"/>
        </w:r>
        <w:r>
          <w:rPr>
            <w:noProof/>
            <w:webHidden/>
          </w:rPr>
          <w:instrText xml:space="preserve"> PAGEREF _Toc230598935 \h </w:instrText>
        </w:r>
        <w:r>
          <w:rPr>
            <w:noProof/>
            <w:webHidden/>
          </w:rPr>
        </w:r>
        <w:r>
          <w:rPr>
            <w:noProof/>
            <w:webHidden/>
          </w:rPr>
          <w:fldChar w:fldCharType="separate"/>
        </w:r>
        <w:r w:rsidR="00D82E4B">
          <w:rPr>
            <w:noProof/>
            <w:webHidden/>
          </w:rPr>
          <w:t>59</w:t>
        </w:r>
        <w:r>
          <w:rPr>
            <w:noProof/>
            <w:webHidden/>
          </w:rPr>
          <w:fldChar w:fldCharType="end"/>
        </w:r>
      </w:hyperlink>
    </w:p>
    <w:p w14:paraId="6421F3EC" w14:textId="46A69C77" w:rsidR="007C7A6C" w:rsidRDefault="007C7A6C">
      <w:pPr>
        <w:pStyle w:val="TDC4"/>
        <w:tabs>
          <w:tab w:val="right" w:leader="dot" w:pos="8828"/>
        </w:tabs>
        <w:rPr>
          <w:rFonts w:eastAsiaTheme="minorEastAsia"/>
          <w:noProof/>
          <w:lang w:eastAsia="es-MX"/>
        </w:rPr>
      </w:pPr>
      <w:hyperlink w:anchor="_Toc230598936" w:history="1">
        <w:r w:rsidRPr="00CD2B32">
          <w:rPr>
            <w:rStyle w:val="Hipervnculo"/>
            <w:noProof/>
          </w:rPr>
          <w:t>Resumen general de resultados</w:t>
        </w:r>
        <w:r>
          <w:rPr>
            <w:noProof/>
            <w:webHidden/>
          </w:rPr>
          <w:tab/>
        </w:r>
        <w:r>
          <w:rPr>
            <w:noProof/>
            <w:webHidden/>
          </w:rPr>
          <w:fldChar w:fldCharType="begin"/>
        </w:r>
        <w:r>
          <w:rPr>
            <w:noProof/>
            <w:webHidden/>
          </w:rPr>
          <w:instrText xml:space="preserve"> PAGEREF _Toc230598936 \h </w:instrText>
        </w:r>
        <w:r>
          <w:rPr>
            <w:noProof/>
            <w:webHidden/>
          </w:rPr>
        </w:r>
        <w:r>
          <w:rPr>
            <w:noProof/>
            <w:webHidden/>
          </w:rPr>
          <w:fldChar w:fldCharType="separate"/>
        </w:r>
        <w:r w:rsidR="00D82E4B">
          <w:rPr>
            <w:noProof/>
            <w:webHidden/>
          </w:rPr>
          <w:t>59</w:t>
        </w:r>
        <w:r>
          <w:rPr>
            <w:noProof/>
            <w:webHidden/>
          </w:rPr>
          <w:fldChar w:fldCharType="end"/>
        </w:r>
      </w:hyperlink>
    </w:p>
    <w:p w14:paraId="05978F83" w14:textId="7B3F1875" w:rsidR="007C7A6C" w:rsidRDefault="007C7A6C">
      <w:pPr>
        <w:pStyle w:val="TDC5"/>
        <w:tabs>
          <w:tab w:val="right" w:leader="dot" w:pos="8828"/>
        </w:tabs>
        <w:rPr>
          <w:rFonts w:eastAsiaTheme="minorEastAsia"/>
          <w:noProof/>
          <w:lang w:eastAsia="es-MX"/>
        </w:rPr>
      </w:pPr>
      <w:hyperlink w:anchor="_Toc230598937" w:history="1">
        <w:r w:rsidRPr="00CD2B32">
          <w:rPr>
            <w:rStyle w:val="Hipervnculo"/>
            <w:noProof/>
          </w:rPr>
          <w:t>Tabla 32. Resumen general de resultados de Acoplamiento entre Objetos (CBO)</w:t>
        </w:r>
        <w:r>
          <w:rPr>
            <w:noProof/>
            <w:webHidden/>
          </w:rPr>
          <w:tab/>
        </w:r>
        <w:r>
          <w:rPr>
            <w:noProof/>
            <w:webHidden/>
          </w:rPr>
          <w:fldChar w:fldCharType="begin"/>
        </w:r>
        <w:r>
          <w:rPr>
            <w:noProof/>
            <w:webHidden/>
          </w:rPr>
          <w:instrText xml:space="preserve"> PAGEREF _Toc230598937 \h </w:instrText>
        </w:r>
        <w:r>
          <w:rPr>
            <w:noProof/>
            <w:webHidden/>
          </w:rPr>
        </w:r>
        <w:r>
          <w:rPr>
            <w:noProof/>
            <w:webHidden/>
          </w:rPr>
          <w:fldChar w:fldCharType="separate"/>
        </w:r>
        <w:r w:rsidR="00D82E4B">
          <w:rPr>
            <w:noProof/>
            <w:webHidden/>
          </w:rPr>
          <w:t>59</w:t>
        </w:r>
        <w:r>
          <w:rPr>
            <w:noProof/>
            <w:webHidden/>
          </w:rPr>
          <w:fldChar w:fldCharType="end"/>
        </w:r>
      </w:hyperlink>
    </w:p>
    <w:p w14:paraId="226941D9" w14:textId="5D242205" w:rsidR="007C7A6C" w:rsidRDefault="007C7A6C">
      <w:pPr>
        <w:pStyle w:val="TDC5"/>
        <w:tabs>
          <w:tab w:val="right" w:leader="dot" w:pos="8828"/>
        </w:tabs>
        <w:rPr>
          <w:rFonts w:eastAsiaTheme="minorEastAsia"/>
          <w:noProof/>
          <w:lang w:eastAsia="es-MX"/>
        </w:rPr>
      </w:pPr>
      <w:hyperlink w:anchor="_Toc230598938" w:history="1">
        <w:r w:rsidRPr="00CD2B32">
          <w:rPr>
            <w:rStyle w:val="Hipervnculo"/>
            <w:noProof/>
          </w:rPr>
          <w:t>Imagen 9. Metric Distribution CBO</w:t>
        </w:r>
        <w:r>
          <w:rPr>
            <w:noProof/>
            <w:webHidden/>
          </w:rPr>
          <w:tab/>
        </w:r>
        <w:r>
          <w:rPr>
            <w:noProof/>
            <w:webHidden/>
          </w:rPr>
          <w:fldChar w:fldCharType="begin"/>
        </w:r>
        <w:r>
          <w:rPr>
            <w:noProof/>
            <w:webHidden/>
          </w:rPr>
          <w:instrText xml:space="preserve"> PAGEREF _Toc230598938 \h </w:instrText>
        </w:r>
        <w:r>
          <w:rPr>
            <w:noProof/>
            <w:webHidden/>
          </w:rPr>
        </w:r>
        <w:r>
          <w:rPr>
            <w:noProof/>
            <w:webHidden/>
          </w:rPr>
          <w:fldChar w:fldCharType="separate"/>
        </w:r>
        <w:r w:rsidR="00D82E4B">
          <w:rPr>
            <w:noProof/>
            <w:webHidden/>
          </w:rPr>
          <w:t>60</w:t>
        </w:r>
        <w:r>
          <w:rPr>
            <w:noProof/>
            <w:webHidden/>
          </w:rPr>
          <w:fldChar w:fldCharType="end"/>
        </w:r>
      </w:hyperlink>
    </w:p>
    <w:p w14:paraId="3B0FF095" w14:textId="369C1B19" w:rsidR="007C7A6C" w:rsidRDefault="007C7A6C">
      <w:pPr>
        <w:pStyle w:val="TDC5"/>
        <w:tabs>
          <w:tab w:val="right" w:leader="dot" w:pos="8828"/>
        </w:tabs>
        <w:rPr>
          <w:rFonts w:eastAsiaTheme="minorEastAsia"/>
          <w:noProof/>
          <w:lang w:eastAsia="es-MX"/>
        </w:rPr>
      </w:pPr>
      <w:hyperlink w:anchor="_Toc230598939" w:history="1">
        <w:r w:rsidRPr="00CD2B32">
          <w:rPr>
            <w:rStyle w:val="Hipervnculo"/>
            <w:noProof/>
          </w:rPr>
          <w:t>Tabla 33. Distribución de clases por nivel de riesgo</w:t>
        </w:r>
        <w:r>
          <w:rPr>
            <w:noProof/>
            <w:webHidden/>
          </w:rPr>
          <w:tab/>
        </w:r>
        <w:r>
          <w:rPr>
            <w:noProof/>
            <w:webHidden/>
          </w:rPr>
          <w:fldChar w:fldCharType="begin"/>
        </w:r>
        <w:r>
          <w:rPr>
            <w:noProof/>
            <w:webHidden/>
          </w:rPr>
          <w:instrText xml:space="preserve"> PAGEREF _Toc230598939 \h </w:instrText>
        </w:r>
        <w:r>
          <w:rPr>
            <w:noProof/>
            <w:webHidden/>
          </w:rPr>
        </w:r>
        <w:r>
          <w:rPr>
            <w:noProof/>
            <w:webHidden/>
          </w:rPr>
          <w:fldChar w:fldCharType="separate"/>
        </w:r>
        <w:r w:rsidR="00D82E4B">
          <w:rPr>
            <w:noProof/>
            <w:webHidden/>
          </w:rPr>
          <w:t>60</w:t>
        </w:r>
        <w:r>
          <w:rPr>
            <w:noProof/>
            <w:webHidden/>
          </w:rPr>
          <w:fldChar w:fldCharType="end"/>
        </w:r>
      </w:hyperlink>
    </w:p>
    <w:p w14:paraId="6D8D5A4B" w14:textId="4589A40A" w:rsidR="007C7A6C" w:rsidRDefault="007C7A6C">
      <w:pPr>
        <w:pStyle w:val="TDC4"/>
        <w:tabs>
          <w:tab w:val="right" w:leader="dot" w:pos="8828"/>
        </w:tabs>
        <w:rPr>
          <w:rFonts w:eastAsiaTheme="minorEastAsia"/>
          <w:noProof/>
          <w:lang w:eastAsia="es-MX"/>
        </w:rPr>
      </w:pPr>
      <w:hyperlink w:anchor="_Toc230598940" w:history="1">
        <w:r w:rsidRPr="00CD2B32">
          <w:rPr>
            <w:rStyle w:val="Hipervnculo"/>
            <w:noProof/>
          </w:rPr>
          <w:t>Distribución de acoplamiento por clases</w:t>
        </w:r>
        <w:r>
          <w:rPr>
            <w:noProof/>
            <w:webHidden/>
          </w:rPr>
          <w:tab/>
        </w:r>
        <w:r>
          <w:rPr>
            <w:noProof/>
            <w:webHidden/>
          </w:rPr>
          <w:fldChar w:fldCharType="begin"/>
        </w:r>
        <w:r>
          <w:rPr>
            <w:noProof/>
            <w:webHidden/>
          </w:rPr>
          <w:instrText xml:space="preserve"> PAGEREF _Toc230598940 \h </w:instrText>
        </w:r>
        <w:r>
          <w:rPr>
            <w:noProof/>
            <w:webHidden/>
          </w:rPr>
        </w:r>
        <w:r>
          <w:rPr>
            <w:noProof/>
            <w:webHidden/>
          </w:rPr>
          <w:fldChar w:fldCharType="separate"/>
        </w:r>
        <w:r w:rsidR="00D82E4B">
          <w:rPr>
            <w:noProof/>
            <w:webHidden/>
          </w:rPr>
          <w:t>60</w:t>
        </w:r>
        <w:r>
          <w:rPr>
            <w:noProof/>
            <w:webHidden/>
          </w:rPr>
          <w:fldChar w:fldCharType="end"/>
        </w:r>
      </w:hyperlink>
    </w:p>
    <w:p w14:paraId="62CDEB1A" w14:textId="3B879862" w:rsidR="007C7A6C" w:rsidRDefault="007C7A6C">
      <w:pPr>
        <w:pStyle w:val="TDC5"/>
        <w:tabs>
          <w:tab w:val="right" w:leader="dot" w:pos="8828"/>
        </w:tabs>
        <w:rPr>
          <w:rFonts w:eastAsiaTheme="minorEastAsia"/>
          <w:noProof/>
          <w:lang w:eastAsia="es-MX"/>
        </w:rPr>
      </w:pPr>
      <w:hyperlink w:anchor="_Toc230598941" w:history="1">
        <w:r w:rsidRPr="00CD2B32">
          <w:rPr>
            <w:rStyle w:val="Hipervnculo"/>
            <w:noProof/>
          </w:rPr>
          <w:t>Tabla 34. Clases con mayor acoplamiento</w:t>
        </w:r>
        <w:r>
          <w:rPr>
            <w:noProof/>
            <w:webHidden/>
          </w:rPr>
          <w:tab/>
        </w:r>
        <w:r>
          <w:rPr>
            <w:noProof/>
            <w:webHidden/>
          </w:rPr>
          <w:fldChar w:fldCharType="begin"/>
        </w:r>
        <w:r>
          <w:rPr>
            <w:noProof/>
            <w:webHidden/>
          </w:rPr>
          <w:instrText xml:space="preserve"> PAGEREF _Toc230598941 \h </w:instrText>
        </w:r>
        <w:r>
          <w:rPr>
            <w:noProof/>
            <w:webHidden/>
          </w:rPr>
        </w:r>
        <w:r>
          <w:rPr>
            <w:noProof/>
            <w:webHidden/>
          </w:rPr>
          <w:fldChar w:fldCharType="separate"/>
        </w:r>
        <w:r w:rsidR="00D82E4B">
          <w:rPr>
            <w:noProof/>
            <w:webHidden/>
          </w:rPr>
          <w:t>60</w:t>
        </w:r>
        <w:r>
          <w:rPr>
            <w:noProof/>
            <w:webHidden/>
          </w:rPr>
          <w:fldChar w:fldCharType="end"/>
        </w:r>
      </w:hyperlink>
    </w:p>
    <w:p w14:paraId="10C12807" w14:textId="0C97B9CC" w:rsidR="007C7A6C" w:rsidRDefault="007C7A6C">
      <w:pPr>
        <w:pStyle w:val="TDC3"/>
        <w:tabs>
          <w:tab w:val="right" w:leader="dot" w:pos="8828"/>
        </w:tabs>
        <w:rPr>
          <w:rFonts w:eastAsiaTheme="minorEastAsia"/>
          <w:noProof/>
          <w:lang w:eastAsia="es-MX"/>
        </w:rPr>
      </w:pPr>
      <w:hyperlink w:anchor="_Toc230598942" w:history="1">
        <w:r w:rsidRPr="00CD2B32">
          <w:rPr>
            <w:rStyle w:val="Hipervnculo"/>
            <w:noProof/>
          </w:rPr>
          <w:t>Análisis de resultados</w:t>
        </w:r>
        <w:r>
          <w:rPr>
            <w:noProof/>
            <w:webHidden/>
          </w:rPr>
          <w:tab/>
        </w:r>
        <w:r>
          <w:rPr>
            <w:noProof/>
            <w:webHidden/>
          </w:rPr>
          <w:fldChar w:fldCharType="begin"/>
        </w:r>
        <w:r>
          <w:rPr>
            <w:noProof/>
            <w:webHidden/>
          </w:rPr>
          <w:instrText xml:space="preserve"> PAGEREF _Toc230598942 \h </w:instrText>
        </w:r>
        <w:r>
          <w:rPr>
            <w:noProof/>
            <w:webHidden/>
          </w:rPr>
        </w:r>
        <w:r>
          <w:rPr>
            <w:noProof/>
            <w:webHidden/>
          </w:rPr>
          <w:fldChar w:fldCharType="separate"/>
        </w:r>
        <w:r w:rsidR="00D82E4B">
          <w:rPr>
            <w:noProof/>
            <w:webHidden/>
          </w:rPr>
          <w:t>61</w:t>
        </w:r>
        <w:r>
          <w:rPr>
            <w:noProof/>
            <w:webHidden/>
          </w:rPr>
          <w:fldChar w:fldCharType="end"/>
        </w:r>
      </w:hyperlink>
    </w:p>
    <w:p w14:paraId="5D295761" w14:textId="20A0DA44" w:rsidR="007C7A6C" w:rsidRDefault="007C7A6C">
      <w:pPr>
        <w:pStyle w:val="TDC4"/>
        <w:tabs>
          <w:tab w:val="right" w:leader="dot" w:pos="8828"/>
        </w:tabs>
        <w:rPr>
          <w:rFonts w:eastAsiaTheme="minorEastAsia"/>
          <w:noProof/>
          <w:lang w:eastAsia="es-MX"/>
        </w:rPr>
      </w:pPr>
      <w:hyperlink w:anchor="_Toc230598943" w:history="1">
        <w:r w:rsidRPr="00CD2B32">
          <w:rPr>
            <w:rStyle w:val="Hipervnculo"/>
            <w:noProof/>
          </w:rPr>
          <w:t>Interpretación de resultados</w:t>
        </w:r>
        <w:r>
          <w:rPr>
            <w:noProof/>
            <w:webHidden/>
          </w:rPr>
          <w:tab/>
        </w:r>
        <w:r>
          <w:rPr>
            <w:noProof/>
            <w:webHidden/>
          </w:rPr>
          <w:fldChar w:fldCharType="begin"/>
        </w:r>
        <w:r>
          <w:rPr>
            <w:noProof/>
            <w:webHidden/>
          </w:rPr>
          <w:instrText xml:space="preserve"> PAGEREF _Toc230598943 \h </w:instrText>
        </w:r>
        <w:r>
          <w:rPr>
            <w:noProof/>
            <w:webHidden/>
          </w:rPr>
        </w:r>
        <w:r>
          <w:rPr>
            <w:noProof/>
            <w:webHidden/>
          </w:rPr>
          <w:fldChar w:fldCharType="separate"/>
        </w:r>
        <w:r w:rsidR="00D82E4B">
          <w:rPr>
            <w:noProof/>
            <w:webHidden/>
          </w:rPr>
          <w:t>61</w:t>
        </w:r>
        <w:r>
          <w:rPr>
            <w:noProof/>
            <w:webHidden/>
          </w:rPr>
          <w:fldChar w:fldCharType="end"/>
        </w:r>
      </w:hyperlink>
    </w:p>
    <w:p w14:paraId="1609FEFB" w14:textId="1369F206" w:rsidR="007C7A6C" w:rsidRDefault="007C7A6C">
      <w:pPr>
        <w:pStyle w:val="TDC4"/>
        <w:tabs>
          <w:tab w:val="right" w:leader="dot" w:pos="8828"/>
        </w:tabs>
        <w:rPr>
          <w:rFonts w:eastAsiaTheme="minorEastAsia"/>
          <w:noProof/>
          <w:lang w:eastAsia="es-MX"/>
        </w:rPr>
      </w:pPr>
      <w:hyperlink w:anchor="_Toc230598944" w:history="1">
        <w:r w:rsidRPr="00CD2B32">
          <w:rPr>
            <w:rStyle w:val="Hipervnculo"/>
            <w:noProof/>
          </w:rPr>
          <w:t>Análisis por paquetes</w:t>
        </w:r>
        <w:r>
          <w:rPr>
            <w:noProof/>
            <w:webHidden/>
          </w:rPr>
          <w:tab/>
        </w:r>
        <w:r>
          <w:rPr>
            <w:noProof/>
            <w:webHidden/>
          </w:rPr>
          <w:fldChar w:fldCharType="begin"/>
        </w:r>
        <w:r>
          <w:rPr>
            <w:noProof/>
            <w:webHidden/>
          </w:rPr>
          <w:instrText xml:space="preserve"> PAGEREF _Toc230598944 \h </w:instrText>
        </w:r>
        <w:r>
          <w:rPr>
            <w:noProof/>
            <w:webHidden/>
          </w:rPr>
        </w:r>
        <w:r>
          <w:rPr>
            <w:noProof/>
            <w:webHidden/>
          </w:rPr>
          <w:fldChar w:fldCharType="separate"/>
        </w:r>
        <w:r w:rsidR="00D82E4B">
          <w:rPr>
            <w:noProof/>
            <w:webHidden/>
          </w:rPr>
          <w:t>61</w:t>
        </w:r>
        <w:r>
          <w:rPr>
            <w:noProof/>
            <w:webHidden/>
          </w:rPr>
          <w:fldChar w:fldCharType="end"/>
        </w:r>
      </w:hyperlink>
    </w:p>
    <w:p w14:paraId="18879563" w14:textId="226E8C56" w:rsidR="007C7A6C" w:rsidRDefault="007C7A6C">
      <w:pPr>
        <w:pStyle w:val="TDC5"/>
        <w:tabs>
          <w:tab w:val="right" w:leader="dot" w:pos="8828"/>
        </w:tabs>
        <w:rPr>
          <w:rFonts w:eastAsiaTheme="minorEastAsia"/>
          <w:noProof/>
          <w:lang w:eastAsia="es-MX"/>
        </w:rPr>
      </w:pPr>
      <w:hyperlink w:anchor="_Toc230598945" w:history="1">
        <w:r w:rsidRPr="00CD2B32">
          <w:rPr>
            <w:rStyle w:val="Hipervnculo"/>
            <w:noProof/>
          </w:rPr>
          <w:t>Imagen 10. Package Dependency CBO</w:t>
        </w:r>
        <w:r>
          <w:rPr>
            <w:noProof/>
            <w:webHidden/>
          </w:rPr>
          <w:tab/>
        </w:r>
        <w:r>
          <w:rPr>
            <w:noProof/>
            <w:webHidden/>
          </w:rPr>
          <w:fldChar w:fldCharType="begin"/>
        </w:r>
        <w:r>
          <w:rPr>
            <w:noProof/>
            <w:webHidden/>
          </w:rPr>
          <w:instrText xml:space="preserve"> PAGEREF _Toc230598945 \h </w:instrText>
        </w:r>
        <w:r>
          <w:rPr>
            <w:noProof/>
            <w:webHidden/>
          </w:rPr>
        </w:r>
        <w:r>
          <w:rPr>
            <w:noProof/>
            <w:webHidden/>
          </w:rPr>
          <w:fldChar w:fldCharType="separate"/>
        </w:r>
        <w:r w:rsidR="00D82E4B">
          <w:rPr>
            <w:noProof/>
            <w:webHidden/>
          </w:rPr>
          <w:t>62</w:t>
        </w:r>
        <w:r>
          <w:rPr>
            <w:noProof/>
            <w:webHidden/>
          </w:rPr>
          <w:fldChar w:fldCharType="end"/>
        </w:r>
      </w:hyperlink>
    </w:p>
    <w:p w14:paraId="247AC544" w14:textId="6A6D422B" w:rsidR="007C7A6C" w:rsidRDefault="007C7A6C">
      <w:pPr>
        <w:pStyle w:val="TDC5"/>
        <w:tabs>
          <w:tab w:val="right" w:leader="dot" w:pos="8828"/>
        </w:tabs>
        <w:rPr>
          <w:rFonts w:eastAsiaTheme="minorEastAsia"/>
          <w:noProof/>
          <w:lang w:eastAsia="es-MX"/>
        </w:rPr>
      </w:pPr>
      <w:hyperlink w:anchor="_Toc230598946" w:history="1">
        <w:r w:rsidRPr="00CD2B32">
          <w:rPr>
            <w:rStyle w:val="Hipervnculo"/>
            <w:noProof/>
          </w:rPr>
          <w:t>Imagen 11. Tree Map CBO</w:t>
        </w:r>
        <w:r>
          <w:rPr>
            <w:noProof/>
            <w:webHidden/>
          </w:rPr>
          <w:tab/>
        </w:r>
        <w:r>
          <w:rPr>
            <w:noProof/>
            <w:webHidden/>
          </w:rPr>
          <w:fldChar w:fldCharType="begin"/>
        </w:r>
        <w:r>
          <w:rPr>
            <w:noProof/>
            <w:webHidden/>
          </w:rPr>
          <w:instrText xml:space="preserve"> PAGEREF _Toc230598946 \h </w:instrText>
        </w:r>
        <w:r>
          <w:rPr>
            <w:noProof/>
            <w:webHidden/>
          </w:rPr>
        </w:r>
        <w:r>
          <w:rPr>
            <w:noProof/>
            <w:webHidden/>
          </w:rPr>
          <w:fldChar w:fldCharType="separate"/>
        </w:r>
        <w:r w:rsidR="00D82E4B">
          <w:rPr>
            <w:noProof/>
            <w:webHidden/>
          </w:rPr>
          <w:t>63</w:t>
        </w:r>
        <w:r>
          <w:rPr>
            <w:noProof/>
            <w:webHidden/>
          </w:rPr>
          <w:fldChar w:fldCharType="end"/>
        </w:r>
      </w:hyperlink>
    </w:p>
    <w:p w14:paraId="14EE946D" w14:textId="4A6A0DC3" w:rsidR="007C7A6C" w:rsidRDefault="007C7A6C">
      <w:pPr>
        <w:pStyle w:val="TDC4"/>
        <w:tabs>
          <w:tab w:val="right" w:leader="dot" w:pos="8828"/>
        </w:tabs>
        <w:rPr>
          <w:rFonts w:eastAsiaTheme="minorEastAsia"/>
          <w:noProof/>
          <w:lang w:eastAsia="es-MX"/>
        </w:rPr>
      </w:pPr>
      <w:hyperlink w:anchor="_Toc230598947" w:history="1">
        <w:r w:rsidRPr="00CD2B32">
          <w:rPr>
            <w:rStyle w:val="Hipervnculo"/>
            <w:noProof/>
          </w:rPr>
          <w:t>Respuesta a la pregunta de medición</w:t>
        </w:r>
        <w:r>
          <w:rPr>
            <w:noProof/>
            <w:webHidden/>
          </w:rPr>
          <w:tab/>
        </w:r>
        <w:r>
          <w:rPr>
            <w:noProof/>
            <w:webHidden/>
          </w:rPr>
          <w:fldChar w:fldCharType="begin"/>
        </w:r>
        <w:r>
          <w:rPr>
            <w:noProof/>
            <w:webHidden/>
          </w:rPr>
          <w:instrText xml:space="preserve"> PAGEREF _Toc230598947 \h </w:instrText>
        </w:r>
        <w:r>
          <w:rPr>
            <w:noProof/>
            <w:webHidden/>
          </w:rPr>
        </w:r>
        <w:r>
          <w:rPr>
            <w:noProof/>
            <w:webHidden/>
          </w:rPr>
          <w:fldChar w:fldCharType="separate"/>
        </w:r>
        <w:r w:rsidR="00D82E4B">
          <w:rPr>
            <w:noProof/>
            <w:webHidden/>
          </w:rPr>
          <w:t>63</w:t>
        </w:r>
        <w:r>
          <w:rPr>
            <w:noProof/>
            <w:webHidden/>
          </w:rPr>
          <w:fldChar w:fldCharType="end"/>
        </w:r>
      </w:hyperlink>
    </w:p>
    <w:p w14:paraId="1FC0E175" w14:textId="49E05501" w:rsidR="007C7A6C" w:rsidRDefault="007C7A6C">
      <w:pPr>
        <w:pStyle w:val="TDC3"/>
        <w:tabs>
          <w:tab w:val="right" w:leader="dot" w:pos="8828"/>
        </w:tabs>
        <w:rPr>
          <w:rFonts w:eastAsiaTheme="minorEastAsia"/>
          <w:noProof/>
          <w:lang w:eastAsia="es-MX"/>
        </w:rPr>
      </w:pPr>
      <w:hyperlink w:anchor="_Toc230598948" w:history="1">
        <w:r w:rsidRPr="00CD2B32">
          <w:rPr>
            <w:rStyle w:val="Hipervnculo"/>
            <w:noProof/>
          </w:rPr>
          <w:t>Conclusiones</w:t>
        </w:r>
        <w:r>
          <w:rPr>
            <w:noProof/>
            <w:webHidden/>
          </w:rPr>
          <w:tab/>
        </w:r>
        <w:r>
          <w:rPr>
            <w:noProof/>
            <w:webHidden/>
          </w:rPr>
          <w:fldChar w:fldCharType="begin"/>
        </w:r>
        <w:r>
          <w:rPr>
            <w:noProof/>
            <w:webHidden/>
          </w:rPr>
          <w:instrText xml:space="preserve"> PAGEREF _Toc230598948 \h </w:instrText>
        </w:r>
        <w:r>
          <w:rPr>
            <w:noProof/>
            <w:webHidden/>
          </w:rPr>
        </w:r>
        <w:r>
          <w:rPr>
            <w:noProof/>
            <w:webHidden/>
          </w:rPr>
          <w:fldChar w:fldCharType="separate"/>
        </w:r>
        <w:r w:rsidR="00D82E4B">
          <w:rPr>
            <w:noProof/>
            <w:webHidden/>
          </w:rPr>
          <w:t>63</w:t>
        </w:r>
        <w:r>
          <w:rPr>
            <w:noProof/>
            <w:webHidden/>
          </w:rPr>
          <w:fldChar w:fldCharType="end"/>
        </w:r>
      </w:hyperlink>
    </w:p>
    <w:p w14:paraId="45960066" w14:textId="4AF23165" w:rsidR="007C7A6C" w:rsidRDefault="007C7A6C">
      <w:pPr>
        <w:pStyle w:val="TDC1"/>
        <w:tabs>
          <w:tab w:val="right" w:leader="dot" w:pos="8828"/>
        </w:tabs>
        <w:rPr>
          <w:rFonts w:eastAsiaTheme="minorEastAsia"/>
          <w:noProof/>
          <w:lang w:eastAsia="es-MX"/>
        </w:rPr>
      </w:pPr>
      <w:hyperlink w:anchor="_Toc230598949" w:history="1">
        <w:r w:rsidRPr="00CD2B32">
          <w:rPr>
            <w:rStyle w:val="Hipervnculo"/>
            <w:noProof/>
          </w:rPr>
          <w:t>Conclusiones generales</w:t>
        </w:r>
        <w:r>
          <w:rPr>
            <w:noProof/>
            <w:webHidden/>
          </w:rPr>
          <w:tab/>
        </w:r>
        <w:r>
          <w:rPr>
            <w:noProof/>
            <w:webHidden/>
          </w:rPr>
          <w:fldChar w:fldCharType="begin"/>
        </w:r>
        <w:r>
          <w:rPr>
            <w:noProof/>
            <w:webHidden/>
          </w:rPr>
          <w:instrText xml:space="preserve"> PAGEREF _Toc230598949 \h </w:instrText>
        </w:r>
        <w:r>
          <w:rPr>
            <w:noProof/>
            <w:webHidden/>
          </w:rPr>
        </w:r>
        <w:r>
          <w:rPr>
            <w:noProof/>
            <w:webHidden/>
          </w:rPr>
          <w:fldChar w:fldCharType="separate"/>
        </w:r>
        <w:r w:rsidR="00D82E4B">
          <w:rPr>
            <w:noProof/>
            <w:webHidden/>
          </w:rPr>
          <w:t>64</w:t>
        </w:r>
        <w:r>
          <w:rPr>
            <w:noProof/>
            <w:webHidden/>
          </w:rPr>
          <w:fldChar w:fldCharType="end"/>
        </w:r>
      </w:hyperlink>
    </w:p>
    <w:p w14:paraId="269A1A0E" w14:textId="58F8A8D2" w:rsidR="007C7A6C" w:rsidRDefault="007C7A6C">
      <w:pPr>
        <w:pStyle w:val="TDC1"/>
        <w:tabs>
          <w:tab w:val="right" w:leader="dot" w:pos="8828"/>
        </w:tabs>
        <w:rPr>
          <w:rFonts w:eastAsiaTheme="minorEastAsia"/>
          <w:noProof/>
          <w:lang w:eastAsia="es-MX"/>
        </w:rPr>
      </w:pPr>
      <w:hyperlink w:anchor="_Toc230598950" w:history="1">
        <w:r w:rsidRPr="00CD2B32">
          <w:rPr>
            <w:rStyle w:val="Hipervnculo"/>
            <w:noProof/>
          </w:rPr>
          <w:t>Referencias</w:t>
        </w:r>
        <w:r>
          <w:rPr>
            <w:noProof/>
            <w:webHidden/>
          </w:rPr>
          <w:tab/>
        </w:r>
        <w:r>
          <w:rPr>
            <w:noProof/>
            <w:webHidden/>
          </w:rPr>
          <w:fldChar w:fldCharType="begin"/>
        </w:r>
        <w:r>
          <w:rPr>
            <w:noProof/>
            <w:webHidden/>
          </w:rPr>
          <w:instrText xml:space="preserve"> PAGEREF _Toc230598950 \h </w:instrText>
        </w:r>
        <w:r>
          <w:rPr>
            <w:noProof/>
            <w:webHidden/>
          </w:rPr>
        </w:r>
        <w:r>
          <w:rPr>
            <w:noProof/>
            <w:webHidden/>
          </w:rPr>
          <w:fldChar w:fldCharType="separate"/>
        </w:r>
        <w:r w:rsidR="00D82E4B">
          <w:rPr>
            <w:noProof/>
            <w:webHidden/>
          </w:rPr>
          <w:t>66</w:t>
        </w:r>
        <w:r>
          <w:rPr>
            <w:noProof/>
            <w:webHidden/>
          </w:rPr>
          <w:fldChar w:fldCharType="end"/>
        </w:r>
      </w:hyperlink>
    </w:p>
    <w:p w14:paraId="00E64C21" w14:textId="4216927C" w:rsidR="007C7A6C" w:rsidRDefault="007C7A6C">
      <w:pPr>
        <w:pStyle w:val="TDC1"/>
        <w:tabs>
          <w:tab w:val="right" w:leader="dot" w:pos="8828"/>
        </w:tabs>
        <w:rPr>
          <w:rFonts w:eastAsiaTheme="minorEastAsia"/>
          <w:noProof/>
          <w:lang w:eastAsia="es-MX"/>
        </w:rPr>
      </w:pPr>
      <w:hyperlink w:anchor="_Toc230598951" w:history="1">
        <w:r w:rsidRPr="00CD2B32">
          <w:rPr>
            <w:rStyle w:val="Hipervnculo"/>
            <w:noProof/>
            <w:lang w:val="en-US"/>
          </w:rPr>
          <w:t>Anexos</w:t>
        </w:r>
        <w:r>
          <w:rPr>
            <w:noProof/>
            <w:webHidden/>
          </w:rPr>
          <w:tab/>
        </w:r>
        <w:r>
          <w:rPr>
            <w:noProof/>
            <w:webHidden/>
          </w:rPr>
          <w:fldChar w:fldCharType="begin"/>
        </w:r>
        <w:r>
          <w:rPr>
            <w:noProof/>
            <w:webHidden/>
          </w:rPr>
          <w:instrText xml:space="preserve"> PAGEREF _Toc230598951 \h </w:instrText>
        </w:r>
        <w:r>
          <w:rPr>
            <w:noProof/>
            <w:webHidden/>
          </w:rPr>
        </w:r>
        <w:r>
          <w:rPr>
            <w:noProof/>
            <w:webHidden/>
          </w:rPr>
          <w:fldChar w:fldCharType="separate"/>
        </w:r>
        <w:r w:rsidR="00D82E4B">
          <w:rPr>
            <w:noProof/>
            <w:webHidden/>
          </w:rPr>
          <w:t>67</w:t>
        </w:r>
        <w:r>
          <w:rPr>
            <w:noProof/>
            <w:webHidden/>
          </w:rPr>
          <w:fldChar w:fldCharType="end"/>
        </w:r>
      </w:hyperlink>
    </w:p>
    <w:p w14:paraId="1396E826" w14:textId="1006D264" w:rsidR="5376F8E5" w:rsidRPr="00505203" w:rsidRDefault="005E3719" w:rsidP="00505203">
      <w:pPr>
        <w:spacing w:line="360" w:lineRule="auto"/>
        <w:jc w:val="center"/>
        <w:rPr>
          <w:rFonts w:ascii="Arial" w:hAnsi="Arial" w:cs="Arial"/>
          <w:color w:val="000000" w:themeColor="text1"/>
        </w:rPr>
      </w:pPr>
      <w:r>
        <w:rPr>
          <w:rFonts w:ascii="Arial" w:hAnsi="Arial" w:cs="Arial"/>
          <w:color w:val="000000" w:themeColor="text1"/>
        </w:rPr>
        <w:fldChar w:fldCharType="end"/>
      </w:r>
    </w:p>
    <w:p w14:paraId="62376F79" w14:textId="14C642E6" w:rsidR="002018E6" w:rsidRDefault="5376F8E5" w:rsidP="008448E4">
      <w:pPr>
        <w:pStyle w:val="Ttulo1"/>
        <w:spacing w:line="240" w:lineRule="auto"/>
      </w:pPr>
      <w:bookmarkStart w:id="1" w:name="_Toc230598756"/>
      <w:r>
        <w:lastRenderedPageBreak/>
        <w:t>Introducción</w:t>
      </w:r>
      <w:bookmarkEnd w:id="1"/>
    </w:p>
    <w:p w14:paraId="638936D4" w14:textId="6B5DA1FB" w:rsidR="00337848" w:rsidRDefault="5376F8E5" w:rsidP="008448E4">
      <w:pPr>
        <w:pStyle w:val="Ttulo2"/>
        <w:spacing w:line="240" w:lineRule="auto"/>
      </w:pPr>
      <w:bookmarkStart w:id="2" w:name="_Toc230598757"/>
      <w:r>
        <w:t>Propósito</w:t>
      </w:r>
      <w:bookmarkEnd w:id="2"/>
    </w:p>
    <w:p w14:paraId="24617DF7" w14:textId="77777777" w:rsidR="00CF4F54" w:rsidRPr="00CF4F54" w:rsidRDefault="00CF4F54" w:rsidP="008448E4">
      <w:pPr>
        <w:spacing w:line="240" w:lineRule="auto"/>
        <w:jc w:val="both"/>
        <w:rPr>
          <w:rFonts w:ascii="Arial" w:hAnsi="Arial" w:cs="Arial"/>
        </w:rPr>
      </w:pPr>
      <w:r w:rsidRPr="00CF4F54">
        <w:rPr>
          <w:rFonts w:ascii="Arial" w:hAnsi="Arial" w:cs="Arial"/>
        </w:rPr>
        <w:t xml:space="preserve">El propósito de este plan es establecer el marco de trabajo para la medición de la mantenibilidad del sistema </w:t>
      </w:r>
      <w:proofErr w:type="spellStart"/>
      <w:r w:rsidRPr="00CF4F54">
        <w:rPr>
          <w:rFonts w:ascii="Arial" w:hAnsi="Arial" w:cs="Arial"/>
        </w:rPr>
        <w:t>NutriNube</w:t>
      </w:r>
      <w:proofErr w:type="spellEnd"/>
      <w:r w:rsidRPr="00CF4F54">
        <w:rPr>
          <w:rFonts w:ascii="Arial" w:hAnsi="Arial" w:cs="Arial"/>
        </w:rPr>
        <w:t>, definiendo la forma en que se obtendrán, organizarán y analizarán las métricas del sistema.</w:t>
      </w:r>
    </w:p>
    <w:p w14:paraId="4B2A1FD5" w14:textId="77777777" w:rsidR="00CF4F54" w:rsidRPr="00CF4F54" w:rsidRDefault="00CF4F54" w:rsidP="008448E4">
      <w:pPr>
        <w:spacing w:line="240" w:lineRule="auto"/>
        <w:jc w:val="both"/>
        <w:rPr>
          <w:rFonts w:ascii="Arial" w:hAnsi="Arial" w:cs="Arial"/>
        </w:rPr>
      </w:pPr>
      <w:r w:rsidRPr="00CF4F54">
        <w:rPr>
          <w:rFonts w:ascii="Arial" w:hAnsi="Arial" w:cs="Arial"/>
        </w:rPr>
        <w:t>Este documento funciona como una guía para la ejecución del proceso de medición, permitiendo estructurar la recolección de datos, la asignación de responsabilidades y el análisis de resultados de manera ordenada.</w:t>
      </w:r>
    </w:p>
    <w:p w14:paraId="1B946C17" w14:textId="062EF59A" w:rsidR="00CF4F54" w:rsidRPr="00CF4F54" w:rsidRDefault="00CF4F54" w:rsidP="008448E4">
      <w:pPr>
        <w:spacing w:line="240" w:lineRule="auto"/>
        <w:jc w:val="both"/>
        <w:rPr>
          <w:rFonts w:ascii="Arial" w:hAnsi="Arial" w:cs="Arial"/>
        </w:rPr>
      </w:pPr>
      <w:r w:rsidRPr="00CF4F54">
        <w:rPr>
          <w:rFonts w:ascii="Arial" w:hAnsi="Arial" w:cs="Arial"/>
        </w:rPr>
        <w:t>A través de este plan se busca generar información cuantitativa que sirva como base para la toma de decisiones relacionadas con la evolución del sistema, identificando posibles problemas estructurales que puedan afectar su mantenimiento a largo plazo.</w:t>
      </w:r>
    </w:p>
    <w:p w14:paraId="46E42DC2" w14:textId="6035C586" w:rsidR="00337848" w:rsidRDefault="5376F8E5" w:rsidP="008448E4">
      <w:pPr>
        <w:pStyle w:val="Ttulo2"/>
        <w:spacing w:line="240" w:lineRule="auto"/>
      </w:pPr>
      <w:bookmarkStart w:id="3" w:name="_Toc230598758"/>
      <w:r>
        <w:t>Alcance</w:t>
      </w:r>
      <w:bookmarkEnd w:id="3"/>
    </w:p>
    <w:p w14:paraId="79AFED12" w14:textId="3502181E" w:rsidR="00CF4F54" w:rsidRPr="00CF4F54" w:rsidRDefault="00CF4F54" w:rsidP="008448E4">
      <w:pPr>
        <w:spacing w:line="240" w:lineRule="auto"/>
        <w:jc w:val="both"/>
        <w:rPr>
          <w:rFonts w:ascii="Arial" w:hAnsi="Arial" w:cs="Arial"/>
        </w:rPr>
      </w:pPr>
      <w:r w:rsidRPr="00CF4F54">
        <w:rPr>
          <w:rFonts w:ascii="Arial" w:hAnsi="Arial" w:cs="Arial"/>
        </w:rPr>
        <w:t xml:space="preserve">Este plan se enfoca exclusivamente en el análisis estático del código fuente del sistema </w:t>
      </w:r>
      <w:proofErr w:type="spellStart"/>
      <w:r w:rsidRPr="00CF4F54">
        <w:rPr>
          <w:rFonts w:ascii="Arial" w:hAnsi="Arial" w:cs="Arial"/>
        </w:rPr>
        <w:t>NutriNube</w:t>
      </w:r>
      <w:proofErr w:type="spellEnd"/>
      <w:r w:rsidRPr="00CF4F54">
        <w:rPr>
          <w:rFonts w:ascii="Arial" w:hAnsi="Arial" w:cs="Arial"/>
        </w:rPr>
        <w:t xml:space="preserve"> en su fase posterior a la implementación y previa al mantenimiento.</w:t>
      </w:r>
    </w:p>
    <w:p w14:paraId="04EA23C5" w14:textId="2C63FF6E" w:rsidR="00CF4F54" w:rsidRPr="00CF4F54" w:rsidRDefault="00CF4F54" w:rsidP="008448E4">
      <w:pPr>
        <w:spacing w:line="240" w:lineRule="auto"/>
        <w:jc w:val="both"/>
        <w:rPr>
          <w:rFonts w:ascii="Arial" w:hAnsi="Arial" w:cs="Arial"/>
        </w:rPr>
      </w:pPr>
      <w:r w:rsidRPr="00CF4F54">
        <w:rPr>
          <w:rFonts w:ascii="Arial" w:hAnsi="Arial" w:cs="Arial"/>
        </w:rPr>
        <w:t>La evaluación se realiza sobre la estructura interna del sistema, considerando únicamente la organización del código y las relaciones entre sus componentes.</w:t>
      </w:r>
    </w:p>
    <w:p w14:paraId="1448137F" w14:textId="134AF236" w:rsidR="00CF4F54" w:rsidRPr="00CF4F54" w:rsidRDefault="00CF4F54" w:rsidP="008448E4">
      <w:pPr>
        <w:spacing w:line="240" w:lineRule="auto"/>
        <w:jc w:val="both"/>
        <w:rPr>
          <w:rFonts w:ascii="Arial" w:hAnsi="Arial" w:cs="Arial"/>
        </w:rPr>
      </w:pPr>
      <w:r w:rsidRPr="00CF4F54">
        <w:rPr>
          <w:rFonts w:ascii="Arial" w:hAnsi="Arial" w:cs="Arial"/>
        </w:rPr>
        <w:t>Se incluyen las clases pertenecientes a los siguientes paquetes del sistema:</w:t>
      </w:r>
    </w:p>
    <w:p w14:paraId="2C20AB75" w14:textId="77777777" w:rsidR="00CF4F54" w:rsidRPr="00CF4F54" w:rsidRDefault="00CF4F54" w:rsidP="008448E4">
      <w:pPr>
        <w:pStyle w:val="Prrafodelista"/>
        <w:numPr>
          <w:ilvl w:val="0"/>
          <w:numId w:val="31"/>
        </w:numPr>
        <w:spacing w:line="240" w:lineRule="auto"/>
        <w:jc w:val="both"/>
        <w:rPr>
          <w:rFonts w:ascii="Arial" w:hAnsi="Arial" w:cs="Arial"/>
        </w:rPr>
      </w:pPr>
      <w:proofErr w:type="spellStart"/>
      <w:r w:rsidRPr="00CF4F54">
        <w:rPr>
          <w:rFonts w:ascii="Arial" w:hAnsi="Arial" w:cs="Arial"/>
        </w:rPr>
        <w:t>Modelo.Core</w:t>
      </w:r>
      <w:proofErr w:type="spellEnd"/>
    </w:p>
    <w:p w14:paraId="7C5E6371" w14:textId="77777777" w:rsidR="00CF4F54" w:rsidRPr="00CF4F54" w:rsidRDefault="00CF4F54" w:rsidP="008448E4">
      <w:pPr>
        <w:pStyle w:val="Prrafodelista"/>
        <w:numPr>
          <w:ilvl w:val="0"/>
          <w:numId w:val="31"/>
        </w:numPr>
        <w:spacing w:line="240" w:lineRule="auto"/>
        <w:jc w:val="both"/>
        <w:rPr>
          <w:rFonts w:ascii="Arial" w:hAnsi="Arial" w:cs="Arial"/>
        </w:rPr>
      </w:pPr>
      <w:proofErr w:type="spellStart"/>
      <w:r w:rsidRPr="00CF4F54">
        <w:rPr>
          <w:rFonts w:ascii="Arial" w:hAnsi="Arial" w:cs="Arial"/>
        </w:rPr>
        <w:t>Modelo.POJOs</w:t>
      </w:r>
      <w:proofErr w:type="spellEnd"/>
    </w:p>
    <w:p w14:paraId="4C19F23E" w14:textId="77777777" w:rsidR="00CF4F54" w:rsidRPr="00CF4F54" w:rsidRDefault="00CF4F54" w:rsidP="008448E4">
      <w:pPr>
        <w:pStyle w:val="Prrafodelista"/>
        <w:numPr>
          <w:ilvl w:val="0"/>
          <w:numId w:val="31"/>
        </w:numPr>
        <w:spacing w:line="240" w:lineRule="auto"/>
        <w:jc w:val="both"/>
        <w:rPr>
          <w:rFonts w:ascii="Arial" w:hAnsi="Arial" w:cs="Arial"/>
        </w:rPr>
      </w:pPr>
      <w:r w:rsidRPr="00CF4F54">
        <w:rPr>
          <w:rFonts w:ascii="Arial" w:hAnsi="Arial" w:cs="Arial"/>
        </w:rPr>
        <w:t>Controlador</w:t>
      </w:r>
    </w:p>
    <w:p w14:paraId="1A6F08AC" w14:textId="77777777" w:rsidR="00CF4F54" w:rsidRPr="00CF4F54" w:rsidRDefault="00CF4F54" w:rsidP="008448E4">
      <w:pPr>
        <w:pStyle w:val="Prrafodelista"/>
        <w:numPr>
          <w:ilvl w:val="0"/>
          <w:numId w:val="31"/>
        </w:numPr>
        <w:spacing w:line="240" w:lineRule="auto"/>
        <w:jc w:val="both"/>
        <w:rPr>
          <w:rFonts w:ascii="Arial" w:hAnsi="Arial" w:cs="Arial"/>
        </w:rPr>
      </w:pPr>
      <w:proofErr w:type="spellStart"/>
      <w:r w:rsidRPr="00CF4F54">
        <w:rPr>
          <w:rFonts w:ascii="Arial" w:hAnsi="Arial" w:cs="Arial"/>
        </w:rPr>
        <w:t>Modelo.DAO</w:t>
      </w:r>
      <w:proofErr w:type="spellEnd"/>
    </w:p>
    <w:p w14:paraId="30AC6149" w14:textId="77777777" w:rsidR="00CF4F54" w:rsidRPr="00CF4F54" w:rsidRDefault="00CF4F54" w:rsidP="008448E4">
      <w:pPr>
        <w:pStyle w:val="Prrafodelista"/>
        <w:numPr>
          <w:ilvl w:val="0"/>
          <w:numId w:val="31"/>
        </w:numPr>
        <w:spacing w:line="240" w:lineRule="auto"/>
        <w:jc w:val="both"/>
        <w:rPr>
          <w:rFonts w:ascii="Arial" w:hAnsi="Arial" w:cs="Arial"/>
        </w:rPr>
      </w:pPr>
      <w:proofErr w:type="spellStart"/>
      <w:r w:rsidRPr="00CF4F54">
        <w:rPr>
          <w:rFonts w:ascii="Arial" w:hAnsi="Arial" w:cs="Arial"/>
        </w:rPr>
        <w:t>Modelo.Servicios</w:t>
      </w:r>
      <w:proofErr w:type="spellEnd"/>
    </w:p>
    <w:p w14:paraId="601D0D34" w14:textId="77777777" w:rsidR="00CF4F54" w:rsidRPr="00CF4F54" w:rsidRDefault="00CF4F54" w:rsidP="008448E4">
      <w:pPr>
        <w:pStyle w:val="Prrafodelista"/>
        <w:numPr>
          <w:ilvl w:val="0"/>
          <w:numId w:val="31"/>
        </w:numPr>
        <w:spacing w:line="240" w:lineRule="auto"/>
        <w:jc w:val="both"/>
        <w:rPr>
          <w:rFonts w:ascii="Arial" w:hAnsi="Arial" w:cs="Arial"/>
        </w:rPr>
      </w:pPr>
      <w:r w:rsidRPr="00CF4F54">
        <w:rPr>
          <w:rFonts w:ascii="Arial" w:hAnsi="Arial" w:cs="Arial"/>
        </w:rPr>
        <w:t>Vista</w:t>
      </w:r>
    </w:p>
    <w:p w14:paraId="55905C01" w14:textId="77777777" w:rsidR="00CF4F54" w:rsidRPr="00CF4F54" w:rsidRDefault="00CF4F54" w:rsidP="008448E4">
      <w:pPr>
        <w:spacing w:line="240" w:lineRule="auto"/>
        <w:jc w:val="both"/>
        <w:rPr>
          <w:rFonts w:ascii="Arial" w:hAnsi="Arial" w:cs="Arial"/>
        </w:rPr>
      </w:pPr>
    </w:p>
    <w:p w14:paraId="6D4C2F04" w14:textId="34B973DD" w:rsidR="00337848" w:rsidRDefault="5376F8E5" w:rsidP="008448E4">
      <w:pPr>
        <w:pStyle w:val="Ttulo2"/>
        <w:spacing w:line="240" w:lineRule="auto"/>
      </w:pPr>
      <w:bookmarkStart w:id="4" w:name="_Toc230598759"/>
      <w:r>
        <w:t>Metas</w:t>
      </w:r>
      <w:bookmarkEnd w:id="4"/>
    </w:p>
    <w:p w14:paraId="1EC7F1A3" w14:textId="61F4B03B" w:rsidR="00CF4F54" w:rsidRPr="00CF4F54" w:rsidRDefault="00CF4F54" w:rsidP="008448E4">
      <w:pPr>
        <w:pStyle w:val="Prrafodelista"/>
        <w:numPr>
          <w:ilvl w:val="0"/>
          <w:numId w:val="32"/>
        </w:numPr>
        <w:spacing w:line="240" w:lineRule="auto"/>
        <w:jc w:val="both"/>
        <w:rPr>
          <w:rFonts w:ascii="Arial" w:hAnsi="Arial" w:cs="Arial"/>
        </w:rPr>
      </w:pPr>
      <w:r w:rsidRPr="00CF4F54">
        <w:rPr>
          <w:rFonts w:ascii="Arial" w:hAnsi="Arial" w:cs="Arial"/>
        </w:rPr>
        <w:t xml:space="preserve">Establecer un marco de medición cuantitativa que permita evaluar la mantenibilidad de </w:t>
      </w:r>
      <w:proofErr w:type="spellStart"/>
      <w:r w:rsidRPr="00CF4F54">
        <w:rPr>
          <w:rFonts w:ascii="Arial" w:hAnsi="Arial" w:cs="Arial"/>
        </w:rPr>
        <w:t>NutriNube</w:t>
      </w:r>
      <w:proofErr w:type="spellEnd"/>
      <w:r w:rsidRPr="00CF4F54">
        <w:rPr>
          <w:rFonts w:ascii="Arial" w:hAnsi="Arial" w:cs="Arial"/>
        </w:rPr>
        <w:t xml:space="preserve"> de manera uniforme entre todos los integrantes del equipo. </w:t>
      </w:r>
    </w:p>
    <w:p w14:paraId="360010F4" w14:textId="05666E7C" w:rsidR="00CF4F54" w:rsidRPr="00CF4F54" w:rsidRDefault="00CF4F54" w:rsidP="008448E4">
      <w:pPr>
        <w:pStyle w:val="Prrafodelista"/>
        <w:numPr>
          <w:ilvl w:val="0"/>
          <w:numId w:val="32"/>
        </w:numPr>
        <w:spacing w:line="240" w:lineRule="auto"/>
        <w:jc w:val="both"/>
        <w:rPr>
          <w:rFonts w:ascii="Arial" w:hAnsi="Arial" w:cs="Arial"/>
        </w:rPr>
      </w:pPr>
      <w:r w:rsidRPr="00CF4F54">
        <w:rPr>
          <w:rFonts w:ascii="Arial" w:hAnsi="Arial" w:cs="Arial"/>
        </w:rPr>
        <w:t>Definir procedimientos estandarizados para el análisis estático del código fuente, asegurando que la recolección de datos pueda replicarse</w:t>
      </w:r>
      <w:r>
        <w:rPr>
          <w:rFonts w:ascii="Arial" w:hAnsi="Arial" w:cs="Arial"/>
        </w:rPr>
        <w:t>.</w:t>
      </w:r>
    </w:p>
    <w:p w14:paraId="12D13F84" w14:textId="6D3B5D37" w:rsidR="00CF4F54" w:rsidRPr="00CF4F54" w:rsidRDefault="00CF4F54" w:rsidP="008448E4">
      <w:pPr>
        <w:pStyle w:val="Prrafodelista"/>
        <w:numPr>
          <w:ilvl w:val="0"/>
          <w:numId w:val="32"/>
        </w:numPr>
        <w:spacing w:line="240" w:lineRule="auto"/>
        <w:jc w:val="both"/>
        <w:rPr>
          <w:rFonts w:ascii="Arial" w:hAnsi="Arial" w:cs="Arial"/>
        </w:rPr>
      </w:pPr>
      <w:r w:rsidRPr="00CF4F54">
        <w:rPr>
          <w:rFonts w:ascii="Arial" w:hAnsi="Arial" w:cs="Arial"/>
        </w:rPr>
        <w:t xml:space="preserve">Implementar herramientas especializadas para realizar la medición de métricas de forma consistente y con menor riesgo de errores humanos. </w:t>
      </w:r>
    </w:p>
    <w:p w14:paraId="007E712A" w14:textId="42EE350D" w:rsidR="00CF4F54" w:rsidRPr="00CF4F54" w:rsidRDefault="00CF4F54" w:rsidP="008448E4">
      <w:pPr>
        <w:pStyle w:val="Prrafodelista"/>
        <w:numPr>
          <w:ilvl w:val="0"/>
          <w:numId w:val="32"/>
        </w:numPr>
        <w:spacing w:line="240" w:lineRule="auto"/>
        <w:jc w:val="both"/>
        <w:rPr>
          <w:rFonts w:ascii="Arial" w:hAnsi="Arial" w:cs="Arial"/>
        </w:rPr>
      </w:pPr>
      <w:r w:rsidRPr="00CF4F54">
        <w:rPr>
          <w:rFonts w:ascii="Arial" w:hAnsi="Arial" w:cs="Arial"/>
        </w:rPr>
        <w:t>Generar reportes</w:t>
      </w:r>
      <w:r w:rsidR="00F57028">
        <w:rPr>
          <w:rFonts w:ascii="Arial" w:hAnsi="Arial" w:cs="Arial"/>
        </w:rPr>
        <w:t xml:space="preserve"> </w:t>
      </w:r>
      <w:r w:rsidRPr="00CF4F54">
        <w:rPr>
          <w:rFonts w:ascii="Arial" w:hAnsi="Arial" w:cs="Arial"/>
        </w:rPr>
        <w:t xml:space="preserve">que faciliten la identificación y priorización de refactorizaciones y mejoras evolutivas basadas en datos reales del sistema. </w:t>
      </w:r>
    </w:p>
    <w:p w14:paraId="68F1AD3F" w14:textId="1FEED73F" w:rsidR="00CF4F54" w:rsidRPr="00CF4F54" w:rsidRDefault="00CF4F54" w:rsidP="008448E4">
      <w:pPr>
        <w:pStyle w:val="Prrafodelista"/>
        <w:numPr>
          <w:ilvl w:val="0"/>
          <w:numId w:val="32"/>
        </w:numPr>
        <w:spacing w:line="240" w:lineRule="auto"/>
        <w:jc w:val="both"/>
        <w:rPr>
          <w:rFonts w:ascii="Arial" w:hAnsi="Arial" w:cs="Arial"/>
        </w:rPr>
      </w:pPr>
      <w:r w:rsidRPr="00CF4F54">
        <w:rPr>
          <w:rFonts w:ascii="Arial" w:hAnsi="Arial" w:cs="Arial"/>
        </w:rPr>
        <w:t>Coordinar las actividades del análisis y generación de resultados conforme al cronograma establecido.</w:t>
      </w:r>
    </w:p>
    <w:p w14:paraId="55A4781E" w14:textId="7ECC81C6" w:rsidR="00337848" w:rsidRDefault="5376F8E5" w:rsidP="008448E4">
      <w:pPr>
        <w:pStyle w:val="Ttulo1"/>
        <w:spacing w:line="240" w:lineRule="auto"/>
      </w:pPr>
      <w:bookmarkStart w:id="5" w:name="_Toc230598760"/>
      <w:r>
        <w:lastRenderedPageBreak/>
        <w:t>Documentos referenciados</w:t>
      </w:r>
      <w:bookmarkEnd w:id="5"/>
    </w:p>
    <w:p w14:paraId="4A18D9B7" w14:textId="2DAF7898" w:rsidR="00BE6081" w:rsidRPr="00EF2883" w:rsidRDefault="00BE6081" w:rsidP="008448E4">
      <w:pPr>
        <w:spacing w:line="240" w:lineRule="auto"/>
        <w:ind w:left="709" w:hanging="709"/>
        <w:jc w:val="both"/>
        <w:rPr>
          <w:rFonts w:ascii="Arial" w:hAnsi="Arial" w:cs="Arial"/>
          <w:lang w:val="en-US"/>
        </w:rPr>
      </w:pPr>
      <w:r w:rsidRPr="00A537B8">
        <w:rPr>
          <w:rFonts w:ascii="Arial" w:hAnsi="Arial" w:cs="Arial"/>
        </w:rPr>
        <w:t xml:space="preserve">Lorenz, M., &amp; Kidd, J. (1994). </w:t>
      </w:r>
      <w:r w:rsidRPr="00BE6081">
        <w:rPr>
          <w:rFonts w:ascii="Arial" w:hAnsi="Arial" w:cs="Arial"/>
          <w:i/>
          <w:iCs/>
          <w:lang w:val="en-US"/>
        </w:rPr>
        <w:t>Object-oriented software metrics: A practical guide</w:t>
      </w:r>
      <w:r w:rsidRPr="00BE6081">
        <w:rPr>
          <w:rFonts w:ascii="Arial" w:hAnsi="Arial" w:cs="Arial"/>
          <w:lang w:val="en-US"/>
        </w:rPr>
        <w:t xml:space="preserve">. </w:t>
      </w:r>
      <w:r w:rsidRPr="000E07B0">
        <w:rPr>
          <w:rFonts w:ascii="Arial" w:hAnsi="Arial" w:cs="Arial"/>
          <w:lang w:val="en-US"/>
        </w:rPr>
        <w:t>Prentice Hall.</w:t>
      </w:r>
    </w:p>
    <w:p w14:paraId="6861D301" w14:textId="5995AFD2" w:rsidR="00337848" w:rsidRPr="000E07B0" w:rsidRDefault="5376F8E5" w:rsidP="008448E4">
      <w:pPr>
        <w:pStyle w:val="Ttulo1"/>
        <w:spacing w:line="240" w:lineRule="auto"/>
        <w:rPr>
          <w:lang w:val="en-US"/>
        </w:rPr>
      </w:pPr>
      <w:bookmarkStart w:id="6" w:name="_Toc230598761"/>
      <w:proofErr w:type="spellStart"/>
      <w:r w:rsidRPr="5376F8E5">
        <w:rPr>
          <w:lang w:val="en-US"/>
        </w:rPr>
        <w:t>Estándares</w:t>
      </w:r>
      <w:bookmarkEnd w:id="6"/>
      <w:proofErr w:type="spellEnd"/>
    </w:p>
    <w:p w14:paraId="153D7A0E" w14:textId="77777777" w:rsidR="00EF2883" w:rsidRPr="00D30C55" w:rsidRDefault="00EF2883" w:rsidP="008448E4">
      <w:pPr>
        <w:spacing w:line="240" w:lineRule="auto"/>
        <w:ind w:left="709" w:hanging="709"/>
        <w:jc w:val="both"/>
        <w:rPr>
          <w:rFonts w:ascii="Arial" w:hAnsi="Arial" w:cs="Arial"/>
          <w:lang w:val="en-US"/>
        </w:rPr>
      </w:pPr>
      <w:r w:rsidRPr="00D30C55">
        <w:rPr>
          <w:rFonts w:ascii="Arial" w:hAnsi="Arial" w:cs="Arial"/>
          <w:lang w:val="en-US"/>
        </w:rPr>
        <w:t xml:space="preserve">IEEE. (1998). </w:t>
      </w:r>
      <w:r w:rsidRPr="00D30C55">
        <w:rPr>
          <w:rFonts w:ascii="Arial" w:hAnsi="Arial" w:cs="Arial"/>
          <w:i/>
          <w:iCs/>
          <w:lang w:val="en-US"/>
        </w:rPr>
        <w:t>IEEE Std 1061-1998: IEEE standard for software quality metrics methodology</w:t>
      </w:r>
      <w:r w:rsidRPr="00D30C55">
        <w:rPr>
          <w:rFonts w:ascii="Arial" w:hAnsi="Arial" w:cs="Arial"/>
          <w:lang w:val="en-US"/>
        </w:rPr>
        <w:t>. Institute of Electrical and Electronics Engineers.</w:t>
      </w:r>
    </w:p>
    <w:p w14:paraId="72803A22" w14:textId="77777777" w:rsidR="00EF2883" w:rsidRPr="00EF2883" w:rsidRDefault="00EF2883" w:rsidP="008448E4">
      <w:pPr>
        <w:spacing w:line="240" w:lineRule="auto"/>
        <w:ind w:left="709" w:hanging="709"/>
        <w:jc w:val="both"/>
        <w:rPr>
          <w:rFonts w:ascii="Arial" w:hAnsi="Arial" w:cs="Arial"/>
          <w:lang w:val="en-US"/>
        </w:rPr>
      </w:pPr>
      <w:r w:rsidRPr="00EF2883">
        <w:rPr>
          <w:rFonts w:ascii="Arial" w:hAnsi="Arial" w:cs="Arial"/>
          <w:i/>
          <w:iCs/>
          <w:lang w:val="en-US"/>
        </w:rPr>
        <w:t>ISO/IEC</w:t>
      </w:r>
      <w:r w:rsidRPr="00D30C55">
        <w:rPr>
          <w:rFonts w:ascii="Arial" w:hAnsi="Arial" w:cs="Arial"/>
          <w:lang w:val="en-US"/>
        </w:rPr>
        <w:t xml:space="preserve">. </w:t>
      </w:r>
      <w:r w:rsidRPr="00EF2883">
        <w:rPr>
          <w:rFonts w:ascii="Arial" w:hAnsi="Arial" w:cs="Arial"/>
          <w:lang w:val="en-US"/>
        </w:rPr>
        <w:t xml:space="preserve">(2017). </w:t>
      </w:r>
      <w:r w:rsidRPr="00EF2883">
        <w:rPr>
          <w:rFonts w:ascii="Arial" w:hAnsi="Arial" w:cs="Arial"/>
          <w:i/>
          <w:iCs/>
          <w:lang w:val="en-US"/>
        </w:rPr>
        <w:t>ISO/IEC 15939:2017 Systems and software engineering — Measurement process</w:t>
      </w:r>
      <w:r w:rsidRPr="00EF2883">
        <w:rPr>
          <w:rFonts w:ascii="Arial" w:hAnsi="Arial" w:cs="Arial"/>
          <w:lang w:val="en-US"/>
        </w:rPr>
        <w:t>. ISO.</w:t>
      </w:r>
    </w:p>
    <w:p w14:paraId="7C2FE532" w14:textId="56BBBE63" w:rsidR="00337848" w:rsidRDefault="5376F8E5" w:rsidP="008448E4">
      <w:pPr>
        <w:pStyle w:val="Ttulo1"/>
        <w:spacing w:line="240" w:lineRule="auto"/>
      </w:pPr>
      <w:bookmarkStart w:id="7" w:name="_Toc230598762"/>
      <w:r>
        <w:t>Definiciones y acrónimos</w:t>
      </w:r>
      <w:bookmarkEnd w:id="7"/>
    </w:p>
    <w:p w14:paraId="6FF9B40A" w14:textId="77777777" w:rsidR="00562535" w:rsidRDefault="00562535" w:rsidP="008448E4">
      <w:pPr>
        <w:pStyle w:val="Prrafodelista"/>
        <w:numPr>
          <w:ilvl w:val="0"/>
          <w:numId w:val="36"/>
        </w:numPr>
        <w:spacing w:line="240" w:lineRule="auto"/>
        <w:contextualSpacing w:val="0"/>
        <w:jc w:val="both"/>
        <w:rPr>
          <w:lang w:eastAsia="es-MX"/>
        </w:rPr>
      </w:pPr>
      <w:r>
        <w:rPr>
          <w:rFonts w:ascii="Arial" w:hAnsi="Arial" w:cs="Arial"/>
        </w:rPr>
        <w:t>Análisis estático: Técnica que evalúa la estructura del código fuente sin ejecutarlo, con el fin de obtener métricas y detectar problemas de calidad.</w:t>
      </w:r>
    </w:p>
    <w:p w14:paraId="597CD466" w14:textId="77777777" w:rsidR="00562535" w:rsidRDefault="00562535" w:rsidP="008448E4">
      <w:pPr>
        <w:pStyle w:val="Prrafodelista"/>
        <w:numPr>
          <w:ilvl w:val="0"/>
          <w:numId w:val="36"/>
        </w:numPr>
        <w:spacing w:line="240" w:lineRule="auto"/>
        <w:contextualSpacing w:val="0"/>
        <w:jc w:val="both"/>
      </w:pPr>
      <w:proofErr w:type="spellStart"/>
      <w:r>
        <w:rPr>
          <w:rFonts w:ascii="Arial" w:hAnsi="Arial" w:cs="Arial"/>
        </w:rPr>
        <w:t>Auto-descriptividad</w:t>
      </w:r>
      <w:proofErr w:type="spellEnd"/>
      <w:r>
        <w:rPr>
          <w:rFonts w:ascii="Arial" w:hAnsi="Arial" w:cs="Arial"/>
        </w:rPr>
        <w:t>: Grado en que el código expresa su comportamiento de forma clara a través de su estructura (p. ej., nombres, organización y cantidad de métodos).</w:t>
      </w:r>
    </w:p>
    <w:p w14:paraId="24ED3522" w14:textId="77777777" w:rsidR="00562535" w:rsidRDefault="00562535" w:rsidP="008448E4">
      <w:pPr>
        <w:pStyle w:val="Prrafodelista"/>
        <w:numPr>
          <w:ilvl w:val="0"/>
          <w:numId w:val="36"/>
        </w:numPr>
        <w:spacing w:line="240" w:lineRule="auto"/>
        <w:contextualSpacing w:val="0"/>
        <w:jc w:val="both"/>
      </w:pPr>
      <w:r>
        <w:rPr>
          <w:rFonts w:ascii="Arial" w:hAnsi="Arial" w:cs="Arial"/>
        </w:rPr>
        <w:t>CBO (</w:t>
      </w:r>
      <w:proofErr w:type="spellStart"/>
      <w:r>
        <w:rPr>
          <w:rFonts w:ascii="Arial" w:hAnsi="Arial" w:cs="Arial"/>
        </w:rPr>
        <w:t>Coupling</w:t>
      </w:r>
      <w:proofErr w:type="spellEnd"/>
      <w:r>
        <w:rPr>
          <w:rFonts w:ascii="Arial" w:hAnsi="Arial" w:cs="Arial"/>
        </w:rPr>
        <w:t xml:space="preserve"> Between </w:t>
      </w:r>
      <w:proofErr w:type="spellStart"/>
      <w:r>
        <w:rPr>
          <w:rFonts w:ascii="Arial" w:hAnsi="Arial" w:cs="Arial"/>
        </w:rPr>
        <w:t>Objects</w:t>
      </w:r>
      <w:proofErr w:type="spellEnd"/>
      <w:r>
        <w:rPr>
          <w:rFonts w:ascii="Arial" w:hAnsi="Arial" w:cs="Arial"/>
        </w:rPr>
        <w:t xml:space="preserve"> / Acoplamiento entre Objetos): Métrica que estima el nivel de acoplamiento de una clase contando cuántas otras clases están relacionadas o referenciadas.</w:t>
      </w:r>
    </w:p>
    <w:p w14:paraId="3B1C184B" w14:textId="77777777" w:rsidR="00562535" w:rsidRDefault="00562535" w:rsidP="008448E4">
      <w:pPr>
        <w:pStyle w:val="Prrafodelista"/>
        <w:numPr>
          <w:ilvl w:val="0"/>
          <w:numId w:val="36"/>
        </w:numPr>
        <w:spacing w:line="240" w:lineRule="auto"/>
        <w:contextualSpacing w:val="0"/>
        <w:jc w:val="both"/>
      </w:pPr>
      <w:proofErr w:type="spellStart"/>
      <w:r>
        <w:rPr>
          <w:rFonts w:ascii="Arial" w:hAnsi="Arial" w:cs="Arial"/>
        </w:rPr>
        <w:t>CodeMR</w:t>
      </w:r>
      <w:proofErr w:type="spellEnd"/>
      <w:r>
        <w:rPr>
          <w:rFonts w:ascii="Arial" w:hAnsi="Arial" w:cs="Arial"/>
        </w:rPr>
        <w:t>: Herramienta de análisis estático que extrae un modelo del proyecto y calcula métricas como WMC, además de generar reportes y visualizaciones.</w:t>
      </w:r>
    </w:p>
    <w:p w14:paraId="3FDCBEE7" w14:textId="77777777" w:rsidR="00562535" w:rsidRDefault="00562535" w:rsidP="008448E4">
      <w:pPr>
        <w:pStyle w:val="Prrafodelista"/>
        <w:numPr>
          <w:ilvl w:val="0"/>
          <w:numId w:val="36"/>
        </w:numPr>
        <w:spacing w:line="240" w:lineRule="auto"/>
        <w:contextualSpacing w:val="0"/>
        <w:jc w:val="both"/>
      </w:pPr>
      <w:r>
        <w:rPr>
          <w:rFonts w:ascii="Arial" w:hAnsi="Arial" w:cs="Arial"/>
        </w:rPr>
        <w:t xml:space="preserve">Complejidad </w:t>
      </w:r>
      <w:proofErr w:type="spellStart"/>
      <w:r>
        <w:rPr>
          <w:rFonts w:ascii="Arial" w:hAnsi="Arial" w:cs="Arial"/>
        </w:rPr>
        <w:t>ciclomática</w:t>
      </w:r>
      <w:proofErr w:type="spellEnd"/>
      <w:r>
        <w:rPr>
          <w:rFonts w:ascii="Arial" w:hAnsi="Arial" w:cs="Arial"/>
        </w:rPr>
        <w:t xml:space="preserve"> de McCabe (v(G)): Medida base que representa el número de caminos linealmente independientes en un método, a partir de su flujo de control.</w:t>
      </w:r>
    </w:p>
    <w:p w14:paraId="12946C9A" w14:textId="77777777" w:rsidR="00562535" w:rsidRDefault="00562535" w:rsidP="008448E4">
      <w:pPr>
        <w:pStyle w:val="Prrafodelista"/>
        <w:numPr>
          <w:ilvl w:val="0"/>
          <w:numId w:val="36"/>
        </w:numPr>
        <w:spacing w:line="240" w:lineRule="auto"/>
        <w:contextualSpacing w:val="0"/>
        <w:jc w:val="both"/>
      </w:pPr>
      <w:r>
        <w:rPr>
          <w:rFonts w:ascii="Arial" w:hAnsi="Arial" w:cs="Arial"/>
        </w:rPr>
        <w:t>Concisión: Grado en que el código evita redundancia y mantiene un tamaño adecuado para facilitar su comprensión y mantenimiento.</w:t>
      </w:r>
    </w:p>
    <w:p w14:paraId="63170AC3" w14:textId="77777777" w:rsidR="00562535" w:rsidRDefault="00562535" w:rsidP="008448E4">
      <w:pPr>
        <w:pStyle w:val="Prrafodelista"/>
        <w:numPr>
          <w:ilvl w:val="0"/>
          <w:numId w:val="36"/>
        </w:numPr>
        <w:spacing w:line="240" w:lineRule="auto"/>
        <w:contextualSpacing w:val="0"/>
        <w:jc w:val="both"/>
      </w:pPr>
      <w:r>
        <w:rPr>
          <w:rFonts w:ascii="Arial" w:hAnsi="Arial" w:cs="Arial"/>
        </w:rPr>
        <w:t xml:space="preserve">Eclipse: Entorno de desarrollo integrado (IDE) utilizado como plataforma para importar el proyecto y ejecutar el análisis con </w:t>
      </w:r>
      <w:proofErr w:type="spellStart"/>
      <w:r>
        <w:rPr>
          <w:rFonts w:ascii="Arial" w:hAnsi="Arial" w:cs="Arial"/>
        </w:rPr>
        <w:t>CodeMR</w:t>
      </w:r>
      <w:proofErr w:type="spellEnd"/>
      <w:r>
        <w:rPr>
          <w:rFonts w:ascii="Arial" w:hAnsi="Arial" w:cs="Arial"/>
        </w:rPr>
        <w:t>.</w:t>
      </w:r>
    </w:p>
    <w:p w14:paraId="0604CB3C" w14:textId="77777777" w:rsidR="00562535" w:rsidRDefault="00562535" w:rsidP="008448E4">
      <w:pPr>
        <w:pStyle w:val="Prrafodelista"/>
        <w:numPr>
          <w:ilvl w:val="0"/>
          <w:numId w:val="36"/>
        </w:numPr>
        <w:spacing w:line="240" w:lineRule="auto"/>
        <w:contextualSpacing w:val="0"/>
        <w:jc w:val="both"/>
      </w:pPr>
      <w:r>
        <w:rPr>
          <w:rFonts w:ascii="Arial" w:hAnsi="Arial" w:cs="Arial"/>
        </w:rPr>
        <w:t>GQIM (</w:t>
      </w:r>
      <w:proofErr w:type="spellStart"/>
      <w:r>
        <w:rPr>
          <w:rFonts w:ascii="Arial" w:hAnsi="Arial" w:cs="Arial"/>
        </w:rPr>
        <w:t>Goal</w:t>
      </w:r>
      <w:proofErr w:type="spellEnd"/>
      <w:r>
        <w:rPr>
          <w:rFonts w:ascii="Arial" w:hAnsi="Arial" w:cs="Arial"/>
        </w:rPr>
        <w:t>–</w:t>
      </w:r>
      <w:proofErr w:type="spellStart"/>
      <w:r>
        <w:rPr>
          <w:rFonts w:ascii="Arial" w:hAnsi="Arial" w:cs="Arial"/>
        </w:rPr>
        <w:t>Question</w:t>
      </w:r>
      <w:proofErr w:type="spellEnd"/>
      <w:r>
        <w:rPr>
          <w:rFonts w:ascii="Arial" w:hAnsi="Arial" w:cs="Arial"/>
        </w:rPr>
        <w:t>–</w:t>
      </w:r>
      <w:proofErr w:type="spellStart"/>
      <w:r>
        <w:rPr>
          <w:rFonts w:ascii="Arial" w:hAnsi="Arial" w:cs="Arial"/>
        </w:rPr>
        <w:t>Indicator</w:t>
      </w:r>
      <w:proofErr w:type="spellEnd"/>
      <w:r>
        <w:rPr>
          <w:rFonts w:ascii="Arial" w:hAnsi="Arial" w:cs="Arial"/>
        </w:rPr>
        <w:t>–</w:t>
      </w:r>
      <w:proofErr w:type="spellStart"/>
      <w:r>
        <w:rPr>
          <w:rFonts w:ascii="Arial" w:hAnsi="Arial" w:cs="Arial"/>
        </w:rPr>
        <w:t>Metric</w:t>
      </w:r>
      <w:proofErr w:type="spellEnd"/>
      <w:r>
        <w:rPr>
          <w:rFonts w:ascii="Arial" w:hAnsi="Arial" w:cs="Arial"/>
        </w:rPr>
        <w:t>): Metodología para estructurar la medición mediante metas, preguntas, indicadores y métricas.</w:t>
      </w:r>
    </w:p>
    <w:p w14:paraId="00F581F6" w14:textId="77777777" w:rsidR="00562535" w:rsidRDefault="00562535" w:rsidP="008448E4">
      <w:pPr>
        <w:pStyle w:val="Prrafodelista"/>
        <w:numPr>
          <w:ilvl w:val="0"/>
          <w:numId w:val="36"/>
        </w:numPr>
        <w:spacing w:line="240" w:lineRule="auto"/>
        <w:contextualSpacing w:val="0"/>
        <w:jc w:val="both"/>
      </w:pPr>
      <w:r>
        <w:rPr>
          <w:rFonts w:ascii="Arial" w:hAnsi="Arial" w:cs="Arial"/>
        </w:rPr>
        <w:t>GitHub: Plataforma de repositorios que permite almacenar y organizar proyectos, así como respaldar código y documentación.</w:t>
      </w:r>
    </w:p>
    <w:p w14:paraId="65876094" w14:textId="77777777" w:rsidR="00562535" w:rsidRDefault="00562535" w:rsidP="008448E4">
      <w:pPr>
        <w:pStyle w:val="Prrafodelista"/>
        <w:numPr>
          <w:ilvl w:val="0"/>
          <w:numId w:val="36"/>
        </w:numPr>
        <w:spacing w:line="240" w:lineRule="auto"/>
        <w:contextualSpacing w:val="0"/>
        <w:jc w:val="both"/>
      </w:pPr>
      <w:r>
        <w:rPr>
          <w:rFonts w:ascii="Arial" w:hAnsi="Arial" w:cs="Arial"/>
        </w:rPr>
        <w:t>IEEE (</w:t>
      </w:r>
      <w:proofErr w:type="spellStart"/>
      <w:r>
        <w:rPr>
          <w:rFonts w:ascii="Arial" w:hAnsi="Arial" w:cs="Arial"/>
        </w:rPr>
        <w:t>Institute</w:t>
      </w:r>
      <w:proofErr w:type="spellEnd"/>
      <w:r>
        <w:rPr>
          <w:rFonts w:ascii="Arial" w:hAnsi="Arial" w:cs="Arial"/>
        </w:rPr>
        <w:t xml:space="preserve"> of </w:t>
      </w:r>
      <w:proofErr w:type="spellStart"/>
      <w:r>
        <w:rPr>
          <w:rFonts w:ascii="Arial" w:hAnsi="Arial" w:cs="Arial"/>
        </w:rPr>
        <w:t>Electrical</w:t>
      </w:r>
      <w:proofErr w:type="spellEnd"/>
      <w:r>
        <w:rPr>
          <w:rFonts w:ascii="Arial" w:hAnsi="Arial" w:cs="Arial"/>
        </w:rPr>
        <w:t xml:space="preserve"> and </w:t>
      </w:r>
      <w:proofErr w:type="spellStart"/>
      <w:r>
        <w:rPr>
          <w:rFonts w:ascii="Arial" w:hAnsi="Arial" w:cs="Arial"/>
        </w:rPr>
        <w:t>Electronics</w:t>
      </w:r>
      <w:proofErr w:type="spellEnd"/>
      <w:r>
        <w:rPr>
          <w:rFonts w:ascii="Arial" w:hAnsi="Arial" w:cs="Arial"/>
        </w:rPr>
        <w:t xml:space="preserve"> </w:t>
      </w:r>
      <w:proofErr w:type="spellStart"/>
      <w:r>
        <w:rPr>
          <w:rFonts w:ascii="Arial" w:hAnsi="Arial" w:cs="Arial"/>
        </w:rPr>
        <w:t>Engineers</w:t>
      </w:r>
      <w:proofErr w:type="spellEnd"/>
      <w:r>
        <w:rPr>
          <w:rFonts w:ascii="Arial" w:hAnsi="Arial" w:cs="Arial"/>
        </w:rPr>
        <w:t>): Organización que publica estándares, incluyendo metodologías de métricas de calidad de software.</w:t>
      </w:r>
    </w:p>
    <w:p w14:paraId="15910009" w14:textId="77777777" w:rsidR="00562535" w:rsidRDefault="00562535" w:rsidP="008448E4">
      <w:pPr>
        <w:pStyle w:val="Prrafodelista"/>
        <w:numPr>
          <w:ilvl w:val="0"/>
          <w:numId w:val="36"/>
        </w:numPr>
        <w:spacing w:line="240" w:lineRule="auto"/>
        <w:contextualSpacing w:val="0"/>
        <w:jc w:val="both"/>
      </w:pPr>
      <w:r>
        <w:rPr>
          <w:rFonts w:ascii="Arial" w:hAnsi="Arial" w:cs="Arial"/>
        </w:rPr>
        <w:lastRenderedPageBreak/>
        <w:t xml:space="preserve">ISO/IEC (International </w:t>
      </w:r>
      <w:proofErr w:type="spellStart"/>
      <w:r>
        <w:rPr>
          <w:rFonts w:ascii="Arial" w:hAnsi="Arial" w:cs="Arial"/>
        </w:rPr>
        <w:t>Organization</w:t>
      </w:r>
      <w:proofErr w:type="spellEnd"/>
      <w:r>
        <w:rPr>
          <w:rFonts w:ascii="Arial" w:hAnsi="Arial" w:cs="Arial"/>
        </w:rPr>
        <w:t xml:space="preserve"> </w:t>
      </w:r>
      <w:proofErr w:type="spellStart"/>
      <w:r>
        <w:rPr>
          <w:rFonts w:ascii="Arial" w:hAnsi="Arial" w:cs="Arial"/>
        </w:rPr>
        <w:t>for</w:t>
      </w:r>
      <w:proofErr w:type="spellEnd"/>
      <w:r>
        <w:rPr>
          <w:rFonts w:ascii="Arial" w:hAnsi="Arial" w:cs="Arial"/>
        </w:rPr>
        <w:t xml:space="preserve"> </w:t>
      </w:r>
      <w:proofErr w:type="spellStart"/>
      <w:r>
        <w:rPr>
          <w:rFonts w:ascii="Arial" w:hAnsi="Arial" w:cs="Arial"/>
        </w:rPr>
        <w:t>Standardization</w:t>
      </w:r>
      <w:proofErr w:type="spellEnd"/>
      <w:r>
        <w:rPr>
          <w:rFonts w:ascii="Arial" w:hAnsi="Arial" w:cs="Arial"/>
        </w:rPr>
        <w:t xml:space="preserve"> / International </w:t>
      </w:r>
      <w:proofErr w:type="spellStart"/>
      <w:r>
        <w:rPr>
          <w:rFonts w:ascii="Arial" w:hAnsi="Arial" w:cs="Arial"/>
        </w:rPr>
        <w:t>Electrotechnical</w:t>
      </w:r>
      <w:proofErr w:type="spellEnd"/>
      <w:r>
        <w:rPr>
          <w:rFonts w:ascii="Arial" w:hAnsi="Arial" w:cs="Arial"/>
        </w:rPr>
        <w:t xml:space="preserve"> </w:t>
      </w:r>
      <w:proofErr w:type="spellStart"/>
      <w:r>
        <w:rPr>
          <w:rFonts w:ascii="Arial" w:hAnsi="Arial" w:cs="Arial"/>
        </w:rPr>
        <w:t>Commission</w:t>
      </w:r>
      <w:proofErr w:type="spellEnd"/>
      <w:r>
        <w:rPr>
          <w:rFonts w:ascii="Arial" w:hAnsi="Arial" w:cs="Arial"/>
        </w:rPr>
        <w:t>): Organismos que publican estándares internacionales para sistemas y software (p. ej., ISO/IEC 15939).</w:t>
      </w:r>
    </w:p>
    <w:p w14:paraId="76BB1848" w14:textId="77777777" w:rsidR="00562535" w:rsidRDefault="00562535" w:rsidP="008448E4">
      <w:pPr>
        <w:pStyle w:val="Prrafodelista"/>
        <w:numPr>
          <w:ilvl w:val="0"/>
          <w:numId w:val="36"/>
        </w:numPr>
        <w:spacing w:line="240" w:lineRule="auto"/>
        <w:contextualSpacing w:val="0"/>
        <w:jc w:val="both"/>
      </w:pPr>
      <w:r>
        <w:rPr>
          <w:rFonts w:ascii="Arial" w:hAnsi="Arial" w:cs="Arial"/>
        </w:rPr>
        <w:t>LOC (Lines of Code / Líneas de Código): Métrica que cuantifica el tamaño del software contando sus líneas de código.</w:t>
      </w:r>
    </w:p>
    <w:p w14:paraId="029F7925" w14:textId="77777777" w:rsidR="00562535" w:rsidRDefault="00562535" w:rsidP="008448E4">
      <w:pPr>
        <w:pStyle w:val="Prrafodelista"/>
        <w:numPr>
          <w:ilvl w:val="0"/>
          <w:numId w:val="36"/>
        </w:numPr>
        <w:spacing w:line="240" w:lineRule="auto"/>
        <w:contextualSpacing w:val="0"/>
        <w:jc w:val="both"/>
      </w:pPr>
      <w:r>
        <w:rPr>
          <w:rFonts w:ascii="Arial" w:hAnsi="Arial" w:cs="Arial"/>
        </w:rPr>
        <w:t xml:space="preserve">McCall (modelo de calidad de McCall): Modelo que organiza factores y </w:t>
      </w:r>
      <w:proofErr w:type="spellStart"/>
      <w:r>
        <w:rPr>
          <w:rFonts w:ascii="Arial" w:hAnsi="Arial" w:cs="Arial"/>
        </w:rPr>
        <w:t>subatributos</w:t>
      </w:r>
      <w:proofErr w:type="spellEnd"/>
      <w:r>
        <w:rPr>
          <w:rFonts w:ascii="Arial" w:hAnsi="Arial" w:cs="Arial"/>
        </w:rPr>
        <w:t xml:space="preserve"> de calidad de software para apoyar la evaluación y mejora.</w:t>
      </w:r>
    </w:p>
    <w:p w14:paraId="3AF74500" w14:textId="77777777" w:rsidR="00562535" w:rsidRDefault="00562535" w:rsidP="008448E4">
      <w:pPr>
        <w:pStyle w:val="Prrafodelista"/>
        <w:numPr>
          <w:ilvl w:val="0"/>
          <w:numId w:val="36"/>
        </w:numPr>
        <w:spacing w:line="240" w:lineRule="auto"/>
        <w:contextualSpacing w:val="0"/>
        <w:jc w:val="both"/>
      </w:pPr>
      <w:r>
        <w:rPr>
          <w:rFonts w:ascii="Arial" w:hAnsi="Arial" w:cs="Arial"/>
        </w:rPr>
        <w:t>Mantenibilidad: Capacidad del software para ser modificado, corregido o mejorado con un esfuerzo razonable a lo largo del tiempo.</w:t>
      </w:r>
    </w:p>
    <w:p w14:paraId="3B1EF28F" w14:textId="77777777" w:rsidR="00562535" w:rsidRDefault="00562535" w:rsidP="008448E4">
      <w:pPr>
        <w:pStyle w:val="Prrafodelista"/>
        <w:numPr>
          <w:ilvl w:val="0"/>
          <w:numId w:val="36"/>
        </w:numPr>
        <w:spacing w:line="240" w:lineRule="auto"/>
        <w:contextualSpacing w:val="0"/>
        <w:jc w:val="both"/>
      </w:pPr>
      <w:r>
        <w:rPr>
          <w:rFonts w:ascii="Arial" w:hAnsi="Arial" w:cs="Arial"/>
        </w:rPr>
        <w:t>Modularidad: Grado de independencia entre componentes del sistema y adecuada distribución de responsabilidades entre clases.</w:t>
      </w:r>
    </w:p>
    <w:p w14:paraId="2D4C3576" w14:textId="77777777" w:rsidR="00562535" w:rsidRDefault="00562535" w:rsidP="008448E4">
      <w:pPr>
        <w:pStyle w:val="Prrafodelista"/>
        <w:numPr>
          <w:ilvl w:val="0"/>
          <w:numId w:val="36"/>
        </w:numPr>
        <w:spacing w:line="240" w:lineRule="auto"/>
        <w:contextualSpacing w:val="0"/>
        <w:jc w:val="both"/>
      </w:pPr>
      <w:r>
        <w:rPr>
          <w:rFonts w:ascii="Arial" w:hAnsi="Arial" w:cs="Arial"/>
        </w:rPr>
        <w:t xml:space="preserve">NOM (Number of </w:t>
      </w:r>
      <w:proofErr w:type="spellStart"/>
      <w:r>
        <w:rPr>
          <w:rFonts w:ascii="Arial" w:hAnsi="Arial" w:cs="Arial"/>
        </w:rPr>
        <w:t>Methods</w:t>
      </w:r>
      <w:proofErr w:type="spellEnd"/>
      <w:r>
        <w:rPr>
          <w:rFonts w:ascii="Arial" w:hAnsi="Arial" w:cs="Arial"/>
        </w:rPr>
        <w:t xml:space="preserve"> / Número de Métodos): Métrica que cuantifica la cantidad de métodos definidos en una clase.</w:t>
      </w:r>
    </w:p>
    <w:p w14:paraId="5FABBDB7" w14:textId="77777777" w:rsidR="00562535" w:rsidRDefault="00562535" w:rsidP="008448E4">
      <w:pPr>
        <w:pStyle w:val="Prrafodelista"/>
        <w:numPr>
          <w:ilvl w:val="0"/>
          <w:numId w:val="36"/>
        </w:numPr>
        <w:spacing w:line="240" w:lineRule="auto"/>
        <w:contextualSpacing w:val="0"/>
        <w:jc w:val="both"/>
      </w:pPr>
      <w:proofErr w:type="spellStart"/>
      <w:r>
        <w:rPr>
          <w:rFonts w:ascii="Arial" w:hAnsi="Arial" w:cs="Arial"/>
        </w:rPr>
        <w:t>NutriNube</w:t>
      </w:r>
      <w:proofErr w:type="spellEnd"/>
      <w:r>
        <w:rPr>
          <w:rFonts w:ascii="Arial" w:hAnsi="Arial" w:cs="Arial"/>
        </w:rPr>
        <w:t>: Sistema de software enfocado en la gestión clínica y administrativa en nutrición profesional, objeto de este plan de medición.</w:t>
      </w:r>
    </w:p>
    <w:p w14:paraId="5A9A0B1E" w14:textId="631E2D7A" w:rsidR="00562535" w:rsidRDefault="00562535" w:rsidP="008448E4">
      <w:pPr>
        <w:pStyle w:val="Prrafodelista"/>
        <w:numPr>
          <w:ilvl w:val="0"/>
          <w:numId w:val="36"/>
        </w:numPr>
        <w:spacing w:line="240" w:lineRule="auto"/>
        <w:contextualSpacing w:val="0"/>
        <w:jc w:val="both"/>
      </w:pPr>
      <w:r>
        <w:rPr>
          <w:rFonts w:ascii="Arial" w:hAnsi="Arial" w:cs="Arial"/>
        </w:rPr>
        <w:t xml:space="preserve">WMC (Métodos Ponderados por Clase): Métrica derivada que suma la complejidad </w:t>
      </w:r>
      <w:proofErr w:type="spellStart"/>
      <w:r>
        <w:rPr>
          <w:rFonts w:ascii="Arial" w:hAnsi="Arial" w:cs="Arial"/>
        </w:rPr>
        <w:t>ciclomática</w:t>
      </w:r>
      <w:proofErr w:type="spellEnd"/>
      <w:r>
        <w:rPr>
          <w:rFonts w:ascii="Arial" w:hAnsi="Arial" w:cs="Arial"/>
        </w:rPr>
        <w:t xml:space="preserve"> de los métodos de una clase para estimar su complejidad estructural.</w:t>
      </w:r>
    </w:p>
    <w:p w14:paraId="7E5F67B2" w14:textId="2027866A" w:rsidR="00337848" w:rsidRDefault="5376F8E5" w:rsidP="008448E4">
      <w:pPr>
        <w:pStyle w:val="Ttulo1"/>
        <w:spacing w:line="240" w:lineRule="auto"/>
      </w:pPr>
      <w:bookmarkStart w:id="8" w:name="_Toc230598763"/>
      <w:r>
        <w:t>Visión general del plan de medición</w:t>
      </w:r>
      <w:bookmarkEnd w:id="8"/>
    </w:p>
    <w:p w14:paraId="21880CF0" w14:textId="77777777" w:rsidR="006D50E4" w:rsidRPr="00FB5DE4" w:rsidRDefault="5376F8E5" w:rsidP="008448E4">
      <w:pPr>
        <w:pStyle w:val="Ttulo2"/>
        <w:spacing w:line="240" w:lineRule="auto"/>
      </w:pPr>
      <w:bookmarkStart w:id="9" w:name="_Toc230598764"/>
      <w:r>
        <w:t>Descripción del proyecto de software</w:t>
      </w:r>
      <w:bookmarkEnd w:id="9"/>
    </w:p>
    <w:p w14:paraId="7B650FF3" w14:textId="77777777" w:rsidR="006D50E4" w:rsidRDefault="006D50E4" w:rsidP="008448E4">
      <w:pPr>
        <w:spacing w:line="240" w:lineRule="auto"/>
        <w:jc w:val="both"/>
        <w:rPr>
          <w:rFonts w:ascii="Arial" w:eastAsia="Arial" w:hAnsi="Arial" w:cs="Arial"/>
        </w:rPr>
      </w:pPr>
      <w:proofErr w:type="spellStart"/>
      <w:r w:rsidRPr="6961F815">
        <w:rPr>
          <w:rFonts w:ascii="Arial" w:eastAsia="Arial" w:hAnsi="Arial" w:cs="Arial"/>
        </w:rPr>
        <w:t>NutriNube</w:t>
      </w:r>
      <w:proofErr w:type="spellEnd"/>
      <w:r w:rsidRPr="6961F815">
        <w:rPr>
          <w:rFonts w:ascii="Arial" w:eastAsia="Arial" w:hAnsi="Arial" w:cs="Arial"/>
        </w:rPr>
        <w:t xml:space="preserve"> se define como una solución de software diseñada para la sistematización de la gestión clínica y administrativa en el ámbito de la nutrición profesional. El sistema surge con el propósito de optimizar el control de expedientes, la trazabilidad de consultas y el procesamiento de datos antropométricos.</w:t>
      </w:r>
    </w:p>
    <w:p w14:paraId="6F21E964" w14:textId="77777777" w:rsidR="006D50E4" w:rsidRPr="00337848" w:rsidRDefault="006D50E4" w:rsidP="008448E4">
      <w:pPr>
        <w:spacing w:line="240" w:lineRule="auto"/>
        <w:rPr>
          <w:rFonts w:ascii="Arial" w:eastAsia="Arial" w:hAnsi="Arial" w:cs="Arial"/>
          <w:b/>
          <w:bCs/>
        </w:rPr>
      </w:pPr>
      <w:r w:rsidRPr="00337848">
        <w:rPr>
          <w:rFonts w:ascii="Arial" w:eastAsia="Arial" w:hAnsi="Arial" w:cs="Arial"/>
          <w:b/>
          <w:bCs/>
        </w:rPr>
        <w:t>Actores Principales</w:t>
      </w:r>
    </w:p>
    <w:p w14:paraId="030394F2" w14:textId="77777777" w:rsidR="006D50E4" w:rsidRPr="00337848" w:rsidRDefault="006D50E4" w:rsidP="008448E4">
      <w:pPr>
        <w:pStyle w:val="Prrafodelista"/>
        <w:numPr>
          <w:ilvl w:val="0"/>
          <w:numId w:val="25"/>
        </w:numPr>
        <w:spacing w:before="240" w:after="240" w:line="240" w:lineRule="auto"/>
        <w:jc w:val="both"/>
        <w:rPr>
          <w:rFonts w:ascii="Arial" w:eastAsia="Arial" w:hAnsi="Arial" w:cs="Arial"/>
        </w:rPr>
      </w:pPr>
      <w:r w:rsidRPr="00337848">
        <w:rPr>
          <w:rFonts w:ascii="Arial" w:eastAsia="Arial" w:hAnsi="Arial" w:cs="Arial"/>
        </w:rPr>
        <w:t>Nutriólogo: Usuario especializado que interactúa con el sistema para la gestión de pacientes, realización de evaluaciones y diseño de estrategias nutricionales.</w:t>
      </w:r>
    </w:p>
    <w:p w14:paraId="3B75C5E1" w14:textId="77777777" w:rsidR="006D50E4" w:rsidRPr="00337848" w:rsidRDefault="006D50E4" w:rsidP="008448E4">
      <w:pPr>
        <w:spacing w:line="240" w:lineRule="auto"/>
        <w:rPr>
          <w:rFonts w:ascii="Arial" w:eastAsia="Arial" w:hAnsi="Arial" w:cs="Arial"/>
          <w:b/>
          <w:bCs/>
        </w:rPr>
      </w:pPr>
      <w:r w:rsidRPr="00337848">
        <w:rPr>
          <w:rFonts w:ascii="Arial" w:eastAsia="Arial" w:hAnsi="Arial" w:cs="Arial"/>
          <w:b/>
          <w:bCs/>
        </w:rPr>
        <w:t>Principales Funciones</w:t>
      </w:r>
    </w:p>
    <w:p w14:paraId="30352AE6" w14:textId="77777777" w:rsidR="006D50E4" w:rsidRDefault="006D50E4" w:rsidP="008448E4">
      <w:pPr>
        <w:pStyle w:val="Prrafodelista"/>
        <w:numPr>
          <w:ilvl w:val="0"/>
          <w:numId w:val="26"/>
        </w:numPr>
        <w:spacing w:before="240" w:after="240" w:line="240" w:lineRule="auto"/>
        <w:jc w:val="both"/>
        <w:rPr>
          <w:rFonts w:ascii="Arial" w:eastAsia="Arial" w:hAnsi="Arial" w:cs="Arial"/>
        </w:rPr>
      </w:pPr>
      <w:r w:rsidRPr="6961F815">
        <w:rPr>
          <w:rFonts w:ascii="Arial" w:eastAsia="Arial" w:hAnsi="Arial" w:cs="Arial"/>
        </w:rPr>
        <w:t>Gestión de Expedientes Digitales: Administración centralizada de la historia clínica, antecedentes y datos personales de los pacientes.</w:t>
      </w:r>
    </w:p>
    <w:p w14:paraId="02BB8217" w14:textId="77777777" w:rsidR="006D50E4" w:rsidRDefault="006D50E4" w:rsidP="008448E4">
      <w:pPr>
        <w:pStyle w:val="Prrafodelista"/>
        <w:numPr>
          <w:ilvl w:val="0"/>
          <w:numId w:val="26"/>
        </w:numPr>
        <w:spacing w:before="240" w:after="240" w:line="240" w:lineRule="auto"/>
        <w:jc w:val="both"/>
        <w:rPr>
          <w:rFonts w:ascii="Arial" w:eastAsia="Arial" w:hAnsi="Arial" w:cs="Arial"/>
        </w:rPr>
      </w:pPr>
      <w:r w:rsidRPr="6961F815">
        <w:rPr>
          <w:rFonts w:ascii="Arial" w:eastAsia="Arial" w:hAnsi="Arial" w:cs="Arial"/>
        </w:rPr>
        <w:t>Cálculo de Requerimientos de Macronutrientes: Automatización de la distribución calórica diaria, segmentada específicamente en el consumo de carbohidratos, lípidos y proteínas, permitiendo un ajuste preciso según el perfil metabólico del paciente.</w:t>
      </w:r>
    </w:p>
    <w:p w14:paraId="79F4059B" w14:textId="1DC7EC60" w:rsidR="006D50E4" w:rsidRPr="006D50E4" w:rsidRDefault="006D50E4" w:rsidP="008448E4">
      <w:pPr>
        <w:pStyle w:val="Prrafodelista"/>
        <w:numPr>
          <w:ilvl w:val="0"/>
          <w:numId w:val="26"/>
        </w:numPr>
        <w:spacing w:before="240" w:after="240" w:line="240" w:lineRule="auto"/>
        <w:jc w:val="both"/>
        <w:rPr>
          <w:rFonts w:ascii="Arial" w:eastAsia="Arial" w:hAnsi="Arial" w:cs="Arial"/>
        </w:rPr>
      </w:pPr>
      <w:r w:rsidRPr="6961F815">
        <w:rPr>
          <w:rFonts w:ascii="Arial" w:eastAsia="Arial" w:hAnsi="Arial" w:cs="Arial"/>
        </w:rPr>
        <w:lastRenderedPageBreak/>
        <w:t>Control de Consultas y Seguimiento: Registro cronológico de visitas para evaluar la evolución del paciente respecto a los objetivos establecidos.</w:t>
      </w:r>
    </w:p>
    <w:p w14:paraId="34619A96" w14:textId="77777777" w:rsidR="006D50E4" w:rsidRDefault="5376F8E5" w:rsidP="008448E4">
      <w:pPr>
        <w:pStyle w:val="Ttulo3"/>
        <w:spacing w:line="240" w:lineRule="auto"/>
      </w:pPr>
      <w:bookmarkStart w:id="10" w:name="_Toc226489224"/>
      <w:bookmarkStart w:id="11" w:name="_Toc230598765"/>
      <w:r>
        <w:t>Descripción de la aplicación de los estándares y/o metodologías de medición utilizados para el logro del objetivo</w:t>
      </w:r>
      <w:bookmarkEnd w:id="10"/>
      <w:bookmarkEnd w:id="11"/>
    </w:p>
    <w:p w14:paraId="0B3EC831" w14:textId="77777777" w:rsidR="006D50E4" w:rsidRPr="00317711" w:rsidRDefault="006D50E4" w:rsidP="008448E4">
      <w:pPr>
        <w:spacing w:line="240" w:lineRule="auto"/>
        <w:jc w:val="both"/>
        <w:rPr>
          <w:rFonts w:ascii="Arial" w:hAnsi="Arial" w:cs="Arial"/>
        </w:rPr>
      </w:pPr>
      <w:r w:rsidRPr="00317711">
        <w:rPr>
          <w:rFonts w:ascii="Arial" w:hAnsi="Arial" w:cs="Arial"/>
        </w:rPr>
        <w:t xml:space="preserve">Para la definición formal de las métricas, se emplea el estándar ISO/IEC 15939 para la construcción del modelo de medición, particularmente en la definición del </w:t>
      </w:r>
      <w:proofErr w:type="spellStart"/>
      <w:r w:rsidRPr="00317711">
        <w:rPr>
          <w:rFonts w:ascii="Arial" w:hAnsi="Arial" w:cs="Arial"/>
        </w:rPr>
        <w:t>measurement</w:t>
      </w:r>
      <w:proofErr w:type="spellEnd"/>
      <w:r w:rsidRPr="00317711">
        <w:rPr>
          <w:rFonts w:ascii="Arial" w:hAnsi="Arial" w:cs="Arial"/>
        </w:rPr>
        <w:t xml:space="preserve"> </w:t>
      </w:r>
      <w:proofErr w:type="spellStart"/>
      <w:r w:rsidRPr="00317711">
        <w:rPr>
          <w:rFonts w:ascii="Arial" w:hAnsi="Arial" w:cs="Arial"/>
        </w:rPr>
        <w:t>construct</w:t>
      </w:r>
      <w:proofErr w:type="spellEnd"/>
      <w:r w:rsidRPr="00317711">
        <w:rPr>
          <w:rFonts w:ascii="Arial" w:hAnsi="Arial" w:cs="Arial"/>
        </w:rPr>
        <w:t>, que permite relacionar las necesidades de información con los conceptos medibles, atributos y medidas derivadas.</w:t>
      </w:r>
    </w:p>
    <w:p w14:paraId="49DDA682" w14:textId="0292B587" w:rsidR="006D50E4" w:rsidRPr="00317711" w:rsidRDefault="006D50E4" w:rsidP="008448E4">
      <w:pPr>
        <w:spacing w:line="240" w:lineRule="auto"/>
        <w:jc w:val="both"/>
        <w:rPr>
          <w:rFonts w:ascii="Arial" w:hAnsi="Arial" w:cs="Arial"/>
        </w:rPr>
      </w:pPr>
      <w:r w:rsidRPr="00317711">
        <w:rPr>
          <w:rFonts w:ascii="Arial" w:eastAsiaTheme="minorEastAsia" w:hAnsi="Arial" w:cs="Arial"/>
        </w:rPr>
        <w:t xml:space="preserve">Complementariamente, se integra el modelo de calidad de McCall para establecer la jerarquía de los factores de calidad y sus </w:t>
      </w:r>
      <w:proofErr w:type="spellStart"/>
      <w:r w:rsidRPr="00317711">
        <w:rPr>
          <w:rFonts w:ascii="Arial" w:eastAsiaTheme="minorEastAsia" w:hAnsi="Arial" w:cs="Arial"/>
        </w:rPr>
        <w:t>subatributos</w:t>
      </w:r>
      <w:proofErr w:type="spellEnd"/>
      <w:r w:rsidRPr="00317711">
        <w:rPr>
          <w:rFonts w:ascii="Arial" w:eastAsiaTheme="minorEastAsia" w:hAnsi="Arial" w:cs="Arial"/>
        </w:rPr>
        <w:t xml:space="preserve">, tales como la simplicidad, concisión, </w:t>
      </w:r>
      <w:proofErr w:type="spellStart"/>
      <w:r w:rsidRPr="00317711">
        <w:rPr>
          <w:rFonts w:ascii="Arial" w:eastAsiaTheme="minorEastAsia" w:hAnsi="Arial" w:cs="Arial"/>
        </w:rPr>
        <w:t>auto-descriptividad</w:t>
      </w:r>
      <w:proofErr w:type="spellEnd"/>
      <w:r w:rsidRPr="00317711">
        <w:rPr>
          <w:rFonts w:ascii="Arial" w:eastAsiaTheme="minorEastAsia" w:hAnsi="Arial" w:cs="Arial"/>
        </w:rPr>
        <w:t xml:space="preserve"> y modularidad.</w:t>
      </w:r>
    </w:p>
    <w:p w14:paraId="229E77AB" w14:textId="402E8AC8" w:rsidR="006D50E4" w:rsidRPr="006D50E4" w:rsidRDefault="006D50E4" w:rsidP="008448E4">
      <w:pPr>
        <w:spacing w:line="240" w:lineRule="auto"/>
        <w:jc w:val="both"/>
        <w:rPr>
          <w:rFonts w:ascii="Arial" w:hAnsi="Arial" w:cs="Arial"/>
        </w:rPr>
      </w:pPr>
      <w:r w:rsidRPr="00317711">
        <w:rPr>
          <w:rFonts w:ascii="Arial" w:hAnsi="Arial" w:cs="Arial"/>
        </w:rPr>
        <w:t>Finalmente, se utiliza la metodología GQIM (</w:t>
      </w:r>
      <w:proofErr w:type="spellStart"/>
      <w:r w:rsidRPr="00317711">
        <w:rPr>
          <w:rFonts w:ascii="Arial" w:hAnsi="Arial" w:cs="Arial"/>
        </w:rPr>
        <w:t>Goal</w:t>
      </w:r>
      <w:proofErr w:type="spellEnd"/>
      <w:r w:rsidRPr="00317711">
        <w:rPr>
          <w:rFonts w:ascii="Arial" w:hAnsi="Arial" w:cs="Arial"/>
        </w:rPr>
        <w:t>–</w:t>
      </w:r>
      <w:proofErr w:type="spellStart"/>
      <w:r w:rsidRPr="00317711">
        <w:rPr>
          <w:rFonts w:ascii="Arial" w:hAnsi="Arial" w:cs="Arial"/>
        </w:rPr>
        <w:t>Question</w:t>
      </w:r>
      <w:proofErr w:type="spellEnd"/>
      <w:r w:rsidRPr="00317711">
        <w:rPr>
          <w:rFonts w:ascii="Arial" w:hAnsi="Arial" w:cs="Arial"/>
        </w:rPr>
        <w:t>–</w:t>
      </w:r>
      <w:proofErr w:type="spellStart"/>
      <w:r w:rsidRPr="00317711">
        <w:rPr>
          <w:rFonts w:ascii="Arial" w:hAnsi="Arial" w:cs="Arial"/>
        </w:rPr>
        <w:t>Indicator</w:t>
      </w:r>
      <w:proofErr w:type="spellEnd"/>
      <w:r w:rsidRPr="00317711">
        <w:rPr>
          <w:rFonts w:ascii="Arial" w:hAnsi="Arial" w:cs="Arial"/>
        </w:rPr>
        <w:t>–</w:t>
      </w:r>
      <w:proofErr w:type="spellStart"/>
      <w:r w:rsidRPr="00317711">
        <w:rPr>
          <w:rFonts w:ascii="Arial" w:hAnsi="Arial" w:cs="Arial"/>
        </w:rPr>
        <w:t>Metric</w:t>
      </w:r>
      <w:proofErr w:type="spellEnd"/>
      <w:r w:rsidRPr="00317711">
        <w:rPr>
          <w:rFonts w:ascii="Arial" w:hAnsi="Arial" w:cs="Arial"/>
        </w:rPr>
        <w:t>) para estructurar el proceso de medición. A partir de cada meta se formulan preguntas específicas que permiten identificar los aspectos a evaluar, definiendo indicadores medibles y métricas que cuantifican dichos indicadores.</w:t>
      </w:r>
    </w:p>
    <w:p w14:paraId="4AD7AEB4" w14:textId="67D18C1F" w:rsidR="00337848" w:rsidRDefault="5376F8E5" w:rsidP="008448E4">
      <w:pPr>
        <w:pStyle w:val="Ttulo2"/>
        <w:spacing w:line="240" w:lineRule="auto"/>
      </w:pPr>
      <w:bookmarkStart w:id="12" w:name="_Toc230598766"/>
      <w:r>
        <w:t>Metas u objetivos de medición</w:t>
      </w:r>
      <w:bookmarkEnd w:id="12"/>
    </w:p>
    <w:p w14:paraId="2C9D48DF" w14:textId="2D99C572" w:rsidR="00337848" w:rsidRDefault="00337848" w:rsidP="008448E4">
      <w:pPr>
        <w:spacing w:line="240" w:lineRule="auto"/>
        <w:jc w:val="both"/>
        <w:rPr>
          <w:rFonts w:ascii="Arial" w:hAnsi="Arial" w:cs="Arial"/>
        </w:rPr>
      </w:pPr>
      <w:r w:rsidRPr="00E04FF1">
        <w:rPr>
          <w:rFonts w:ascii="Arial" w:hAnsi="Arial" w:cs="Arial"/>
        </w:rPr>
        <w:t xml:space="preserve">Evaluar la mantenibilidad del sistema de software mediante el análisis de la simplicidad, concisión, </w:t>
      </w:r>
      <w:proofErr w:type="spellStart"/>
      <w:r w:rsidRPr="00E04FF1">
        <w:rPr>
          <w:rFonts w:ascii="Arial" w:hAnsi="Arial" w:cs="Arial"/>
        </w:rPr>
        <w:t>auto-descriptividad</w:t>
      </w:r>
      <w:proofErr w:type="spellEnd"/>
      <w:r w:rsidRPr="00E04FF1">
        <w:rPr>
          <w:rFonts w:ascii="Arial" w:hAnsi="Arial" w:cs="Arial"/>
        </w:rPr>
        <w:t xml:space="preserve"> y modularidad del código, con el fin de identificar riesgos estructurales que afecten su evolución.</w:t>
      </w:r>
    </w:p>
    <w:p w14:paraId="5143A41F" w14:textId="77777777" w:rsidR="00433C38" w:rsidRDefault="5376F8E5" w:rsidP="008448E4">
      <w:pPr>
        <w:pStyle w:val="Ttulo3"/>
        <w:spacing w:line="240" w:lineRule="auto"/>
      </w:pPr>
      <w:bookmarkStart w:id="13" w:name="_Toc226489226"/>
      <w:bookmarkStart w:id="14" w:name="_Toc230598767"/>
      <w:r>
        <w:t>Meta 1</w:t>
      </w:r>
      <w:bookmarkEnd w:id="13"/>
      <w:bookmarkEnd w:id="14"/>
    </w:p>
    <w:p w14:paraId="2AFC2396" w14:textId="77777777" w:rsidR="00433C38" w:rsidRPr="005869AD" w:rsidRDefault="00433C38" w:rsidP="008448E4">
      <w:pPr>
        <w:spacing w:line="240" w:lineRule="auto"/>
        <w:jc w:val="both"/>
      </w:pPr>
      <w:r w:rsidRPr="005869AD">
        <w:rPr>
          <w:rFonts w:ascii="Arial" w:hAnsi="Arial" w:cs="Arial"/>
        </w:rPr>
        <w:t>Evaluar la simplicidad del sistema, entendida como el grado en que la estructura del código minimiza la complejidad y facilita su comprensión.</w:t>
      </w:r>
    </w:p>
    <w:p w14:paraId="7AB8A942" w14:textId="77777777" w:rsidR="00433C38" w:rsidRDefault="5376F8E5" w:rsidP="008448E4">
      <w:pPr>
        <w:pStyle w:val="Ttulo3"/>
        <w:spacing w:line="240" w:lineRule="auto"/>
      </w:pPr>
      <w:bookmarkStart w:id="15" w:name="_Toc226489229"/>
      <w:bookmarkStart w:id="16" w:name="_Toc230598768"/>
      <w:r>
        <w:t>Meta 2</w:t>
      </w:r>
      <w:bookmarkEnd w:id="15"/>
      <w:bookmarkEnd w:id="16"/>
    </w:p>
    <w:p w14:paraId="19423D31" w14:textId="77777777" w:rsidR="00433C38" w:rsidRPr="007A2524" w:rsidRDefault="00433C38" w:rsidP="008448E4">
      <w:pPr>
        <w:spacing w:line="240" w:lineRule="auto"/>
        <w:jc w:val="both"/>
        <w:rPr>
          <w:rFonts w:ascii="Arial" w:hAnsi="Arial" w:cs="Arial"/>
        </w:rPr>
      </w:pPr>
      <w:r w:rsidRPr="006632DC">
        <w:rPr>
          <w:rFonts w:ascii="Arial" w:hAnsi="Arial" w:cs="Arial"/>
        </w:rPr>
        <w:t>Evaluar la concisión del sistema, entendida como el grado en que el código evita redundancia y mantiene un tamaño adecuado para su comprensión y mantenimiento.</w:t>
      </w:r>
    </w:p>
    <w:p w14:paraId="70D2FB82" w14:textId="77777777" w:rsidR="00433C38" w:rsidRPr="00433C38" w:rsidRDefault="5376F8E5" w:rsidP="008448E4">
      <w:pPr>
        <w:pStyle w:val="Ttulo3"/>
        <w:spacing w:line="240" w:lineRule="auto"/>
      </w:pPr>
      <w:bookmarkStart w:id="17" w:name="_Toc226489231"/>
      <w:bookmarkStart w:id="18" w:name="_Toc230598769"/>
      <w:r>
        <w:t>Meta 3</w:t>
      </w:r>
      <w:bookmarkEnd w:id="17"/>
      <w:bookmarkEnd w:id="18"/>
    </w:p>
    <w:p w14:paraId="6907AB07" w14:textId="77777777" w:rsidR="00433C38" w:rsidRPr="007A2524" w:rsidRDefault="00433C38" w:rsidP="008448E4">
      <w:pPr>
        <w:spacing w:line="240" w:lineRule="auto"/>
        <w:jc w:val="both"/>
        <w:rPr>
          <w:rFonts w:ascii="Arial" w:hAnsi="Arial" w:cs="Arial"/>
        </w:rPr>
      </w:pPr>
      <w:r w:rsidRPr="00F24CF8">
        <w:rPr>
          <w:rFonts w:ascii="Arial" w:hAnsi="Arial" w:cs="Arial"/>
        </w:rPr>
        <w:t xml:space="preserve">Evaluar la </w:t>
      </w:r>
      <w:proofErr w:type="spellStart"/>
      <w:r w:rsidRPr="00F24CF8">
        <w:rPr>
          <w:rFonts w:ascii="Arial" w:hAnsi="Arial" w:cs="Arial"/>
        </w:rPr>
        <w:t>auto-descriptividad</w:t>
      </w:r>
      <w:proofErr w:type="spellEnd"/>
      <w:r w:rsidRPr="00F24CF8">
        <w:rPr>
          <w:rFonts w:ascii="Arial" w:hAnsi="Arial" w:cs="Arial"/>
        </w:rPr>
        <w:t xml:space="preserve"> del sistema, entendida como la facilidad con la que el código expresa su comportamiento a través de su estructura.</w:t>
      </w:r>
    </w:p>
    <w:p w14:paraId="38A7E339" w14:textId="77777777" w:rsidR="00433C38" w:rsidRDefault="5376F8E5" w:rsidP="008448E4">
      <w:pPr>
        <w:pStyle w:val="Ttulo3"/>
        <w:spacing w:line="240" w:lineRule="auto"/>
      </w:pPr>
      <w:bookmarkStart w:id="19" w:name="_Toc226489233"/>
      <w:bookmarkStart w:id="20" w:name="_Toc230598770"/>
      <w:r>
        <w:t>Meta 4</w:t>
      </w:r>
      <w:bookmarkEnd w:id="19"/>
      <w:bookmarkEnd w:id="20"/>
    </w:p>
    <w:p w14:paraId="4240EF54" w14:textId="4426BB06" w:rsidR="00433C38" w:rsidRPr="00337848" w:rsidRDefault="00433C38" w:rsidP="008448E4">
      <w:pPr>
        <w:spacing w:line="240" w:lineRule="auto"/>
        <w:jc w:val="both"/>
        <w:rPr>
          <w:rFonts w:ascii="Arial" w:hAnsi="Arial" w:cs="Arial"/>
        </w:rPr>
      </w:pPr>
      <w:r w:rsidRPr="00360C31">
        <w:rPr>
          <w:rFonts w:ascii="Arial" w:hAnsi="Arial" w:cs="Arial"/>
        </w:rPr>
        <w:t xml:space="preserve">Evaluar </w:t>
      </w:r>
      <w:proofErr w:type="gramStart"/>
      <w:r w:rsidRPr="00360C31">
        <w:rPr>
          <w:rFonts w:ascii="Arial" w:hAnsi="Arial" w:cs="Arial"/>
        </w:rPr>
        <w:t>la modularidad</w:t>
      </w:r>
      <w:proofErr w:type="gramEnd"/>
      <w:r w:rsidRPr="00360C31">
        <w:rPr>
          <w:rFonts w:ascii="Arial" w:hAnsi="Arial" w:cs="Arial"/>
        </w:rPr>
        <w:t xml:space="preserve"> del sistema, entendida como el grado de independencia entre las clases y la adecuada distribución de responsabilidades</w:t>
      </w:r>
      <w:r>
        <w:rPr>
          <w:rFonts w:ascii="Arial" w:hAnsi="Arial" w:cs="Arial"/>
        </w:rPr>
        <w:t>.</w:t>
      </w:r>
    </w:p>
    <w:p w14:paraId="71697A47" w14:textId="77777777" w:rsidR="00337848" w:rsidRDefault="5376F8E5" w:rsidP="008448E4">
      <w:pPr>
        <w:pStyle w:val="Ttulo2"/>
        <w:spacing w:line="240" w:lineRule="auto"/>
      </w:pPr>
      <w:bookmarkStart w:id="21" w:name="_Toc230598771"/>
      <w:r>
        <w:t>Justificación</w:t>
      </w:r>
      <w:bookmarkEnd w:id="21"/>
    </w:p>
    <w:p w14:paraId="7179E083" w14:textId="12A3E4D3" w:rsidR="0068560A" w:rsidRPr="0068560A" w:rsidRDefault="0068560A" w:rsidP="0068560A">
      <w:pPr>
        <w:spacing w:line="240" w:lineRule="auto"/>
        <w:jc w:val="both"/>
        <w:rPr>
          <w:rFonts w:ascii="Arial" w:hAnsi="Arial" w:cs="Arial"/>
        </w:rPr>
      </w:pPr>
      <w:r w:rsidRPr="0068560A">
        <w:rPr>
          <w:rFonts w:ascii="Arial" w:hAnsi="Arial" w:cs="Arial"/>
        </w:rPr>
        <w:t xml:space="preserve">El software de gestión clínica se desarrolla en un entorno que, por naturaleza, se encuentra en constante cambio. Los sistemas que administran expedientes de </w:t>
      </w:r>
      <w:r w:rsidRPr="0068560A">
        <w:rPr>
          <w:rFonts w:ascii="Arial" w:hAnsi="Arial" w:cs="Arial"/>
        </w:rPr>
        <w:t>pacientes</w:t>
      </w:r>
      <w:r w:rsidRPr="0068560A">
        <w:rPr>
          <w:rFonts w:ascii="Arial" w:hAnsi="Arial" w:cs="Arial"/>
        </w:rPr>
        <w:t xml:space="preserve"> registran evaluaciones periódicas y apoyan la toma de decisiones en </w:t>
      </w:r>
      <w:r w:rsidRPr="0068560A">
        <w:rPr>
          <w:rFonts w:ascii="Arial" w:hAnsi="Arial" w:cs="Arial"/>
        </w:rPr>
        <w:lastRenderedPageBreak/>
        <w:t>salud deben adaptarse tanto a la evolución del conocimiento científico como a las nuevas necesidades identificadas por los profesionales que los utilizan.</w:t>
      </w:r>
    </w:p>
    <w:p w14:paraId="6BA6E551" w14:textId="77777777" w:rsidR="0068560A" w:rsidRPr="0068560A" w:rsidRDefault="0068560A" w:rsidP="0068560A">
      <w:pPr>
        <w:spacing w:line="240" w:lineRule="auto"/>
        <w:jc w:val="both"/>
        <w:rPr>
          <w:rFonts w:ascii="Arial" w:hAnsi="Arial" w:cs="Arial"/>
        </w:rPr>
      </w:pPr>
      <w:r w:rsidRPr="0068560A">
        <w:rPr>
          <w:rFonts w:ascii="Arial" w:hAnsi="Arial" w:cs="Arial"/>
        </w:rPr>
        <w:t xml:space="preserve">En el ámbito de la nutrición clínica, los criterios empleados para calcular requerimientos energéticos, distribuir macronutrientes o clasificar niveles de actividad física se basan en recomendaciones emitidas por organismos especializados como la Organización Mundial de la Salud (OMS) y el </w:t>
      </w:r>
      <w:proofErr w:type="spellStart"/>
      <w:r w:rsidRPr="0068560A">
        <w:rPr>
          <w:rFonts w:ascii="Arial" w:hAnsi="Arial" w:cs="Arial"/>
        </w:rPr>
        <w:t>Institute</w:t>
      </w:r>
      <w:proofErr w:type="spellEnd"/>
      <w:r w:rsidRPr="0068560A">
        <w:rPr>
          <w:rFonts w:ascii="Arial" w:hAnsi="Arial" w:cs="Arial"/>
        </w:rPr>
        <w:t xml:space="preserve"> of Medicine (IOM). Estas recomendaciones son revisadas y actualizadas periódicamente conforme surge nueva evidencia científica, por lo que los sistemas que automatizan dichos cálculos deben estar preparados para incorporar ajustes y modificaciones sin comprometer su funcionamiento.</w:t>
      </w:r>
    </w:p>
    <w:p w14:paraId="7CB84BA2" w14:textId="77777777" w:rsidR="0068560A" w:rsidRPr="0068560A" w:rsidRDefault="0068560A" w:rsidP="0068560A">
      <w:pPr>
        <w:spacing w:line="240" w:lineRule="auto"/>
        <w:jc w:val="both"/>
        <w:rPr>
          <w:rFonts w:ascii="Arial" w:hAnsi="Arial" w:cs="Arial"/>
        </w:rPr>
      </w:pPr>
      <w:r w:rsidRPr="0068560A">
        <w:rPr>
          <w:rFonts w:ascii="Arial" w:hAnsi="Arial" w:cs="Arial"/>
        </w:rPr>
        <w:t>De manera similar, la experiencia obtenida durante el uso cotidiano del sistema suele dar origen a nuevos requerimientos. Con el tiempo, los profesionales de la salud pueden necesitar nuevos tipos de registro, indicadores de seguimiento adicionales o funcionalidades que no fueron contempladas durante el desarrollo inicial. Como consecuencia, el software debe evolucionar para responder a estas necesidades, lo que implica realizar cambios sobre el código existente.</w:t>
      </w:r>
    </w:p>
    <w:p w14:paraId="453A85C1" w14:textId="77777777" w:rsidR="0068560A" w:rsidRPr="0068560A" w:rsidRDefault="0068560A" w:rsidP="0068560A">
      <w:pPr>
        <w:spacing w:line="240" w:lineRule="auto"/>
        <w:jc w:val="both"/>
        <w:rPr>
          <w:rFonts w:ascii="Arial" w:hAnsi="Arial" w:cs="Arial"/>
        </w:rPr>
      </w:pPr>
      <w:r w:rsidRPr="0068560A">
        <w:rPr>
          <w:rFonts w:ascii="Arial" w:hAnsi="Arial" w:cs="Arial"/>
        </w:rPr>
        <w:t>En este contexto, la mantenibilidad adquiere una importancia fundamental. Más que determinar si el sistema será modificado, el interés radica en conocer qué tan preparado se encuentra para adaptarse a dichos cambios. Un sistema con alta mantenibilidad permite incorporar nuevas funcionalidades o ajustar las existentes de manera ordenada, reduciendo el esfuerzo de desarrollo y el riesgo de introducir errores en componentes previamente estables. Por el contrario, una estructura compleja o poco modular incrementa la dificultad y el costo asociados a cada modificación.</w:t>
      </w:r>
    </w:p>
    <w:p w14:paraId="712A1959" w14:textId="77777777" w:rsidR="0068560A" w:rsidRPr="0068560A" w:rsidRDefault="0068560A" w:rsidP="0068560A">
      <w:pPr>
        <w:spacing w:line="240" w:lineRule="auto"/>
        <w:jc w:val="both"/>
        <w:rPr>
          <w:rFonts w:ascii="Arial" w:hAnsi="Arial" w:cs="Arial"/>
        </w:rPr>
      </w:pPr>
      <w:r w:rsidRPr="0068560A">
        <w:rPr>
          <w:rFonts w:ascii="Arial" w:hAnsi="Arial" w:cs="Arial"/>
        </w:rPr>
        <w:t xml:space="preserve">Por estas razones, el presente plan de medición se enfoca en evaluar la mantenibilidad de </w:t>
      </w:r>
      <w:proofErr w:type="spellStart"/>
      <w:r w:rsidRPr="0068560A">
        <w:rPr>
          <w:rFonts w:ascii="Arial" w:hAnsi="Arial" w:cs="Arial"/>
        </w:rPr>
        <w:t>NutriNube</w:t>
      </w:r>
      <w:proofErr w:type="spellEnd"/>
      <w:r w:rsidRPr="0068560A">
        <w:rPr>
          <w:rFonts w:ascii="Arial" w:hAnsi="Arial" w:cs="Arial"/>
        </w:rPr>
        <w:t xml:space="preserve"> mediante el análisis de atributos como la simplicidad, concisión, </w:t>
      </w:r>
      <w:proofErr w:type="spellStart"/>
      <w:r w:rsidRPr="0068560A">
        <w:rPr>
          <w:rFonts w:ascii="Arial" w:hAnsi="Arial" w:cs="Arial"/>
        </w:rPr>
        <w:t>auto-descriptividad</w:t>
      </w:r>
      <w:proofErr w:type="spellEnd"/>
      <w:r w:rsidRPr="0068560A">
        <w:rPr>
          <w:rFonts w:ascii="Arial" w:hAnsi="Arial" w:cs="Arial"/>
        </w:rPr>
        <w:t xml:space="preserve"> y modularidad del código. Los resultados obtenidos permitirán identificar riesgos estructurales que puedan dificultar la evolución del sistema y servirán como base para definir acciones de mejora orientadas a facilitar su mantenimiento y desarrollo futuro.</w:t>
      </w:r>
    </w:p>
    <w:p w14:paraId="3039ECB2" w14:textId="35985AF6" w:rsidR="29E1C7B0" w:rsidRDefault="29E1C7B0" w:rsidP="0068560A">
      <w:pPr>
        <w:spacing w:line="240" w:lineRule="auto"/>
        <w:jc w:val="both"/>
        <w:rPr>
          <w:rFonts w:ascii="Arial" w:hAnsi="Arial" w:cs="Arial"/>
        </w:rPr>
      </w:pPr>
    </w:p>
    <w:p w14:paraId="74C158C2" w14:textId="77777777" w:rsidR="00337848" w:rsidRDefault="5376F8E5" w:rsidP="008448E4">
      <w:pPr>
        <w:pStyle w:val="Ttulo2"/>
        <w:spacing w:line="240" w:lineRule="auto"/>
      </w:pPr>
      <w:bookmarkStart w:id="22" w:name="_Toc230598772"/>
      <w:r>
        <w:t>Preguntas y métricas requeridas</w:t>
      </w:r>
      <w:bookmarkEnd w:id="22"/>
    </w:p>
    <w:p w14:paraId="251E91C0" w14:textId="77777777" w:rsidR="00433C38" w:rsidRDefault="5376F8E5" w:rsidP="008448E4">
      <w:pPr>
        <w:pStyle w:val="Ttulo3"/>
        <w:spacing w:line="240" w:lineRule="auto"/>
      </w:pPr>
      <w:bookmarkStart w:id="23" w:name="_Toc230598773"/>
      <w:r>
        <w:t>Meta 1</w:t>
      </w:r>
      <w:bookmarkEnd w:id="23"/>
    </w:p>
    <w:p w14:paraId="20CA36CA" w14:textId="77777777" w:rsidR="00433C38" w:rsidRPr="005869AD" w:rsidRDefault="00433C38" w:rsidP="008448E4">
      <w:pPr>
        <w:spacing w:line="240" w:lineRule="auto"/>
        <w:jc w:val="both"/>
      </w:pPr>
      <w:r w:rsidRPr="005869AD">
        <w:rPr>
          <w:rFonts w:ascii="Arial" w:hAnsi="Arial" w:cs="Arial"/>
        </w:rPr>
        <w:t>Evaluar la simplicidad del sistema, entendida como el grado en que la estructura del código minimiza la complejidad y facilita su comprensión.</w:t>
      </w:r>
    </w:p>
    <w:p w14:paraId="08A4942A" w14:textId="77777777" w:rsidR="00433C38" w:rsidRDefault="5376F8E5" w:rsidP="008448E4">
      <w:pPr>
        <w:pStyle w:val="Ttulo4"/>
        <w:spacing w:line="240" w:lineRule="auto"/>
        <w:rPr>
          <w:rFonts w:eastAsia="Times New Roman"/>
          <w:lang w:eastAsia="es-MX"/>
        </w:rPr>
      </w:pPr>
      <w:bookmarkStart w:id="24" w:name="_Toc226489227"/>
      <w:bookmarkStart w:id="25" w:name="_Toc230598774"/>
      <w:r w:rsidRPr="5376F8E5">
        <w:rPr>
          <w:rFonts w:eastAsia="Times New Roman"/>
          <w:lang w:eastAsia="es-MX"/>
        </w:rPr>
        <w:t>Pregunta 1.1</w:t>
      </w:r>
      <w:bookmarkEnd w:id="24"/>
      <w:bookmarkEnd w:id="25"/>
    </w:p>
    <w:p w14:paraId="2CD4CC40" w14:textId="77777777" w:rsidR="00433C38" w:rsidRDefault="00433C38" w:rsidP="008448E4">
      <w:pPr>
        <w:spacing w:line="240" w:lineRule="auto"/>
        <w:jc w:val="both"/>
        <w:rPr>
          <w:rFonts w:ascii="Arial" w:hAnsi="Arial" w:cs="Arial"/>
          <w:lang w:eastAsia="es-MX"/>
        </w:rPr>
      </w:pPr>
      <w:r w:rsidRPr="005869AD">
        <w:rPr>
          <w:rFonts w:ascii="Arial" w:hAnsi="Arial" w:cs="Arial"/>
          <w:lang w:eastAsia="es-MX"/>
        </w:rPr>
        <w:t>¿Cuál es el nivel de complejidad estructural de las clases del sistema en función del número y la complejidad de sus métodos?</w:t>
      </w:r>
    </w:p>
    <w:p w14:paraId="580A642D" w14:textId="625A5C70" w:rsidR="00D55DB1" w:rsidRPr="000E07B0" w:rsidRDefault="5376F8E5" w:rsidP="008448E4">
      <w:pPr>
        <w:pStyle w:val="Ttulo4"/>
        <w:spacing w:line="240" w:lineRule="auto"/>
        <w:rPr>
          <w:lang w:eastAsia="es-MX"/>
        </w:rPr>
      </w:pPr>
      <w:bookmarkStart w:id="26" w:name="_Toc230598775"/>
      <w:r w:rsidRPr="5376F8E5">
        <w:rPr>
          <w:lang w:eastAsia="es-MX"/>
        </w:rPr>
        <w:t>Métrica asociada</w:t>
      </w:r>
      <w:bookmarkEnd w:id="26"/>
    </w:p>
    <w:p w14:paraId="139C1AA8" w14:textId="70C7D59B" w:rsidR="00D55DB1" w:rsidRPr="00706B6D" w:rsidRDefault="00D55DB1" w:rsidP="008448E4">
      <w:pPr>
        <w:spacing w:line="240" w:lineRule="auto"/>
        <w:rPr>
          <w:rFonts w:ascii="Arial" w:hAnsi="Arial" w:cs="Arial"/>
          <w:lang w:eastAsia="es-MX"/>
        </w:rPr>
      </w:pPr>
      <w:r w:rsidRPr="00706B6D">
        <w:rPr>
          <w:rFonts w:ascii="Arial" w:hAnsi="Arial" w:cs="Arial"/>
          <w:lang w:eastAsia="es-MX"/>
        </w:rPr>
        <w:t>WMC (</w:t>
      </w:r>
      <w:r w:rsidR="00706B6D" w:rsidRPr="00706B6D">
        <w:rPr>
          <w:rFonts w:ascii="Arial" w:hAnsi="Arial" w:cs="Arial"/>
          <w:lang w:eastAsia="es-MX"/>
        </w:rPr>
        <w:t>Métodos Ponderados por Clase</w:t>
      </w:r>
      <w:r w:rsidRPr="00706B6D">
        <w:rPr>
          <w:rFonts w:ascii="Arial" w:hAnsi="Arial" w:cs="Arial"/>
          <w:lang w:eastAsia="es-MX"/>
        </w:rPr>
        <w:t>).</w:t>
      </w:r>
    </w:p>
    <w:p w14:paraId="6247B306" w14:textId="77777777" w:rsidR="00433C38" w:rsidRPr="00433C38" w:rsidRDefault="5376F8E5" w:rsidP="008448E4">
      <w:pPr>
        <w:pStyle w:val="Ttulo3"/>
        <w:spacing w:line="240" w:lineRule="auto"/>
      </w:pPr>
      <w:bookmarkStart w:id="27" w:name="_Toc230598776"/>
      <w:r>
        <w:lastRenderedPageBreak/>
        <w:t>Meta 2</w:t>
      </w:r>
      <w:bookmarkEnd w:id="27"/>
    </w:p>
    <w:p w14:paraId="73ABC60B" w14:textId="77777777" w:rsidR="00433C38" w:rsidRPr="007A2524" w:rsidRDefault="00433C38" w:rsidP="008448E4">
      <w:pPr>
        <w:spacing w:line="240" w:lineRule="auto"/>
        <w:jc w:val="both"/>
        <w:rPr>
          <w:rFonts w:ascii="Arial" w:hAnsi="Arial" w:cs="Arial"/>
        </w:rPr>
      </w:pPr>
      <w:r w:rsidRPr="006632DC">
        <w:rPr>
          <w:rFonts w:ascii="Arial" w:hAnsi="Arial" w:cs="Arial"/>
        </w:rPr>
        <w:t>Evaluar la concisión del sistema, entendida como el grado en que el código evita redundancia y mantiene un tamaño adecuado para su comprensión y mantenimiento.</w:t>
      </w:r>
    </w:p>
    <w:p w14:paraId="1FD97E2C" w14:textId="77777777" w:rsidR="00433C38" w:rsidRPr="00A22D08" w:rsidRDefault="5376F8E5" w:rsidP="008448E4">
      <w:pPr>
        <w:pStyle w:val="Ttulo4"/>
        <w:spacing w:line="240" w:lineRule="auto"/>
      </w:pPr>
      <w:bookmarkStart w:id="28" w:name="_Toc226489230"/>
      <w:bookmarkStart w:id="29" w:name="_Toc230598777"/>
      <w:r>
        <w:t>Pregunta 2.1</w:t>
      </w:r>
      <w:bookmarkEnd w:id="28"/>
      <w:bookmarkEnd w:id="29"/>
    </w:p>
    <w:p w14:paraId="75CA204B" w14:textId="77777777" w:rsidR="00433C38" w:rsidRDefault="00433C38" w:rsidP="008448E4">
      <w:pPr>
        <w:spacing w:line="240" w:lineRule="auto"/>
        <w:jc w:val="both"/>
        <w:rPr>
          <w:rFonts w:ascii="Arial" w:hAnsi="Arial" w:cs="Arial"/>
        </w:rPr>
      </w:pPr>
      <w:r w:rsidRPr="00E90293">
        <w:rPr>
          <w:rFonts w:ascii="Arial" w:hAnsi="Arial" w:cs="Arial"/>
        </w:rPr>
        <w:t>¿Cuál es el tamaño de las clases en términos de líneas de código?</w:t>
      </w:r>
    </w:p>
    <w:p w14:paraId="28EBD28A" w14:textId="77777777" w:rsidR="00D55DB1" w:rsidRPr="00706B6D" w:rsidRDefault="5376F8E5" w:rsidP="008448E4">
      <w:pPr>
        <w:pStyle w:val="Ttulo4"/>
        <w:spacing w:line="240" w:lineRule="auto"/>
        <w:rPr>
          <w:lang w:eastAsia="es-MX"/>
        </w:rPr>
      </w:pPr>
      <w:bookmarkStart w:id="30" w:name="_Toc230598778"/>
      <w:r w:rsidRPr="5376F8E5">
        <w:rPr>
          <w:lang w:eastAsia="es-MX"/>
        </w:rPr>
        <w:t>Métrica asociada</w:t>
      </w:r>
      <w:bookmarkEnd w:id="30"/>
    </w:p>
    <w:p w14:paraId="51F4FCEF" w14:textId="5BA2E58D" w:rsidR="00D55DB1" w:rsidRPr="0088336B" w:rsidRDefault="00D55DB1" w:rsidP="008448E4">
      <w:pPr>
        <w:spacing w:line="240" w:lineRule="auto"/>
        <w:jc w:val="both"/>
        <w:rPr>
          <w:rFonts w:ascii="Arial" w:hAnsi="Arial" w:cs="Arial"/>
        </w:rPr>
      </w:pPr>
      <w:r w:rsidRPr="00D55DB1">
        <w:rPr>
          <w:rFonts w:ascii="Arial" w:hAnsi="Arial" w:cs="Arial"/>
        </w:rPr>
        <w:t>LOC (L</w:t>
      </w:r>
      <w:r w:rsidR="00706B6D">
        <w:rPr>
          <w:rFonts w:ascii="Arial" w:hAnsi="Arial" w:cs="Arial"/>
        </w:rPr>
        <w:t xml:space="preserve">íneas de </w:t>
      </w:r>
      <w:r w:rsidRPr="00D55DB1">
        <w:rPr>
          <w:rFonts w:ascii="Arial" w:hAnsi="Arial" w:cs="Arial"/>
        </w:rPr>
        <w:t>C</w:t>
      </w:r>
      <w:r w:rsidR="00706B6D">
        <w:rPr>
          <w:rFonts w:ascii="Arial" w:hAnsi="Arial" w:cs="Arial"/>
        </w:rPr>
        <w:t>ódigo</w:t>
      </w:r>
      <w:r w:rsidRPr="00D55DB1">
        <w:rPr>
          <w:rFonts w:ascii="Arial" w:hAnsi="Arial" w:cs="Arial"/>
        </w:rPr>
        <w:t>)</w:t>
      </w:r>
      <w:r>
        <w:rPr>
          <w:rFonts w:ascii="Arial" w:hAnsi="Arial" w:cs="Arial"/>
        </w:rPr>
        <w:t>.</w:t>
      </w:r>
    </w:p>
    <w:p w14:paraId="6645D3EE" w14:textId="77777777" w:rsidR="00433C38" w:rsidRDefault="5376F8E5" w:rsidP="008448E4">
      <w:pPr>
        <w:pStyle w:val="Ttulo3"/>
        <w:spacing w:line="240" w:lineRule="auto"/>
      </w:pPr>
      <w:bookmarkStart w:id="31" w:name="_Toc230598779"/>
      <w:r>
        <w:t>Meta 3</w:t>
      </w:r>
      <w:bookmarkEnd w:id="31"/>
    </w:p>
    <w:p w14:paraId="6A9295AF" w14:textId="77777777" w:rsidR="00706B6D" w:rsidRPr="007A2524" w:rsidRDefault="00706B6D" w:rsidP="008448E4">
      <w:pPr>
        <w:spacing w:line="240" w:lineRule="auto"/>
        <w:jc w:val="both"/>
        <w:rPr>
          <w:rFonts w:ascii="Arial" w:hAnsi="Arial" w:cs="Arial"/>
        </w:rPr>
      </w:pPr>
      <w:r w:rsidRPr="00F24CF8">
        <w:rPr>
          <w:rFonts w:ascii="Arial" w:hAnsi="Arial" w:cs="Arial"/>
        </w:rPr>
        <w:t xml:space="preserve">Evaluar la </w:t>
      </w:r>
      <w:proofErr w:type="spellStart"/>
      <w:r w:rsidRPr="00F24CF8">
        <w:rPr>
          <w:rFonts w:ascii="Arial" w:hAnsi="Arial" w:cs="Arial"/>
        </w:rPr>
        <w:t>auto-descriptividad</w:t>
      </w:r>
      <w:proofErr w:type="spellEnd"/>
      <w:r w:rsidRPr="00F24CF8">
        <w:rPr>
          <w:rFonts w:ascii="Arial" w:hAnsi="Arial" w:cs="Arial"/>
        </w:rPr>
        <w:t xml:space="preserve"> del sistema, entendida como la facilidad con la que el código expresa su comportamiento a través de su estructura.</w:t>
      </w:r>
    </w:p>
    <w:p w14:paraId="1485505D" w14:textId="77777777" w:rsidR="00706B6D" w:rsidRDefault="5376F8E5" w:rsidP="008448E4">
      <w:pPr>
        <w:pStyle w:val="Ttulo4"/>
        <w:spacing w:line="240" w:lineRule="auto"/>
      </w:pPr>
      <w:bookmarkStart w:id="32" w:name="_Toc226489232"/>
      <w:bookmarkStart w:id="33" w:name="_Toc230598780"/>
      <w:r>
        <w:t>Pregunta 3.1</w:t>
      </w:r>
      <w:bookmarkEnd w:id="32"/>
      <w:bookmarkEnd w:id="33"/>
    </w:p>
    <w:p w14:paraId="5968C7F1" w14:textId="627A0033" w:rsidR="00706B6D" w:rsidRDefault="37E35EAD" w:rsidP="008448E4">
      <w:pPr>
        <w:spacing w:line="240" w:lineRule="auto"/>
        <w:jc w:val="both"/>
        <w:rPr>
          <w:rFonts w:ascii="Arial" w:hAnsi="Arial" w:cs="Arial"/>
        </w:rPr>
      </w:pPr>
      <w:r w:rsidRPr="37E35EAD">
        <w:rPr>
          <w:rFonts w:ascii="Arial" w:hAnsi="Arial" w:cs="Arial"/>
        </w:rPr>
        <w:t>¿Qué tan explícita es la estructura de la clase en términos de la cantidad de métodos definidos?</w:t>
      </w:r>
    </w:p>
    <w:p w14:paraId="114BDA2E" w14:textId="6D073A22" w:rsidR="0785DB12" w:rsidRDefault="5376F8E5" w:rsidP="008448E4">
      <w:pPr>
        <w:pStyle w:val="Ttulo4"/>
        <w:spacing w:line="240" w:lineRule="auto"/>
        <w:rPr>
          <w:lang w:eastAsia="es-MX"/>
        </w:rPr>
      </w:pPr>
      <w:bookmarkStart w:id="34" w:name="_Toc230598781"/>
      <w:r w:rsidRPr="5376F8E5">
        <w:rPr>
          <w:lang w:eastAsia="es-MX"/>
        </w:rPr>
        <w:t>Métrica asociada</w:t>
      </w:r>
      <w:bookmarkEnd w:id="34"/>
    </w:p>
    <w:p w14:paraId="5F3C4BBE" w14:textId="0444C795" w:rsidR="00C126BE" w:rsidRPr="000E07B0" w:rsidRDefault="00706B6D" w:rsidP="008448E4">
      <w:pPr>
        <w:spacing w:line="240" w:lineRule="auto"/>
        <w:rPr>
          <w:rFonts w:ascii="Arial" w:hAnsi="Arial" w:cs="Arial"/>
          <w:lang w:eastAsia="es-MX"/>
        </w:rPr>
      </w:pPr>
      <w:r w:rsidRPr="000E07B0">
        <w:rPr>
          <w:rFonts w:ascii="Arial" w:hAnsi="Arial" w:cs="Arial"/>
          <w:lang w:eastAsia="es-MX"/>
        </w:rPr>
        <w:t>NOM</w:t>
      </w:r>
      <w:r w:rsidR="00C126BE" w:rsidRPr="000E07B0">
        <w:rPr>
          <w:rFonts w:ascii="Arial" w:hAnsi="Arial" w:cs="Arial"/>
          <w:lang w:eastAsia="es-MX"/>
        </w:rPr>
        <w:t xml:space="preserve"> (</w:t>
      </w:r>
      <w:r w:rsidRPr="000E07B0">
        <w:rPr>
          <w:rFonts w:ascii="Arial" w:hAnsi="Arial" w:cs="Arial"/>
          <w:lang w:eastAsia="es-MX"/>
        </w:rPr>
        <w:t>Número de Métodos</w:t>
      </w:r>
      <w:r w:rsidR="00C126BE" w:rsidRPr="000E07B0">
        <w:rPr>
          <w:rFonts w:ascii="Arial" w:hAnsi="Arial" w:cs="Arial"/>
          <w:lang w:eastAsia="es-MX"/>
        </w:rPr>
        <w:t>).</w:t>
      </w:r>
    </w:p>
    <w:p w14:paraId="218C86CD" w14:textId="77777777" w:rsidR="00433C38" w:rsidRPr="000E07B0" w:rsidRDefault="5376F8E5" w:rsidP="008448E4">
      <w:pPr>
        <w:pStyle w:val="Ttulo3"/>
        <w:spacing w:line="240" w:lineRule="auto"/>
      </w:pPr>
      <w:bookmarkStart w:id="35" w:name="_Toc230598782"/>
      <w:r>
        <w:t>Meta 4</w:t>
      </w:r>
      <w:bookmarkEnd w:id="35"/>
    </w:p>
    <w:p w14:paraId="271C1B39" w14:textId="77777777" w:rsidR="00433C38" w:rsidRDefault="00433C38" w:rsidP="008448E4">
      <w:pPr>
        <w:spacing w:line="240" w:lineRule="auto"/>
        <w:jc w:val="both"/>
        <w:rPr>
          <w:rFonts w:ascii="Arial" w:hAnsi="Arial" w:cs="Arial"/>
        </w:rPr>
      </w:pPr>
      <w:r w:rsidRPr="00360C31">
        <w:rPr>
          <w:rFonts w:ascii="Arial" w:hAnsi="Arial" w:cs="Arial"/>
        </w:rPr>
        <w:t xml:space="preserve">Evaluar </w:t>
      </w:r>
      <w:proofErr w:type="gramStart"/>
      <w:r w:rsidRPr="00360C31">
        <w:rPr>
          <w:rFonts w:ascii="Arial" w:hAnsi="Arial" w:cs="Arial"/>
        </w:rPr>
        <w:t>la modularidad</w:t>
      </w:r>
      <w:proofErr w:type="gramEnd"/>
      <w:r w:rsidRPr="00360C31">
        <w:rPr>
          <w:rFonts w:ascii="Arial" w:hAnsi="Arial" w:cs="Arial"/>
        </w:rPr>
        <w:t xml:space="preserve"> del sistema, entendida como el grado de independencia entre las clases y la adecuada distribución de responsabilidades.</w:t>
      </w:r>
    </w:p>
    <w:p w14:paraId="7C4D2EBF" w14:textId="77777777" w:rsidR="00433C38" w:rsidRPr="007208D8" w:rsidRDefault="5376F8E5" w:rsidP="008448E4">
      <w:pPr>
        <w:pStyle w:val="Ttulo4"/>
        <w:spacing w:line="240" w:lineRule="auto"/>
      </w:pPr>
      <w:bookmarkStart w:id="36" w:name="_Toc226489234"/>
      <w:bookmarkStart w:id="37" w:name="_Toc230598783"/>
      <w:r>
        <w:t>Pregunta 4.1</w:t>
      </w:r>
      <w:bookmarkEnd w:id="36"/>
      <w:bookmarkEnd w:id="37"/>
    </w:p>
    <w:p w14:paraId="5212AACA" w14:textId="5B6F512B" w:rsidR="00D55DB1" w:rsidRDefault="37E35EAD" w:rsidP="008448E4">
      <w:pPr>
        <w:spacing w:line="240" w:lineRule="auto"/>
        <w:jc w:val="both"/>
        <w:rPr>
          <w:rFonts w:ascii="Arial" w:hAnsi="Arial" w:cs="Arial"/>
        </w:rPr>
      </w:pPr>
      <w:r w:rsidRPr="37E35EAD">
        <w:rPr>
          <w:rFonts w:ascii="Arial" w:hAnsi="Arial" w:cs="Arial"/>
        </w:rPr>
        <w:t>¿Cuál es el nivel de acoplamiento entre las clases del sistema?</w:t>
      </w:r>
    </w:p>
    <w:p w14:paraId="201A20D1" w14:textId="6FE0630E" w:rsidR="37E35EAD" w:rsidRDefault="5376F8E5" w:rsidP="008448E4">
      <w:pPr>
        <w:pStyle w:val="Ttulo4"/>
        <w:spacing w:line="240" w:lineRule="auto"/>
        <w:rPr>
          <w:lang w:eastAsia="es-MX"/>
        </w:rPr>
      </w:pPr>
      <w:bookmarkStart w:id="38" w:name="_Toc230598784"/>
      <w:r w:rsidRPr="5376F8E5">
        <w:rPr>
          <w:lang w:eastAsia="es-MX"/>
        </w:rPr>
        <w:t>Métrica asociada</w:t>
      </w:r>
      <w:bookmarkEnd w:id="38"/>
    </w:p>
    <w:p w14:paraId="3450C325" w14:textId="6E823FDB" w:rsidR="00D55DB1" w:rsidRPr="00D55DB1" w:rsidRDefault="00D55DB1" w:rsidP="008448E4">
      <w:pPr>
        <w:spacing w:line="240" w:lineRule="auto"/>
        <w:jc w:val="both"/>
        <w:rPr>
          <w:rFonts w:ascii="Arial" w:hAnsi="Arial" w:cs="Arial"/>
        </w:rPr>
      </w:pPr>
      <w:r w:rsidRPr="00D55DB1">
        <w:rPr>
          <w:rFonts w:ascii="Arial" w:hAnsi="Arial" w:cs="Arial"/>
        </w:rPr>
        <w:t>CBO (</w:t>
      </w:r>
      <w:r w:rsidR="00706B6D" w:rsidRPr="00706B6D">
        <w:rPr>
          <w:rFonts w:ascii="Arial" w:hAnsi="Arial" w:cs="Arial"/>
        </w:rPr>
        <w:t>Acoplamiento entre Objetos</w:t>
      </w:r>
      <w:r w:rsidRPr="00D55DB1">
        <w:rPr>
          <w:rFonts w:ascii="Arial" w:hAnsi="Arial" w:cs="Arial"/>
        </w:rPr>
        <w:t>)</w:t>
      </w:r>
      <w:r>
        <w:rPr>
          <w:rFonts w:ascii="Arial" w:hAnsi="Arial" w:cs="Arial"/>
        </w:rPr>
        <w:t>.</w:t>
      </w:r>
    </w:p>
    <w:p w14:paraId="446D6C29" w14:textId="28D01718" w:rsidR="00337848" w:rsidRDefault="5376F8E5" w:rsidP="008448E4">
      <w:pPr>
        <w:pStyle w:val="Ttulo2"/>
        <w:spacing w:line="240" w:lineRule="auto"/>
      </w:pPr>
      <w:bookmarkStart w:id="39" w:name="_Toc230598785"/>
      <w:r>
        <w:t>Personal, roles y responsabilidades de la medición en la organización</w:t>
      </w:r>
      <w:bookmarkEnd w:id="39"/>
      <w:r>
        <w:t xml:space="preserve"> </w:t>
      </w:r>
    </w:p>
    <w:p w14:paraId="5EC9DDAB" w14:textId="472DEDD7" w:rsidR="00C31E72" w:rsidRPr="00C31E72" w:rsidRDefault="5376F8E5" w:rsidP="008448E4">
      <w:pPr>
        <w:pStyle w:val="Ttulo3"/>
        <w:spacing w:line="240" w:lineRule="auto"/>
      </w:pPr>
      <w:bookmarkStart w:id="40" w:name="_Toc230598786"/>
      <w:r>
        <w:t>Roles y responsabilidades</w:t>
      </w:r>
      <w:bookmarkEnd w:id="40"/>
    </w:p>
    <w:p w14:paraId="5E4EEC15" w14:textId="6A37F447" w:rsidR="006C4A5A" w:rsidRPr="006C4A5A" w:rsidRDefault="006C4A5A" w:rsidP="008448E4">
      <w:pPr>
        <w:spacing w:line="240" w:lineRule="auto"/>
        <w:jc w:val="both"/>
        <w:rPr>
          <w:rFonts w:ascii="Arial" w:hAnsi="Arial" w:cs="Arial"/>
        </w:rPr>
      </w:pPr>
      <w:r w:rsidRPr="006C4A5A">
        <w:rPr>
          <w:rFonts w:ascii="Arial" w:hAnsi="Arial" w:cs="Arial"/>
        </w:rPr>
        <w:t>Para el cumplimiento del plan de métricas, se han definido los siguientes roles, los cuales serán asumidos de manera colaborativa por los integrantes del equipo en cada una de las métricas evaluadas.</w:t>
      </w:r>
    </w:p>
    <w:p w14:paraId="340CFB7E" w14:textId="163DC05A" w:rsidR="006C4A5A" w:rsidRDefault="006C4A5A" w:rsidP="008448E4">
      <w:pPr>
        <w:pStyle w:val="Prrafodelista"/>
        <w:numPr>
          <w:ilvl w:val="0"/>
          <w:numId w:val="27"/>
        </w:numPr>
        <w:spacing w:line="240" w:lineRule="auto"/>
        <w:jc w:val="both"/>
        <w:rPr>
          <w:rFonts w:ascii="Arial" w:hAnsi="Arial" w:cs="Arial"/>
        </w:rPr>
      </w:pPr>
      <w:r w:rsidRPr="00D17F78">
        <w:rPr>
          <w:rFonts w:ascii="Arial" w:hAnsi="Arial" w:cs="Arial"/>
          <w:b/>
          <w:bCs/>
        </w:rPr>
        <w:t>Responsable de medición y registro:</w:t>
      </w:r>
      <w:r w:rsidRPr="006C4A5A">
        <w:rPr>
          <w:rFonts w:ascii="Arial" w:hAnsi="Arial" w:cs="Arial"/>
        </w:rPr>
        <w:t xml:space="preserve"> Encargado de ejecutar </w:t>
      </w:r>
      <w:r>
        <w:rPr>
          <w:rFonts w:ascii="Arial" w:hAnsi="Arial" w:cs="Arial"/>
        </w:rPr>
        <w:t xml:space="preserve">el proceso </w:t>
      </w:r>
      <w:r w:rsidRPr="006C4A5A">
        <w:rPr>
          <w:rFonts w:ascii="Arial" w:hAnsi="Arial" w:cs="Arial"/>
        </w:rPr>
        <w:t xml:space="preserve">de medición y obtener los datos correspondientes a las métricas definidas, así como </w:t>
      </w:r>
      <w:r>
        <w:rPr>
          <w:rFonts w:ascii="Arial" w:hAnsi="Arial" w:cs="Arial"/>
        </w:rPr>
        <w:t xml:space="preserve">el </w:t>
      </w:r>
      <w:r w:rsidRPr="006C4A5A">
        <w:rPr>
          <w:rFonts w:ascii="Arial" w:hAnsi="Arial" w:cs="Arial"/>
        </w:rPr>
        <w:t xml:space="preserve">almacenamiento </w:t>
      </w:r>
      <w:r>
        <w:rPr>
          <w:rFonts w:ascii="Arial" w:hAnsi="Arial" w:cs="Arial"/>
        </w:rPr>
        <w:t>de los resultados</w:t>
      </w:r>
      <w:r w:rsidRPr="006C4A5A">
        <w:rPr>
          <w:rFonts w:ascii="Arial" w:hAnsi="Arial" w:cs="Arial"/>
        </w:rPr>
        <w:t>.</w:t>
      </w:r>
    </w:p>
    <w:p w14:paraId="071CC0BE" w14:textId="77777777" w:rsidR="00A3673F" w:rsidRPr="00A3673F" w:rsidRDefault="00A3673F" w:rsidP="008448E4">
      <w:pPr>
        <w:pStyle w:val="Prrafodelista"/>
        <w:numPr>
          <w:ilvl w:val="0"/>
          <w:numId w:val="27"/>
        </w:numPr>
        <w:spacing w:line="240" w:lineRule="auto"/>
        <w:jc w:val="both"/>
        <w:rPr>
          <w:rFonts w:ascii="Arial" w:hAnsi="Arial" w:cs="Arial"/>
        </w:rPr>
      </w:pPr>
      <w:r w:rsidRPr="00A3673F">
        <w:rPr>
          <w:rFonts w:ascii="Arial" w:hAnsi="Arial" w:cs="Arial"/>
          <w:b/>
          <w:bCs/>
        </w:rPr>
        <w:t>Responsable de reporte de resultados:</w:t>
      </w:r>
      <w:r w:rsidRPr="00A3673F">
        <w:rPr>
          <w:rFonts w:ascii="Arial" w:hAnsi="Arial" w:cs="Arial"/>
        </w:rPr>
        <w:t xml:space="preserve"> Encargado de documentar y registrar los resultados obtenidos durante la medición de la métrica.</w:t>
      </w:r>
    </w:p>
    <w:p w14:paraId="266BC6C0" w14:textId="751AED3F" w:rsidR="00A3673F" w:rsidRDefault="00A3673F" w:rsidP="008448E4">
      <w:pPr>
        <w:pStyle w:val="Prrafodelista"/>
        <w:numPr>
          <w:ilvl w:val="0"/>
          <w:numId w:val="27"/>
        </w:numPr>
        <w:spacing w:line="240" w:lineRule="auto"/>
        <w:jc w:val="both"/>
        <w:rPr>
          <w:rFonts w:ascii="Arial" w:hAnsi="Arial" w:cs="Arial"/>
        </w:rPr>
      </w:pPr>
      <w:r w:rsidRPr="00A3673F">
        <w:rPr>
          <w:rFonts w:ascii="Arial" w:hAnsi="Arial" w:cs="Arial"/>
          <w:b/>
          <w:bCs/>
        </w:rPr>
        <w:lastRenderedPageBreak/>
        <w:t>Responsable de análisis y conclusiones:</w:t>
      </w:r>
      <w:r w:rsidRPr="00A3673F">
        <w:rPr>
          <w:rFonts w:ascii="Arial" w:hAnsi="Arial" w:cs="Arial"/>
        </w:rPr>
        <w:t xml:space="preserve"> Encargado de interpretar los resultados obtenidos, redactar el análisis correspondiente y elaborar las conclusiones derivadas de la métrica evaluada.</w:t>
      </w:r>
    </w:p>
    <w:p w14:paraId="0467E729" w14:textId="77777777" w:rsidR="00C31E72" w:rsidRPr="006C4A5A" w:rsidRDefault="00C31E72" w:rsidP="008448E4">
      <w:pPr>
        <w:pStyle w:val="Prrafodelista"/>
        <w:spacing w:line="240" w:lineRule="auto"/>
        <w:jc w:val="both"/>
        <w:rPr>
          <w:rFonts w:ascii="Arial" w:hAnsi="Arial" w:cs="Arial"/>
        </w:rPr>
      </w:pPr>
    </w:p>
    <w:p w14:paraId="216B2CC6" w14:textId="22A7A715" w:rsidR="006C4A5A" w:rsidRPr="00C31E72" w:rsidRDefault="5376F8E5" w:rsidP="008448E4">
      <w:pPr>
        <w:pStyle w:val="Ttulo5"/>
        <w:spacing w:line="240" w:lineRule="auto"/>
      </w:pPr>
      <w:bookmarkStart w:id="41" w:name="_Toc230598787"/>
      <w:r>
        <w:t>Tabla 1. Roles y responsables generales</w:t>
      </w:r>
      <w:bookmarkEnd w:id="41"/>
    </w:p>
    <w:tbl>
      <w:tblPr>
        <w:tblStyle w:val="Tablanormal1"/>
        <w:tblW w:w="9064" w:type="dxa"/>
        <w:tblLook w:val="04A0" w:firstRow="1" w:lastRow="0" w:firstColumn="1" w:lastColumn="0" w:noHBand="0" w:noVBand="1"/>
      </w:tblPr>
      <w:tblGrid>
        <w:gridCol w:w="2317"/>
        <w:gridCol w:w="1997"/>
        <w:gridCol w:w="2357"/>
        <w:gridCol w:w="2393"/>
      </w:tblGrid>
      <w:tr w:rsidR="005D5E29" w:rsidRPr="005D5E29" w14:paraId="5705A4F8" w14:textId="77777777" w:rsidTr="61B16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4E784F24" w14:textId="77777777" w:rsidR="005D5E29" w:rsidRPr="005D5E29" w:rsidRDefault="005D5E29" w:rsidP="008448E4">
            <w:pPr>
              <w:spacing w:after="160"/>
              <w:jc w:val="center"/>
              <w:rPr>
                <w:rFonts w:ascii="Arial" w:hAnsi="Arial" w:cs="Arial"/>
              </w:rPr>
            </w:pPr>
            <w:r w:rsidRPr="005D5E29">
              <w:rPr>
                <w:rFonts w:ascii="Arial" w:hAnsi="Arial" w:cs="Arial"/>
              </w:rPr>
              <w:t>Métrica</w:t>
            </w:r>
          </w:p>
        </w:tc>
        <w:tc>
          <w:tcPr>
            <w:tcW w:w="0" w:type="auto"/>
            <w:hideMark/>
          </w:tcPr>
          <w:p w14:paraId="7880F4D6" w14:textId="559615E5" w:rsidR="005D5E29" w:rsidRPr="005D5E29" w:rsidRDefault="005D5E29"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 xml:space="preserve">Responsable de </w:t>
            </w:r>
            <w:r w:rsidR="006C4A5A">
              <w:rPr>
                <w:rFonts w:ascii="Arial" w:hAnsi="Arial" w:cs="Arial"/>
              </w:rPr>
              <w:t>m</w:t>
            </w:r>
            <w:r w:rsidRPr="005D5E29">
              <w:rPr>
                <w:rFonts w:ascii="Arial" w:hAnsi="Arial" w:cs="Arial"/>
              </w:rPr>
              <w:t xml:space="preserve">edición y </w:t>
            </w:r>
            <w:r w:rsidR="006C4A5A">
              <w:rPr>
                <w:rFonts w:ascii="Arial" w:hAnsi="Arial" w:cs="Arial"/>
              </w:rPr>
              <w:t>r</w:t>
            </w:r>
            <w:r w:rsidRPr="005D5E29">
              <w:rPr>
                <w:rFonts w:ascii="Arial" w:hAnsi="Arial" w:cs="Arial"/>
              </w:rPr>
              <w:t>egistro</w:t>
            </w:r>
          </w:p>
        </w:tc>
        <w:tc>
          <w:tcPr>
            <w:tcW w:w="0" w:type="auto"/>
            <w:hideMark/>
          </w:tcPr>
          <w:p w14:paraId="063DB101" w14:textId="6086D912" w:rsidR="005D5E29" w:rsidRPr="005D5E29" w:rsidRDefault="005D5E29"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Responsable de</w:t>
            </w:r>
            <w:r w:rsidR="00A3673F">
              <w:rPr>
                <w:rFonts w:ascii="Arial" w:hAnsi="Arial" w:cs="Arial"/>
              </w:rPr>
              <w:t xml:space="preserve"> reporte de resultados </w:t>
            </w:r>
          </w:p>
        </w:tc>
        <w:tc>
          <w:tcPr>
            <w:tcW w:w="0" w:type="auto"/>
            <w:hideMark/>
          </w:tcPr>
          <w:p w14:paraId="07BC1F33" w14:textId="078B6AA7" w:rsidR="005D5E29" w:rsidRPr="005D5E29" w:rsidRDefault="005D5E29"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 xml:space="preserve">Responsable de </w:t>
            </w:r>
            <w:r w:rsidR="00A3673F">
              <w:rPr>
                <w:rFonts w:ascii="Arial" w:hAnsi="Arial" w:cs="Arial"/>
              </w:rPr>
              <w:t>análisis y conclusiones</w:t>
            </w:r>
          </w:p>
        </w:tc>
      </w:tr>
      <w:tr w:rsidR="005D5E29" w:rsidRPr="005D5E29" w14:paraId="442FF37D" w14:textId="77777777" w:rsidTr="61B1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0E9695D7" w14:textId="77777777" w:rsidR="005D5E29" w:rsidRPr="005D5E29" w:rsidRDefault="005D5E29" w:rsidP="008448E4">
            <w:pPr>
              <w:spacing w:after="160"/>
              <w:jc w:val="center"/>
              <w:rPr>
                <w:rFonts w:ascii="Arial" w:hAnsi="Arial" w:cs="Arial"/>
              </w:rPr>
            </w:pPr>
            <w:r w:rsidRPr="005D5E29">
              <w:rPr>
                <w:rFonts w:ascii="Arial" w:hAnsi="Arial" w:cs="Arial"/>
              </w:rPr>
              <w:t>WMC — Simplicidad</w:t>
            </w:r>
          </w:p>
        </w:tc>
        <w:tc>
          <w:tcPr>
            <w:tcW w:w="0" w:type="auto"/>
            <w:hideMark/>
          </w:tcPr>
          <w:p w14:paraId="41FF011E" w14:textId="44389603" w:rsidR="005D5E29" w:rsidRPr="005D5E29" w:rsidRDefault="005975A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p>
        </w:tc>
        <w:tc>
          <w:tcPr>
            <w:tcW w:w="0" w:type="auto"/>
            <w:hideMark/>
          </w:tcPr>
          <w:p w14:paraId="6EDAB596" w14:textId="6FECA598" w:rsidR="005D5E29" w:rsidRPr="005D5E29" w:rsidRDefault="006C4A5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c>
          <w:tcPr>
            <w:tcW w:w="0" w:type="auto"/>
            <w:hideMark/>
          </w:tcPr>
          <w:p w14:paraId="57752597" w14:textId="7B590A96" w:rsidR="005D5E29" w:rsidRPr="005D5E29" w:rsidRDefault="006C4A5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r>
      <w:tr w:rsidR="005D5E29" w:rsidRPr="005D5E29" w14:paraId="6B9D78F4" w14:textId="77777777" w:rsidTr="61B16135">
        <w:tc>
          <w:tcPr>
            <w:cnfStyle w:val="001000000000" w:firstRow="0" w:lastRow="0" w:firstColumn="1" w:lastColumn="0" w:oddVBand="0" w:evenVBand="0" w:oddHBand="0" w:evenHBand="0" w:firstRowFirstColumn="0" w:firstRowLastColumn="0" w:lastRowFirstColumn="0" w:lastRowLastColumn="0"/>
            <w:tcW w:w="2317" w:type="dxa"/>
            <w:hideMark/>
          </w:tcPr>
          <w:p w14:paraId="7E9CCFE2" w14:textId="77777777" w:rsidR="005D5E29" w:rsidRPr="005D5E29" w:rsidRDefault="005D5E29" w:rsidP="008448E4">
            <w:pPr>
              <w:spacing w:after="160"/>
              <w:jc w:val="center"/>
              <w:rPr>
                <w:rFonts w:ascii="Arial" w:hAnsi="Arial" w:cs="Arial"/>
              </w:rPr>
            </w:pPr>
            <w:r w:rsidRPr="005D5E29">
              <w:rPr>
                <w:rFonts w:ascii="Arial" w:hAnsi="Arial" w:cs="Arial"/>
              </w:rPr>
              <w:t>LOC — Concisión</w:t>
            </w:r>
          </w:p>
        </w:tc>
        <w:tc>
          <w:tcPr>
            <w:tcW w:w="0" w:type="auto"/>
            <w:hideMark/>
          </w:tcPr>
          <w:p w14:paraId="60E00A42" w14:textId="4F34C5E1" w:rsidR="005D5E29" w:rsidRPr="005D5E29"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Indra Michelle Tzab Chan</w:t>
            </w:r>
          </w:p>
        </w:tc>
        <w:tc>
          <w:tcPr>
            <w:tcW w:w="0" w:type="auto"/>
            <w:hideMark/>
          </w:tcPr>
          <w:p w14:paraId="0DF67B3E" w14:textId="5B8EDB10" w:rsidR="005D5E29" w:rsidRPr="005D5E29"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Indra Michelle Tzab Chan y Juan Che Martínez</w:t>
            </w:r>
          </w:p>
        </w:tc>
        <w:tc>
          <w:tcPr>
            <w:tcW w:w="0" w:type="auto"/>
            <w:hideMark/>
          </w:tcPr>
          <w:p w14:paraId="43E2B744" w14:textId="493D2DC0" w:rsidR="005D5E29" w:rsidRPr="005D5E29"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Indra Michelle Tzab Chan y Juan Che Martínez</w:t>
            </w:r>
          </w:p>
        </w:tc>
      </w:tr>
      <w:tr w:rsidR="005D5E29" w:rsidRPr="005D5E29" w14:paraId="3F3962E3" w14:textId="77777777" w:rsidTr="61B1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13360CE6" w14:textId="01CAA7B9" w:rsidR="005D5E29" w:rsidRPr="005D5E29" w:rsidRDefault="005975AA" w:rsidP="008448E4">
            <w:pPr>
              <w:spacing w:after="160"/>
              <w:jc w:val="center"/>
              <w:rPr>
                <w:rFonts w:ascii="Arial" w:hAnsi="Arial" w:cs="Arial"/>
              </w:rPr>
            </w:pPr>
            <w:r>
              <w:rPr>
                <w:rFonts w:ascii="Arial" w:hAnsi="Arial" w:cs="Arial"/>
              </w:rPr>
              <w:t>NOM</w:t>
            </w:r>
            <w:r w:rsidR="005D5E29" w:rsidRPr="005D5E29">
              <w:rPr>
                <w:rFonts w:ascii="Arial" w:hAnsi="Arial" w:cs="Arial"/>
              </w:rPr>
              <w:t xml:space="preserve"> — </w:t>
            </w:r>
            <w:proofErr w:type="spellStart"/>
            <w:r w:rsidR="005D5E29" w:rsidRPr="005D5E29">
              <w:rPr>
                <w:rFonts w:ascii="Arial" w:hAnsi="Arial" w:cs="Arial"/>
              </w:rPr>
              <w:t>Auto-descriptividad</w:t>
            </w:r>
            <w:proofErr w:type="spellEnd"/>
          </w:p>
        </w:tc>
        <w:tc>
          <w:tcPr>
            <w:tcW w:w="0" w:type="auto"/>
            <w:hideMark/>
          </w:tcPr>
          <w:p w14:paraId="1B998888" w14:textId="28B7B874" w:rsidR="005D5E29" w:rsidRPr="005D5E29" w:rsidRDefault="005975A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Raymundo Pech Cetina</w:t>
            </w:r>
          </w:p>
        </w:tc>
        <w:tc>
          <w:tcPr>
            <w:tcW w:w="0" w:type="auto"/>
            <w:hideMark/>
          </w:tcPr>
          <w:p w14:paraId="6C178CFD" w14:textId="3001E3FA" w:rsidR="005D5E29" w:rsidRPr="005D5E29" w:rsidRDefault="005975A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Raymundo Pech Cetina</w:t>
            </w:r>
            <w:r>
              <w:rPr>
                <w:rFonts w:ascii="Arial" w:hAnsi="Arial" w:cs="Arial"/>
              </w:rPr>
              <w:t xml:space="preserve"> y </w:t>
            </w:r>
            <w:r w:rsidRPr="005D5E29">
              <w:rPr>
                <w:rFonts w:ascii="Arial" w:hAnsi="Arial" w:cs="Arial"/>
              </w:rPr>
              <w:t>Juan Che Martínez</w:t>
            </w:r>
          </w:p>
        </w:tc>
        <w:tc>
          <w:tcPr>
            <w:tcW w:w="0" w:type="auto"/>
            <w:hideMark/>
          </w:tcPr>
          <w:p w14:paraId="5E88BFF8" w14:textId="6F1C1D12" w:rsidR="005D5E29" w:rsidRPr="005D5E29" w:rsidRDefault="005975A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Raymundo Pech Cetina</w:t>
            </w:r>
            <w:r>
              <w:rPr>
                <w:rFonts w:ascii="Arial" w:hAnsi="Arial" w:cs="Arial"/>
              </w:rPr>
              <w:t xml:space="preserve"> y </w:t>
            </w:r>
            <w:r w:rsidRPr="005D5E29">
              <w:rPr>
                <w:rFonts w:ascii="Arial" w:hAnsi="Arial" w:cs="Arial"/>
              </w:rPr>
              <w:t>Juan Che Martínez</w:t>
            </w:r>
          </w:p>
        </w:tc>
      </w:tr>
      <w:tr w:rsidR="005D5E29" w:rsidRPr="005D5E29" w14:paraId="6CF7A751" w14:textId="77777777" w:rsidTr="61B16135">
        <w:tc>
          <w:tcPr>
            <w:cnfStyle w:val="001000000000" w:firstRow="0" w:lastRow="0" w:firstColumn="1" w:lastColumn="0" w:oddVBand="0" w:evenVBand="0" w:oddHBand="0" w:evenHBand="0" w:firstRowFirstColumn="0" w:firstRowLastColumn="0" w:lastRowFirstColumn="0" w:lastRowLastColumn="0"/>
            <w:tcW w:w="2317" w:type="dxa"/>
            <w:hideMark/>
          </w:tcPr>
          <w:p w14:paraId="1793777C" w14:textId="77777777" w:rsidR="005D5E29" w:rsidRPr="005D5E29" w:rsidRDefault="005D5E29" w:rsidP="008448E4">
            <w:pPr>
              <w:spacing w:after="160"/>
              <w:jc w:val="center"/>
              <w:rPr>
                <w:rFonts w:ascii="Arial" w:hAnsi="Arial" w:cs="Arial"/>
              </w:rPr>
            </w:pPr>
            <w:r w:rsidRPr="005D5E29">
              <w:rPr>
                <w:rFonts w:ascii="Arial" w:hAnsi="Arial" w:cs="Arial"/>
              </w:rPr>
              <w:t>CBO — Modularidad</w:t>
            </w:r>
          </w:p>
        </w:tc>
        <w:tc>
          <w:tcPr>
            <w:tcW w:w="0" w:type="auto"/>
            <w:hideMark/>
          </w:tcPr>
          <w:p w14:paraId="0F5B7B6F" w14:textId="51FFA4FF" w:rsidR="005D5E29" w:rsidRPr="005D5E29" w:rsidRDefault="005975AA"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Manuel Eduardo Del Río Camacho</w:t>
            </w:r>
          </w:p>
        </w:tc>
        <w:tc>
          <w:tcPr>
            <w:tcW w:w="0" w:type="auto"/>
            <w:hideMark/>
          </w:tcPr>
          <w:p w14:paraId="439B0B52" w14:textId="2C2EE5E3" w:rsidR="005D5E29" w:rsidRPr="005D5E29" w:rsidRDefault="005975AA"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c>
          <w:tcPr>
            <w:tcW w:w="0" w:type="auto"/>
            <w:hideMark/>
          </w:tcPr>
          <w:p w14:paraId="2E0E12E5" w14:textId="1B381209" w:rsidR="005D5E29" w:rsidRPr="005D5E29" w:rsidRDefault="005975AA"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r>
    </w:tbl>
    <w:p w14:paraId="11DE245B" w14:textId="77777777" w:rsidR="00433C38" w:rsidRPr="00433C38" w:rsidRDefault="00433C38" w:rsidP="008448E4">
      <w:pPr>
        <w:spacing w:line="240" w:lineRule="auto"/>
      </w:pPr>
    </w:p>
    <w:p w14:paraId="75B6DB20" w14:textId="2BDFD14E" w:rsidR="00337848" w:rsidRDefault="5376F8E5" w:rsidP="008448E4">
      <w:pPr>
        <w:pStyle w:val="Ttulo2"/>
        <w:spacing w:line="240" w:lineRule="auto"/>
      </w:pPr>
      <w:bookmarkStart w:id="42" w:name="_Toc230598788"/>
      <w:r>
        <w:t>Calendario de actividades</w:t>
      </w:r>
      <w:bookmarkEnd w:id="42"/>
    </w:p>
    <w:p w14:paraId="381BE129" w14:textId="5E48C4F8" w:rsidR="00C31E72" w:rsidRPr="00C31E72" w:rsidRDefault="5376F8E5" w:rsidP="008448E4">
      <w:pPr>
        <w:pStyle w:val="Ttulo5"/>
        <w:spacing w:line="240" w:lineRule="auto"/>
      </w:pPr>
      <w:bookmarkStart w:id="43" w:name="_Toc230598789"/>
      <w:r>
        <w:t>Tabla 2. Calendario general de actividades</w:t>
      </w:r>
      <w:bookmarkEnd w:id="43"/>
    </w:p>
    <w:tbl>
      <w:tblPr>
        <w:tblStyle w:val="Tablanormal1"/>
        <w:tblW w:w="0" w:type="auto"/>
        <w:jc w:val="center"/>
        <w:tblLook w:val="04A0" w:firstRow="1" w:lastRow="0" w:firstColumn="1" w:lastColumn="0" w:noHBand="0" w:noVBand="1"/>
      </w:tblPr>
      <w:tblGrid>
        <w:gridCol w:w="3145"/>
        <w:gridCol w:w="2899"/>
        <w:gridCol w:w="928"/>
        <w:gridCol w:w="928"/>
        <w:gridCol w:w="928"/>
      </w:tblGrid>
      <w:tr w:rsidR="00F77299" w:rsidRPr="00F77299" w14:paraId="7CD9A211" w14:textId="77777777" w:rsidTr="61B16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AC8E0E" w14:textId="6BC19C0D" w:rsidR="00F77299" w:rsidRPr="00F77299" w:rsidRDefault="00F77299" w:rsidP="008448E4">
            <w:pPr>
              <w:spacing w:after="160"/>
              <w:jc w:val="center"/>
            </w:pPr>
            <w:r w:rsidRPr="00F77299">
              <w:t>Actividad</w:t>
            </w:r>
          </w:p>
        </w:tc>
        <w:tc>
          <w:tcPr>
            <w:tcW w:w="0" w:type="auto"/>
            <w:hideMark/>
          </w:tcPr>
          <w:p w14:paraId="0DD264F6" w14:textId="77777777" w:rsidR="00F77299" w:rsidRPr="00F77299" w:rsidRDefault="00F77299"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Responsables</w:t>
            </w:r>
          </w:p>
        </w:tc>
        <w:tc>
          <w:tcPr>
            <w:tcW w:w="0" w:type="auto"/>
            <w:hideMark/>
          </w:tcPr>
          <w:p w14:paraId="5B77FBD8" w14:textId="77777777" w:rsidR="00F77299" w:rsidRPr="00F77299" w:rsidRDefault="00F77299"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12 May</w:t>
            </w:r>
          </w:p>
        </w:tc>
        <w:tc>
          <w:tcPr>
            <w:tcW w:w="0" w:type="auto"/>
            <w:hideMark/>
          </w:tcPr>
          <w:p w14:paraId="25057C71" w14:textId="77777777" w:rsidR="00F77299" w:rsidRPr="00F77299" w:rsidRDefault="00F77299"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13 May</w:t>
            </w:r>
          </w:p>
        </w:tc>
        <w:tc>
          <w:tcPr>
            <w:tcW w:w="0" w:type="auto"/>
            <w:hideMark/>
          </w:tcPr>
          <w:p w14:paraId="5E83AEE6" w14:textId="77777777" w:rsidR="00F77299" w:rsidRPr="00F77299" w:rsidRDefault="00F77299"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14 May</w:t>
            </w:r>
          </w:p>
        </w:tc>
      </w:tr>
      <w:tr w:rsidR="00F77299" w:rsidRPr="00F77299" w14:paraId="24A936D6"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2B5153" w14:textId="6EAE0729" w:rsidR="00F77299" w:rsidRPr="00F77299" w:rsidRDefault="00C31E72" w:rsidP="008448E4">
            <w:pPr>
              <w:spacing w:after="160"/>
              <w:jc w:val="center"/>
            </w:pPr>
            <w:r>
              <w:t>1</w:t>
            </w:r>
            <w:r w:rsidRPr="00F77299">
              <w:t xml:space="preserve">. Medición y registro de resultados de </w:t>
            </w:r>
            <w:r>
              <w:t>WMC</w:t>
            </w:r>
            <w:r w:rsidRPr="00F77299">
              <w:t xml:space="preserve"> — Simplicidad</w:t>
            </w:r>
          </w:p>
        </w:tc>
        <w:tc>
          <w:tcPr>
            <w:tcW w:w="0" w:type="auto"/>
            <w:hideMark/>
          </w:tcPr>
          <w:p w14:paraId="4CDBAD66" w14:textId="74C53196" w:rsidR="00F77299" w:rsidRPr="00F77299" w:rsidRDefault="00F77299"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Karen Elizabeth Campos García</w:t>
            </w:r>
          </w:p>
        </w:tc>
        <w:tc>
          <w:tcPr>
            <w:tcW w:w="0" w:type="auto"/>
            <w:hideMark/>
          </w:tcPr>
          <w:p w14:paraId="22981080" w14:textId="06775E8E" w:rsidR="00F77299" w:rsidRPr="00E127C2" w:rsidRDefault="00F77299" w:rsidP="008448E4">
            <w:pPr>
              <w:spacing w:after="160"/>
              <w:cnfStyle w:val="000000100000" w:firstRow="0" w:lastRow="0" w:firstColumn="0" w:lastColumn="0" w:oddVBand="0" w:evenVBand="0" w:oddHBand="1" w:evenHBand="0" w:firstRowFirstColumn="0" w:firstRowLastColumn="0" w:lastRowFirstColumn="0" w:lastRowLastColumn="0"/>
              <w:rPr>
                <w:color w:val="215E99" w:themeColor="text2" w:themeTint="BF"/>
              </w:rPr>
            </w:pPr>
            <w:r w:rsidRPr="00E127C2">
              <w:rPr>
                <w:rFonts w:ascii="Arial" w:hAnsi="Arial" w:cs="Arial"/>
                <w:color w:val="215E99" w:themeColor="text2" w:themeTint="BF"/>
                <w:shd w:val="clear" w:color="auto" w:fill="215E99" w:themeFill="text2" w:themeFillTint="BF"/>
              </w:rPr>
              <w:t>██</w:t>
            </w:r>
            <w:r w:rsidR="00F0671C" w:rsidRPr="00E127C2">
              <w:rPr>
                <w:rFonts w:ascii="Arial" w:hAnsi="Arial" w:cs="Arial"/>
                <w:color w:val="215E99" w:themeColor="text2" w:themeTint="BF"/>
                <w:shd w:val="clear" w:color="auto" w:fill="0E2841" w:themeFill="text2"/>
              </w:rPr>
              <w:t xml:space="preserve">      </w:t>
            </w:r>
          </w:p>
        </w:tc>
        <w:tc>
          <w:tcPr>
            <w:tcW w:w="0" w:type="auto"/>
            <w:hideMark/>
          </w:tcPr>
          <w:p w14:paraId="3EBDCE4D" w14:textId="77777777" w:rsidR="00F77299" w:rsidRPr="00F77299" w:rsidRDefault="00F77299"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12A0249C" w14:textId="77777777" w:rsidR="00F77299" w:rsidRPr="00F77299" w:rsidRDefault="00F77299" w:rsidP="008448E4">
            <w:pPr>
              <w:spacing w:after="160"/>
              <w:jc w:val="center"/>
              <w:cnfStyle w:val="000000100000" w:firstRow="0" w:lastRow="0" w:firstColumn="0" w:lastColumn="0" w:oddVBand="0" w:evenVBand="0" w:oddHBand="1" w:evenHBand="0" w:firstRowFirstColumn="0" w:firstRowLastColumn="0" w:lastRowFirstColumn="0" w:lastRowLastColumn="0"/>
            </w:pPr>
          </w:p>
        </w:tc>
      </w:tr>
      <w:tr w:rsidR="00C31E72" w:rsidRPr="00F77299" w14:paraId="5B2E397B" w14:textId="77777777" w:rsidTr="61B16135">
        <w:trPr>
          <w:trHeight w:val="720"/>
          <w:jc w:val="center"/>
        </w:trPr>
        <w:tc>
          <w:tcPr>
            <w:cnfStyle w:val="001000000000" w:firstRow="0" w:lastRow="0" w:firstColumn="1" w:lastColumn="0" w:oddVBand="0" w:evenVBand="0" w:oddHBand="0" w:evenHBand="0" w:firstRowFirstColumn="0" w:firstRowLastColumn="0" w:lastRowFirstColumn="0" w:lastRowLastColumn="0"/>
            <w:tcW w:w="0" w:type="auto"/>
          </w:tcPr>
          <w:p w14:paraId="56727DFA" w14:textId="5F916C06" w:rsidR="00C31E72" w:rsidRPr="00F77299" w:rsidRDefault="00C31E72" w:rsidP="008448E4">
            <w:pPr>
              <w:jc w:val="center"/>
              <w:rPr>
                <w:b w:val="0"/>
                <w:bCs w:val="0"/>
              </w:rPr>
            </w:pPr>
            <w:r>
              <w:t>2</w:t>
            </w:r>
            <w:r w:rsidRPr="00F77299">
              <w:t>. Medición y registro de resultados de LOC — Concisión</w:t>
            </w:r>
          </w:p>
        </w:tc>
        <w:tc>
          <w:tcPr>
            <w:tcW w:w="0" w:type="auto"/>
          </w:tcPr>
          <w:p w14:paraId="0157BDDC" w14:textId="49979EE4" w:rsidR="00C31E72" w:rsidRPr="00F77299" w:rsidRDefault="61B16135" w:rsidP="008448E4">
            <w:pPr>
              <w:jc w:val="center"/>
              <w:cnfStyle w:val="000000000000" w:firstRow="0" w:lastRow="0" w:firstColumn="0" w:lastColumn="0" w:oddVBand="0" w:evenVBand="0" w:oddHBand="0" w:evenHBand="0" w:firstRowFirstColumn="0" w:firstRowLastColumn="0" w:lastRowFirstColumn="0" w:lastRowLastColumn="0"/>
            </w:pPr>
            <w:r>
              <w:t xml:space="preserve">Indra Michelle Tzab Chan </w:t>
            </w:r>
          </w:p>
        </w:tc>
        <w:tc>
          <w:tcPr>
            <w:tcW w:w="0" w:type="auto"/>
          </w:tcPr>
          <w:p w14:paraId="1E1B52D4" w14:textId="3BD859E2" w:rsidR="00C31E72" w:rsidRPr="00E127C2" w:rsidRDefault="00C31E72" w:rsidP="008448E4">
            <w:pPr>
              <w:cnfStyle w:val="000000000000" w:firstRow="0" w:lastRow="0" w:firstColumn="0" w:lastColumn="0" w:oddVBand="0" w:evenVBand="0" w:oddHBand="0" w:evenHBand="0" w:firstRowFirstColumn="0" w:firstRowLastColumn="0" w:lastRowFirstColumn="0" w:lastRowLastColumn="0"/>
              <w:rPr>
                <w:rFonts w:ascii="Arial" w:hAnsi="Arial" w:cs="Arial"/>
                <w:color w:val="215E99" w:themeColor="text2" w:themeTint="BF"/>
                <w:shd w:val="clear" w:color="auto" w:fill="215E99" w:themeFill="text2" w:themeFillTint="BF"/>
              </w:rPr>
            </w:pPr>
            <w:r w:rsidRPr="00E127C2">
              <w:rPr>
                <w:rFonts w:ascii="Arial" w:hAnsi="Arial" w:cs="Arial"/>
                <w:color w:val="215E99" w:themeColor="text2" w:themeTint="BF"/>
                <w:shd w:val="clear" w:color="auto" w:fill="215E99" w:themeFill="text2" w:themeFillTint="BF"/>
              </w:rPr>
              <w:t>██</w:t>
            </w:r>
          </w:p>
        </w:tc>
        <w:tc>
          <w:tcPr>
            <w:tcW w:w="0" w:type="auto"/>
          </w:tcPr>
          <w:p w14:paraId="19454172" w14:textId="77777777" w:rsidR="00C31E72" w:rsidRPr="00F77299" w:rsidRDefault="00C31E72" w:rsidP="008448E4">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10EC7AC3" w14:textId="77777777" w:rsidR="00C31E72" w:rsidRPr="00F77299" w:rsidRDefault="00C31E72" w:rsidP="008448E4">
            <w:pPr>
              <w:jc w:val="center"/>
              <w:cnfStyle w:val="000000000000" w:firstRow="0" w:lastRow="0" w:firstColumn="0" w:lastColumn="0" w:oddVBand="0" w:evenVBand="0" w:oddHBand="0" w:evenHBand="0" w:firstRowFirstColumn="0" w:firstRowLastColumn="0" w:lastRowFirstColumn="0" w:lastRowLastColumn="0"/>
            </w:pPr>
          </w:p>
        </w:tc>
      </w:tr>
      <w:tr w:rsidR="00C31E72" w:rsidRPr="00F77299" w14:paraId="1D04B56B"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45DE5D" w14:textId="332AD8FA" w:rsidR="00C31E72" w:rsidRPr="00F77299" w:rsidRDefault="00C31E72" w:rsidP="008448E4">
            <w:pPr>
              <w:jc w:val="center"/>
              <w:rPr>
                <w:b w:val="0"/>
                <w:bCs w:val="0"/>
              </w:rPr>
            </w:pPr>
            <w:r>
              <w:t>3</w:t>
            </w:r>
            <w:r w:rsidRPr="00F77299">
              <w:t xml:space="preserve">. Medición y registro de resultados de NOM — </w:t>
            </w:r>
            <w:proofErr w:type="spellStart"/>
            <w:r w:rsidRPr="00F77299">
              <w:t>Auto-descriptividad</w:t>
            </w:r>
            <w:proofErr w:type="spellEnd"/>
          </w:p>
        </w:tc>
        <w:tc>
          <w:tcPr>
            <w:tcW w:w="0" w:type="auto"/>
          </w:tcPr>
          <w:p w14:paraId="167085CE" w14:textId="057AD342" w:rsidR="00C31E72" w:rsidRPr="00F77299" w:rsidRDefault="00C31E72" w:rsidP="008448E4">
            <w:pPr>
              <w:jc w:val="center"/>
              <w:cnfStyle w:val="000000100000" w:firstRow="0" w:lastRow="0" w:firstColumn="0" w:lastColumn="0" w:oddVBand="0" w:evenVBand="0" w:oddHBand="1" w:evenHBand="0" w:firstRowFirstColumn="0" w:firstRowLastColumn="0" w:lastRowFirstColumn="0" w:lastRowLastColumn="0"/>
            </w:pPr>
            <w:r w:rsidRPr="00F77299">
              <w:t xml:space="preserve">Raymundo Pech Cetina </w:t>
            </w:r>
          </w:p>
        </w:tc>
        <w:tc>
          <w:tcPr>
            <w:tcW w:w="0" w:type="auto"/>
          </w:tcPr>
          <w:p w14:paraId="75C9F883" w14:textId="75FD049F" w:rsidR="00C31E72" w:rsidRPr="00E127C2" w:rsidRDefault="00C31E72" w:rsidP="008448E4">
            <w:pPr>
              <w:cnfStyle w:val="000000100000" w:firstRow="0" w:lastRow="0" w:firstColumn="0" w:lastColumn="0" w:oddVBand="0" w:evenVBand="0" w:oddHBand="1" w:evenHBand="0" w:firstRowFirstColumn="0" w:firstRowLastColumn="0" w:lastRowFirstColumn="0" w:lastRowLastColumn="0"/>
              <w:rPr>
                <w:rFonts w:ascii="Arial" w:hAnsi="Arial" w:cs="Arial"/>
                <w:color w:val="215E99" w:themeColor="text2" w:themeTint="BF"/>
                <w:shd w:val="clear" w:color="auto" w:fill="215E99" w:themeFill="text2" w:themeFillTint="BF"/>
              </w:rPr>
            </w:pPr>
            <w:r w:rsidRPr="00E127C2">
              <w:rPr>
                <w:rFonts w:ascii="Arial" w:hAnsi="Arial" w:cs="Arial"/>
                <w:color w:val="215E99" w:themeColor="text2" w:themeTint="BF"/>
                <w:shd w:val="clear" w:color="auto" w:fill="215E99" w:themeFill="text2" w:themeFillTint="BF"/>
              </w:rPr>
              <w:t>██</w:t>
            </w:r>
          </w:p>
        </w:tc>
        <w:tc>
          <w:tcPr>
            <w:tcW w:w="0" w:type="auto"/>
          </w:tcPr>
          <w:p w14:paraId="604FC122" w14:textId="77777777" w:rsidR="00C31E72" w:rsidRPr="00F77299" w:rsidRDefault="00C31E72" w:rsidP="008448E4">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6EB125D1" w14:textId="77777777" w:rsidR="00C31E72" w:rsidRPr="00F77299" w:rsidRDefault="00C31E72" w:rsidP="008448E4">
            <w:pPr>
              <w:jc w:val="center"/>
              <w:cnfStyle w:val="000000100000" w:firstRow="0" w:lastRow="0" w:firstColumn="0" w:lastColumn="0" w:oddVBand="0" w:evenVBand="0" w:oddHBand="1" w:evenHBand="0" w:firstRowFirstColumn="0" w:firstRowLastColumn="0" w:lastRowFirstColumn="0" w:lastRowLastColumn="0"/>
            </w:pPr>
          </w:p>
        </w:tc>
      </w:tr>
      <w:tr w:rsidR="00C31E72" w:rsidRPr="00F77299" w14:paraId="28949E47"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955563" w14:textId="7635E4EA" w:rsidR="00C31E72" w:rsidRPr="00F77299" w:rsidRDefault="00C31E72" w:rsidP="008448E4">
            <w:pPr>
              <w:jc w:val="center"/>
              <w:rPr>
                <w:b w:val="0"/>
                <w:bCs w:val="0"/>
              </w:rPr>
            </w:pPr>
            <w:r>
              <w:t>4</w:t>
            </w:r>
            <w:r w:rsidRPr="00F77299">
              <w:t>. Medición y registro de resultados de CBO — Modularidad</w:t>
            </w:r>
          </w:p>
        </w:tc>
        <w:tc>
          <w:tcPr>
            <w:tcW w:w="0" w:type="auto"/>
          </w:tcPr>
          <w:p w14:paraId="1AF98D49" w14:textId="5C237EA6" w:rsidR="00C31E72" w:rsidRPr="00F77299" w:rsidRDefault="00C31E72" w:rsidP="008448E4">
            <w:pPr>
              <w:jc w:val="center"/>
              <w:cnfStyle w:val="000000000000" w:firstRow="0" w:lastRow="0" w:firstColumn="0" w:lastColumn="0" w:oddVBand="0" w:evenVBand="0" w:oddHBand="0" w:evenHBand="0" w:firstRowFirstColumn="0" w:firstRowLastColumn="0" w:lastRowFirstColumn="0" w:lastRowLastColumn="0"/>
            </w:pPr>
            <w:r w:rsidRPr="00F77299">
              <w:t>Manuel Eduardo Del Río Camacho</w:t>
            </w:r>
          </w:p>
        </w:tc>
        <w:tc>
          <w:tcPr>
            <w:tcW w:w="0" w:type="auto"/>
          </w:tcPr>
          <w:p w14:paraId="72ADE695" w14:textId="06A73995" w:rsidR="00C31E72" w:rsidRPr="00E127C2" w:rsidRDefault="00C31E72" w:rsidP="008448E4">
            <w:pPr>
              <w:cnfStyle w:val="000000000000" w:firstRow="0" w:lastRow="0" w:firstColumn="0" w:lastColumn="0" w:oddVBand="0" w:evenVBand="0" w:oddHBand="0" w:evenHBand="0" w:firstRowFirstColumn="0" w:firstRowLastColumn="0" w:lastRowFirstColumn="0" w:lastRowLastColumn="0"/>
              <w:rPr>
                <w:rFonts w:ascii="Arial" w:hAnsi="Arial" w:cs="Arial"/>
                <w:color w:val="215E99" w:themeColor="text2" w:themeTint="BF"/>
                <w:shd w:val="clear" w:color="auto" w:fill="215E99" w:themeFill="text2" w:themeFillTint="BF"/>
              </w:rPr>
            </w:pPr>
            <w:r w:rsidRPr="00E127C2">
              <w:rPr>
                <w:rFonts w:ascii="Arial" w:hAnsi="Arial" w:cs="Arial"/>
                <w:color w:val="215E99" w:themeColor="text2" w:themeTint="BF"/>
                <w:shd w:val="clear" w:color="auto" w:fill="215E99" w:themeFill="text2" w:themeFillTint="BF"/>
              </w:rPr>
              <w:t>██</w:t>
            </w:r>
          </w:p>
        </w:tc>
        <w:tc>
          <w:tcPr>
            <w:tcW w:w="0" w:type="auto"/>
          </w:tcPr>
          <w:p w14:paraId="1473E3C2" w14:textId="77777777" w:rsidR="00C31E72" w:rsidRPr="00F77299" w:rsidRDefault="00C31E72" w:rsidP="008448E4">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3CF5463E" w14:textId="77777777" w:rsidR="00C31E72" w:rsidRPr="00F77299" w:rsidRDefault="00C31E72" w:rsidP="008448E4">
            <w:pPr>
              <w:jc w:val="center"/>
              <w:cnfStyle w:val="000000000000" w:firstRow="0" w:lastRow="0" w:firstColumn="0" w:lastColumn="0" w:oddVBand="0" w:evenVBand="0" w:oddHBand="0" w:evenHBand="0" w:firstRowFirstColumn="0" w:firstRowLastColumn="0" w:lastRowFirstColumn="0" w:lastRowLastColumn="0"/>
            </w:pPr>
          </w:p>
        </w:tc>
      </w:tr>
      <w:tr w:rsidR="00C31E72" w:rsidRPr="00F77299" w14:paraId="1097F23C"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97222" w14:textId="51FD4E3A" w:rsidR="00C31E72" w:rsidRPr="00F77299" w:rsidRDefault="00C31E72" w:rsidP="008448E4">
            <w:pPr>
              <w:spacing w:after="160"/>
              <w:jc w:val="center"/>
            </w:pPr>
            <w:r>
              <w:lastRenderedPageBreak/>
              <w:t>5</w:t>
            </w:r>
            <w:r w:rsidRPr="00F77299">
              <w:t>. Elaboración de reportes de resultados (WMC — Simplicidad)</w:t>
            </w:r>
          </w:p>
        </w:tc>
        <w:tc>
          <w:tcPr>
            <w:tcW w:w="0" w:type="auto"/>
            <w:hideMark/>
          </w:tcPr>
          <w:p w14:paraId="218C3348"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Karen Elizabeth Campos García / Manuel Eduardo Del Río Camacho</w:t>
            </w:r>
          </w:p>
        </w:tc>
        <w:tc>
          <w:tcPr>
            <w:tcW w:w="0" w:type="auto"/>
            <w:hideMark/>
          </w:tcPr>
          <w:p w14:paraId="21DACF90" w14:textId="77777777" w:rsidR="00C31E72" w:rsidRPr="00E127C2"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A5C9EB" w:themeColor="text2" w:themeTint="40"/>
              </w:rPr>
            </w:pPr>
          </w:p>
          <w:p w14:paraId="1A981C16" w14:textId="0BCC1EB6" w:rsidR="00C31E72" w:rsidRPr="00E127C2" w:rsidRDefault="00C31E72" w:rsidP="008448E4">
            <w:pPr>
              <w:spacing w:after="160"/>
              <w:jc w:val="right"/>
              <w:cnfStyle w:val="000000100000" w:firstRow="0" w:lastRow="0" w:firstColumn="0" w:lastColumn="0" w:oddVBand="0" w:evenVBand="0" w:oddHBand="1" w:evenHBand="0" w:firstRowFirstColumn="0" w:firstRowLastColumn="0" w:lastRowFirstColumn="0" w:lastRowLastColumn="0"/>
              <w:rPr>
                <w:color w:val="A5C9EB" w:themeColor="text2" w:themeTint="40"/>
              </w:rPr>
            </w:pPr>
            <w:r w:rsidRPr="00E127C2">
              <w:rPr>
                <w:rFonts w:ascii="Arial" w:hAnsi="Arial" w:cs="Arial"/>
                <w:color w:val="A5C9EB" w:themeColor="text2" w:themeTint="40"/>
                <w:shd w:val="clear" w:color="auto" w:fill="215E99" w:themeFill="text2" w:themeFillTint="BF"/>
              </w:rPr>
              <w:t>██</w:t>
            </w:r>
            <w:r w:rsidRPr="00E127C2">
              <w:rPr>
                <w:rFonts w:ascii="Arial" w:hAnsi="Arial" w:cs="Arial"/>
                <w:color w:val="A5C9EB" w:themeColor="text2" w:themeTint="40"/>
                <w:shd w:val="clear" w:color="auto" w:fill="0E2841" w:themeFill="text2"/>
              </w:rPr>
              <w:t xml:space="preserve"> </w:t>
            </w:r>
          </w:p>
        </w:tc>
        <w:tc>
          <w:tcPr>
            <w:tcW w:w="0" w:type="auto"/>
            <w:hideMark/>
          </w:tcPr>
          <w:p w14:paraId="543CA0FD" w14:textId="77777777" w:rsidR="00C31E72" w:rsidRPr="00E127C2" w:rsidRDefault="00C31E72" w:rsidP="008448E4">
            <w:pPr>
              <w:spacing w:after="160"/>
              <w:cnfStyle w:val="000000100000" w:firstRow="0" w:lastRow="0" w:firstColumn="0" w:lastColumn="0" w:oddVBand="0" w:evenVBand="0" w:oddHBand="1" w:evenHBand="0" w:firstRowFirstColumn="0" w:firstRowLastColumn="0" w:lastRowFirstColumn="0" w:lastRowLastColumn="0"/>
              <w:rPr>
                <w:rFonts w:ascii="Arial" w:hAnsi="Arial" w:cs="Arial"/>
                <w:color w:val="A5C9EB" w:themeColor="text2" w:themeTint="40"/>
              </w:rPr>
            </w:pPr>
          </w:p>
          <w:p w14:paraId="587A440B" w14:textId="41645576" w:rsidR="00C31E72" w:rsidRPr="00E127C2" w:rsidRDefault="00C31E72" w:rsidP="008448E4">
            <w:pPr>
              <w:spacing w:after="160"/>
              <w:cnfStyle w:val="000000100000" w:firstRow="0" w:lastRow="0" w:firstColumn="0" w:lastColumn="0" w:oddVBand="0" w:evenVBand="0" w:oddHBand="1" w:evenHBand="0" w:firstRowFirstColumn="0" w:firstRowLastColumn="0" w:lastRowFirstColumn="0" w:lastRowLastColumn="0"/>
              <w:rPr>
                <w:color w:val="A5C9EB" w:themeColor="text2" w:themeTint="40"/>
              </w:rPr>
            </w:pPr>
            <w:r w:rsidRPr="00E127C2">
              <w:rPr>
                <w:rFonts w:ascii="Arial" w:hAnsi="Arial" w:cs="Arial"/>
                <w:color w:val="A5C9EB" w:themeColor="text2" w:themeTint="40"/>
                <w:shd w:val="clear" w:color="auto" w:fill="215E99" w:themeFill="text2" w:themeFillTint="BF"/>
              </w:rPr>
              <w:t>██</w:t>
            </w:r>
          </w:p>
        </w:tc>
        <w:tc>
          <w:tcPr>
            <w:tcW w:w="0" w:type="auto"/>
            <w:hideMark/>
          </w:tcPr>
          <w:p w14:paraId="659141D8"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r>
      <w:tr w:rsidR="00C31E72" w:rsidRPr="00F77299" w14:paraId="5FD89C83"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49774" w14:textId="37BDCA6A" w:rsidR="00C31E72" w:rsidRPr="00F77299" w:rsidRDefault="00C31E72" w:rsidP="008448E4">
            <w:pPr>
              <w:spacing w:after="160"/>
              <w:jc w:val="center"/>
            </w:pPr>
            <w:r>
              <w:t>6</w:t>
            </w:r>
            <w:r w:rsidRPr="00F77299">
              <w:t>. Elaboración de reportes de resultados (LOC — Concisión)</w:t>
            </w:r>
          </w:p>
        </w:tc>
        <w:tc>
          <w:tcPr>
            <w:tcW w:w="0" w:type="auto"/>
            <w:hideMark/>
          </w:tcPr>
          <w:p w14:paraId="6CA304B2" w14:textId="42248123"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r w:rsidRPr="00F77299">
              <w:t>Indra Michelle Tzab Chan / Juan Che Martínez</w:t>
            </w:r>
            <w:r w:rsidR="442C814B">
              <w:t xml:space="preserve"> Gabriel</w:t>
            </w:r>
          </w:p>
        </w:tc>
        <w:tc>
          <w:tcPr>
            <w:tcW w:w="0" w:type="auto"/>
            <w:hideMark/>
          </w:tcPr>
          <w:p w14:paraId="20942343"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2F2F2" w:themeColor="background1" w:themeShade="F2"/>
              </w:rPr>
            </w:pPr>
          </w:p>
          <w:p w14:paraId="44F80C69" w14:textId="129899D7" w:rsidR="00C31E72" w:rsidRPr="00F77299" w:rsidRDefault="00C31E72" w:rsidP="008448E4">
            <w:pPr>
              <w:spacing w:after="160"/>
              <w:jc w:val="right"/>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A5C9EB" w:themeColor="text2" w:themeTint="40"/>
                <w:shd w:val="clear" w:color="auto" w:fill="215E99" w:themeFill="text2" w:themeFillTint="BF"/>
              </w:rPr>
              <w:t>██</w:t>
            </w:r>
          </w:p>
        </w:tc>
        <w:tc>
          <w:tcPr>
            <w:tcW w:w="0" w:type="auto"/>
            <w:hideMark/>
          </w:tcPr>
          <w:p w14:paraId="660FD4A4"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p>
          <w:p w14:paraId="7B00F9C6" w14:textId="54362812" w:rsidR="00C31E72" w:rsidRPr="00F77299" w:rsidRDefault="00C31E72" w:rsidP="008448E4">
            <w:pPr>
              <w:spacing w:after="160"/>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A5C9EB" w:themeColor="text2" w:themeTint="40"/>
                <w:shd w:val="clear" w:color="auto" w:fill="215E99" w:themeFill="text2" w:themeFillTint="BF"/>
              </w:rPr>
              <w:t>██</w:t>
            </w:r>
          </w:p>
        </w:tc>
        <w:tc>
          <w:tcPr>
            <w:tcW w:w="0" w:type="auto"/>
            <w:hideMark/>
          </w:tcPr>
          <w:p w14:paraId="6F7B14C4"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
        </w:tc>
      </w:tr>
      <w:tr w:rsidR="00C31E72" w:rsidRPr="00F77299" w14:paraId="5EB8B219"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F92A6E" w14:textId="4EDD61EB" w:rsidR="00C31E72" w:rsidRPr="00F77299" w:rsidRDefault="00C31E72" w:rsidP="008448E4">
            <w:pPr>
              <w:spacing w:after="160"/>
              <w:jc w:val="center"/>
            </w:pPr>
            <w:r>
              <w:t>7</w:t>
            </w:r>
            <w:r w:rsidRPr="00F77299">
              <w:t xml:space="preserve">. Elaboración de reportes de resultados (NOM — </w:t>
            </w:r>
            <w:proofErr w:type="spellStart"/>
            <w:r w:rsidRPr="00F77299">
              <w:t>Auto-descriptividad</w:t>
            </w:r>
            <w:proofErr w:type="spellEnd"/>
            <w:r w:rsidRPr="00F77299">
              <w:t>)</w:t>
            </w:r>
          </w:p>
        </w:tc>
        <w:tc>
          <w:tcPr>
            <w:tcW w:w="0" w:type="auto"/>
            <w:hideMark/>
          </w:tcPr>
          <w:p w14:paraId="58DD7375"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Raymundo Pech Cetina / Juan Che Martínez</w:t>
            </w:r>
          </w:p>
        </w:tc>
        <w:tc>
          <w:tcPr>
            <w:tcW w:w="0" w:type="auto"/>
            <w:hideMark/>
          </w:tcPr>
          <w:p w14:paraId="07A63B93" w14:textId="77777777" w:rsidR="00C31E72"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themeColor="background1"/>
              </w:rPr>
            </w:pPr>
          </w:p>
          <w:p w14:paraId="42A343DE" w14:textId="0E60CE36" w:rsidR="00C31E72" w:rsidRPr="00F77299" w:rsidRDefault="00C31E72" w:rsidP="008448E4">
            <w:pPr>
              <w:spacing w:after="160"/>
              <w:jc w:val="right"/>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A5C9EB" w:themeColor="text2" w:themeTint="40"/>
                <w:shd w:val="clear" w:color="auto" w:fill="215E99" w:themeFill="text2" w:themeFillTint="BF"/>
              </w:rPr>
              <w:t>██</w:t>
            </w:r>
          </w:p>
        </w:tc>
        <w:tc>
          <w:tcPr>
            <w:tcW w:w="0" w:type="auto"/>
            <w:hideMark/>
          </w:tcPr>
          <w:p w14:paraId="590321D9" w14:textId="77777777" w:rsidR="00C31E72"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15E99" w:themeColor="text2" w:themeTint="BF"/>
                <w:shd w:val="clear" w:color="auto" w:fill="215E99" w:themeFill="text2" w:themeFillTint="BF"/>
              </w:rPr>
            </w:pPr>
          </w:p>
          <w:p w14:paraId="0C6F78DD" w14:textId="54DD12D3" w:rsidR="00C31E72" w:rsidRPr="00F77299" w:rsidRDefault="00C31E72" w:rsidP="008448E4">
            <w:pPr>
              <w:spacing w:after="160"/>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A5C9EB" w:themeColor="text2" w:themeTint="40"/>
                <w:shd w:val="clear" w:color="auto" w:fill="215E99" w:themeFill="text2" w:themeFillTint="BF"/>
              </w:rPr>
              <w:t>██</w:t>
            </w:r>
          </w:p>
        </w:tc>
        <w:tc>
          <w:tcPr>
            <w:tcW w:w="0" w:type="auto"/>
            <w:hideMark/>
          </w:tcPr>
          <w:p w14:paraId="2B7C6844"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r>
      <w:tr w:rsidR="00C31E72" w:rsidRPr="00F77299" w14:paraId="7D54EED4"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95482A" w14:textId="5C8D1C1C" w:rsidR="00C31E72" w:rsidRPr="00F77299" w:rsidRDefault="00C31E72" w:rsidP="008448E4">
            <w:pPr>
              <w:spacing w:after="160"/>
              <w:jc w:val="center"/>
            </w:pPr>
            <w:r>
              <w:t>8</w:t>
            </w:r>
            <w:r w:rsidRPr="00F77299">
              <w:t>. Elaboración de reportes de resultados (CBO — Modularidad)</w:t>
            </w:r>
          </w:p>
        </w:tc>
        <w:tc>
          <w:tcPr>
            <w:tcW w:w="0" w:type="auto"/>
            <w:hideMark/>
          </w:tcPr>
          <w:p w14:paraId="6FFE605A"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r w:rsidRPr="00F77299">
              <w:t>Karen Elizabeth Campos García / Manuel Eduardo Del Río Camacho</w:t>
            </w:r>
          </w:p>
        </w:tc>
        <w:tc>
          <w:tcPr>
            <w:tcW w:w="0" w:type="auto"/>
            <w:hideMark/>
          </w:tcPr>
          <w:p w14:paraId="61278FA1"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2F2F2" w:themeColor="background1" w:themeShade="F2"/>
              </w:rPr>
            </w:pPr>
          </w:p>
          <w:p w14:paraId="0CC34885" w14:textId="7BACE055"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roofErr w:type="spellStart"/>
            <w:r w:rsidRPr="00A537B8">
              <w:rPr>
                <w:rFonts w:ascii="Arial" w:hAnsi="Arial" w:cs="Arial"/>
                <w:color w:val="FFFFFF" w:themeColor="background1"/>
              </w:rPr>
              <w:t>vvv</w:t>
            </w:r>
            <w:proofErr w:type="spellEnd"/>
            <w:r w:rsidRPr="00E127C2">
              <w:rPr>
                <w:rFonts w:ascii="Arial" w:hAnsi="Arial" w:cs="Arial"/>
                <w:color w:val="A5C9EB" w:themeColor="text2" w:themeTint="40"/>
                <w:shd w:val="clear" w:color="auto" w:fill="215E99" w:themeFill="text2" w:themeFillTint="BF"/>
              </w:rPr>
              <w:t>██</w:t>
            </w:r>
          </w:p>
        </w:tc>
        <w:tc>
          <w:tcPr>
            <w:tcW w:w="0" w:type="auto"/>
            <w:hideMark/>
          </w:tcPr>
          <w:p w14:paraId="2EF7AF24"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15E99" w:themeColor="text2" w:themeTint="BF"/>
                <w:shd w:val="clear" w:color="auto" w:fill="215E99" w:themeFill="text2" w:themeFillTint="BF"/>
              </w:rPr>
            </w:pPr>
          </w:p>
          <w:p w14:paraId="3AC1D87B" w14:textId="5B7E3BBA" w:rsidR="00C31E72" w:rsidRPr="00F77299" w:rsidRDefault="00C31E72" w:rsidP="008448E4">
            <w:pPr>
              <w:spacing w:after="160"/>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A5C9EB" w:themeColor="text2" w:themeTint="40"/>
                <w:shd w:val="clear" w:color="auto" w:fill="215E99" w:themeFill="text2" w:themeFillTint="BF"/>
              </w:rPr>
              <w:t>██</w:t>
            </w:r>
          </w:p>
        </w:tc>
        <w:tc>
          <w:tcPr>
            <w:tcW w:w="0" w:type="auto"/>
            <w:hideMark/>
          </w:tcPr>
          <w:p w14:paraId="399AA912"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
        </w:tc>
      </w:tr>
      <w:tr w:rsidR="00C31E72" w:rsidRPr="00F77299" w14:paraId="47E0E577"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5B2C4F" w14:textId="38EA29CF" w:rsidR="00C31E72" w:rsidRPr="00F77299" w:rsidRDefault="00C31E72" w:rsidP="008448E4">
            <w:pPr>
              <w:spacing w:after="160"/>
              <w:jc w:val="center"/>
            </w:pPr>
            <w:r>
              <w:t>9</w:t>
            </w:r>
            <w:r w:rsidRPr="00F77299">
              <w:t>. Análisis y elaboración de conclusiones (WMC — Simplicidad)</w:t>
            </w:r>
          </w:p>
        </w:tc>
        <w:tc>
          <w:tcPr>
            <w:tcW w:w="0" w:type="auto"/>
            <w:hideMark/>
          </w:tcPr>
          <w:p w14:paraId="4ABF9EC0"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Karen Elizabeth Campos García / Manuel Eduardo Del Río Camacho</w:t>
            </w:r>
          </w:p>
        </w:tc>
        <w:tc>
          <w:tcPr>
            <w:tcW w:w="0" w:type="auto"/>
            <w:hideMark/>
          </w:tcPr>
          <w:p w14:paraId="343A139A"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5C0C5A4" w14:textId="77777777" w:rsidR="00C31E72"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2F2F2" w:themeColor="background1" w:themeShade="F2"/>
              </w:rPr>
            </w:pPr>
          </w:p>
          <w:p w14:paraId="330ECB58" w14:textId="0F107CCD"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roofErr w:type="spellStart"/>
            <w:r w:rsidRPr="00A537B8">
              <w:rPr>
                <w:rFonts w:ascii="Arial" w:hAnsi="Arial" w:cs="Arial"/>
                <w:color w:val="F2F2F2" w:themeColor="background1" w:themeShade="F2"/>
              </w:rPr>
              <w:t>vvv</w:t>
            </w:r>
            <w:proofErr w:type="spellEnd"/>
            <w:r w:rsidRPr="00E127C2">
              <w:rPr>
                <w:rFonts w:ascii="Arial" w:hAnsi="Arial" w:cs="Arial"/>
                <w:color w:val="8DD873" w:themeColor="accent6" w:themeTint="99"/>
                <w:shd w:val="clear" w:color="auto" w:fill="92D050"/>
              </w:rPr>
              <w:t>██</w:t>
            </w:r>
          </w:p>
        </w:tc>
        <w:tc>
          <w:tcPr>
            <w:tcW w:w="0" w:type="auto"/>
            <w:hideMark/>
          </w:tcPr>
          <w:p w14:paraId="4C83AE9D" w14:textId="77777777" w:rsidR="00C31E72" w:rsidRDefault="00C31E72" w:rsidP="008448E4">
            <w:pPr>
              <w:spacing w:after="160"/>
              <w:cnfStyle w:val="000000100000" w:firstRow="0" w:lastRow="0" w:firstColumn="0" w:lastColumn="0" w:oddVBand="0" w:evenVBand="0" w:oddHBand="1" w:evenHBand="0" w:firstRowFirstColumn="0" w:firstRowLastColumn="0" w:lastRowFirstColumn="0" w:lastRowLastColumn="0"/>
              <w:rPr>
                <w:rFonts w:ascii="Arial" w:hAnsi="Arial" w:cs="Arial"/>
                <w:color w:val="8DD873" w:themeColor="accent6" w:themeTint="99"/>
                <w:shd w:val="clear" w:color="auto" w:fill="92D050"/>
              </w:rPr>
            </w:pPr>
          </w:p>
          <w:p w14:paraId="599BC4FC" w14:textId="7A936B36" w:rsidR="00C31E72" w:rsidRPr="00F77299" w:rsidRDefault="00C31E72" w:rsidP="008448E4">
            <w:pPr>
              <w:spacing w:after="160"/>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8DD873" w:themeColor="accent6" w:themeTint="99"/>
                <w:shd w:val="clear" w:color="auto" w:fill="92D050"/>
              </w:rPr>
              <w:t>██</w:t>
            </w:r>
            <w:r>
              <w:rPr>
                <w:rFonts w:ascii="Arial" w:hAnsi="Arial" w:cs="Arial"/>
                <w:color w:val="8DD873" w:themeColor="accent6" w:themeTint="99"/>
                <w:shd w:val="clear" w:color="auto" w:fill="92D050"/>
              </w:rPr>
              <w:t xml:space="preserve"> </w:t>
            </w:r>
          </w:p>
        </w:tc>
      </w:tr>
      <w:tr w:rsidR="00C31E72" w:rsidRPr="00F77299" w14:paraId="6110144E"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CFF1FB" w14:textId="69B2B587" w:rsidR="00C31E72" w:rsidRPr="00F77299" w:rsidRDefault="00C31E72" w:rsidP="008448E4">
            <w:pPr>
              <w:spacing w:after="160"/>
              <w:jc w:val="center"/>
            </w:pPr>
            <w:r>
              <w:t>10</w:t>
            </w:r>
            <w:r w:rsidRPr="00F77299">
              <w:t>. Análisis y elaboración de conclusiones (LOC — Concisión)</w:t>
            </w:r>
          </w:p>
        </w:tc>
        <w:tc>
          <w:tcPr>
            <w:tcW w:w="0" w:type="auto"/>
            <w:hideMark/>
          </w:tcPr>
          <w:p w14:paraId="5982E54D" w14:textId="6131E0AD" w:rsidR="00C31E72" w:rsidRPr="00F77299"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pPr>
            <w:r>
              <w:t>Indra Michelle Tzab Chan / Juan Che Martínez</w:t>
            </w:r>
          </w:p>
        </w:tc>
        <w:tc>
          <w:tcPr>
            <w:tcW w:w="0" w:type="auto"/>
            <w:hideMark/>
          </w:tcPr>
          <w:p w14:paraId="0DA3A0E1"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73A602EE"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8DD873" w:themeColor="accent6" w:themeTint="99"/>
                <w:shd w:val="clear" w:color="auto" w:fill="92D050"/>
              </w:rPr>
            </w:pPr>
          </w:p>
          <w:p w14:paraId="595F8C69" w14:textId="3954574D" w:rsidR="00C31E72" w:rsidRPr="00F77299" w:rsidRDefault="00C31E72" w:rsidP="008448E4">
            <w:pPr>
              <w:spacing w:after="160"/>
              <w:jc w:val="right"/>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8DD873" w:themeColor="accent6" w:themeTint="99"/>
                <w:shd w:val="clear" w:color="auto" w:fill="92D050"/>
              </w:rPr>
              <w:t>██</w:t>
            </w:r>
          </w:p>
        </w:tc>
        <w:tc>
          <w:tcPr>
            <w:tcW w:w="0" w:type="auto"/>
            <w:hideMark/>
          </w:tcPr>
          <w:p w14:paraId="7BACB377" w14:textId="77777777" w:rsidR="00C31E72" w:rsidRDefault="00C31E72" w:rsidP="008448E4">
            <w:pPr>
              <w:spacing w:after="160"/>
              <w:cnfStyle w:val="000000000000" w:firstRow="0" w:lastRow="0" w:firstColumn="0" w:lastColumn="0" w:oddVBand="0" w:evenVBand="0" w:oddHBand="0" w:evenHBand="0" w:firstRowFirstColumn="0" w:firstRowLastColumn="0" w:lastRowFirstColumn="0" w:lastRowLastColumn="0"/>
            </w:pPr>
          </w:p>
          <w:p w14:paraId="419A8C95" w14:textId="2B6DD158" w:rsidR="00C31E72" w:rsidRPr="00F77299" w:rsidRDefault="00C31E72" w:rsidP="008448E4">
            <w:pPr>
              <w:spacing w:after="160"/>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8DD873" w:themeColor="accent6" w:themeTint="99"/>
                <w:shd w:val="clear" w:color="auto" w:fill="92D050"/>
              </w:rPr>
              <w:t>██</w:t>
            </w:r>
          </w:p>
        </w:tc>
      </w:tr>
      <w:tr w:rsidR="00C31E72" w:rsidRPr="00F77299" w14:paraId="558516C7"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E7EEEB" w14:textId="5809D65A" w:rsidR="00C31E72" w:rsidRPr="00F77299" w:rsidRDefault="00C31E72" w:rsidP="008448E4">
            <w:pPr>
              <w:spacing w:after="160"/>
              <w:jc w:val="center"/>
            </w:pPr>
            <w:r>
              <w:t>11</w:t>
            </w:r>
            <w:r w:rsidRPr="00F77299">
              <w:t xml:space="preserve">. Análisis y elaboración de conclusiones (NOM — </w:t>
            </w:r>
            <w:proofErr w:type="spellStart"/>
            <w:r w:rsidRPr="00F77299">
              <w:t>Auto-descriptividad</w:t>
            </w:r>
            <w:proofErr w:type="spellEnd"/>
            <w:r w:rsidRPr="00F77299">
              <w:t>)</w:t>
            </w:r>
          </w:p>
        </w:tc>
        <w:tc>
          <w:tcPr>
            <w:tcW w:w="0" w:type="auto"/>
            <w:hideMark/>
          </w:tcPr>
          <w:p w14:paraId="1CC58D82"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Raymundo Pech Cetina / Juan Che Martínez</w:t>
            </w:r>
          </w:p>
        </w:tc>
        <w:tc>
          <w:tcPr>
            <w:tcW w:w="0" w:type="auto"/>
            <w:hideMark/>
          </w:tcPr>
          <w:p w14:paraId="61D2696D"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0E99EE40" w14:textId="77777777" w:rsidR="00C31E72"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p w14:paraId="60235316" w14:textId="4255D0B0" w:rsidR="00C31E72" w:rsidRPr="00F77299" w:rsidRDefault="00C31E72" w:rsidP="008448E4">
            <w:pPr>
              <w:spacing w:after="160"/>
              <w:jc w:val="right"/>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8DD873" w:themeColor="accent6" w:themeTint="99"/>
                <w:shd w:val="clear" w:color="auto" w:fill="92D050"/>
              </w:rPr>
              <w:t>██</w:t>
            </w:r>
          </w:p>
        </w:tc>
        <w:tc>
          <w:tcPr>
            <w:tcW w:w="0" w:type="auto"/>
            <w:hideMark/>
          </w:tcPr>
          <w:p w14:paraId="6BF33B14" w14:textId="77777777" w:rsidR="00C31E72" w:rsidRDefault="00C31E72" w:rsidP="008448E4">
            <w:pPr>
              <w:spacing w:after="160"/>
              <w:cnfStyle w:val="000000100000" w:firstRow="0" w:lastRow="0" w:firstColumn="0" w:lastColumn="0" w:oddVBand="0" w:evenVBand="0" w:oddHBand="1" w:evenHBand="0" w:firstRowFirstColumn="0" w:firstRowLastColumn="0" w:lastRowFirstColumn="0" w:lastRowLastColumn="0"/>
            </w:pPr>
          </w:p>
          <w:p w14:paraId="463760B0" w14:textId="6D2E4DA6" w:rsidR="00C31E72" w:rsidRPr="00F77299" w:rsidRDefault="00C31E72" w:rsidP="008448E4">
            <w:pPr>
              <w:spacing w:after="160"/>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8DD873" w:themeColor="accent6" w:themeTint="99"/>
                <w:shd w:val="clear" w:color="auto" w:fill="92D050"/>
              </w:rPr>
              <w:t>██</w:t>
            </w:r>
          </w:p>
        </w:tc>
      </w:tr>
      <w:tr w:rsidR="00C31E72" w:rsidRPr="00F77299" w14:paraId="6B3586B4"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C7BE23" w14:textId="4090197D" w:rsidR="00C31E72" w:rsidRPr="00F77299" w:rsidRDefault="00C31E72" w:rsidP="008448E4">
            <w:pPr>
              <w:spacing w:after="160"/>
              <w:jc w:val="center"/>
            </w:pPr>
            <w:r>
              <w:t>12</w:t>
            </w:r>
            <w:r w:rsidRPr="00F77299">
              <w:t>. Análisis y elaboración de conclusiones (CBO — Modularidad)</w:t>
            </w:r>
          </w:p>
        </w:tc>
        <w:tc>
          <w:tcPr>
            <w:tcW w:w="0" w:type="auto"/>
            <w:hideMark/>
          </w:tcPr>
          <w:p w14:paraId="22D6297F"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r w:rsidRPr="00F77299">
              <w:t>Karen Elizabeth Campos García / Manuel Eduardo Del Río Camacho</w:t>
            </w:r>
          </w:p>
        </w:tc>
        <w:tc>
          <w:tcPr>
            <w:tcW w:w="0" w:type="auto"/>
            <w:hideMark/>
          </w:tcPr>
          <w:p w14:paraId="0D02AC74" w14:textId="77777777" w:rsidR="00C31E72" w:rsidRPr="00F77299"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70380A92"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8DD873" w:themeColor="accent6" w:themeTint="99"/>
                <w:shd w:val="clear" w:color="auto" w:fill="92D050"/>
              </w:rPr>
            </w:pPr>
          </w:p>
          <w:p w14:paraId="3A9EA446" w14:textId="67CE4B9F" w:rsidR="00C31E72" w:rsidRPr="00F77299" w:rsidRDefault="00C31E72" w:rsidP="008448E4">
            <w:pPr>
              <w:spacing w:after="160"/>
              <w:jc w:val="right"/>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8DD873" w:themeColor="accent6" w:themeTint="99"/>
                <w:shd w:val="clear" w:color="auto" w:fill="92D050"/>
              </w:rPr>
              <w:t>██</w:t>
            </w:r>
          </w:p>
        </w:tc>
        <w:tc>
          <w:tcPr>
            <w:tcW w:w="0" w:type="auto"/>
            <w:hideMark/>
          </w:tcPr>
          <w:p w14:paraId="6DE994ED" w14:textId="77777777" w:rsidR="00C31E72" w:rsidRDefault="00C31E72" w:rsidP="008448E4">
            <w:pPr>
              <w:spacing w:after="160"/>
              <w:jc w:val="center"/>
              <w:cnfStyle w:val="000000000000" w:firstRow="0" w:lastRow="0" w:firstColumn="0" w:lastColumn="0" w:oddVBand="0" w:evenVBand="0" w:oddHBand="0" w:evenHBand="0" w:firstRowFirstColumn="0" w:firstRowLastColumn="0" w:lastRowFirstColumn="0" w:lastRowLastColumn="0"/>
            </w:pPr>
          </w:p>
          <w:p w14:paraId="7310EBDE" w14:textId="350334E5" w:rsidR="00C31E72" w:rsidRPr="00F77299" w:rsidRDefault="00C31E72" w:rsidP="008448E4">
            <w:pPr>
              <w:spacing w:after="160"/>
              <w:cnfStyle w:val="000000000000" w:firstRow="0" w:lastRow="0" w:firstColumn="0" w:lastColumn="0" w:oddVBand="0" w:evenVBand="0" w:oddHBand="0" w:evenHBand="0" w:firstRowFirstColumn="0" w:firstRowLastColumn="0" w:lastRowFirstColumn="0" w:lastRowLastColumn="0"/>
            </w:pPr>
            <w:r w:rsidRPr="00E127C2">
              <w:rPr>
                <w:rFonts w:ascii="Arial" w:hAnsi="Arial" w:cs="Arial"/>
                <w:color w:val="8DD873" w:themeColor="accent6" w:themeTint="99"/>
                <w:shd w:val="clear" w:color="auto" w:fill="92D050"/>
              </w:rPr>
              <w:t>██</w:t>
            </w:r>
          </w:p>
        </w:tc>
      </w:tr>
      <w:tr w:rsidR="00C31E72" w:rsidRPr="00F77299" w14:paraId="25AA99A7"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D8652" w14:textId="5E1E43C0" w:rsidR="00C31E72" w:rsidRPr="00F77299" w:rsidRDefault="00C31E72" w:rsidP="008448E4">
            <w:pPr>
              <w:spacing w:after="160"/>
              <w:jc w:val="center"/>
            </w:pPr>
            <w:r w:rsidRPr="00F77299">
              <w:t>1</w:t>
            </w:r>
            <w:r>
              <w:t>3</w:t>
            </w:r>
            <w:r w:rsidRPr="00F77299">
              <w:t>. Revisión e integración final del documento</w:t>
            </w:r>
          </w:p>
        </w:tc>
        <w:tc>
          <w:tcPr>
            <w:tcW w:w="0" w:type="auto"/>
            <w:hideMark/>
          </w:tcPr>
          <w:p w14:paraId="0D96FD64"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Todo el equipo</w:t>
            </w:r>
          </w:p>
        </w:tc>
        <w:tc>
          <w:tcPr>
            <w:tcW w:w="0" w:type="auto"/>
            <w:hideMark/>
          </w:tcPr>
          <w:p w14:paraId="748393B5"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76C6714D" w14:textId="77777777"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35F57C34" w14:textId="4270722B" w:rsidR="00C31E72" w:rsidRPr="00F7729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pPr>
            <w:proofErr w:type="spellStart"/>
            <w:r w:rsidRPr="00F0671C">
              <w:rPr>
                <w:rFonts w:ascii="Arial" w:hAnsi="Arial" w:cs="Arial"/>
                <w:color w:val="F2F2F2" w:themeColor="background1" w:themeShade="F2"/>
              </w:rPr>
              <w:t>vv</w:t>
            </w:r>
            <w:r>
              <w:rPr>
                <w:rFonts w:ascii="Arial" w:hAnsi="Arial" w:cs="Arial"/>
                <w:color w:val="F2F2F2" w:themeColor="background1" w:themeShade="F2"/>
              </w:rPr>
              <w:t>v</w:t>
            </w:r>
            <w:proofErr w:type="spellEnd"/>
            <w:r w:rsidRPr="00E127C2">
              <w:rPr>
                <w:rFonts w:ascii="Arial" w:hAnsi="Arial" w:cs="Arial"/>
                <w:color w:val="A5C9EB" w:themeColor="text2" w:themeTint="40"/>
                <w:shd w:val="clear" w:color="auto" w:fill="215E99" w:themeFill="text2" w:themeFillTint="BF"/>
              </w:rPr>
              <w:t>██</w:t>
            </w:r>
          </w:p>
        </w:tc>
      </w:tr>
    </w:tbl>
    <w:p w14:paraId="04DBF526" w14:textId="77777777" w:rsidR="005740A0" w:rsidRDefault="005740A0" w:rsidP="008448E4">
      <w:pPr>
        <w:spacing w:line="240" w:lineRule="auto"/>
      </w:pPr>
    </w:p>
    <w:p w14:paraId="4600A3CC" w14:textId="62034CDA" w:rsidR="001246B3" w:rsidRDefault="5376F8E5" w:rsidP="008448E4">
      <w:pPr>
        <w:pStyle w:val="Ttulo1"/>
        <w:spacing w:line="240" w:lineRule="auto"/>
      </w:pPr>
      <w:bookmarkStart w:id="44" w:name="_Toc230598790"/>
      <w:r>
        <w:t>Control de la Configuración</w:t>
      </w:r>
      <w:bookmarkEnd w:id="44"/>
    </w:p>
    <w:p w14:paraId="19680382" w14:textId="193A7EE5" w:rsidR="003141A5" w:rsidRPr="003141A5" w:rsidRDefault="5376F8E5" w:rsidP="008448E4">
      <w:pPr>
        <w:pStyle w:val="Ttulo5"/>
        <w:spacing w:line="240" w:lineRule="auto"/>
      </w:pPr>
      <w:bookmarkStart w:id="45" w:name="_Toc230598791"/>
      <w:r>
        <w:t>Tabla 3. Información de control de configuración</w:t>
      </w:r>
      <w:bookmarkEnd w:id="45"/>
    </w:p>
    <w:tbl>
      <w:tblPr>
        <w:tblStyle w:val="Tablanormal1"/>
        <w:tblW w:w="0" w:type="auto"/>
        <w:jc w:val="center"/>
        <w:tblLook w:val="04A0" w:firstRow="1" w:lastRow="0" w:firstColumn="1" w:lastColumn="0" w:noHBand="0" w:noVBand="1"/>
      </w:tblPr>
      <w:tblGrid>
        <w:gridCol w:w="2143"/>
        <w:gridCol w:w="6685"/>
      </w:tblGrid>
      <w:tr w:rsidR="003141A5" w:rsidRPr="003141A5" w14:paraId="6B1021D5" w14:textId="77777777" w:rsidTr="61B16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B5716" w14:textId="77777777" w:rsidR="003141A5" w:rsidRPr="003141A5" w:rsidRDefault="003141A5" w:rsidP="008448E4">
            <w:pPr>
              <w:spacing w:after="160"/>
              <w:jc w:val="both"/>
              <w:rPr>
                <w:rFonts w:ascii="Arial" w:hAnsi="Arial" w:cs="Arial"/>
              </w:rPr>
            </w:pPr>
            <w:r w:rsidRPr="003141A5">
              <w:rPr>
                <w:rFonts w:ascii="Arial" w:hAnsi="Arial" w:cs="Arial"/>
              </w:rPr>
              <w:t>Campo</w:t>
            </w:r>
          </w:p>
        </w:tc>
        <w:tc>
          <w:tcPr>
            <w:tcW w:w="0" w:type="auto"/>
            <w:hideMark/>
          </w:tcPr>
          <w:p w14:paraId="3928BE0F" w14:textId="77777777" w:rsidR="003141A5" w:rsidRPr="003141A5" w:rsidRDefault="003141A5" w:rsidP="008448E4">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141A5">
              <w:rPr>
                <w:rFonts w:ascii="Arial" w:hAnsi="Arial" w:cs="Arial"/>
              </w:rPr>
              <w:t>Descripción</w:t>
            </w:r>
          </w:p>
        </w:tc>
      </w:tr>
      <w:tr w:rsidR="003141A5" w:rsidRPr="003141A5" w14:paraId="38104EF1"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EE728" w14:textId="77777777" w:rsidR="003141A5" w:rsidRPr="003141A5" w:rsidRDefault="003141A5" w:rsidP="008448E4">
            <w:pPr>
              <w:spacing w:after="160"/>
              <w:jc w:val="both"/>
              <w:rPr>
                <w:rFonts w:ascii="Arial" w:hAnsi="Arial" w:cs="Arial"/>
              </w:rPr>
            </w:pPr>
            <w:r w:rsidRPr="003141A5">
              <w:rPr>
                <w:rFonts w:ascii="Arial" w:hAnsi="Arial" w:cs="Arial"/>
              </w:rPr>
              <w:t>Título</w:t>
            </w:r>
          </w:p>
        </w:tc>
        <w:tc>
          <w:tcPr>
            <w:tcW w:w="0" w:type="auto"/>
            <w:hideMark/>
          </w:tcPr>
          <w:p w14:paraId="3C26D042" w14:textId="77777777" w:rsidR="003141A5" w:rsidRPr="003141A5" w:rsidRDefault="003141A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141A5">
              <w:rPr>
                <w:rFonts w:ascii="Arial" w:hAnsi="Arial" w:cs="Arial"/>
              </w:rPr>
              <w:t xml:space="preserve">Plan de Medición de Métricas de Software de </w:t>
            </w:r>
            <w:proofErr w:type="spellStart"/>
            <w:r w:rsidRPr="003141A5">
              <w:rPr>
                <w:rFonts w:ascii="Arial" w:hAnsi="Arial" w:cs="Arial"/>
              </w:rPr>
              <w:t>NutriNube</w:t>
            </w:r>
            <w:proofErr w:type="spellEnd"/>
          </w:p>
        </w:tc>
      </w:tr>
      <w:tr w:rsidR="003141A5" w:rsidRPr="003141A5" w14:paraId="02B71DDE"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FF8BF1" w14:textId="77777777" w:rsidR="003141A5" w:rsidRPr="003141A5" w:rsidRDefault="003141A5" w:rsidP="008448E4">
            <w:pPr>
              <w:spacing w:after="160"/>
              <w:jc w:val="both"/>
              <w:rPr>
                <w:rFonts w:ascii="Arial" w:hAnsi="Arial" w:cs="Arial"/>
              </w:rPr>
            </w:pPr>
            <w:r w:rsidRPr="003141A5">
              <w:rPr>
                <w:rFonts w:ascii="Arial" w:hAnsi="Arial" w:cs="Arial"/>
              </w:rPr>
              <w:t>Autor(es)</w:t>
            </w:r>
          </w:p>
        </w:tc>
        <w:tc>
          <w:tcPr>
            <w:tcW w:w="0" w:type="auto"/>
            <w:hideMark/>
          </w:tcPr>
          <w:p w14:paraId="70A846F5" w14:textId="1400ED5E" w:rsidR="003141A5" w:rsidRPr="0043481E" w:rsidRDefault="61B16135" w:rsidP="008448E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Campos García Karen Elizabeth, Che Martínez Juan, Del Rio Camacho Manuel Eduardo, Pech Cetina Raymundo, Tzab Chan Indra Michelle</w:t>
            </w:r>
          </w:p>
        </w:tc>
      </w:tr>
      <w:tr w:rsidR="003141A5" w:rsidRPr="003141A5" w14:paraId="4A912AA8"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180AD" w14:textId="77777777" w:rsidR="003141A5" w:rsidRPr="003141A5" w:rsidRDefault="003141A5" w:rsidP="008448E4">
            <w:pPr>
              <w:spacing w:after="160"/>
              <w:jc w:val="both"/>
              <w:rPr>
                <w:rFonts w:ascii="Arial" w:hAnsi="Arial" w:cs="Arial"/>
              </w:rPr>
            </w:pPr>
            <w:r w:rsidRPr="003141A5">
              <w:rPr>
                <w:rFonts w:ascii="Arial" w:hAnsi="Arial" w:cs="Arial"/>
              </w:rPr>
              <w:t>Fecha</w:t>
            </w:r>
          </w:p>
        </w:tc>
        <w:tc>
          <w:tcPr>
            <w:tcW w:w="0" w:type="auto"/>
            <w:hideMark/>
          </w:tcPr>
          <w:p w14:paraId="42B23B13" w14:textId="27BE8A26" w:rsidR="003141A5" w:rsidRPr="003141A5" w:rsidRDefault="004F69FA"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de mayo de 2026</w:t>
            </w:r>
          </w:p>
        </w:tc>
      </w:tr>
      <w:tr w:rsidR="003141A5" w:rsidRPr="003141A5" w14:paraId="6D729C70"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E584E" w14:textId="77777777" w:rsidR="003141A5" w:rsidRPr="003141A5" w:rsidRDefault="003141A5" w:rsidP="008448E4">
            <w:pPr>
              <w:spacing w:after="160"/>
              <w:jc w:val="both"/>
              <w:rPr>
                <w:rFonts w:ascii="Arial" w:hAnsi="Arial" w:cs="Arial"/>
              </w:rPr>
            </w:pPr>
            <w:r w:rsidRPr="003141A5">
              <w:rPr>
                <w:rFonts w:ascii="Arial" w:hAnsi="Arial" w:cs="Arial"/>
              </w:rPr>
              <w:lastRenderedPageBreak/>
              <w:t>Versión</w:t>
            </w:r>
          </w:p>
        </w:tc>
        <w:tc>
          <w:tcPr>
            <w:tcW w:w="0" w:type="auto"/>
            <w:hideMark/>
          </w:tcPr>
          <w:p w14:paraId="2D2E8A0B" w14:textId="10C07A87" w:rsidR="003141A5" w:rsidRPr="003141A5" w:rsidRDefault="004F69FA"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w:t>
            </w:r>
            <w:r w:rsidR="003141A5" w:rsidRPr="003141A5">
              <w:rPr>
                <w:rFonts w:ascii="Arial" w:hAnsi="Arial" w:cs="Arial"/>
              </w:rPr>
              <w:t>.0</w:t>
            </w:r>
          </w:p>
        </w:tc>
      </w:tr>
      <w:tr w:rsidR="003141A5" w:rsidRPr="003141A5" w14:paraId="0B1C59C4" w14:textId="77777777" w:rsidTr="61B16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17C99F" w14:textId="77777777" w:rsidR="003141A5" w:rsidRPr="003141A5" w:rsidRDefault="003141A5" w:rsidP="008448E4">
            <w:pPr>
              <w:spacing w:after="160"/>
              <w:jc w:val="both"/>
              <w:rPr>
                <w:rFonts w:ascii="Arial" w:hAnsi="Arial" w:cs="Arial"/>
              </w:rPr>
            </w:pPr>
            <w:r w:rsidRPr="003141A5">
              <w:rPr>
                <w:rFonts w:ascii="Arial" w:hAnsi="Arial" w:cs="Arial"/>
              </w:rPr>
              <w:t>Repositorio</w:t>
            </w:r>
          </w:p>
        </w:tc>
        <w:tc>
          <w:tcPr>
            <w:tcW w:w="0" w:type="auto"/>
            <w:hideMark/>
          </w:tcPr>
          <w:p w14:paraId="5E9EBF43" w14:textId="7E480744" w:rsidR="003141A5" w:rsidRPr="003141A5" w:rsidRDefault="003141A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141A5">
              <w:rPr>
                <w:rFonts w:ascii="Arial" w:hAnsi="Arial" w:cs="Arial"/>
              </w:rPr>
              <w:t xml:space="preserve">GitHub: </w:t>
            </w:r>
            <w:hyperlink r:id="rId9" w:history="1">
              <w:proofErr w:type="spellStart"/>
              <w:r w:rsidRPr="00613834">
                <w:rPr>
                  <w:rStyle w:val="Hipervnculo"/>
                  <w:rFonts w:ascii="Arial" w:hAnsi="Arial" w:cs="Arial"/>
                  <w:i/>
                  <w:iCs/>
                </w:rPr>
                <w:t>Metricas_NutriNube</w:t>
              </w:r>
              <w:proofErr w:type="spellEnd"/>
            </w:hyperlink>
          </w:p>
        </w:tc>
      </w:tr>
      <w:tr w:rsidR="003141A5" w:rsidRPr="003141A5" w14:paraId="2A2E41C9" w14:textId="77777777" w:rsidTr="61B161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AC614F" w14:textId="77777777" w:rsidR="003141A5" w:rsidRPr="003141A5" w:rsidRDefault="003141A5" w:rsidP="008448E4">
            <w:pPr>
              <w:spacing w:after="160"/>
              <w:jc w:val="both"/>
              <w:rPr>
                <w:rFonts w:ascii="Arial" w:hAnsi="Arial" w:cs="Arial"/>
              </w:rPr>
            </w:pPr>
            <w:r w:rsidRPr="003141A5">
              <w:rPr>
                <w:rFonts w:ascii="Arial" w:hAnsi="Arial" w:cs="Arial"/>
              </w:rPr>
              <w:t>Herramientas utilizadas</w:t>
            </w:r>
          </w:p>
        </w:tc>
        <w:tc>
          <w:tcPr>
            <w:tcW w:w="0" w:type="auto"/>
            <w:hideMark/>
          </w:tcPr>
          <w:p w14:paraId="451DFAE0" w14:textId="220C4FD1" w:rsidR="003141A5" w:rsidRPr="003141A5" w:rsidRDefault="003141A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3141A5">
              <w:rPr>
                <w:rFonts w:ascii="Arial" w:hAnsi="Arial" w:cs="Arial"/>
              </w:rPr>
              <w:t>CodeMR</w:t>
            </w:r>
            <w:proofErr w:type="spellEnd"/>
            <w:r w:rsidRPr="003141A5">
              <w:rPr>
                <w:rFonts w:ascii="Arial" w:hAnsi="Arial" w:cs="Arial"/>
              </w:rPr>
              <w:t xml:space="preserve">, Eclipse, </w:t>
            </w:r>
            <w:r w:rsidR="00684F80">
              <w:rPr>
                <w:rFonts w:ascii="Arial" w:hAnsi="Arial" w:cs="Arial"/>
              </w:rPr>
              <w:t xml:space="preserve">GitHub, </w:t>
            </w:r>
            <w:r w:rsidRPr="003141A5">
              <w:rPr>
                <w:rFonts w:ascii="Arial" w:hAnsi="Arial" w:cs="Arial"/>
              </w:rPr>
              <w:t>Hojas de cálculo de Google y Microsoft Word</w:t>
            </w:r>
          </w:p>
        </w:tc>
      </w:tr>
    </w:tbl>
    <w:p w14:paraId="410815AA" w14:textId="77777777" w:rsidR="00E84FF8" w:rsidRDefault="00E84FF8" w:rsidP="008448E4">
      <w:pPr>
        <w:spacing w:line="240" w:lineRule="auto"/>
        <w:jc w:val="both"/>
        <w:rPr>
          <w:rFonts w:ascii="Arial" w:hAnsi="Arial" w:cs="Arial"/>
        </w:rPr>
      </w:pPr>
    </w:p>
    <w:p w14:paraId="4B9E90C3" w14:textId="77777777" w:rsidR="003141A5" w:rsidRPr="003141A5" w:rsidRDefault="003141A5" w:rsidP="008448E4">
      <w:pPr>
        <w:spacing w:line="240" w:lineRule="auto"/>
        <w:jc w:val="both"/>
        <w:rPr>
          <w:rFonts w:ascii="Arial" w:hAnsi="Arial" w:cs="Arial"/>
        </w:rPr>
      </w:pPr>
      <w:r w:rsidRPr="003141A5">
        <w:rPr>
          <w:rFonts w:ascii="Arial" w:hAnsi="Arial" w:cs="Arial"/>
        </w:rPr>
        <w:t xml:space="preserve">El control de configuración de los artefactos generados durante el proceso de medición se realizará mediante el repositorio </w:t>
      </w:r>
      <w:proofErr w:type="spellStart"/>
      <w:r w:rsidRPr="003141A5">
        <w:rPr>
          <w:rFonts w:ascii="Arial" w:hAnsi="Arial" w:cs="Arial"/>
          <w:i/>
          <w:iCs/>
        </w:rPr>
        <w:t>Metricas_NutriNube</w:t>
      </w:r>
      <w:proofErr w:type="spellEnd"/>
      <w:r w:rsidRPr="003141A5">
        <w:rPr>
          <w:rFonts w:ascii="Arial" w:hAnsi="Arial" w:cs="Arial"/>
        </w:rPr>
        <w:t>, el cual funcionará como medio centralizado de almacenamiento y respaldo de la información del proyecto.</w:t>
      </w:r>
    </w:p>
    <w:p w14:paraId="1D247364" w14:textId="77777777" w:rsidR="003141A5" w:rsidRPr="003141A5" w:rsidRDefault="003141A5" w:rsidP="008448E4">
      <w:pPr>
        <w:spacing w:line="240" w:lineRule="auto"/>
        <w:jc w:val="both"/>
        <w:rPr>
          <w:rFonts w:ascii="Arial" w:hAnsi="Arial" w:cs="Arial"/>
        </w:rPr>
      </w:pPr>
      <w:r w:rsidRPr="003141A5">
        <w:rPr>
          <w:rFonts w:ascii="Arial" w:hAnsi="Arial" w:cs="Arial"/>
        </w:rPr>
        <w:t>Dentro del repositorio se almacenarán:</w:t>
      </w:r>
    </w:p>
    <w:p w14:paraId="2968BB1C" w14:textId="72BC034D" w:rsidR="003141A5" w:rsidRPr="00500D63" w:rsidRDefault="003141A5" w:rsidP="008448E4">
      <w:pPr>
        <w:pStyle w:val="Prrafodelista"/>
        <w:numPr>
          <w:ilvl w:val="0"/>
          <w:numId w:val="50"/>
        </w:numPr>
        <w:spacing w:line="240" w:lineRule="auto"/>
        <w:jc w:val="both"/>
        <w:rPr>
          <w:rFonts w:ascii="Arial" w:hAnsi="Arial" w:cs="Arial"/>
        </w:rPr>
      </w:pPr>
      <w:r w:rsidRPr="00500D63">
        <w:rPr>
          <w:rFonts w:ascii="Arial" w:hAnsi="Arial" w:cs="Arial"/>
        </w:rPr>
        <w:t xml:space="preserve">Gráficas y capturas obtenidas desde </w:t>
      </w:r>
      <w:proofErr w:type="spellStart"/>
      <w:r w:rsidRPr="00500D63">
        <w:rPr>
          <w:rFonts w:ascii="Arial" w:hAnsi="Arial" w:cs="Arial"/>
        </w:rPr>
        <w:t>CodeMR</w:t>
      </w:r>
      <w:proofErr w:type="spellEnd"/>
      <w:r w:rsidRPr="00500D63">
        <w:rPr>
          <w:rFonts w:ascii="Arial" w:hAnsi="Arial" w:cs="Arial"/>
        </w:rPr>
        <w:t>.</w:t>
      </w:r>
    </w:p>
    <w:p w14:paraId="31DEF637" w14:textId="31D7A17A" w:rsidR="003141A5" w:rsidRPr="00500D63" w:rsidRDefault="003141A5" w:rsidP="008448E4">
      <w:pPr>
        <w:pStyle w:val="Prrafodelista"/>
        <w:numPr>
          <w:ilvl w:val="0"/>
          <w:numId w:val="50"/>
        </w:numPr>
        <w:spacing w:line="240" w:lineRule="auto"/>
        <w:jc w:val="both"/>
        <w:rPr>
          <w:rFonts w:ascii="Arial" w:hAnsi="Arial" w:cs="Arial"/>
        </w:rPr>
      </w:pPr>
      <w:r w:rsidRPr="00500D63">
        <w:rPr>
          <w:rFonts w:ascii="Arial" w:hAnsi="Arial" w:cs="Arial"/>
        </w:rPr>
        <w:t>Archivo de resultados de métricas.</w:t>
      </w:r>
    </w:p>
    <w:p w14:paraId="51987C0A" w14:textId="385A8C94" w:rsidR="003141A5" w:rsidRPr="00500D63" w:rsidRDefault="003141A5" w:rsidP="008448E4">
      <w:pPr>
        <w:pStyle w:val="Prrafodelista"/>
        <w:numPr>
          <w:ilvl w:val="0"/>
          <w:numId w:val="50"/>
        </w:numPr>
        <w:spacing w:line="240" w:lineRule="auto"/>
        <w:jc w:val="both"/>
        <w:rPr>
          <w:rFonts w:ascii="Arial" w:hAnsi="Arial" w:cs="Arial"/>
        </w:rPr>
      </w:pPr>
      <w:r w:rsidRPr="00500D63">
        <w:rPr>
          <w:rFonts w:ascii="Arial" w:hAnsi="Arial" w:cs="Arial"/>
        </w:rPr>
        <w:t>Documento Word con el análisis y conclusiones.</w:t>
      </w:r>
    </w:p>
    <w:p w14:paraId="61DB603A" w14:textId="04CFD9A5" w:rsidR="003141A5" w:rsidRPr="00500D63" w:rsidRDefault="003141A5" w:rsidP="008448E4">
      <w:pPr>
        <w:pStyle w:val="Prrafodelista"/>
        <w:numPr>
          <w:ilvl w:val="0"/>
          <w:numId w:val="50"/>
        </w:numPr>
        <w:spacing w:line="240" w:lineRule="auto"/>
        <w:jc w:val="both"/>
        <w:rPr>
          <w:rFonts w:ascii="Arial" w:hAnsi="Arial" w:cs="Arial"/>
        </w:rPr>
      </w:pPr>
      <w:r w:rsidRPr="00500D63">
        <w:rPr>
          <w:rFonts w:ascii="Arial" w:hAnsi="Arial" w:cs="Arial"/>
        </w:rPr>
        <w:t>Evidencias relacionadas con el proceso de medición.</w:t>
      </w:r>
    </w:p>
    <w:p w14:paraId="38076DAF" w14:textId="77777777" w:rsidR="003141A5" w:rsidRPr="003141A5" w:rsidRDefault="003141A5" w:rsidP="008448E4">
      <w:pPr>
        <w:spacing w:line="240" w:lineRule="auto"/>
        <w:jc w:val="both"/>
        <w:rPr>
          <w:rFonts w:ascii="Arial" w:hAnsi="Arial" w:cs="Arial"/>
        </w:rPr>
      </w:pPr>
      <w:r w:rsidRPr="003141A5">
        <w:rPr>
          <w:rFonts w:ascii="Arial" w:hAnsi="Arial" w:cs="Arial"/>
        </w:rPr>
        <w:t>La organización de los archivos deberá mantenerse estructurada por métrica y tipo de evidencia, con el fin de facilitar la localización, actualización y seguimiento de la información.</w:t>
      </w:r>
    </w:p>
    <w:p w14:paraId="10079989" w14:textId="77777777" w:rsidR="003141A5" w:rsidRPr="003141A5" w:rsidRDefault="003141A5" w:rsidP="008448E4">
      <w:pPr>
        <w:spacing w:line="240" w:lineRule="auto"/>
        <w:jc w:val="both"/>
        <w:rPr>
          <w:rFonts w:ascii="Arial" w:hAnsi="Arial" w:cs="Arial"/>
        </w:rPr>
      </w:pPr>
      <w:r w:rsidRPr="003141A5">
        <w:rPr>
          <w:rFonts w:ascii="Arial" w:hAnsi="Arial" w:cs="Arial"/>
        </w:rPr>
        <w:t xml:space="preserve">Cada integrante del equipo será responsable de mantener actualizados los archivos correspondientes a las actividades asignadas, evitando la </w:t>
      </w:r>
      <w:proofErr w:type="spellStart"/>
      <w:r w:rsidRPr="003141A5">
        <w:rPr>
          <w:rFonts w:ascii="Arial" w:hAnsi="Arial" w:cs="Arial"/>
        </w:rPr>
        <w:t>sobrescritura</w:t>
      </w:r>
      <w:proofErr w:type="spellEnd"/>
      <w:r w:rsidRPr="003141A5">
        <w:rPr>
          <w:rFonts w:ascii="Arial" w:hAnsi="Arial" w:cs="Arial"/>
        </w:rPr>
        <w:t xml:space="preserve"> o eliminación de evidencias previamente registradas.</w:t>
      </w:r>
    </w:p>
    <w:p w14:paraId="000672E3" w14:textId="0B6A3092" w:rsidR="00AE2419" w:rsidRPr="003141A5" w:rsidRDefault="003141A5" w:rsidP="008448E4">
      <w:pPr>
        <w:spacing w:line="240" w:lineRule="auto"/>
        <w:jc w:val="both"/>
        <w:rPr>
          <w:rFonts w:ascii="Arial" w:hAnsi="Arial" w:cs="Arial"/>
        </w:rPr>
      </w:pPr>
      <w:r w:rsidRPr="003141A5">
        <w:rPr>
          <w:rFonts w:ascii="Arial" w:hAnsi="Arial" w:cs="Arial"/>
        </w:rPr>
        <w:t>Finalmente, las actualizaciones realizadas en el repositorio permitirán conservar un historial de cambios y respaldos del proceso de medición, facilitando la trazabilidad y recuperación de la información cuando sea necesario.</w:t>
      </w:r>
    </w:p>
    <w:p w14:paraId="36FAD933" w14:textId="0F105E15" w:rsidR="00D30C55" w:rsidRDefault="5376F8E5" w:rsidP="008448E4">
      <w:pPr>
        <w:pStyle w:val="Ttulo1"/>
        <w:spacing w:line="240" w:lineRule="auto"/>
      </w:pPr>
      <w:bookmarkStart w:id="46" w:name="_Toc230598792"/>
      <w:r>
        <w:t>Proceso de medición</w:t>
      </w:r>
      <w:bookmarkEnd w:id="46"/>
    </w:p>
    <w:p w14:paraId="06D4DD99" w14:textId="3CA4D683" w:rsidR="00D30C55" w:rsidRPr="00D30C55" w:rsidRDefault="5376F8E5" w:rsidP="008448E4">
      <w:pPr>
        <w:pStyle w:val="Ttulo2"/>
        <w:spacing w:line="240" w:lineRule="auto"/>
      </w:pPr>
      <w:bookmarkStart w:id="47" w:name="_Toc230598793"/>
      <w:r>
        <w:t>WMC</w:t>
      </w:r>
      <w:bookmarkEnd w:id="47"/>
    </w:p>
    <w:p w14:paraId="7D47D5B7" w14:textId="77777777" w:rsidR="00D30C55" w:rsidRDefault="5376F8E5" w:rsidP="008448E4">
      <w:pPr>
        <w:pStyle w:val="Ttulo3"/>
        <w:spacing w:line="240" w:lineRule="auto"/>
      </w:pPr>
      <w:bookmarkStart w:id="48" w:name="_Toc230598794"/>
      <w:r>
        <w:t>Métricas, objetos y atributos de medición</w:t>
      </w:r>
      <w:bookmarkEnd w:id="48"/>
    </w:p>
    <w:p w14:paraId="4D28A578" w14:textId="7A0D19E2" w:rsidR="00C31E72" w:rsidRDefault="5376F8E5" w:rsidP="008448E4">
      <w:pPr>
        <w:pStyle w:val="Ttulo3"/>
        <w:spacing w:line="240" w:lineRule="auto"/>
      </w:pPr>
      <w:bookmarkStart w:id="49" w:name="_Toc226489238"/>
      <w:bookmarkStart w:id="50" w:name="_Toc230598795"/>
      <w:r>
        <w:t>Constructo de medición</w:t>
      </w:r>
      <w:bookmarkEnd w:id="49"/>
      <w:bookmarkEnd w:id="50"/>
    </w:p>
    <w:p w14:paraId="3E1BDA4B" w14:textId="16AE4AA3" w:rsidR="00C31E72" w:rsidRPr="00C31E72" w:rsidRDefault="5376F8E5" w:rsidP="008448E4">
      <w:pPr>
        <w:pStyle w:val="Ttulo5"/>
        <w:spacing w:line="240" w:lineRule="auto"/>
      </w:pPr>
      <w:bookmarkStart w:id="51" w:name="_Toc230598796"/>
      <w:r>
        <w:t>Tabla 4. Constructo de medición WMC</w:t>
      </w:r>
      <w:bookmarkEnd w:id="51"/>
    </w:p>
    <w:tbl>
      <w:tblPr>
        <w:tblStyle w:val="Tablanormal1"/>
        <w:tblW w:w="0" w:type="auto"/>
        <w:tblLook w:val="04A0" w:firstRow="1" w:lastRow="0" w:firstColumn="1" w:lastColumn="0" w:noHBand="0" w:noVBand="1"/>
      </w:tblPr>
      <w:tblGrid>
        <w:gridCol w:w="1693"/>
        <w:gridCol w:w="7135"/>
      </w:tblGrid>
      <w:tr w:rsidR="00270B00" w:rsidRPr="00BF1C95" w14:paraId="677BCFFB" w14:textId="77777777" w:rsidTr="00597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542F" w14:textId="77777777" w:rsidR="00270B00" w:rsidRPr="00BF1C95" w:rsidRDefault="00270B00" w:rsidP="008448E4">
            <w:pPr>
              <w:spacing w:after="160"/>
              <w:jc w:val="center"/>
              <w:rPr>
                <w:rFonts w:ascii="Arial" w:hAnsi="Arial" w:cs="Arial"/>
                <w:b w:val="0"/>
                <w:bCs w:val="0"/>
              </w:rPr>
            </w:pPr>
            <w:r w:rsidRPr="00BF1C95">
              <w:rPr>
                <w:rFonts w:ascii="Arial" w:hAnsi="Arial" w:cs="Arial"/>
              </w:rPr>
              <w:t>Elemento</w:t>
            </w:r>
          </w:p>
        </w:tc>
        <w:tc>
          <w:tcPr>
            <w:tcW w:w="0" w:type="auto"/>
            <w:hideMark/>
          </w:tcPr>
          <w:p w14:paraId="071C65D8" w14:textId="77777777" w:rsidR="00270B00" w:rsidRPr="00BF1C95" w:rsidRDefault="00270B00"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BF1C95">
              <w:rPr>
                <w:rFonts w:ascii="Arial" w:hAnsi="Arial" w:cs="Arial"/>
              </w:rPr>
              <w:t>Descripción</w:t>
            </w:r>
          </w:p>
        </w:tc>
      </w:tr>
      <w:tr w:rsidR="00270B00" w:rsidRPr="00BF1C95" w14:paraId="4F399D9C"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6B916" w14:textId="77777777" w:rsidR="00270B00" w:rsidRPr="00BF1C95" w:rsidRDefault="00270B00" w:rsidP="008448E4">
            <w:pPr>
              <w:spacing w:after="160"/>
              <w:rPr>
                <w:rFonts w:ascii="Arial" w:hAnsi="Arial" w:cs="Arial"/>
              </w:rPr>
            </w:pPr>
            <w:r w:rsidRPr="00BF1C95">
              <w:rPr>
                <w:rFonts w:ascii="Arial" w:hAnsi="Arial" w:cs="Arial"/>
              </w:rPr>
              <w:t>Necesidad</w:t>
            </w:r>
          </w:p>
        </w:tc>
        <w:tc>
          <w:tcPr>
            <w:tcW w:w="0" w:type="auto"/>
            <w:hideMark/>
          </w:tcPr>
          <w:p w14:paraId="15573FDC"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6961F815">
              <w:rPr>
                <w:rFonts w:ascii="Arial" w:hAnsi="Arial" w:cs="Arial"/>
              </w:rPr>
              <w:t>Evaluar la simplicidad del código, entendida como el grado en que su estructura facilita la comprensión y reduce la complejidad percibida.</w:t>
            </w:r>
          </w:p>
        </w:tc>
      </w:tr>
      <w:tr w:rsidR="00270B00" w:rsidRPr="00BF1C95" w14:paraId="1D224CC2"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70603679" w14:textId="77777777" w:rsidR="00270B00" w:rsidRPr="00BF1C95" w:rsidRDefault="00270B00" w:rsidP="008448E4">
            <w:pPr>
              <w:spacing w:after="160"/>
              <w:rPr>
                <w:rFonts w:ascii="Arial" w:hAnsi="Arial" w:cs="Arial"/>
              </w:rPr>
            </w:pPr>
            <w:r w:rsidRPr="00BF1C95">
              <w:rPr>
                <w:rFonts w:ascii="Arial" w:hAnsi="Arial" w:cs="Arial"/>
              </w:rPr>
              <w:t>Concepto</w:t>
            </w:r>
          </w:p>
        </w:tc>
        <w:tc>
          <w:tcPr>
            <w:tcW w:w="0" w:type="auto"/>
            <w:hideMark/>
          </w:tcPr>
          <w:p w14:paraId="3616A0C4"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1C95">
              <w:rPr>
                <w:rFonts w:ascii="Arial" w:hAnsi="Arial" w:cs="Arial"/>
              </w:rPr>
              <w:t>Complejidad estructural</w:t>
            </w:r>
            <w:r>
              <w:rPr>
                <w:rFonts w:ascii="Arial" w:hAnsi="Arial" w:cs="Arial"/>
              </w:rPr>
              <w:t>.</w:t>
            </w:r>
          </w:p>
        </w:tc>
      </w:tr>
      <w:tr w:rsidR="00270B00" w:rsidRPr="00BF1C95" w14:paraId="08972F91"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761E1" w14:textId="77777777" w:rsidR="00270B00" w:rsidRPr="00BF1C95" w:rsidRDefault="00270B00" w:rsidP="008448E4">
            <w:pPr>
              <w:spacing w:after="160"/>
              <w:rPr>
                <w:rFonts w:ascii="Arial" w:hAnsi="Arial" w:cs="Arial"/>
              </w:rPr>
            </w:pPr>
            <w:r w:rsidRPr="00BF1C95">
              <w:rPr>
                <w:rFonts w:ascii="Arial" w:hAnsi="Arial" w:cs="Arial"/>
              </w:rPr>
              <w:lastRenderedPageBreak/>
              <w:t>Entidad</w:t>
            </w:r>
          </w:p>
        </w:tc>
        <w:tc>
          <w:tcPr>
            <w:tcW w:w="0" w:type="auto"/>
            <w:hideMark/>
          </w:tcPr>
          <w:p w14:paraId="12A2BF72"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1C95">
              <w:rPr>
                <w:rFonts w:ascii="Arial" w:hAnsi="Arial" w:cs="Arial"/>
              </w:rPr>
              <w:t>Clase</w:t>
            </w:r>
            <w:r>
              <w:rPr>
                <w:rFonts w:ascii="Arial" w:hAnsi="Arial" w:cs="Arial"/>
              </w:rPr>
              <w:t>.</w:t>
            </w:r>
          </w:p>
        </w:tc>
      </w:tr>
      <w:tr w:rsidR="00270B00" w:rsidRPr="00BF1C95" w14:paraId="19F290FE"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2B08752A" w14:textId="77777777" w:rsidR="00270B00" w:rsidRPr="00BF1C95" w:rsidRDefault="00270B00" w:rsidP="008448E4">
            <w:pPr>
              <w:spacing w:after="160"/>
              <w:rPr>
                <w:rFonts w:ascii="Arial" w:hAnsi="Arial" w:cs="Arial"/>
              </w:rPr>
            </w:pPr>
            <w:r w:rsidRPr="00BF1C95">
              <w:rPr>
                <w:rFonts w:ascii="Arial" w:hAnsi="Arial" w:cs="Arial"/>
              </w:rPr>
              <w:t>Atributo</w:t>
            </w:r>
          </w:p>
        </w:tc>
        <w:tc>
          <w:tcPr>
            <w:tcW w:w="0" w:type="auto"/>
            <w:hideMark/>
          </w:tcPr>
          <w:p w14:paraId="7E839B87"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1C95">
              <w:rPr>
                <w:rFonts w:ascii="Arial" w:hAnsi="Arial" w:cs="Arial"/>
              </w:rPr>
              <w:t>Complejidad estructural de la clase en función de sus métodos</w:t>
            </w:r>
            <w:r>
              <w:rPr>
                <w:rFonts w:ascii="Arial" w:hAnsi="Arial" w:cs="Arial"/>
              </w:rPr>
              <w:t>.</w:t>
            </w:r>
          </w:p>
        </w:tc>
      </w:tr>
      <w:tr w:rsidR="00270B00" w:rsidRPr="00BF1C95" w14:paraId="50F2C2F8"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18FF" w14:textId="77777777" w:rsidR="00270B00" w:rsidRPr="00BF1C95" w:rsidRDefault="00270B00" w:rsidP="008448E4">
            <w:pPr>
              <w:spacing w:after="160"/>
              <w:rPr>
                <w:rFonts w:ascii="Arial" w:hAnsi="Arial" w:cs="Arial"/>
              </w:rPr>
            </w:pPr>
            <w:r w:rsidRPr="00BF1C95">
              <w:rPr>
                <w:rFonts w:ascii="Arial" w:hAnsi="Arial" w:cs="Arial"/>
              </w:rPr>
              <w:t>Medida base</w:t>
            </w:r>
          </w:p>
        </w:tc>
        <w:tc>
          <w:tcPr>
            <w:tcW w:w="0" w:type="auto"/>
            <w:hideMark/>
          </w:tcPr>
          <w:p w14:paraId="6A18B55E"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1C95">
              <w:rPr>
                <w:rFonts w:ascii="Arial" w:hAnsi="Arial" w:cs="Arial"/>
              </w:rPr>
              <w:t xml:space="preserve">Complejidad </w:t>
            </w:r>
            <w:proofErr w:type="spellStart"/>
            <w:r w:rsidRPr="00BF1C95">
              <w:rPr>
                <w:rFonts w:ascii="Arial" w:hAnsi="Arial" w:cs="Arial"/>
              </w:rPr>
              <w:t>ciclomática</w:t>
            </w:r>
            <w:proofErr w:type="spellEnd"/>
            <w:r w:rsidRPr="00BF1C95">
              <w:rPr>
                <w:rFonts w:ascii="Arial" w:hAnsi="Arial" w:cs="Arial"/>
              </w:rPr>
              <w:t xml:space="preserve"> de McCabe (v(G)), que representa el número de caminos linealmente independientes en un método</w:t>
            </w:r>
            <w:r>
              <w:rPr>
                <w:rFonts w:ascii="Arial" w:hAnsi="Arial" w:cs="Arial"/>
              </w:rPr>
              <w:t>.</w:t>
            </w:r>
          </w:p>
        </w:tc>
      </w:tr>
      <w:tr w:rsidR="00270B00" w:rsidRPr="00BF1C95" w14:paraId="59428934"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0C2E8C8C" w14:textId="77777777" w:rsidR="00270B00" w:rsidRPr="00BF1C95" w:rsidRDefault="00270B00" w:rsidP="008448E4">
            <w:pPr>
              <w:spacing w:after="160"/>
              <w:rPr>
                <w:rFonts w:ascii="Arial" w:hAnsi="Arial" w:cs="Arial"/>
              </w:rPr>
            </w:pPr>
            <w:r w:rsidRPr="00BF1C95">
              <w:rPr>
                <w:rFonts w:ascii="Arial" w:hAnsi="Arial" w:cs="Arial"/>
              </w:rPr>
              <w:t>Método</w:t>
            </w:r>
          </w:p>
        </w:tc>
        <w:tc>
          <w:tcPr>
            <w:tcW w:w="0" w:type="auto"/>
            <w:hideMark/>
          </w:tcPr>
          <w:p w14:paraId="70D29246"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1C95">
              <w:rPr>
                <w:rFonts w:ascii="Arial" w:hAnsi="Arial" w:cs="Arial"/>
              </w:rPr>
              <w:t xml:space="preserve">Identificación de los métodos de la clase y obtención de su complejidad </w:t>
            </w:r>
            <w:proofErr w:type="spellStart"/>
            <w:r w:rsidRPr="00BF1C95">
              <w:rPr>
                <w:rFonts w:ascii="Arial" w:hAnsi="Arial" w:cs="Arial"/>
              </w:rPr>
              <w:t>ciclomática</w:t>
            </w:r>
            <w:proofErr w:type="spellEnd"/>
            <w:r w:rsidRPr="00BF1C95">
              <w:rPr>
                <w:rFonts w:ascii="Arial" w:hAnsi="Arial" w:cs="Arial"/>
              </w:rPr>
              <w:t xml:space="preserve"> individual</w:t>
            </w:r>
            <w:r>
              <w:rPr>
                <w:rFonts w:ascii="Arial" w:hAnsi="Arial" w:cs="Arial"/>
              </w:rPr>
              <w:t>.</w:t>
            </w:r>
          </w:p>
        </w:tc>
      </w:tr>
      <w:tr w:rsidR="00270B00" w:rsidRPr="00BF1C95" w14:paraId="36390606"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680CE" w14:textId="77777777" w:rsidR="00270B00" w:rsidRPr="00BF1C95" w:rsidRDefault="00270B00" w:rsidP="008448E4">
            <w:pPr>
              <w:spacing w:after="160"/>
              <w:rPr>
                <w:rFonts w:ascii="Arial" w:hAnsi="Arial" w:cs="Arial"/>
              </w:rPr>
            </w:pPr>
            <w:r w:rsidRPr="00BF1C95">
              <w:rPr>
                <w:rFonts w:ascii="Arial" w:hAnsi="Arial" w:cs="Arial"/>
              </w:rPr>
              <w:t>Tipo</w:t>
            </w:r>
          </w:p>
        </w:tc>
        <w:tc>
          <w:tcPr>
            <w:tcW w:w="0" w:type="auto"/>
            <w:hideMark/>
          </w:tcPr>
          <w:p w14:paraId="70D854C5"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1C95">
              <w:rPr>
                <w:rFonts w:ascii="Arial" w:hAnsi="Arial" w:cs="Arial"/>
              </w:rPr>
              <w:t>Objetiva</w:t>
            </w:r>
            <w:r>
              <w:rPr>
                <w:rFonts w:ascii="Arial" w:hAnsi="Arial" w:cs="Arial"/>
              </w:rPr>
              <w:t>.</w:t>
            </w:r>
          </w:p>
        </w:tc>
      </w:tr>
      <w:tr w:rsidR="00270B00" w:rsidRPr="00BF1C95" w14:paraId="07AA1434"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44A8E2C8" w14:textId="77777777" w:rsidR="00270B00" w:rsidRPr="00BF1C95" w:rsidRDefault="00270B00" w:rsidP="008448E4">
            <w:pPr>
              <w:spacing w:after="160"/>
              <w:rPr>
                <w:rFonts w:ascii="Arial" w:hAnsi="Arial" w:cs="Arial"/>
              </w:rPr>
            </w:pPr>
            <w:r w:rsidRPr="00BF1C95">
              <w:rPr>
                <w:rFonts w:ascii="Arial" w:hAnsi="Arial" w:cs="Arial"/>
              </w:rPr>
              <w:t>Escala</w:t>
            </w:r>
          </w:p>
        </w:tc>
        <w:tc>
          <w:tcPr>
            <w:tcW w:w="0" w:type="auto"/>
            <w:hideMark/>
          </w:tcPr>
          <w:p w14:paraId="1E10DAE4"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F1C95">
              <w:rPr>
                <w:rFonts w:ascii="Arial" w:hAnsi="Arial" w:cs="Arial"/>
              </w:rPr>
              <w:t>Razón</w:t>
            </w:r>
            <w:r>
              <w:rPr>
                <w:rFonts w:ascii="Arial" w:hAnsi="Arial" w:cs="Arial"/>
              </w:rPr>
              <w:t>.</w:t>
            </w:r>
          </w:p>
        </w:tc>
      </w:tr>
      <w:tr w:rsidR="00270B00" w:rsidRPr="00BF1C95" w14:paraId="1D06C7AB"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5CB49" w14:textId="77777777" w:rsidR="00270B00" w:rsidRPr="00BF1C95" w:rsidRDefault="00270B00" w:rsidP="008448E4">
            <w:pPr>
              <w:spacing w:after="160"/>
              <w:rPr>
                <w:rFonts w:ascii="Arial" w:hAnsi="Arial" w:cs="Arial"/>
              </w:rPr>
            </w:pPr>
            <w:r w:rsidRPr="00BF1C95">
              <w:rPr>
                <w:rFonts w:ascii="Arial" w:hAnsi="Arial" w:cs="Arial"/>
              </w:rPr>
              <w:t>Unidad</w:t>
            </w:r>
          </w:p>
        </w:tc>
        <w:tc>
          <w:tcPr>
            <w:tcW w:w="0" w:type="auto"/>
            <w:hideMark/>
          </w:tcPr>
          <w:p w14:paraId="7EE4726D"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1C95">
              <w:rPr>
                <w:rFonts w:ascii="Arial" w:hAnsi="Arial" w:cs="Arial"/>
              </w:rPr>
              <w:t>Número entero</w:t>
            </w:r>
            <w:r>
              <w:rPr>
                <w:rFonts w:ascii="Arial" w:hAnsi="Arial" w:cs="Arial"/>
              </w:rPr>
              <w:t>.</w:t>
            </w:r>
          </w:p>
        </w:tc>
      </w:tr>
      <w:tr w:rsidR="00270B00" w:rsidRPr="00BF1C95" w14:paraId="396B07E5"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2826BF91" w14:textId="77777777" w:rsidR="00270B00" w:rsidRPr="00BF1C95" w:rsidRDefault="00270B00" w:rsidP="008448E4">
            <w:pPr>
              <w:spacing w:after="160"/>
              <w:rPr>
                <w:rFonts w:ascii="Arial" w:hAnsi="Arial" w:cs="Arial"/>
              </w:rPr>
            </w:pPr>
            <w:r w:rsidRPr="00BF1C95">
              <w:rPr>
                <w:rFonts w:ascii="Arial" w:hAnsi="Arial" w:cs="Arial"/>
              </w:rPr>
              <w:t>Medida derivada</w:t>
            </w:r>
          </w:p>
        </w:tc>
        <w:tc>
          <w:tcPr>
            <w:tcW w:w="0" w:type="auto"/>
            <w:hideMark/>
          </w:tcPr>
          <w:p w14:paraId="718FEC59"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BF1C95">
              <w:rPr>
                <w:rFonts w:ascii="Arial" w:hAnsi="Arial" w:cs="Arial"/>
              </w:rPr>
              <w:t>Weighted</w:t>
            </w:r>
            <w:proofErr w:type="spellEnd"/>
            <w:r w:rsidRPr="00BF1C95">
              <w:rPr>
                <w:rFonts w:ascii="Arial" w:hAnsi="Arial" w:cs="Arial"/>
              </w:rPr>
              <w:t xml:space="preserve"> Method Count (WMC)</w:t>
            </w:r>
            <w:r>
              <w:rPr>
                <w:rFonts w:ascii="Arial" w:hAnsi="Arial" w:cs="Arial"/>
              </w:rPr>
              <w:t>.</w:t>
            </w:r>
          </w:p>
        </w:tc>
      </w:tr>
      <w:tr w:rsidR="00270B00" w:rsidRPr="00BF1C95" w14:paraId="689C8D5F"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AB5E1" w14:textId="77777777" w:rsidR="00270B00" w:rsidRPr="00BF1C95" w:rsidRDefault="00270B00" w:rsidP="008448E4">
            <w:pPr>
              <w:spacing w:after="160"/>
              <w:rPr>
                <w:rFonts w:ascii="Arial" w:hAnsi="Arial" w:cs="Arial"/>
              </w:rPr>
            </w:pPr>
            <w:r w:rsidRPr="00BF1C95">
              <w:rPr>
                <w:rFonts w:ascii="Arial" w:hAnsi="Arial" w:cs="Arial"/>
              </w:rPr>
              <w:t>Función</w:t>
            </w:r>
          </w:p>
        </w:tc>
        <w:tc>
          <w:tcPr>
            <w:tcW w:w="0" w:type="auto"/>
            <w:hideMark/>
          </w:tcPr>
          <w:p w14:paraId="4DC062D6" w14:textId="77777777" w:rsidR="00270B00" w:rsidRPr="00BF1C95" w:rsidRDefault="00270B00"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F1C95">
              <w:rPr>
                <w:rFonts w:ascii="Arial" w:hAnsi="Arial" w:cs="Arial"/>
              </w:rPr>
              <w:t xml:space="preserve">WMC = Σ cᵢ, donde cᵢ es la complejidad </w:t>
            </w:r>
            <w:proofErr w:type="spellStart"/>
            <w:r w:rsidRPr="00BF1C95">
              <w:rPr>
                <w:rFonts w:ascii="Arial" w:hAnsi="Arial" w:cs="Arial"/>
              </w:rPr>
              <w:t>ciclomática</w:t>
            </w:r>
            <w:proofErr w:type="spellEnd"/>
            <w:r w:rsidRPr="00BF1C95">
              <w:rPr>
                <w:rFonts w:ascii="Arial" w:hAnsi="Arial" w:cs="Arial"/>
              </w:rPr>
              <w:t xml:space="preserve"> de cada uno de los métodos de la clase</w:t>
            </w:r>
            <w:r>
              <w:rPr>
                <w:rFonts w:ascii="Arial" w:hAnsi="Arial" w:cs="Arial"/>
              </w:rPr>
              <w:t>.</w:t>
            </w:r>
          </w:p>
        </w:tc>
      </w:tr>
      <w:tr w:rsidR="00270B00" w:rsidRPr="00BF1C95" w14:paraId="1667D49A"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58E8695A" w14:textId="77777777" w:rsidR="00270B00" w:rsidRPr="00BF1C95" w:rsidRDefault="00270B00" w:rsidP="008448E4">
            <w:pPr>
              <w:spacing w:after="160"/>
              <w:rPr>
                <w:rFonts w:ascii="Arial" w:hAnsi="Arial" w:cs="Arial"/>
              </w:rPr>
            </w:pPr>
            <w:r w:rsidRPr="00BF1C95">
              <w:rPr>
                <w:rFonts w:ascii="Arial" w:hAnsi="Arial" w:cs="Arial"/>
              </w:rPr>
              <w:t>Indicador</w:t>
            </w:r>
          </w:p>
        </w:tc>
        <w:tc>
          <w:tcPr>
            <w:tcW w:w="0" w:type="auto"/>
            <w:hideMark/>
          </w:tcPr>
          <w:p w14:paraId="671E747D" w14:textId="77777777" w:rsidR="00270B00" w:rsidRPr="00BF1C95" w:rsidRDefault="00270B00"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E4CE8">
              <w:rPr>
                <w:rFonts w:ascii="Arial" w:hAnsi="Arial" w:cs="Arial"/>
              </w:rPr>
              <w:t>Cantidad de complejidad acumulada de los métodos de la clase</w:t>
            </w:r>
            <w:r>
              <w:rPr>
                <w:rFonts w:ascii="Arial" w:hAnsi="Arial" w:cs="Arial"/>
              </w:rPr>
              <w:t>.</w:t>
            </w:r>
          </w:p>
        </w:tc>
      </w:tr>
      <w:tr w:rsidR="00270B00" w:rsidRPr="00BF1C95" w14:paraId="327C33DC" w14:textId="77777777" w:rsidTr="0059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3CEB8" w14:textId="77777777" w:rsidR="00270B00" w:rsidRPr="00BF1C95" w:rsidRDefault="00270B00" w:rsidP="008448E4">
            <w:pPr>
              <w:spacing w:after="160"/>
              <w:rPr>
                <w:rFonts w:ascii="Arial" w:hAnsi="Arial" w:cs="Arial"/>
              </w:rPr>
            </w:pPr>
            <w:r w:rsidRPr="00BF1C95">
              <w:rPr>
                <w:rFonts w:ascii="Arial" w:hAnsi="Arial" w:cs="Arial"/>
              </w:rPr>
              <w:t>Modelo</w:t>
            </w:r>
          </w:p>
        </w:tc>
        <w:tc>
          <w:tcPr>
            <w:tcW w:w="0" w:type="auto"/>
            <w:hideMark/>
          </w:tcPr>
          <w:p w14:paraId="322E3A38" w14:textId="18EB795E" w:rsidR="00270B00" w:rsidRPr="00BF1C95" w:rsidRDefault="005975AA"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975AA">
              <w:rPr>
                <w:rFonts w:ascii="Arial" w:hAnsi="Arial" w:cs="Arial"/>
              </w:rPr>
              <w:t>Umbrales simplificados basados en Lorenz y Kidd (1994)</w:t>
            </w:r>
            <w:r>
              <w:rPr>
                <w:rFonts w:ascii="Arial" w:hAnsi="Arial" w:cs="Arial"/>
              </w:rPr>
              <w:t>.</w:t>
            </w:r>
          </w:p>
        </w:tc>
      </w:tr>
      <w:tr w:rsidR="00270B00" w:rsidRPr="00BF1C95" w14:paraId="5D4E17DF" w14:textId="77777777" w:rsidTr="005975AA">
        <w:tc>
          <w:tcPr>
            <w:cnfStyle w:val="001000000000" w:firstRow="0" w:lastRow="0" w:firstColumn="1" w:lastColumn="0" w:oddVBand="0" w:evenVBand="0" w:oddHBand="0" w:evenHBand="0" w:firstRowFirstColumn="0" w:firstRowLastColumn="0" w:lastRowFirstColumn="0" w:lastRowLastColumn="0"/>
            <w:tcW w:w="0" w:type="auto"/>
            <w:hideMark/>
          </w:tcPr>
          <w:p w14:paraId="61DE5DA1" w14:textId="77777777" w:rsidR="00270B00" w:rsidRPr="00BF1C95" w:rsidRDefault="00270B00" w:rsidP="008448E4">
            <w:pPr>
              <w:spacing w:after="160"/>
              <w:rPr>
                <w:rFonts w:ascii="Arial" w:hAnsi="Arial" w:cs="Arial"/>
              </w:rPr>
            </w:pPr>
            <w:r w:rsidRPr="00BF1C95">
              <w:rPr>
                <w:rFonts w:ascii="Arial" w:hAnsi="Arial" w:cs="Arial"/>
              </w:rPr>
              <w:t>Criterio</w:t>
            </w:r>
          </w:p>
        </w:tc>
        <w:tc>
          <w:tcPr>
            <w:tcW w:w="0" w:type="auto"/>
            <w:hideMark/>
          </w:tcPr>
          <w:p w14:paraId="2ABADA1B" w14:textId="1250719C" w:rsidR="00270B00" w:rsidRPr="00BF1C95" w:rsidRDefault="005975AA"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975AA">
              <w:rPr>
                <w:rFonts w:ascii="Arial" w:hAnsi="Arial" w:cs="Arial"/>
              </w:rPr>
              <w:t>Refactorizar si WMC &gt; 40. Revisar si WMC está entre 21-40. Aceptable si WMC ≤ 20.</w:t>
            </w:r>
          </w:p>
        </w:tc>
      </w:tr>
    </w:tbl>
    <w:p w14:paraId="041306FF" w14:textId="77777777" w:rsidR="00270B00" w:rsidRDefault="00270B00" w:rsidP="008448E4">
      <w:pPr>
        <w:spacing w:line="240" w:lineRule="auto"/>
      </w:pPr>
    </w:p>
    <w:p w14:paraId="341B16AF" w14:textId="77777777" w:rsidR="00270B00" w:rsidRPr="00270B00" w:rsidRDefault="00270B00" w:rsidP="008448E4">
      <w:pPr>
        <w:spacing w:line="240" w:lineRule="auto"/>
      </w:pPr>
    </w:p>
    <w:p w14:paraId="5D08307E" w14:textId="77777777" w:rsidR="00D30C55" w:rsidRDefault="5376F8E5" w:rsidP="008448E4">
      <w:pPr>
        <w:pStyle w:val="Ttulo3"/>
        <w:spacing w:line="240" w:lineRule="auto"/>
      </w:pPr>
      <w:bookmarkStart w:id="52" w:name="_Toc230598797"/>
      <w:r>
        <w:t>Metodología</w:t>
      </w:r>
      <w:bookmarkEnd w:id="52"/>
    </w:p>
    <w:p w14:paraId="15F62C98" w14:textId="5663769F" w:rsidR="00DB24E1" w:rsidRDefault="00DB24E1" w:rsidP="008448E4">
      <w:pPr>
        <w:spacing w:line="240" w:lineRule="auto"/>
        <w:jc w:val="both"/>
        <w:rPr>
          <w:rFonts w:ascii="Arial" w:hAnsi="Arial" w:cs="Arial"/>
        </w:rPr>
      </w:pPr>
      <w:r w:rsidRPr="00DB24E1">
        <w:rPr>
          <w:rFonts w:ascii="Arial" w:hAnsi="Arial" w:cs="Arial"/>
        </w:rPr>
        <w:t xml:space="preserve">La metodología de medición se basa en el análisis estático del código fuente para evaluar la complejidad estructural de las clases del sistema. En el caso de la métrica WMC, se cuantifica la complejidad interna de los métodos para posteriormente interpretar el nivel de mantenibilidad de cada clase en </w:t>
      </w:r>
      <w:hyperlink r:id="rId10" w:history="1">
        <w:proofErr w:type="spellStart"/>
        <w:r w:rsidRPr="00625E11">
          <w:rPr>
            <w:rStyle w:val="Hipervnculo"/>
            <w:rFonts w:ascii="Arial" w:hAnsi="Arial" w:cs="Arial"/>
          </w:rPr>
          <w:t>NutriNube</w:t>
        </w:r>
        <w:proofErr w:type="spellEnd"/>
      </w:hyperlink>
      <w:r w:rsidR="007A2E30">
        <w:rPr>
          <w:rFonts w:ascii="Arial" w:hAnsi="Arial" w:cs="Arial"/>
        </w:rPr>
        <w:t>.</w:t>
      </w:r>
    </w:p>
    <w:p w14:paraId="49433B01" w14:textId="1D1C3BCC" w:rsidR="00DB24E1" w:rsidRDefault="5376F8E5" w:rsidP="008448E4">
      <w:pPr>
        <w:pStyle w:val="Ttulo4"/>
        <w:spacing w:line="240" w:lineRule="auto"/>
      </w:pPr>
      <w:bookmarkStart w:id="53" w:name="_Toc230598798"/>
      <w:r>
        <w:t>Cálculo de la métrica WMC</w:t>
      </w:r>
      <w:bookmarkEnd w:id="53"/>
    </w:p>
    <w:p w14:paraId="3C3FC10F" w14:textId="66B852A4" w:rsidR="00DB24E1" w:rsidRDefault="00DB24E1" w:rsidP="008448E4">
      <w:pPr>
        <w:spacing w:line="240" w:lineRule="auto"/>
        <w:jc w:val="both"/>
        <w:rPr>
          <w:rFonts w:ascii="Arial" w:hAnsi="Arial" w:cs="Arial"/>
        </w:rPr>
      </w:pPr>
      <w:r w:rsidRPr="00DB24E1">
        <w:rPr>
          <w:rFonts w:ascii="Arial" w:hAnsi="Arial" w:cs="Arial"/>
        </w:rPr>
        <w:t xml:space="preserve">La métrica WMC se define como la suma de la complejidad </w:t>
      </w:r>
      <w:proofErr w:type="spellStart"/>
      <w:r w:rsidRPr="00DB24E1">
        <w:rPr>
          <w:rFonts w:ascii="Arial" w:hAnsi="Arial" w:cs="Arial"/>
        </w:rPr>
        <w:t>ciclomática</w:t>
      </w:r>
      <w:proofErr w:type="spellEnd"/>
      <w:r w:rsidRPr="00DB24E1">
        <w:rPr>
          <w:rFonts w:ascii="Arial" w:hAnsi="Arial" w:cs="Arial"/>
        </w:rPr>
        <w:t xml:space="preserve"> de los métodos de una clase.</w:t>
      </w:r>
    </w:p>
    <w:p w14:paraId="38275B49" w14:textId="73C961FD" w:rsidR="00DB24E1" w:rsidRPr="00DB24E1" w:rsidRDefault="00DB24E1" w:rsidP="008448E4">
      <w:pPr>
        <w:spacing w:line="240" w:lineRule="auto"/>
        <w:jc w:val="both"/>
        <w:rPr>
          <w:rFonts w:ascii="Arial" w:hAnsi="Arial" w:cs="Arial"/>
          <w:sz w:val="32"/>
          <w:szCs w:val="32"/>
        </w:rPr>
      </w:pPr>
      <m:oMathPara>
        <m:oMath>
          <m:r>
            <w:rPr>
              <w:rFonts w:ascii="Cambria Math" w:hAnsi="Cambria Math" w:cs="Arial"/>
              <w:sz w:val="32"/>
              <w:szCs w:val="32"/>
            </w:rPr>
            <m:t xml:space="preserve">WMC = </m:t>
          </m:r>
          <m:nary>
            <m:naryPr>
              <m:chr m:val="∑"/>
              <m:limLoc m:val="undOvr"/>
              <m:ctrlPr>
                <w:rPr>
                  <w:rFonts w:ascii="Cambria Math" w:hAnsi="Cambria Math" w:cs="Arial"/>
                  <w:i/>
                  <w:sz w:val="32"/>
                  <w:szCs w:val="32"/>
                </w:rPr>
              </m:ctrlPr>
            </m:naryPr>
            <m:sub>
              <m:r>
                <w:rPr>
                  <w:rFonts w:ascii="Cambria Math" w:hAnsi="Cambria Math" w:cs="Arial"/>
                  <w:sz w:val="32"/>
                  <w:szCs w:val="32"/>
                </w:rPr>
                <m:t>i=1</m:t>
              </m:r>
            </m:sub>
            <m:sup>
              <m:r>
                <w:rPr>
                  <w:rFonts w:ascii="Cambria Math" w:hAnsi="Cambria Math" w:cs="Arial"/>
                  <w:sz w:val="32"/>
                  <w:szCs w:val="32"/>
                </w:rPr>
                <m:t>n</m:t>
              </m:r>
            </m:sup>
            <m:e>
              <m:sSub>
                <m:sSubPr>
                  <m:ctrlPr>
                    <w:rPr>
                      <w:rFonts w:ascii="Cambria Math" w:hAnsi="Cambria Math" w:cs="Arial"/>
                      <w:i/>
                      <w:sz w:val="32"/>
                      <w:szCs w:val="32"/>
                    </w:rPr>
                  </m:ctrlPr>
                </m:sSubPr>
                <m:e>
                  <m:r>
                    <w:rPr>
                      <w:rFonts w:ascii="Cambria Math" w:hAnsi="Cambria Math" w:cs="Arial"/>
                      <w:sz w:val="32"/>
                      <w:szCs w:val="32"/>
                    </w:rPr>
                    <m:t>c</m:t>
                  </m:r>
                </m:e>
                <m:sub>
                  <m:r>
                    <w:rPr>
                      <w:rFonts w:ascii="Cambria Math" w:hAnsi="Cambria Math" w:cs="Arial"/>
                      <w:sz w:val="32"/>
                      <w:szCs w:val="32"/>
                    </w:rPr>
                    <m:t>i</m:t>
                  </m:r>
                </m:sub>
              </m:sSub>
            </m:e>
          </m:nary>
        </m:oMath>
      </m:oMathPara>
    </w:p>
    <w:p w14:paraId="0E5F2F69" w14:textId="4BA61152" w:rsidR="00DB24E1" w:rsidRPr="00DB24E1" w:rsidRDefault="00DB24E1" w:rsidP="008448E4">
      <w:pPr>
        <w:spacing w:line="240" w:lineRule="auto"/>
        <w:jc w:val="both"/>
        <w:rPr>
          <w:rFonts w:ascii="Arial" w:hAnsi="Arial" w:cs="Arial"/>
        </w:rPr>
      </w:pPr>
      <w:r w:rsidRPr="00DB24E1">
        <w:rPr>
          <w:rFonts w:ascii="Arial" w:hAnsi="Arial" w:cs="Arial"/>
        </w:rPr>
        <w:t xml:space="preserve">Donde </w:t>
      </w:r>
      <m:oMath>
        <m:r>
          <w:rPr>
            <w:rFonts w:ascii="Cambria Math" w:hAnsi="Cambria Math" w:cs="Arial"/>
          </w:rPr>
          <m:t>n</m:t>
        </m:r>
      </m:oMath>
      <w:r w:rsidR="00662512" w:rsidRPr="4160ED9B">
        <w:rPr>
          <w:rFonts w:ascii="Arial" w:eastAsiaTheme="minorEastAsia" w:hAnsi="Arial" w:cs="Arial"/>
        </w:rPr>
        <w:t xml:space="preserve"> </w:t>
      </w:r>
      <w:r w:rsidR="00662512">
        <w:rPr>
          <w:rFonts w:ascii="Arial" w:eastAsiaTheme="minorEastAsia" w:hAnsi="Arial" w:cs="Arial"/>
        </w:rPr>
        <w:t xml:space="preserve"> </w:t>
      </w:r>
      <w:r w:rsidR="00662512" w:rsidRPr="779AF8FD">
        <w:rPr>
          <w:rFonts w:ascii="Arial" w:eastAsiaTheme="minorEastAsia" w:hAnsi="Arial" w:cs="Arial"/>
        </w:rPr>
        <w:t xml:space="preserve"> </w:t>
      </w:r>
      <w:r w:rsidRPr="00DB24E1">
        <w:rPr>
          <w:rFonts w:ascii="Arial" w:hAnsi="Arial" w:cs="Arial"/>
        </w:rPr>
        <w:t xml:space="preserve">es el número de métodos de la clase y </w:t>
      </w:r>
      <m:oMath>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oMath>
      <w:r w:rsidRPr="00DB24E1">
        <w:rPr>
          <w:rFonts w:ascii="Arial" w:hAnsi="Arial" w:cs="Arial"/>
        </w:rPr>
        <w:t xml:space="preserve">   es la complejidad ciclomática de cada método.</w:t>
      </w:r>
    </w:p>
    <w:p w14:paraId="74AA78CD" w14:textId="77777777" w:rsidR="00DB24E1" w:rsidRPr="00DB24E1" w:rsidRDefault="00DB24E1" w:rsidP="008448E4">
      <w:pPr>
        <w:spacing w:line="240" w:lineRule="auto"/>
        <w:jc w:val="both"/>
        <w:rPr>
          <w:rFonts w:ascii="Arial" w:hAnsi="Arial" w:cs="Arial"/>
        </w:rPr>
      </w:pPr>
      <w:r w:rsidRPr="00DB24E1">
        <w:rPr>
          <w:rFonts w:ascii="Arial" w:hAnsi="Arial" w:cs="Arial"/>
        </w:rPr>
        <w:lastRenderedPageBreak/>
        <w:t xml:space="preserve">La complejidad </w:t>
      </w:r>
      <w:proofErr w:type="spellStart"/>
      <w:r w:rsidRPr="00DB24E1">
        <w:rPr>
          <w:rFonts w:ascii="Arial" w:hAnsi="Arial" w:cs="Arial"/>
        </w:rPr>
        <w:t>ciclomática</w:t>
      </w:r>
      <w:proofErr w:type="spellEnd"/>
      <w:r w:rsidRPr="00DB24E1">
        <w:rPr>
          <w:rFonts w:ascii="Arial" w:hAnsi="Arial" w:cs="Arial"/>
        </w:rPr>
        <w:t xml:space="preserve"> se obtiene analizando el flujo de control del código, considerando estructuras como condicionales y ciclos, que incrementan el número de posibles caminos de ejecución.</w:t>
      </w:r>
    </w:p>
    <w:p w14:paraId="50DD9A19" w14:textId="384497C3" w:rsidR="00270B00" w:rsidRDefault="5376F8E5" w:rsidP="008448E4">
      <w:pPr>
        <w:pStyle w:val="Ttulo4"/>
        <w:spacing w:line="240" w:lineRule="auto"/>
      </w:pPr>
      <w:bookmarkStart w:id="54" w:name="_Toc230598799"/>
      <w:r>
        <w:t>Interpretación y rangos de riesgo</w:t>
      </w:r>
      <w:bookmarkEnd w:id="54"/>
    </w:p>
    <w:p w14:paraId="46618442" w14:textId="5B0BC81F" w:rsidR="00DB24E1" w:rsidRDefault="00DB24E1" w:rsidP="008448E4">
      <w:pPr>
        <w:spacing w:line="240" w:lineRule="auto"/>
        <w:jc w:val="both"/>
        <w:rPr>
          <w:rFonts w:ascii="Arial" w:hAnsi="Arial" w:cs="Arial"/>
        </w:rPr>
      </w:pPr>
      <w:r w:rsidRPr="00DB24E1">
        <w:rPr>
          <w:rFonts w:ascii="Arial" w:hAnsi="Arial" w:cs="Arial"/>
        </w:rPr>
        <w:t>Los valores de WMC se interpretan mediante rangos definidos a partir de literatura de métricas de software orientado a objetos y prácticas comunes de análisis estático. Estos rangos permiten identificar el nivel de complejidad de las clases y su impacto en la mantenibilidad del sistema.</w:t>
      </w:r>
    </w:p>
    <w:p w14:paraId="7AC8AC65" w14:textId="2E819395" w:rsidR="00C31E72" w:rsidRDefault="5376F8E5" w:rsidP="008448E4">
      <w:pPr>
        <w:pStyle w:val="Ttulo5"/>
        <w:spacing w:line="240" w:lineRule="auto"/>
      </w:pPr>
      <w:bookmarkStart w:id="55" w:name="_Toc230598800"/>
      <w:r>
        <w:t>Tabla 5. Interpretación y rangos para WMC</w:t>
      </w:r>
      <w:bookmarkEnd w:id="55"/>
    </w:p>
    <w:tbl>
      <w:tblPr>
        <w:tblStyle w:val="Tablanormal1"/>
        <w:tblW w:w="0" w:type="auto"/>
        <w:jc w:val="center"/>
        <w:tblLook w:val="04A0" w:firstRow="1" w:lastRow="0" w:firstColumn="1" w:lastColumn="0" w:noHBand="0" w:noVBand="1"/>
      </w:tblPr>
      <w:tblGrid>
        <w:gridCol w:w="1470"/>
        <w:gridCol w:w="1190"/>
        <w:gridCol w:w="5392"/>
      </w:tblGrid>
      <w:tr w:rsidR="004F387D" w:rsidRPr="006626FF" w14:paraId="1F092741" w14:textId="77777777" w:rsidTr="005975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39A3CF" w14:textId="77777777" w:rsidR="004F387D" w:rsidRPr="006626FF" w:rsidRDefault="004F387D" w:rsidP="008448E4">
            <w:pPr>
              <w:spacing w:after="160"/>
              <w:jc w:val="center"/>
              <w:rPr>
                <w:rFonts w:ascii="Arial" w:hAnsi="Arial" w:cs="Arial"/>
              </w:rPr>
            </w:pPr>
            <w:r w:rsidRPr="006626FF">
              <w:rPr>
                <w:rFonts w:ascii="Arial" w:hAnsi="Arial" w:cs="Arial"/>
              </w:rPr>
              <w:t>Valor WMC</w:t>
            </w:r>
          </w:p>
        </w:tc>
        <w:tc>
          <w:tcPr>
            <w:tcW w:w="0" w:type="auto"/>
            <w:hideMark/>
          </w:tcPr>
          <w:p w14:paraId="584E32A9" w14:textId="77777777" w:rsidR="004F387D" w:rsidRPr="006626FF" w:rsidRDefault="004F387D"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Riesgo</w:t>
            </w:r>
          </w:p>
        </w:tc>
        <w:tc>
          <w:tcPr>
            <w:tcW w:w="0" w:type="auto"/>
            <w:hideMark/>
          </w:tcPr>
          <w:p w14:paraId="4AFA5DE7" w14:textId="7113AE72" w:rsidR="004F387D" w:rsidRPr="006626FF" w:rsidRDefault="004F387D"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Interpretación</w:t>
            </w:r>
          </w:p>
        </w:tc>
      </w:tr>
      <w:tr w:rsidR="004F387D" w:rsidRPr="006626FF" w14:paraId="085C3CBD" w14:textId="77777777" w:rsidTr="005975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3B1D2" w14:textId="77777777" w:rsidR="004F387D" w:rsidRPr="006626FF" w:rsidRDefault="004F387D" w:rsidP="008448E4">
            <w:pPr>
              <w:spacing w:after="160"/>
              <w:jc w:val="center"/>
              <w:rPr>
                <w:rFonts w:ascii="Arial" w:hAnsi="Arial" w:cs="Arial"/>
              </w:rPr>
            </w:pPr>
            <w:r w:rsidRPr="006626FF">
              <w:rPr>
                <w:rFonts w:ascii="Arial" w:hAnsi="Arial" w:cs="Arial"/>
              </w:rPr>
              <w:t>1–10</w:t>
            </w:r>
          </w:p>
        </w:tc>
        <w:tc>
          <w:tcPr>
            <w:tcW w:w="0" w:type="auto"/>
            <w:hideMark/>
          </w:tcPr>
          <w:p w14:paraId="0339A188" w14:textId="5184ABC8" w:rsidR="004F387D" w:rsidRPr="006626FF" w:rsidRDefault="004F387D"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626FF">
              <w:rPr>
                <w:rFonts w:ascii="Arial" w:hAnsi="Arial" w:cs="Arial"/>
              </w:rPr>
              <w:t>Muy bajo</w:t>
            </w:r>
          </w:p>
        </w:tc>
        <w:tc>
          <w:tcPr>
            <w:tcW w:w="0" w:type="auto"/>
            <w:hideMark/>
          </w:tcPr>
          <w:p w14:paraId="54F68285" w14:textId="24C82807" w:rsidR="004F387D" w:rsidRPr="006626FF" w:rsidRDefault="004F387D"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626FF">
              <w:rPr>
                <w:rFonts w:ascii="Arial" w:hAnsi="Arial" w:cs="Arial"/>
              </w:rPr>
              <w:t>Clase simple y fácil de comprender.</w:t>
            </w:r>
          </w:p>
        </w:tc>
      </w:tr>
      <w:tr w:rsidR="004F387D" w:rsidRPr="006626FF" w14:paraId="4343A5FC" w14:textId="77777777" w:rsidTr="005975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92E3BE" w14:textId="77777777" w:rsidR="004F387D" w:rsidRPr="006626FF" w:rsidRDefault="004F387D" w:rsidP="008448E4">
            <w:pPr>
              <w:spacing w:after="160"/>
              <w:jc w:val="center"/>
              <w:rPr>
                <w:rFonts w:ascii="Arial" w:hAnsi="Arial" w:cs="Arial"/>
              </w:rPr>
            </w:pPr>
            <w:r w:rsidRPr="006626FF">
              <w:rPr>
                <w:rFonts w:ascii="Arial" w:hAnsi="Arial" w:cs="Arial"/>
              </w:rPr>
              <w:t>11–20</w:t>
            </w:r>
          </w:p>
        </w:tc>
        <w:tc>
          <w:tcPr>
            <w:tcW w:w="0" w:type="auto"/>
            <w:hideMark/>
          </w:tcPr>
          <w:p w14:paraId="7F37DBFE" w14:textId="69BEFE02" w:rsidR="004F387D" w:rsidRPr="006626FF" w:rsidRDefault="004F387D"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Bajo</w:t>
            </w:r>
          </w:p>
        </w:tc>
        <w:tc>
          <w:tcPr>
            <w:tcW w:w="0" w:type="auto"/>
            <w:hideMark/>
          </w:tcPr>
          <w:p w14:paraId="1CFF95AA" w14:textId="62D06DF7" w:rsidR="004F387D" w:rsidRPr="006626FF" w:rsidRDefault="004F387D"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Complejidad aceptable para mantenimiento.</w:t>
            </w:r>
          </w:p>
        </w:tc>
      </w:tr>
      <w:tr w:rsidR="004F387D" w:rsidRPr="006626FF" w14:paraId="7B196B7C" w14:textId="77777777" w:rsidTr="005975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39E6C" w14:textId="77777777" w:rsidR="004F387D" w:rsidRPr="006626FF" w:rsidRDefault="004F387D" w:rsidP="008448E4">
            <w:pPr>
              <w:spacing w:after="160"/>
              <w:jc w:val="center"/>
              <w:rPr>
                <w:rFonts w:ascii="Arial" w:hAnsi="Arial" w:cs="Arial"/>
              </w:rPr>
            </w:pPr>
            <w:r w:rsidRPr="006626FF">
              <w:rPr>
                <w:rFonts w:ascii="Arial" w:hAnsi="Arial" w:cs="Arial"/>
              </w:rPr>
              <w:t>21–40</w:t>
            </w:r>
          </w:p>
        </w:tc>
        <w:tc>
          <w:tcPr>
            <w:tcW w:w="0" w:type="auto"/>
            <w:hideMark/>
          </w:tcPr>
          <w:p w14:paraId="5E2161F6" w14:textId="5F237136" w:rsidR="004F387D" w:rsidRPr="006626FF" w:rsidRDefault="004F387D"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626FF">
              <w:rPr>
                <w:rFonts w:ascii="Arial" w:hAnsi="Arial" w:cs="Arial"/>
              </w:rPr>
              <w:t>Medio</w:t>
            </w:r>
          </w:p>
        </w:tc>
        <w:tc>
          <w:tcPr>
            <w:tcW w:w="0" w:type="auto"/>
            <w:hideMark/>
          </w:tcPr>
          <w:p w14:paraId="41B7F435" w14:textId="5884C148" w:rsidR="004F387D" w:rsidRPr="006626FF" w:rsidRDefault="004F387D"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626FF">
              <w:rPr>
                <w:rFonts w:ascii="Arial" w:hAnsi="Arial" w:cs="Arial"/>
              </w:rPr>
              <w:t>Mayor complejidad estructural; requiere revisión.</w:t>
            </w:r>
          </w:p>
        </w:tc>
      </w:tr>
      <w:tr w:rsidR="004F387D" w:rsidRPr="006626FF" w14:paraId="19E390C2" w14:textId="77777777" w:rsidTr="005975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D68A3" w14:textId="77777777" w:rsidR="004F387D" w:rsidRPr="006626FF" w:rsidRDefault="004F387D" w:rsidP="008448E4">
            <w:pPr>
              <w:spacing w:after="160"/>
              <w:jc w:val="center"/>
              <w:rPr>
                <w:rFonts w:ascii="Arial" w:hAnsi="Arial" w:cs="Arial"/>
              </w:rPr>
            </w:pPr>
            <w:r w:rsidRPr="006626FF">
              <w:rPr>
                <w:rFonts w:ascii="Arial" w:hAnsi="Arial" w:cs="Arial"/>
              </w:rPr>
              <w:t>&gt;40</w:t>
            </w:r>
          </w:p>
        </w:tc>
        <w:tc>
          <w:tcPr>
            <w:tcW w:w="0" w:type="auto"/>
            <w:hideMark/>
          </w:tcPr>
          <w:p w14:paraId="63E400F7" w14:textId="3A087CF1" w:rsidR="004F387D" w:rsidRPr="006626FF" w:rsidRDefault="004F387D"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Alto</w:t>
            </w:r>
          </w:p>
        </w:tc>
        <w:tc>
          <w:tcPr>
            <w:tcW w:w="0" w:type="auto"/>
            <w:hideMark/>
          </w:tcPr>
          <w:p w14:paraId="3D05F612" w14:textId="2C87FEE3" w:rsidR="004F387D" w:rsidRPr="006626FF" w:rsidRDefault="004F387D"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626FF">
              <w:rPr>
                <w:rFonts w:ascii="Arial" w:hAnsi="Arial" w:cs="Arial"/>
              </w:rPr>
              <w:t>Alta complejidad; se recomienda refactorización.</w:t>
            </w:r>
          </w:p>
        </w:tc>
      </w:tr>
    </w:tbl>
    <w:p w14:paraId="2866CD54" w14:textId="77777777" w:rsidR="00DB24E1" w:rsidRDefault="00DB24E1" w:rsidP="008448E4">
      <w:pPr>
        <w:spacing w:line="240" w:lineRule="auto"/>
        <w:jc w:val="both"/>
        <w:rPr>
          <w:rFonts w:ascii="Arial" w:hAnsi="Arial" w:cs="Arial"/>
        </w:rPr>
      </w:pPr>
    </w:p>
    <w:p w14:paraId="164A5B25" w14:textId="1847C20C" w:rsidR="00DB24E1" w:rsidRPr="00DB24E1" w:rsidRDefault="5376F8E5" w:rsidP="008448E4">
      <w:pPr>
        <w:pStyle w:val="Ttulo4"/>
        <w:spacing w:line="240" w:lineRule="auto"/>
      </w:pPr>
      <w:bookmarkStart w:id="56" w:name="_Toc230598801"/>
      <w:r>
        <w:t>Relación con las metas</w:t>
      </w:r>
      <w:bookmarkEnd w:id="56"/>
    </w:p>
    <w:p w14:paraId="567ED4A2" w14:textId="1C6D1AA9" w:rsidR="006626FF" w:rsidRPr="006626FF" w:rsidRDefault="005975AA" w:rsidP="008448E4">
      <w:pPr>
        <w:spacing w:line="240" w:lineRule="auto"/>
        <w:jc w:val="both"/>
        <w:rPr>
          <w:rFonts w:ascii="Arial" w:hAnsi="Arial" w:cs="Arial"/>
        </w:rPr>
      </w:pPr>
      <w:r w:rsidRPr="005975AA">
        <w:rPr>
          <w:rFonts w:ascii="Arial" w:hAnsi="Arial" w:cs="Arial"/>
        </w:rPr>
        <w:t>La métrica WMC se utiliza para evaluar la simplicidad del sistema. En este contexto, un valor alto de WMC indica una mayor complejidad estructural en las clases, lo que puede dificultar la comprensión del código y aumentar el esfuerzo requerido para su mantenimiento.</w:t>
      </w:r>
    </w:p>
    <w:p w14:paraId="2FF54CA9" w14:textId="75D3B976" w:rsidR="00D30C55" w:rsidRDefault="5376F8E5" w:rsidP="008448E4">
      <w:pPr>
        <w:pStyle w:val="Ttulo3"/>
        <w:spacing w:line="240" w:lineRule="auto"/>
      </w:pPr>
      <w:bookmarkStart w:id="57" w:name="_Toc230598802"/>
      <w:r>
        <w:t>Momento de medición</w:t>
      </w:r>
      <w:bookmarkEnd w:id="57"/>
    </w:p>
    <w:p w14:paraId="76ADCC2E" w14:textId="6994917D" w:rsidR="00813453" w:rsidRPr="00813453" w:rsidRDefault="00DB3081" w:rsidP="008448E4">
      <w:pPr>
        <w:spacing w:line="240" w:lineRule="auto"/>
        <w:jc w:val="both"/>
        <w:rPr>
          <w:rFonts w:ascii="Arial" w:hAnsi="Arial" w:cs="Arial"/>
        </w:rPr>
      </w:pPr>
      <w:r w:rsidRPr="00813453">
        <w:rPr>
          <w:rFonts w:ascii="Arial" w:hAnsi="Arial" w:cs="Arial"/>
        </w:rPr>
        <w:t>La métrica</w:t>
      </w:r>
      <w:r w:rsidR="00813453" w:rsidRPr="00813453">
        <w:rPr>
          <w:rFonts w:ascii="Arial" w:hAnsi="Arial" w:cs="Arial"/>
        </w:rPr>
        <w:t xml:space="preserve"> se calcula una vez que el sistema ha sido implementado y se cuenta con una versión funcional del código fuente, una vez finalizada la implementación y antes de la etapa de mantenimiento. La medición se realiza en la fase posterior a la construcción (codificación), durante la etapa de verificación del producto, cuando el sistema ya ha integrado sus módulos principales y es posible realizar análisis estático de forma consistente.</w:t>
      </w:r>
    </w:p>
    <w:p w14:paraId="11FCB396" w14:textId="77777777" w:rsidR="00D30C55" w:rsidRDefault="5376F8E5" w:rsidP="008448E4">
      <w:pPr>
        <w:pStyle w:val="Ttulo3"/>
        <w:spacing w:line="240" w:lineRule="auto"/>
      </w:pPr>
      <w:bookmarkStart w:id="58" w:name="_Toc230598803"/>
      <w:r>
        <w:t>Personal, roles y responsabilidades</w:t>
      </w:r>
      <w:bookmarkEnd w:id="58"/>
    </w:p>
    <w:p w14:paraId="51E173E3" w14:textId="107605C3" w:rsidR="00A537B8" w:rsidRPr="00A537B8" w:rsidRDefault="00A537B8" w:rsidP="008448E4">
      <w:pPr>
        <w:pStyle w:val="Prrafodelista"/>
        <w:numPr>
          <w:ilvl w:val="0"/>
          <w:numId w:val="35"/>
        </w:numPr>
        <w:spacing w:line="240" w:lineRule="auto"/>
        <w:jc w:val="both"/>
        <w:rPr>
          <w:rFonts w:ascii="Arial" w:hAnsi="Arial" w:cs="Arial"/>
        </w:rPr>
      </w:pPr>
      <w:r w:rsidRPr="00A537B8">
        <w:rPr>
          <w:rFonts w:ascii="Arial" w:hAnsi="Arial" w:cs="Arial"/>
          <w:b/>
          <w:bCs/>
        </w:rPr>
        <w:t>Responsable de medición y registro:</w:t>
      </w:r>
      <w:r w:rsidRPr="00A537B8">
        <w:rPr>
          <w:rFonts w:ascii="Arial" w:hAnsi="Arial" w:cs="Arial"/>
        </w:rPr>
        <w:t xml:space="preserve"> Encargado de ejecutar el proceso de medición de la métrica WMC, obtener los valores correspondientes a partir del análisis estático del código fuente y almacenar los resultados obtenidos. </w:t>
      </w:r>
    </w:p>
    <w:p w14:paraId="5127B57D" w14:textId="4B8B3529" w:rsidR="00A537B8" w:rsidRPr="00A537B8" w:rsidRDefault="00A537B8" w:rsidP="008448E4">
      <w:pPr>
        <w:pStyle w:val="Prrafodelista"/>
        <w:numPr>
          <w:ilvl w:val="0"/>
          <w:numId w:val="35"/>
        </w:numPr>
        <w:spacing w:line="240" w:lineRule="auto"/>
        <w:jc w:val="both"/>
        <w:rPr>
          <w:rFonts w:ascii="Arial" w:hAnsi="Arial" w:cs="Arial"/>
        </w:rPr>
      </w:pPr>
      <w:r w:rsidRPr="00A537B8">
        <w:rPr>
          <w:rFonts w:ascii="Arial" w:hAnsi="Arial" w:cs="Arial"/>
          <w:b/>
          <w:bCs/>
        </w:rPr>
        <w:t>Responsable de reporte de resultados:</w:t>
      </w:r>
      <w:r w:rsidRPr="00A537B8">
        <w:rPr>
          <w:rFonts w:ascii="Arial" w:hAnsi="Arial" w:cs="Arial"/>
        </w:rPr>
        <w:t xml:space="preserve"> Encargado de documentar y registrar los resultados obtenidos durante la medición de la métrica WMC, organizando la información para su integración en el reporte del plan de métricas. </w:t>
      </w:r>
    </w:p>
    <w:p w14:paraId="63385EB0" w14:textId="01CB58FA" w:rsidR="00A537B8" w:rsidRPr="00A537B8" w:rsidRDefault="00A537B8" w:rsidP="008448E4">
      <w:pPr>
        <w:pStyle w:val="Prrafodelista"/>
        <w:numPr>
          <w:ilvl w:val="0"/>
          <w:numId w:val="35"/>
        </w:numPr>
        <w:spacing w:line="240" w:lineRule="auto"/>
        <w:jc w:val="both"/>
        <w:rPr>
          <w:rFonts w:ascii="Arial" w:hAnsi="Arial" w:cs="Arial"/>
        </w:rPr>
      </w:pPr>
      <w:r w:rsidRPr="00A537B8">
        <w:rPr>
          <w:rFonts w:ascii="Arial" w:hAnsi="Arial" w:cs="Arial"/>
          <w:b/>
          <w:bCs/>
        </w:rPr>
        <w:t>Responsable de análisis y conclusiones:</w:t>
      </w:r>
      <w:r w:rsidRPr="00A537B8">
        <w:rPr>
          <w:rFonts w:ascii="Arial" w:hAnsi="Arial" w:cs="Arial"/>
        </w:rPr>
        <w:t xml:space="preserve"> Encargado de interpretar los valores obtenidos de la métrica WMC, redactar el análisis correspondiente</w:t>
      </w:r>
      <w:r w:rsidR="00702090">
        <w:rPr>
          <w:rFonts w:ascii="Arial" w:hAnsi="Arial" w:cs="Arial"/>
        </w:rPr>
        <w:t xml:space="preserve"> </w:t>
      </w:r>
      <w:r w:rsidRPr="00A537B8">
        <w:rPr>
          <w:rFonts w:ascii="Arial" w:hAnsi="Arial" w:cs="Arial"/>
        </w:rPr>
        <w:t>y elaborar las conclusiones derivadas de la evaluación realizada.</w:t>
      </w:r>
    </w:p>
    <w:p w14:paraId="275048C5" w14:textId="087230B6" w:rsidR="00C31E72" w:rsidRPr="00C31E72" w:rsidRDefault="5376F8E5" w:rsidP="008448E4">
      <w:pPr>
        <w:pStyle w:val="Ttulo5"/>
        <w:spacing w:line="240" w:lineRule="auto"/>
      </w:pPr>
      <w:bookmarkStart w:id="59" w:name="_Toc230598804"/>
      <w:r>
        <w:lastRenderedPageBreak/>
        <w:t>Tabla 6. Roles y responsabilidades para WMC</w:t>
      </w:r>
      <w:bookmarkEnd w:id="59"/>
    </w:p>
    <w:tbl>
      <w:tblPr>
        <w:tblStyle w:val="Tablanormal1"/>
        <w:tblW w:w="9064" w:type="dxa"/>
        <w:tblLook w:val="04A0" w:firstRow="1" w:lastRow="0" w:firstColumn="1" w:lastColumn="0" w:noHBand="0" w:noVBand="1"/>
      </w:tblPr>
      <w:tblGrid>
        <w:gridCol w:w="2317"/>
        <w:gridCol w:w="1997"/>
        <w:gridCol w:w="2357"/>
        <w:gridCol w:w="2393"/>
      </w:tblGrid>
      <w:tr w:rsidR="00C31E72" w:rsidRPr="005D5E29" w14:paraId="016130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1F164F7D" w14:textId="77777777" w:rsidR="00C31E72" w:rsidRPr="005D5E29" w:rsidRDefault="00C31E72" w:rsidP="008448E4">
            <w:pPr>
              <w:spacing w:after="160"/>
              <w:jc w:val="center"/>
              <w:rPr>
                <w:rFonts w:ascii="Arial" w:hAnsi="Arial" w:cs="Arial"/>
              </w:rPr>
            </w:pPr>
            <w:r w:rsidRPr="005D5E29">
              <w:rPr>
                <w:rFonts w:ascii="Arial" w:hAnsi="Arial" w:cs="Arial"/>
              </w:rPr>
              <w:t>Métrica</w:t>
            </w:r>
          </w:p>
        </w:tc>
        <w:tc>
          <w:tcPr>
            <w:tcW w:w="0" w:type="auto"/>
            <w:hideMark/>
          </w:tcPr>
          <w:p w14:paraId="35F43AFD" w14:textId="77777777" w:rsidR="00C31E72" w:rsidRPr="005D5E29" w:rsidRDefault="00C31E72"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 xml:space="preserve">Responsable de </w:t>
            </w:r>
            <w:r>
              <w:rPr>
                <w:rFonts w:ascii="Arial" w:hAnsi="Arial" w:cs="Arial"/>
              </w:rPr>
              <w:t>m</w:t>
            </w:r>
            <w:r w:rsidRPr="005D5E29">
              <w:rPr>
                <w:rFonts w:ascii="Arial" w:hAnsi="Arial" w:cs="Arial"/>
              </w:rPr>
              <w:t xml:space="preserve">edición y </w:t>
            </w:r>
            <w:r>
              <w:rPr>
                <w:rFonts w:ascii="Arial" w:hAnsi="Arial" w:cs="Arial"/>
              </w:rPr>
              <w:t>r</w:t>
            </w:r>
            <w:r w:rsidRPr="005D5E29">
              <w:rPr>
                <w:rFonts w:ascii="Arial" w:hAnsi="Arial" w:cs="Arial"/>
              </w:rPr>
              <w:t>egistro</w:t>
            </w:r>
          </w:p>
        </w:tc>
        <w:tc>
          <w:tcPr>
            <w:tcW w:w="0" w:type="auto"/>
            <w:hideMark/>
          </w:tcPr>
          <w:p w14:paraId="7587C7CF" w14:textId="77777777" w:rsidR="00C31E72" w:rsidRPr="005D5E29" w:rsidRDefault="00C31E72"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Responsable de</w:t>
            </w:r>
            <w:r>
              <w:rPr>
                <w:rFonts w:ascii="Arial" w:hAnsi="Arial" w:cs="Arial"/>
              </w:rPr>
              <w:t xml:space="preserve"> reporte de resultados </w:t>
            </w:r>
          </w:p>
        </w:tc>
        <w:tc>
          <w:tcPr>
            <w:tcW w:w="0" w:type="auto"/>
            <w:hideMark/>
          </w:tcPr>
          <w:p w14:paraId="75095079" w14:textId="77777777" w:rsidR="00C31E72" w:rsidRPr="005D5E29" w:rsidRDefault="00C31E72"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D5E29">
              <w:rPr>
                <w:rFonts w:ascii="Arial" w:hAnsi="Arial" w:cs="Arial"/>
              </w:rPr>
              <w:t xml:space="preserve">Responsable de </w:t>
            </w:r>
            <w:r>
              <w:rPr>
                <w:rFonts w:ascii="Arial" w:hAnsi="Arial" w:cs="Arial"/>
              </w:rPr>
              <w:t>análisis y conclusiones</w:t>
            </w:r>
          </w:p>
        </w:tc>
      </w:tr>
      <w:tr w:rsidR="00C31E72" w:rsidRPr="005D5E29" w14:paraId="2580BF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08A022B7" w14:textId="77777777" w:rsidR="00C31E72" w:rsidRPr="005D5E29" w:rsidRDefault="00C31E72" w:rsidP="008448E4">
            <w:pPr>
              <w:spacing w:after="160"/>
              <w:jc w:val="center"/>
              <w:rPr>
                <w:rFonts w:ascii="Arial" w:hAnsi="Arial" w:cs="Arial"/>
              </w:rPr>
            </w:pPr>
            <w:r w:rsidRPr="005D5E29">
              <w:rPr>
                <w:rFonts w:ascii="Arial" w:hAnsi="Arial" w:cs="Arial"/>
              </w:rPr>
              <w:t>WMC — Simplicidad</w:t>
            </w:r>
          </w:p>
        </w:tc>
        <w:tc>
          <w:tcPr>
            <w:tcW w:w="0" w:type="auto"/>
            <w:hideMark/>
          </w:tcPr>
          <w:p w14:paraId="026075B1" w14:textId="77777777" w:rsidR="00C31E72" w:rsidRPr="005D5E2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p>
        </w:tc>
        <w:tc>
          <w:tcPr>
            <w:tcW w:w="0" w:type="auto"/>
            <w:hideMark/>
          </w:tcPr>
          <w:p w14:paraId="498FB08C" w14:textId="77777777" w:rsidR="00C31E72" w:rsidRPr="005D5E2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c>
          <w:tcPr>
            <w:tcW w:w="0" w:type="auto"/>
            <w:hideMark/>
          </w:tcPr>
          <w:p w14:paraId="2874D79F" w14:textId="77777777" w:rsidR="00C31E72" w:rsidRPr="005D5E29" w:rsidRDefault="00C31E72"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D5E29">
              <w:rPr>
                <w:rFonts w:ascii="Arial" w:hAnsi="Arial" w:cs="Arial"/>
              </w:rPr>
              <w:t>Karen Elizabeth Campos García</w:t>
            </w:r>
            <w:r>
              <w:rPr>
                <w:rFonts w:ascii="Arial" w:hAnsi="Arial" w:cs="Arial"/>
              </w:rPr>
              <w:t xml:space="preserve"> y </w:t>
            </w:r>
            <w:r w:rsidRPr="005D5E29">
              <w:rPr>
                <w:rFonts w:ascii="Arial" w:hAnsi="Arial" w:cs="Arial"/>
              </w:rPr>
              <w:t>Manuel Eduardo Del Río Camacho</w:t>
            </w:r>
          </w:p>
        </w:tc>
      </w:tr>
    </w:tbl>
    <w:p w14:paraId="714E01D8" w14:textId="77777777" w:rsidR="00C31E72" w:rsidRPr="00C31E72" w:rsidRDefault="00C31E72" w:rsidP="008448E4">
      <w:pPr>
        <w:spacing w:line="240" w:lineRule="auto"/>
      </w:pPr>
    </w:p>
    <w:p w14:paraId="30E4E009" w14:textId="77777777" w:rsidR="00D30C55" w:rsidRDefault="5376F8E5" w:rsidP="008448E4">
      <w:pPr>
        <w:pStyle w:val="Ttulo3"/>
        <w:spacing w:line="240" w:lineRule="auto"/>
      </w:pPr>
      <w:bookmarkStart w:id="60" w:name="_Toc230598805"/>
      <w:r>
        <w:t>Calendario de actividades</w:t>
      </w:r>
      <w:bookmarkEnd w:id="60"/>
    </w:p>
    <w:p w14:paraId="63569928" w14:textId="270FD9E2" w:rsidR="00A537B8" w:rsidRPr="00A537B8" w:rsidRDefault="5376F8E5" w:rsidP="008448E4">
      <w:pPr>
        <w:pStyle w:val="Ttulo5"/>
        <w:spacing w:line="240" w:lineRule="auto"/>
      </w:pPr>
      <w:bookmarkStart w:id="61" w:name="_Toc230598806"/>
      <w:r>
        <w:t>Tabla 7. Calendario de actividades para WMC</w:t>
      </w:r>
      <w:bookmarkEnd w:id="61"/>
    </w:p>
    <w:tbl>
      <w:tblPr>
        <w:tblStyle w:val="Tablanormal1"/>
        <w:tblW w:w="0" w:type="auto"/>
        <w:jc w:val="center"/>
        <w:tblLook w:val="04A0" w:firstRow="1" w:lastRow="0" w:firstColumn="1" w:lastColumn="0" w:noHBand="0" w:noVBand="1"/>
      </w:tblPr>
      <w:tblGrid>
        <w:gridCol w:w="3159"/>
        <w:gridCol w:w="3244"/>
        <w:gridCol w:w="747"/>
        <w:gridCol w:w="931"/>
        <w:gridCol w:w="747"/>
      </w:tblGrid>
      <w:tr w:rsidR="00A537B8" w:rsidRPr="00F77299" w14:paraId="7922E22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1A92DA" w14:textId="77777777" w:rsidR="00A537B8" w:rsidRPr="00F77299" w:rsidRDefault="00A537B8" w:rsidP="008448E4">
            <w:pPr>
              <w:spacing w:after="160"/>
              <w:jc w:val="center"/>
            </w:pPr>
            <w:r w:rsidRPr="00F77299">
              <w:t>Actividad</w:t>
            </w:r>
          </w:p>
        </w:tc>
        <w:tc>
          <w:tcPr>
            <w:tcW w:w="0" w:type="auto"/>
            <w:hideMark/>
          </w:tcPr>
          <w:p w14:paraId="5B805CE8" w14:textId="77777777" w:rsidR="00A537B8" w:rsidRPr="00F77299" w:rsidRDefault="00A537B8"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Responsables</w:t>
            </w:r>
          </w:p>
        </w:tc>
        <w:tc>
          <w:tcPr>
            <w:tcW w:w="0" w:type="auto"/>
            <w:hideMark/>
          </w:tcPr>
          <w:p w14:paraId="66791475" w14:textId="77777777" w:rsidR="00A537B8" w:rsidRPr="00F77299" w:rsidRDefault="00A537B8"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12 May</w:t>
            </w:r>
          </w:p>
        </w:tc>
        <w:tc>
          <w:tcPr>
            <w:tcW w:w="0" w:type="auto"/>
            <w:hideMark/>
          </w:tcPr>
          <w:p w14:paraId="4E12C716" w14:textId="77777777" w:rsidR="00A537B8" w:rsidRPr="00F77299" w:rsidRDefault="00A537B8"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13 May</w:t>
            </w:r>
          </w:p>
        </w:tc>
        <w:tc>
          <w:tcPr>
            <w:tcW w:w="0" w:type="auto"/>
            <w:hideMark/>
          </w:tcPr>
          <w:p w14:paraId="416C7720" w14:textId="77777777" w:rsidR="00A537B8" w:rsidRPr="00F77299" w:rsidRDefault="00A537B8" w:rsidP="008448E4">
            <w:pPr>
              <w:spacing w:after="160"/>
              <w:jc w:val="center"/>
              <w:cnfStyle w:val="100000000000" w:firstRow="1" w:lastRow="0" w:firstColumn="0" w:lastColumn="0" w:oddVBand="0" w:evenVBand="0" w:oddHBand="0" w:evenHBand="0" w:firstRowFirstColumn="0" w:firstRowLastColumn="0" w:lastRowFirstColumn="0" w:lastRowLastColumn="0"/>
            </w:pPr>
            <w:r w:rsidRPr="00F77299">
              <w:t>14 May</w:t>
            </w:r>
          </w:p>
        </w:tc>
      </w:tr>
      <w:tr w:rsidR="00A537B8" w:rsidRPr="00F77299" w14:paraId="5DECBEC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4C23ED" w14:textId="77777777" w:rsidR="00A537B8" w:rsidRPr="00F77299" w:rsidRDefault="00A537B8" w:rsidP="008448E4">
            <w:pPr>
              <w:spacing w:after="160"/>
              <w:jc w:val="center"/>
            </w:pPr>
            <w:r>
              <w:t>1</w:t>
            </w:r>
            <w:r w:rsidRPr="00F77299">
              <w:t xml:space="preserve">. Medición y registro de resultados de </w:t>
            </w:r>
            <w:r>
              <w:t>WMC</w:t>
            </w:r>
            <w:r w:rsidRPr="00F77299">
              <w:t xml:space="preserve"> — Simplicidad</w:t>
            </w:r>
          </w:p>
        </w:tc>
        <w:tc>
          <w:tcPr>
            <w:tcW w:w="0" w:type="auto"/>
            <w:hideMark/>
          </w:tcPr>
          <w:p w14:paraId="660B28DE"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Karen Elizabeth Campos García</w:t>
            </w:r>
          </w:p>
        </w:tc>
        <w:tc>
          <w:tcPr>
            <w:tcW w:w="0" w:type="auto"/>
            <w:hideMark/>
          </w:tcPr>
          <w:p w14:paraId="552BAA75" w14:textId="77777777" w:rsidR="00A537B8" w:rsidRPr="00E127C2" w:rsidRDefault="00A537B8" w:rsidP="008448E4">
            <w:pPr>
              <w:spacing w:after="160"/>
              <w:cnfStyle w:val="000000100000" w:firstRow="0" w:lastRow="0" w:firstColumn="0" w:lastColumn="0" w:oddVBand="0" w:evenVBand="0" w:oddHBand="1" w:evenHBand="0" w:firstRowFirstColumn="0" w:firstRowLastColumn="0" w:lastRowFirstColumn="0" w:lastRowLastColumn="0"/>
              <w:rPr>
                <w:color w:val="215E99" w:themeColor="text2" w:themeTint="BF"/>
              </w:rPr>
            </w:pPr>
            <w:r w:rsidRPr="00E127C2">
              <w:rPr>
                <w:rFonts w:ascii="Arial" w:hAnsi="Arial" w:cs="Arial"/>
                <w:color w:val="215E99" w:themeColor="text2" w:themeTint="BF"/>
                <w:shd w:val="clear" w:color="auto" w:fill="215E99" w:themeFill="text2" w:themeFillTint="BF"/>
              </w:rPr>
              <w:t>██</w:t>
            </w:r>
            <w:r w:rsidRPr="00E127C2">
              <w:rPr>
                <w:rFonts w:ascii="Arial" w:hAnsi="Arial" w:cs="Arial"/>
                <w:color w:val="215E99" w:themeColor="text2" w:themeTint="BF"/>
                <w:shd w:val="clear" w:color="auto" w:fill="0E2841" w:themeFill="text2"/>
              </w:rPr>
              <w:t xml:space="preserve">      </w:t>
            </w:r>
          </w:p>
        </w:tc>
        <w:tc>
          <w:tcPr>
            <w:tcW w:w="0" w:type="auto"/>
            <w:hideMark/>
          </w:tcPr>
          <w:p w14:paraId="0737343B"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BDB7A39"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p>
        </w:tc>
      </w:tr>
      <w:tr w:rsidR="00A537B8" w:rsidRPr="00F77299" w14:paraId="7B48375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62AE0E" w14:textId="77777777" w:rsidR="00A537B8" w:rsidRPr="00F77299" w:rsidRDefault="00A537B8" w:rsidP="008448E4">
            <w:pPr>
              <w:spacing w:after="160"/>
              <w:jc w:val="center"/>
            </w:pPr>
            <w:r>
              <w:t>5</w:t>
            </w:r>
            <w:r w:rsidRPr="00F77299">
              <w:t>. Elaboración de reportes de resultados (WMC — Simplicidad)</w:t>
            </w:r>
          </w:p>
        </w:tc>
        <w:tc>
          <w:tcPr>
            <w:tcW w:w="0" w:type="auto"/>
            <w:hideMark/>
          </w:tcPr>
          <w:p w14:paraId="6ABC2D45" w14:textId="77777777" w:rsidR="00A537B8" w:rsidRPr="00F77299" w:rsidRDefault="00A537B8" w:rsidP="008448E4">
            <w:pPr>
              <w:spacing w:after="160"/>
              <w:jc w:val="center"/>
              <w:cnfStyle w:val="000000000000" w:firstRow="0" w:lastRow="0" w:firstColumn="0" w:lastColumn="0" w:oddVBand="0" w:evenVBand="0" w:oddHBand="0" w:evenHBand="0" w:firstRowFirstColumn="0" w:firstRowLastColumn="0" w:lastRowFirstColumn="0" w:lastRowLastColumn="0"/>
            </w:pPr>
            <w:r w:rsidRPr="00F77299">
              <w:t>Karen Elizabeth Campos García / Manuel Eduardo Del Río Camacho</w:t>
            </w:r>
          </w:p>
        </w:tc>
        <w:tc>
          <w:tcPr>
            <w:tcW w:w="0" w:type="auto"/>
            <w:hideMark/>
          </w:tcPr>
          <w:p w14:paraId="50219645" w14:textId="77777777" w:rsidR="00A537B8" w:rsidRPr="00E127C2" w:rsidRDefault="00A537B8"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A5C9EB" w:themeColor="text2" w:themeTint="40"/>
              </w:rPr>
            </w:pPr>
          </w:p>
          <w:p w14:paraId="338EA59E" w14:textId="77777777" w:rsidR="00A537B8" w:rsidRPr="00E127C2" w:rsidRDefault="00A537B8" w:rsidP="008448E4">
            <w:pPr>
              <w:spacing w:after="160"/>
              <w:jc w:val="right"/>
              <w:cnfStyle w:val="000000000000" w:firstRow="0" w:lastRow="0" w:firstColumn="0" w:lastColumn="0" w:oddVBand="0" w:evenVBand="0" w:oddHBand="0" w:evenHBand="0" w:firstRowFirstColumn="0" w:firstRowLastColumn="0" w:lastRowFirstColumn="0" w:lastRowLastColumn="0"/>
              <w:rPr>
                <w:color w:val="A5C9EB" w:themeColor="text2" w:themeTint="40"/>
              </w:rPr>
            </w:pPr>
            <w:r w:rsidRPr="00E127C2">
              <w:rPr>
                <w:rFonts w:ascii="Arial" w:hAnsi="Arial" w:cs="Arial"/>
                <w:color w:val="A5C9EB" w:themeColor="text2" w:themeTint="40"/>
                <w:shd w:val="clear" w:color="auto" w:fill="215E99" w:themeFill="text2" w:themeFillTint="BF"/>
              </w:rPr>
              <w:t>██</w:t>
            </w:r>
            <w:r w:rsidRPr="00E127C2">
              <w:rPr>
                <w:rFonts w:ascii="Arial" w:hAnsi="Arial" w:cs="Arial"/>
                <w:color w:val="A5C9EB" w:themeColor="text2" w:themeTint="40"/>
                <w:shd w:val="clear" w:color="auto" w:fill="0E2841" w:themeFill="text2"/>
              </w:rPr>
              <w:t xml:space="preserve"> </w:t>
            </w:r>
          </w:p>
        </w:tc>
        <w:tc>
          <w:tcPr>
            <w:tcW w:w="0" w:type="auto"/>
            <w:hideMark/>
          </w:tcPr>
          <w:p w14:paraId="02745BFE" w14:textId="77777777" w:rsidR="00A537B8" w:rsidRPr="00E127C2" w:rsidRDefault="00A537B8" w:rsidP="008448E4">
            <w:pPr>
              <w:spacing w:after="160"/>
              <w:cnfStyle w:val="000000000000" w:firstRow="0" w:lastRow="0" w:firstColumn="0" w:lastColumn="0" w:oddVBand="0" w:evenVBand="0" w:oddHBand="0" w:evenHBand="0" w:firstRowFirstColumn="0" w:firstRowLastColumn="0" w:lastRowFirstColumn="0" w:lastRowLastColumn="0"/>
              <w:rPr>
                <w:rFonts w:ascii="Arial" w:hAnsi="Arial" w:cs="Arial"/>
                <w:color w:val="A5C9EB" w:themeColor="text2" w:themeTint="40"/>
              </w:rPr>
            </w:pPr>
          </w:p>
          <w:p w14:paraId="44F9DE96" w14:textId="77777777" w:rsidR="00A537B8" w:rsidRPr="00E127C2" w:rsidRDefault="00A537B8" w:rsidP="008448E4">
            <w:pPr>
              <w:spacing w:after="160"/>
              <w:cnfStyle w:val="000000000000" w:firstRow="0" w:lastRow="0" w:firstColumn="0" w:lastColumn="0" w:oddVBand="0" w:evenVBand="0" w:oddHBand="0" w:evenHBand="0" w:firstRowFirstColumn="0" w:firstRowLastColumn="0" w:lastRowFirstColumn="0" w:lastRowLastColumn="0"/>
              <w:rPr>
                <w:color w:val="A5C9EB" w:themeColor="text2" w:themeTint="40"/>
              </w:rPr>
            </w:pPr>
            <w:r w:rsidRPr="00E127C2">
              <w:rPr>
                <w:rFonts w:ascii="Arial" w:hAnsi="Arial" w:cs="Arial"/>
                <w:color w:val="A5C9EB" w:themeColor="text2" w:themeTint="40"/>
                <w:shd w:val="clear" w:color="auto" w:fill="215E99" w:themeFill="text2" w:themeFillTint="BF"/>
              </w:rPr>
              <w:t>██</w:t>
            </w:r>
          </w:p>
        </w:tc>
        <w:tc>
          <w:tcPr>
            <w:tcW w:w="0" w:type="auto"/>
            <w:hideMark/>
          </w:tcPr>
          <w:p w14:paraId="40DD0CFE" w14:textId="77777777" w:rsidR="00A537B8" w:rsidRPr="00F77299" w:rsidRDefault="00A537B8" w:rsidP="008448E4">
            <w:pPr>
              <w:spacing w:after="160"/>
              <w:jc w:val="center"/>
              <w:cnfStyle w:val="000000000000" w:firstRow="0" w:lastRow="0" w:firstColumn="0" w:lastColumn="0" w:oddVBand="0" w:evenVBand="0" w:oddHBand="0" w:evenHBand="0" w:firstRowFirstColumn="0" w:firstRowLastColumn="0" w:lastRowFirstColumn="0" w:lastRowLastColumn="0"/>
            </w:pPr>
          </w:p>
        </w:tc>
      </w:tr>
      <w:tr w:rsidR="00A537B8" w:rsidRPr="00F77299" w14:paraId="23033A1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6CEFA6" w14:textId="77777777" w:rsidR="00A537B8" w:rsidRPr="00F77299" w:rsidRDefault="00A537B8" w:rsidP="008448E4">
            <w:pPr>
              <w:spacing w:after="160"/>
              <w:jc w:val="center"/>
            </w:pPr>
            <w:r>
              <w:t>9</w:t>
            </w:r>
            <w:r w:rsidRPr="00F77299">
              <w:t>. Análisis y elaboración de conclusiones (WMC — Simplicidad)</w:t>
            </w:r>
          </w:p>
        </w:tc>
        <w:tc>
          <w:tcPr>
            <w:tcW w:w="0" w:type="auto"/>
            <w:hideMark/>
          </w:tcPr>
          <w:p w14:paraId="763274AD"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r w:rsidRPr="00F77299">
              <w:t>Karen Elizabeth Campos García / Manuel Eduardo Del Río Camacho</w:t>
            </w:r>
          </w:p>
        </w:tc>
        <w:tc>
          <w:tcPr>
            <w:tcW w:w="0" w:type="auto"/>
            <w:hideMark/>
          </w:tcPr>
          <w:p w14:paraId="08B31058"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5886A2A9" w14:textId="77777777" w:rsidR="00A537B8"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F2F2F2" w:themeColor="background1" w:themeShade="F2"/>
              </w:rPr>
            </w:pPr>
          </w:p>
          <w:p w14:paraId="401B0B0E" w14:textId="77777777" w:rsidR="00A537B8" w:rsidRPr="00F77299" w:rsidRDefault="00A537B8" w:rsidP="008448E4">
            <w:pPr>
              <w:spacing w:after="160"/>
              <w:jc w:val="center"/>
              <w:cnfStyle w:val="000000100000" w:firstRow="0" w:lastRow="0" w:firstColumn="0" w:lastColumn="0" w:oddVBand="0" w:evenVBand="0" w:oddHBand="1" w:evenHBand="0" w:firstRowFirstColumn="0" w:firstRowLastColumn="0" w:lastRowFirstColumn="0" w:lastRowLastColumn="0"/>
            </w:pPr>
            <w:proofErr w:type="spellStart"/>
            <w:r w:rsidRPr="00A537B8">
              <w:rPr>
                <w:rFonts w:ascii="Arial" w:hAnsi="Arial" w:cs="Arial"/>
                <w:color w:val="F2F2F2" w:themeColor="background1" w:themeShade="F2"/>
              </w:rPr>
              <w:t>vvv</w:t>
            </w:r>
            <w:proofErr w:type="spellEnd"/>
            <w:r w:rsidRPr="00E127C2">
              <w:rPr>
                <w:rFonts w:ascii="Arial" w:hAnsi="Arial" w:cs="Arial"/>
                <w:color w:val="8DD873" w:themeColor="accent6" w:themeTint="99"/>
                <w:shd w:val="clear" w:color="auto" w:fill="92D050"/>
              </w:rPr>
              <w:t>██</w:t>
            </w:r>
          </w:p>
        </w:tc>
        <w:tc>
          <w:tcPr>
            <w:tcW w:w="0" w:type="auto"/>
            <w:hideMark/>
          </w:tcPr>
          <w:p w14:paraId="6883F3DF" w14:textId="77777777" w:rsidR="00A537B8" w:rsidRDefault="00A537B8" w:rsidP="008448E4">
            <w:pPr>
              <w:spacing w:after="160"/>
              <w:cnfStyle w:val="000000100000" w:firstRow="0" w:lastRow="0" w:firstColumn="0" w:lastColumn="0" w:oddVBand="0" w:evenVBand="0" w:oddHBand="1" w:evenHBand="0" w:firstRowFirstColumn="0" w:firstRowLastColumn="0" w:lastRowFirstColumn="0" w:lastRowLastColumn="0"/>
              <w:rPr>
                <w:rFonts w:ascii="Arial" w:hAnsi="Arial" w:cs="Arial"/>
                <w:color w:val="8DD873" w:themeColor="accent6" w:themeTint="99"/>
                <w:shd w:val="clear" w:color="auto" w:fill="92D050"/>
              </w:rPr>
            </w:pPr>
          </w:p>
          <w:p w14:paraId="292F9F69" w14:textId="77777777" w:rsidR="00A537B8" w:rsidRPr="00F77299" w:rsidRDefault="00A537B8" w:rsidP="008448E4">
            <w:pPr>
              <w:spacing w:after="160"/>
              <w:cnfStyle w:val="000000100000" w:firstRow="0" w:lastRow="0" w:firstColumn="0" w:lastColumn="0" w:oddVBand="0" w:evenVBand="0" w:oddHBand="1" w:evenHBand="0" w:firstRowFirstColumn="0" w:firstRowLastColumn="0" w:lastRowFirstColumn="0" w:lastRowLastColumn="0"/>
            </w:pPr>
            <w:r w:rsidRPr="00E127C2">
              <w:rPr>
                <w:rFonts w:ascii="Arial" w:hAnsi="Arial" w:cs="Arial"/>
                <w:color w:val="8DD873" w:themeColor="accent6" w:themeTint="99"/>
                <w:shd w:val="clear" w:color="auto" w:fill="92D050"/>
              </w:rPr>
              <w:t>██</w:t>
            </w:r>
            <w:r>
              <w:rPr>
                <w:rFonts w:ascii="Arial" w:hAnsi="Arial" w:cs="Arial"/>
                <w:color w:val="8DD873" w:themeColor="accent6" w:themeTint="99"/>
                <w:shd w:val="clear" w:color="auto" w:fill="92D050"/>
              </w:rPr>
              <w:t xml:space="preserve"> </w:t>
            </w:r>
          </w:p>
        </w:tc>
      </w:tr>
    </w:tbl>
    <w:p w14:paraId="54BD9C1B" w14:textId="77777777" w:rsidR="00A537B8" w:rsidRPr="00A537B8" w:rsidRDefault="00A537B8" w:rsidP="008448E4">
      <w:pPr>
        <w:spacing w:line="240" w:lineRule="auto"/>
      </w:pPr>
    </w:p>
    <w:p w14:paraId="537062A1" w14:textId="77777777" w:rsidR="00D30C55" w:rsidRDefault="5376F8E5" w:rsidP="008448E4">
      <w:pPr>
        <w:pStyle w:val="Ttulo3"/>
        <w:spacing w:line="240" w:lineRule="auto"/>
      </w:pPr>
      <w:bookmarkStart w:id="62" w:name="_Toc230598807"/>
      <w:r>
        <w:t>Herramientas utilizadas</w:t>
      </w:r>
      <w:bookmarkEnd w:id="62"/>
    </w:p>
    <w:p w14:paraId="7E6CAF9E" w14:textId="77777777" w:rsidR="00FB5787" w:rsidRPr="00FB5787" w:rsidRDefault="5376F8E5" w:rsidP="008448E4">
      <w:pPr>
        <w:pStyle w:val="Ttulo4"/>
        <w:spacing w:line="240" w:lineRule="auto"/>
      </w:pPr>
      <w:bookmarkStart w:id="63" w:name="_Toc230598808"/>
      <w:proofErr w:type="spellStart"/>
      <w:r>
        <w:t>CodeMR</w:t>
      </w:r>
      <w:bookmarkEnd w:id="63"/>
      <w:proofErr w:type="spellEnd"/>
    </w:p>
    <w:p w14:paraId="2A9A34EA" w14:textId="2D08B601" w:rsidR="00FB5787" w:rsidRPr="00FB5787" w:rsidRDefault="00FB5787" w:rsidP="008448E4">
      <w:pPr>
        <w:spacing w:line="240" w:lineRule="auto"/>
        <w:jc w:val="both"/>
        <w:rPr>
          <w:rFonts w:ascii="Arial" w:hAnsi="Arial" w:cs="Arial"/>
        </w:rPr>
      </w:pPr>
      <w:proofErr w:type="spellStart"/>
      <w:r w:rsidRPr="00FB5787">
        <w:rPr>
          <w:rFonts w:ascii="Arial" w:hAnsi="Arial" w:cs="Arial"/>
        </w:rPr>
        <w:t>CodeMR</w:t>
      </w:r>
      <w:proofErr w:type="spellEnd"/>
      <w:r w:rsidRPr="00FB5787">
        <w:rPr>
          <w:rFonts w:ascii="Arial" w:hAnsi="Arial" w:cs="Arial"/>
        </w:rPr>
        <w:t xml:space="preserve"> es una herramienta de análisis estático de código y evaluación de calidad de software que permite analizar la estructura interna del código fuente sin necesidad de ejecución. A partir de este análisis, calcula automáticamente la métrica WMC</w:t>
      </w:r>
      <w:r w:rsidR="00DB3081">
        <w:rPr>
          <w:rFonts w:ascii="Arial" w:hAnsi="Arial" w:cs="Arial"/>
        </w:rPr>
        <w:t xml:space="preserve">, </w:t>
      </w:r>
      <w:r w:rsidRPr="00FB5787">
        <w:rPr>
          <w:rFonts w:ascii="Arial" w:hAnsi="Arial" w:cs="Arial"/>
        </w:rPr>
        <w:t>además de generar visualizaciones que facilitan la comprensión de la complejidad de las clases del sistema.</w:t>
      </w:r>
    </w:p>
    <w:p w14:paraId="78ECB9DD" w14:textId="7C48CACF" w:rsidR="00FB5787" w:rsidRPr="00FB5787" w:rsidRDefault="00FB5787" w:rsidP="008448E4">
      <w:pPr>
        <w:spacing w:line="240" w:lineRule="auto"/>
        <w:jc w:val="both"/>
        <w:rPr>
          <w:rFonts w:ascii="Arial" w:hAnsi="Arial" w:cs="Arial"/>
        </w:rPr>
      </w:pPr>
      <w:r w:rsidRPr="00FB5787">
        <w:rPr>
          <w:rFonts w:ascii="Arial" w:hAnsi="Arial" w:cs="Arial"/>
        </w:rPr>
        <w:t xml:space="preserve">Se utiliza para obtener de manera automática la métrica WMC a partir del código fuente del sistema </w:t>
      </w:r>
      <w:hyperlink r:id="rId11" w:history="1">
        <w:proofErr w:type="spellStart"/>
        <w:r w:rsidRPr="00A877EE">
          <w:rPr>
            <w:rStyle w:val="Hipervnculo"/>
            <w:rFonts w:ascii="Arial" w:hAnsi="Arial" w:cs="Arial"/>
          </w:rPr>
          <w:t>NutriNube</w:t>
        </w:r>
        <w:proofErr w:type="spellEnd"/>
      </w:hyperlink>
      <w:r w:rsidRPr="00FB5787">
        <w:rPr>
          <w:rFonts w:ascii="Arial" w:hAnsi="Arial" w:cs="Arial"/>
        </w:rPr>
        <w:t>, con el objetivo de evaluar la complejidad estructural de las clases.</w:t>
      </w:r>
    </w:p>
    <w:p w14:paraId="2CA350B7" w14:textId="77777777" w:rsidR="00FB5787" w:rsidRPr="00FB5787" w:rsidRDefault="5376F8E5" w:rsidP="008448E4">
      <w:pPr>
        <w:pStyle w:val="Ttulo4"/>
        <w:spacing w:line="240" w:lineRule="auto"/>
      </w:pPr>
      <w:bookmarkStart w:id="64" w:name="_Toc230598809"/>
      <w:r>
        <w:t>GitHub</w:t>
      </w:r>
      <w:bookmarkEnd w:id="64"/>
    </w:p>
    <w:p w14:paraId="105C5905" w14:textId="77777777" w:rsidR="00FB5787" w:rsidRPr="00FB5787" w:rsidRDefault="00FB5787" w:rsidP="008448E4">
      <w:pPr>
        <w:spacing w:line="240" w:lineRule="auto"/>
        <w:jc w:val="both"/>
        <w:rPr>
          <w:rFonts w:ascii="Arial" w:hAnsi="Arial" w:cs="Arial"/>
        </w:rPr>
      </w:pPr>
      <w:r w:rsidRPr="00FB5787">
        <w:rPr>
          <w:rFonts w:ascii="Arial" w:hAnsi="Arial" w:cs="Arial"/>
        </w:rPr>
        <w:t>GitHub es una plataforma de repositorios que permite almacenar y organizar proyectos de software, así como sus archivos asociados. Facilita el almacenamiento centralizado del código fuente y de la documentación relacionada.</w:t>
      </w:r>
    </w:p>
    <w:p w14:paraId="41CFD4CE" w14:textId="612DD3C0" w:rsidR="00FB5787" w:rsidRDefault="00FB5787" w:rsidP="008448E4">
      <w:pPr>
        <w:spacing w:line="240" w:lineRule="auto"/>
        <w:jc w:val="both"/>
        <w:rPr>
          <w:rFonts w:ascii="Arial" w:hAnsi="Arial" w:cs="Arial"/>
        </w:rPr>
      </w:pPr>
      <w:r w:rsidRPr="00FB5787">
        <w:rPr>
          <w:rFonts w:ascii="Arial" w:hAnsi="Arial" w:cs="Arial"/>
        </w:rPr>
        <w:lastRenderedPageBreak/>
        <w:t>Se utiliza para almacenar los resultados obtenidos durante la medición de WMC y el reporte final, garantizando la disponibilidad y respaldo de la información.</w:t>
      </w:r>
    </w:p>
    <w:p w14:paraId="605C2A79" w14:textId="14C077E6" w:rsidR="00AC60B8" w:rsidRPr="00AC60B8" w:rsidRDefault="5376F8E5" w:rsidP="008448E4">
      <w:pPr>
        <w:pStyle w:val="Ttulo4"/>
        <w:spacing w:line="240" w:lineRule="auto"/>
      </w:pPr>
      <w:bookmarkStart w:id="65" w:name="_Toc230598810"/>
      <w:r>
        <w:t>Hojas de cálculo de Google</w:t>
      </w:r>
      <w:bookmarkEnd w:id="65"/>
    </w:p>
    <w:p w14:paraId="6C4E1563" w14:textId="77777777" w:rsidR="00ED580D" w:rsidRDefault="00ED580D" w:rsidP="008448E4">
      <w:pPr>
        <w:spacing w:line="240" w:lineRule="auto"/>
        <w:jc w:val="both"/>
        <w:rPr>
          <w:rFonts w:ascii="Arial" w:hAnsi="Arial" w:cs="Arial"/>
        </w:rPr>
      </w:pPr>
      <w:r w:rsidRPr="00ED580D">
        <w:rPr>
          <w:rFonts w:ascii="Arial" w:hAnsi="Arial" w:cs="Arial"/>
        </w:rPr>
        <w:t>Hojas de cálculo de Google es una herramienta en línea que permite organizar, estructurar y analizar datos de manera tabular. Facilita el manejo de información numérica y el trabajo colaborativo en tiempo real.</w:t>
      </w:r>
    </w:p>
    <w:p w14:paraId="2ECBBBC3" w14:textId="5D2840E2" w:rsidR="00AC60B8" w:rsidRPr="00FB5787" w:rsidRDefault="00AC60B8" w:rsidP="008448E4">
      <w:pPr>
        <w:spacing w:line="240" w:lineRule="auto"/>
        <w:jc w:val="both"/>
        <w:rPr>
          <w:rFonts w:ascii="Arial" w:hAnsi="Arial" w:cs="Arial"/>
        </w:rPr>
      </w:pPr>
      <w:r w:rsidRPr="00AC60B8">
        <w:rPr>
          <w:rFonts w:ascii="Arial" w:hAnsi="Arial" w:cs="Arial"/>
        </w:rPr>
        <w:t xml:space="preserve">Se utiliza para copiar los resultados obtenidos desde la sección </w:t>
      </w:r>
      <w:r w:rsidRPr="00AC60B8">
        <w:rPr>
          <w:rFonts w:ascii="Arial" w:hAnsi="Arial" w:cs="Arial"/>
          <w:i/>
          <w:iCs/>
        </w:rPr>
        <w:t xml:space="preserve">Project </w:t>
      </w:r>
      <w:proofErr w:type="spellStart"/>
      <w:r w:rsidRPr="00AC60B8">
        <w:rPr>
          <w:rFonts w:ascii="Arial" w:hAnsi="Arial" w:cs="Arial"/>
          <w:i/>
          <w:iCs/>
        </w:rPr>
        <w:t>Outline</w:t>
      </w:r>
      <w:proofErr w:type="spellEnd"/>
      <w:r w:rsidRPr="00AC60B8">
        <w:rPr>
          <w:rFonts w:ascii="Arial" w:hAnsi="Arial" w:cs="Arial"/>
        </w:rPr>
        <w:t xml:space="preserve"> de </w:t>
      </w:r>
      <w:proofErr w:type="spellStart"/>
      <w:r w:rsidRPr="00AC60B8">
        <w:rPr>
          <w:rFonts w:ascii="Arial" w:hAnsi="Arial" w:cs="Arial"/>
        </w:rPr>
        <w:t>CodeMR</w:t>
      </w:r>
      <w:proofErr w:type="spellEnd"/>
      <w:r w:rsidRPr="00AC60B8">
        <w:rPr>
          <w:rFonts w:ascii="Arial" w:hAnsi="Arial" w:cs="Arial"/>
        </w:rPr>
        <w:t xml:space="preserve"> y estructurarlos en una hoja de cálculo, con el fin de facilitar su registro, análisis y organización previa a la documentación final.</w:t>
      </w:r>
    </w:p>
    <w:p w14:paraId="5D23C152" w14:textId="77777777" w:rsidR="00FB5787" w:rsidRPr="00FB5787" w:rsidRDefault="5376F8E5" w:rsidP="008448E4">
      <w:pPr>
        <w:pStyle w:val="Ttulo4"/>
        <w:spacing w:line="240" w:lineRule="auto"/>
      </w:pPr>
      <w:bookmarkStart w:id="66" w:name="_Toc230598811"/>
      <w:r>
        <w:t>Microsoft Word</w:t>
      </w:r>
      <w:bookmarkEnd w:id="66"/>
    </w:p>
    <w:p w14:paraId="3FBC4280" w14:textId="77777777" w:rsidR="00FB5787" w:rsidRPr="00FB5787" w:rsidRDefault="2F81901E" w:rsidP="008448E4">
      <w:pPr>
        <w:spacing w:line="240" w:lineRule="auto"/>
        <w:jc w:val="both"/>
        <w:rPr>
          <w:rFonts w:ascii="Arial" w:hAnsi="Arial" w:cs="Arial"/>
        </w:rPr>
      </w:pPr>
      <w:r w:rsidRPr="2F81901E">
        <w:rPr>
          <w:rFonts w:ascii="Arial" w:hAnsi="Arial" w:cs="Arial"/>
        </w:rPr>
        <w:t>Microsoft Word es un procesador de texto utilizado para la creación y edición de documentos escritos. Permite estructurar información de manera formal mediante texto, tablas y elementos de formato.</w:t>
      </w:r>
    </w:p>
    <w:p w14:paraId="7B301398" w14:textId="097CEB34" w:rsidR="00FB5787" w:rsidRPr="00673E23" w:rsidRDefault="00FB5787" w:rsidP="008448E4">
      <w:pPr>
        <w:spacing w:line="240" w:lineRule="auto"/>
        <w:jc w:val="both"/>
        <w:rPr>
          <w:rFonts w:ascii="Arial" w:hAnsi="Arial" w:cs="Arial"/>
        </w:rPr>
      </w:pPr>
      <w:r w:rsidRPr="00FB5787">
        <w:rPr>
          <w:rFonts w:ascii="Arial" w:hAnsi="Arial" w:cs="Arial"/>
        </w:rPr>
        <w:t xml:space="preserve">Se utiliza para la elaboración del reporte final del plan de métricas, donde se documentan los resultados, el análisis y las conclusiones derivadas de la aplicación de la métrica WMC al sistema </w:t>
      </w:r>
      <w:proofErr w:type="spellStart"/>
      <w:r w:rsidRPr="00FB5787">
        <w:rPr>
          <w:rFonts w:ascii="Arial" w:hAnsi="Arial" w:cs="Arial"/>
        </w:rPr>
        <w:t>NutriNube</w:t>
      </w:r>
      <w:proofErr w:type="spellEnd"/>
      <w:r w:rsidRPr="00FB5787">
        <w:rPr>
          <w:rFonts w:ascii="Arial" w:hAnsi="Arial" w:cs="Arial"/>
        </w:rPr>
        <w:t>.</w:t>
      </w:r>
    </w:p>
    <w:p w14:paraId="5DF484B4" w14:textId="50BEB76B" w:rsidR="00FB5787" w:rsidRDefault="5376F8E5" w:rsidP="008448E4">
      <w:pPr>
        <w:pStyle w:val="Ttulo3"/>
        <w:spacing w:line="240" w:lineRule="auto"/>
      </w:pPr>
      <w:bookmarkStart w:id="67" w:name="_Toc230598812"/>
      <w:r>
        <w:t>Medios de almacenamiento de datos</w:t>
      </w:r>
      <w:bookmarkEnd w:id="67"/>
    </w:p>
    <w:p w14:paraId="6DAAB271" w14:textId="355C5105" w:rsidR="00673E23" w:rsidRPr="00673E23" w:rsidRDefault="2887FA57" w:rsidP="008448E4">
      <w:pPr>
        <w:spacing w:line="240" w:lineRule="auto"/>
        <w:jc w:val="both"/>
        <w:rPr>
          <w:rFonts w:ascii="Arial" w:hAnsi="Arial" w:cs="Arial"/>
        </w:rPr>
      </w:pPr>
      <w:r w:rsidRPr="2887FA57">
        <w:rPr>
          <w:rFonts w:ascii="Arial" w:hAnsi="Arial" w:cs="Arial"/>
        </w:rPr>
        <w:t xml:space="preserve">Para el almacenamiento de los datos generados durante la medición de la métrica WMC, se utilizará el repositorio de GitHub </w:t>
      </w:r>
      <w:hyperlink r:id="rId12" w:history="1">
        <w:proofErr w:type="spellStart"/>
        <w:r w:rsidRPr="00200DC3">
          <w:rPr>
            <w:rStyle w:val="Hipervnculo"/>
            <w:rFonts w:ascii="Arial" w:hAnsi="Arial" w:cs="Arial"/>
          </w:rPr>
          <w:t>Metricas_NutriNube</w:t>
        </w:r>
        <w:proofErr w:type="spellEnd"/>
        <w:r w:rsidRPr="00200DC3">
          <w:rPr>
            <w:rStyle w:val="Hipervnculo"/>
            <w:rFonts w:ascii="Arial" w:hAnsi="Arial" w:cs="Arial"/>
          </w:rPr>
          <w:t xml:space="preserve"> (Anexo A).</w:t>
        </w:r>
      </w:hyperlink>
      <w:r w:rsidRPr="2887FA57">
        <w:rPr>
          <w:rFonts w:ascii="Arial" w:hAnsi="Arial" w:cs="Arial"/>
        </w:rPr>
        <w:t xml:space="preserve"> Dentro de este repositorio se organizará la información de la siguiente manera:</w:t>
      </w:r>
    </w:p>
    <w:p w14:paraId="488C7B0F" w14:textId="17C95C45" w:rsidR="00673E23" w:rsidRPr="00673E23" w:rsidRDefault="00673E23" w:rsidP="008448E4">
      <w:pPr>
        <w:spacing w:line="240" w:lineRule="auto"/>
        <w:jc w:val="both"/>
        <w:rPr>
          <w:rFonts w:ascii="Arial" w:hAnsi="Arial" w:cs="Arial"/>
        </w:rPr>
      </w:pPr>
      <w:r w:rsidRPr="00673E23">
        <w:rPr>
          <w:rFonts w:ascii="Arial" w:hAnsi="Arial" w:cs="Arial"/>
        </w:rPr>
        <w:t>Se deberá crear una carpeta principal denominada WMC</w:t>
      </w:r>
      <w:r w:rsidR="00ED28E7">
        <w:rPr>
          <w:rFonts w:ascii="Arial" w:hAnsi="Arial" w:cs="Arial"/>
        </w:rPr>
        <w:t>.</w:t>
      </w:r>
      <w:r w:rsidRPr="00673E23">
        <w:rPr>
          <w:rFonts w:ascii="Arial" w:hAnsi="Arial" w:cs="Arial"/>
        </w:rPr>
        <w:t xml:space="preserve"> Dentro de esta carpeta se creará un subdirectorio llamado </w:t>
      </w:r>
      <w:hyperlink r:id="rId13" w:history="1">
        <w:r w:rsidR="00A77253" w:rsidRPr="0052059D">
          <w:rPr>
            <w:rStyle w:val="Hipervnculo"/>
            <w:rFonts w:ascii="Arial" w:hAnsi="Arial" w:cs="Arial"/>
          </w:rPr>
          <w:t>Gráfic</w:t>
        </w:r>
        <w:r w:rsidR="00ED28E7" w:rsidRPr="0052059D">
          <w:rPr>
            <w:rStyle w:val="Hipervnculo"/>
            <w:rFonts w:ascii="Arial" w:hAnsi="Arial" w:cs="Arial"/>
          </w:rPr>
          <w:t>as</w:t>
        </w:r>
      </w:hyperlink>
      <w:r w:rsidRPr="00673E23">
        <w:rPr>
          <w:rFonts w:ascii="Arial" w:hAnsi="Arial" w:cs="Arial"/>
        </w:rPr>
        <w:t>, donde se almacenarán l</w:t>
      </w:r>
      <w:r w:rsidR="000F2291">
        <w:rPr>
          <w:rFonts w:ascii="Arial" w:hAnsi="Arial" w:cs="Arial"/>
        </w:rPr>
        <w:t>as gráficas</w:t>
      </w:r>
      <w:r w:rsidRPr="00673E23">
        <w:rPr>
          <w:rFonts w:ascii="Arial" w:hAnsi="Arial" w:cs="Arial"/>
        </w:rPr>
        <w:t xml:space="preserve"> genera</w:t>
      </w:r>
      <w:r w:rsidR="000F2291">
        <w:rPr>
          <w:rFonts w:ascii="Arial" w:hAnsi="Arial" w:cs="Arial"/>
        </w:rPr>
        <w:t>das</w:t>
      </w:r>
      <w:r w:rsidRPr="00673E23">
        <w:rPr>
          <w:rFonts w:ascii="Arial" w:hAnsi="Arial" w:cs="Arial"/>
        </w:rPr>
        <w:t xml:space="preserve"> por la herramienta de análisis estático (</w:t>
      </w:r>
      <w:proofErr w:type="spellStart"/>
      <w:r w:rsidRPr="00673E23">
        <w:rPr>
          <w:rFonts w:ascii="Arial" w:hAnsi="Arial" w:cs="Arial"/>
        </w:rPr>
        <w:t>CodeMR</w:t>
      </w:r>
      <w:proofErr w:type="spellEnd"/>
      <w:r w:rsidR="009B67DA">
        <w:rPr>
          <w:rFonts w:ascii="Arial" w:hAnsi="Arial" w:cs="Arial"/>
        </w:rPr>
        <w:t>).</w:t>
      </w:r>
    </w:p>
    <w:p w14:paraId="5059B867" w14:textId="11EA2B17" w:rsidR="00673E23" w:rsidRPr="00673E23" w:rsidRDefault="00673E23" w:rsidP="008448E4">
      <w:pPr>
        <w:spacing w:line="240" w:lineRule="auto"/>
        <w:jc w:val="both"/>
        <w:rPr>
          <w:rFonts w:ascii="Arial" w:hAnsi="Arial" w:cs="Arial"/>
        </w:rPr>
      </w:pPr>
      <w:r w:rsidRPr="00673E23">
        <w:rPr>
          <w:rFonts w:ascii="Arial" w:hAnsi="Arial" w:cs="Arial"/>
        </w:rPr>
        <w:t>Para la recolección y organización inicial de los datos, se utilizará</w:t>
      </w:r>
      <w:r w:rsidR="009B67DA">
        <w:rPr>
          <w:rFonts w:ascii="Arial" w:hAnsi="Arial" w:cs="Arial"/>
        </w:rPr>
        <w:t xml:space="preserve"> </w:t>
      </w:r>
      <w:r w:rsidR="006B6B78">
        <w:rPr>
          <w:rFonts w:ascii="Arial" w:hAnsi="Arial" w:cs="Arial"/>
        </w:rPr>
        <w:t xml:space="preserve">el archivo </w:t>
      </w:r>
      <w:r w:rsidR="00FE544D">
        <w:rPr>
          <w:rFonts w:ascii="Arial" w:hAnsi="Arial" w:cs="Arial"/>
        </w:rPr>
        <w:t xml:space="preserve">de Google </w:t>
      </w:r>
      <w:proofErr w:type="spellStart"/>
      <w:r w:rsidR="00FE544D">
        <w:rPr>
          <w:rFonts w:ascii="Arial" w:hAnsi="Arial" w:cs="Arial"/>
        </w:rPr>
        <w:t>Docs</w:t>
      </w:r>
      <w:proofErr w:type="spellEnd"/>
      <w:r w:rsidR="00FE544D">
        <w:rPr>
          <w:rFonts w:ascii="Arial" w:hAnsi="Arial" w:cs="Arial"/>
        </w:rPr>
        <w:t xml:space="preserve"> </w:t>
      </w:r>
      <w:hyperlink r:id="rId14" w:history="1">
        <w:proofErr w:type="spellStart"/>
        <w:r w:rsidR="00FE544D" w:rsidRPr="00FE544D">
          <w:rPr>
            <w:rStyle w:val="Hipervnculo"/>
            <w:rFonts w:ascii="Arial" w:hAnsi="Arial" w:cs="Arial"/>
          </w:rPr>
          <w:t>Resultados_</w:t>
        </w:r>
        <w:r w:rsidR="000B7363">
          <w:rPr>
            <w:rStyle w:val="Hipervnculo"/>
            <w:rFonts w:ascii="Arial" w:hAnsi="Arial" w:cs="Arial"/>
          </w:rPr>
          <w:t>M</w:t>
        </w:r>
        <w:r w:rsidR="00FE544D" w:rsidRPr="00FE544D">
          <w:rPr>
            <w:rStyle w:val="Hipervnculo"/>
            <w:rFonts w:ascii="Arial" w:hAnsi="Arial" w:cs="Arial"/>
          </w:rPr>
          <w:t>etricas</w:t>
        </w:r>
        <w:proofErr w:type="spellEnd"/>
      </w:hyperlink>
      <w:r w:rsidR="00BF3C8A">
        <w:rPr>
          <w:rFonts w:ascii="Arial" w:hAnsi="Arial" w:cs="Arial"/>
        </w:rPr>
        <w:t xml:space="preserve">. </w:t>
      </w:r>
      <w:r w:rsidR="00BF3C8A" w:rsidRPr="00BF3C8A">
        <w:rPr>
          <w:rFonts w:ascii="Arial" w:hAnsi="Arial" w:cs="Arial"/>
        </w:rPr>
        <w:t>En este archivo, los valores obtenidos en la columna “</w:t>
      </w:r>
      <w:r w:rsidR="000B6EB8" w:rsidRPr="00BF3C8A">
        <w:rPr>
          <w:rFonts w:ascii="Arial" w:hAnsi="Arial" w:cs="Arial"/>
        </w:rPr>
        <w:t>WMC</w:t>
      </w:r>
      <w:r w:rsidR="00BF3C8A" w:rsidRPr="00BF3C8A">
        <w:rPr>
          <w:rFonts w:ascii="Arial" w:hAnsi="Arial" w:cs="Arial"/>
        </w:rPr>
        <w:t xml:space="preserve">” de la sección </w:t>
      </w:r>
      <w:r w:rsidR="00BF3C8A" w:rsidRPr="00BF3C8A">
        <w:rPr>
          <w:rFonts w:ascii="Arial" w:hAnsi="Arial" w:cs="Arial"/>
          <w:i/>
          <w:iCs/>
        </w:rPr>
        <w:t xml:space="preserve">Project </w:t>
      </w:r>
      <w:proofErr w:type="spellStart"/>
      <w:r w:rsidR="00BF3C8A" w:rsidRPr="00BF3C8A">
        <w:rPr>
          <w:rFonts w:ascii="Arial" w:hAnsi="Arial" w:cs="Arial"/>
          <w:i/>
          <w:iCs/>
        </w:rPr>
        <w:t>Outline</w:t>
      </w:r>
      <w:proofErr w:type="spellEnd"/>
      <w:r w:rsidR="00BF3C8A" w:rsidRPr="00BF3C8A">
        <w:rPr>
          <w:rFonts w:ascii="Arial" w:hAnsi="Arial" w:cs="Arial"/>
        </w:rPr>
        <w:t xml:space="preserve"> de </w:t>
      </w:r>
      <w:proofErr w:type="spellStart"/>
      <w:r w:rsidR="00BF3C8A" w:rsidRPr="00BF3C8A">
        <w:rPr>
          <w:rFonts w:ascii="Arial" w:hAnsi="Arial" w:cs="Arial"/>
        </w:rPr>
        <w:t>CodeMR</w:t>
      </w:r>
      <w:proofErr w:type="spellEnd"/>
      <w:r w:rsidR="00BF3C8A">
        <w:rPr>
          <w:rFonts w:ascii="Arial" w:hAnsi="Arial" w:cs="Arial"/>
        </w:rPr>
        <w:t xml:space="preserve"> accesible desde el IDE de Eclipse</w:t>
      </w:r>
      <w:r w:rsidR="00BF3C8A" w:rsidRPr="00BF3C8A">
        <w:rPr>
          <w:rFonts w:ascii="Arial" w:hAnsi="Arial" w:cs="Arial"/>
        </w:rPr>
        <w:t xml:space="preserve"> serán registrados en la columna </w:t>
      </w:r>
      <w:proofErr w:type="spellStart"/>
      <w:r w:rsidR="00BF3C8A" w:rsidRPr="00BF3C8A">
        <w:rPr>
          <w:rFonts w:ascii="Arial" w:hAnsi="Arial" w:cs="Arial"/>
        </w:rPr>
        <w:t>columna</w:t>
      </w:r>
      <w:proofErr w:type="spellEnd"/>
      <w:r w:rsidR="00BF3C8A" w:rsidRPr="00BF3C8A">
        <w:rPr>
          <w:rFonts w:ascii="Arial" w:hAnsi="Arial" w:cs="Arial"/>
        </w:rPr>
        <w:t xml:space="preserve"> “WMC”</w:t>
      </w:r>
      <w:r w:rsidR="00ED20D9">
        <w:rPr>
          <w:rFonts w:ascii="Arial" w:hAnsi="Arial" w:cs="Arial"/>
        </w:rPr>
        <w:t xml:space="preserve"> del archivo </w:t>
      </w:r>
      <w:hyperlink r:id="rId15" w:history="1">
        <w:proofErr w:type="spellStart"/>
        <w:r w:rsidR="00ED20D9" w:rsidRPr="000B7363">
          <w:rPr>
            <w:rStyle w:val="Hipervnculo"/>
            <w:rFonts w:ascii="Arial" w:hAnsi="Arial" w:cs="Arial"/>
          </w:rPr>
          <w:t>Resultados_</w:t>
        </w:r>
        <w:r w:rsidR="000B7363" w:rsidRPr="000B7363">
          <w:rPr>
            <w:rStyle w:val="Hipervnculo"/>
            <w:rFonts w:ascii="Arial" w:hAnsi="Arial" w:cs="Arial"/>
          </w:rPr>
          <w:t>M</w:t>
        </w:r>
        <w:r w:rsidR="00ED20D9" w:rsidRPr="000B7363">
          <w:rPr>
            <w:rStyle w:val="Hipervnculo"/>
            <w:rFonts w:ascii="Arial" w:hAnsi="Arial" w:cs="Arial"/>
          </w:rPr>
          <w:t>etricas</w:t>
        </w:r>
        <w:proofErr w:type="spellEnd"/>
      </w:hyperlink>
      <w:r w:rsidR="00BF3C8A" w:rsidRPr="00BF3C8A">
        <w:rPr>
          <w:rFonts w:ascii="Arial" w:hAnsi="Arial" w:cs="Arial"/>
        </w:rPr>
        <w:t xml:space="preserve">, facilitando su posterior análisis y </w:t>
      </w:r>
      <w:r w:rsidR="00DF00EF" w:rsidRPr="00BF3C8A">
        <w:rPr>
          <w:rFonts w:ascii="Arial" w:hAnsi="Arial" w:cs="Arial"/>
        </w:rPr>
        <w:t>documentación.</w:t>
      </w:r>
      <w:r w:rsidR="00736FDC">
        <w:rPr>
          <w:rFonts w:ascii="Arial" w:hAnsi="Arial" w:cs="Arial"/>
        </w:rPr>
        <w:t xml:space="preserve"> </w:t>
      </w:r>
      <w:r w:rsidR="00C11C10" w:rsidRPr="00673E23">
        <w:rPr>
          <w:rFonts w:ascii="Arial" w:hAnsi="Arial" w:cs="Arial"/>
        </w:rPr>
        <w:t xml:space="preserve">Una vez finalizado </w:t>
      </w:r>
      <w:r w:rsidR="00C11C10">
        <w:rPr>
          <w:rFonts w:ascii="Arial" w:hAnsi="Arial" w:cs="Arial"/>
        </w:rPr>
        <w:t xml:space="preserve">el registro de los resultados de </w:t>
      </w:r>
      <w:r w:rsidR="00C11C10" w:rsidRPr="00673E23">
        <w:rPr>
          <w:rFonts w:ascii="Arial" w:hAnsi="Arial" w:cs="Arial"/>
        </w:rPr>
        <w:t>todas las métricas del sistema, este deberá ser subido al repositorio como parte del respaldo del proyecto.</w:t>
      </w:r>
    </w:p>
    <w:p w14:paraId="7C1011DB" w14:textId="16E9F142" w:rsidR="006626FF" w:rsidRPr="006626FF" w:rsidRDefault="00673E23" w:rsidP="008448E4">
      <w:pPr>
        <w:spacing w:line="240" w:lineRule="auto"/>
        <w:jc w:val="both"/>
        <w:rPr>
          <w:rFonts w:ascii="Arial" w:hAnsi="Arial" w:cs="Arial"/>
        </w:rPr>
      </w:pPr>
      <w:r w:rsidRPr="00673E23">
        <w:rPr>
          <w:rFonts w:ascii="Arial" w:hAnsi="Arial" w:cs="Arial"/>
        </w:rPr>
        <w:t xml:space="preserve">Adicionalmente, </w:t>
      </w:r>
      <w:r w:rsidR="000D44D1">
        <w:rPr>
          <w:rFonts w:ascii="Arial" w:hAnsi="Arial" w:cs="Arial"/>
        </w:rPr>
        <w:t xml:space="preserve">en este </w:t>
      </w:r>
      <w:r w:rsidRPr="00673E23">
        <w:rPr>
          <w:rFonts w:ascii="Arial" w:hAnsi="Arial" w:cs="Arial"/>
        </w:rPr>
        <w:t>documento Word compartido entre los integrantes del equipo, se redactarán los resultados, el análisis y las conclusiones de la métrica. Una vez finalizado el documento con la integración de todas las métricas del sistema, este deberá ser subido al repositorio como parte del respaldo del proyecto.</w:t>
      </w:r>
    </w:p>
    <w:p w14:paraId="24F686CF" w14:textId="77777777" w:rsidR="00D30C55" w:rsidRDefault="5376F8E5" w:rsidP="008448E4">
      <w:pPr>
        <w:pStyle w:val="Ttulo3"/>
        <w:spacing w:line="240" w:lineRule="auto"/>
      </w:pPr>
      <w:bookmarkStart w:id="68" w:name="_Toc230598813"/>
      <w:r>
        <w:t>Procedimiento de medición</w:t>
      </w:r>
      <w:bookmarkEnd w:id="68"/>
    </w:p>
    <w:p w14:paraId="7046AD71" w14:textId="2E861D07" w:rsidR="000F73D3" w:rsidRDefault="000F73D3" w:rsidP="008448E4">
      <w:pPr>
        <w:spacing w:line="240" w:lineRule="auto"/>
        <w:jc w:val="both"/>
        <w:rPr>
          <w:rFonts w:ascii="Arial" w:hAnsi="Arial" w:cs="Arial"/>
        </w:rPr>
      </w:pPr>
      <w:r w:rsidRPr="000F73D3">
        <w:rPr>
          <w:rFonts w:ascii="Arial" w:hAnsi="Arial" w:cs="Arial"/>
        </w:rPr>
        <w:t xml:space="preserve">Se asume que el entorno de medición se encuentra previamente configurado, es decir, que el proyecto </w:t>
      </w:r>
      <w:proofErr w:type="spellStart"/>
      <w:r w:rsidRPr="000F73D3">
        <w:rPr>
          <w:rFonts w:ascii="Arial" w:hAnsi="Arial" w:cs="Arial"/>
        </w:rPr>
        <w:t>NutriNube</w:t>
      </w:r>
      <w:proofErr w:type="spellEnd"/>
      <w:r w:rsidR="003C32F6">
        <w:rPr>
          <w:rFonts w:ascii="Arial" w:hAnsi="Arial" w:cs="Arial"/>
        </w:rPr>
        <w:t xml:space="preserve"> (</w:t>
      </w:r>
      <w:hyperlink r:id="rId16" w:history="1">
        <w:r w:rsidR="003C32F6" w:rsidRPr="005C7E4C">
          <w:rPr>
            <w:rStyle w:val="Hipervnculo"/>
            <w:rFonts w:ascii="Arial" w:hAnsi="Arial" w:cs="Arial"/>
          </w:rPr>
          <w:t xml:space="preserve">carpeta </w:t>
        </w:r>
        <w:proofErr w:type="spellStart"/>
        <w:r w:rsidR="003C32F6" w:rsidRPr="005C7E4C">
          <w:rPr>
            <w:rStyle w:val="Hipervnculo"/>
            <w:rFonts w:ascii="Arial" w:hAnsi="Arial" w:cs="Arial"/>
          </w:rPr>
          <w:t>src</w:t>
        </w:r>
        <w:proofErr w:type="spellEnd"/>
        <w:r w:rsidR="003C32F6" w:rsidRPr="005C7E4C">
          <w:rPr>
            <w:rStyle w:val="Hipervnculo"/>
            <w:rFonts w:ascii="Arial" w:hAnsi="Arial" w:cs="Arial"/>
          </w:rPr>
          <w:t xml:space="preserve"> </w:t>
        </w:r>
        <w:r w:rsidR="004930F7" w:rsidRPr="005C7E4C">
          <w:rPr>
            <w:rStyle w:val="Hipervnculo"/>
            <w:rFonts w:ascii="Arial" w:hAnsi="Arial" w:cs="Arial"/>
          </w:rPr>
          <w:t xml:space="preserve">- </w:t>
        </w:r>
        <w:r w:rsidR="003C32F6" w:rsidRPr="005C7E4C">
          <w:rPr>
            <w:rStyle w:val="Hipervnculo"/>
            <w:rFonts w:ascii="Arial" w:hAnsi="Arial" w:cs="Arial"/>
          </w:rPr>
          <w:t>Anexo B</w:t>
        </w:r>
      </w:hyperlink>
      <w:r w:rsidR="003C32F6">
        <w:rPr>
          <w:rFonts w:ascii="Arial" w:hAnsi="Arial" w:cs="Arial"/>
        </w:rPr>
        <w:t>)</w:t>
      </w:r>
      <w:r w:rsidRPr="000F73D3">
        <w:rPr>
          <w:rFonts w:ascii="Arial" w:hAnsi="Arial" w:cs="Arial"/>
        </w:rPr>
        <w:t xml:space="preserve"> está importado en Eclipse y listo para su análisis.</w:t>
      </w:r>
    </w:p>
    <w:p w14:paraId="6278ADCD" w14:textId="312C6A3B" w:rsidR="000F73D3" w:rsidRPr="000F73D3" w:rsidRDefault="00A80165" w:rsidP="008448E4">
      <w:pPr>
        <w:spacing w:line="240" w:lineRule="auto"/>
        <w:jc w:val="both"/>
        <w:rPr>
          <w:rFonts w:ascii="Arial" w:hAnsi="Arial" w:cs="Arial"/>
        </w:rPr>
      </w:pPr>
      <w:r>
        <w:rPr>
          <w:rFonts w:ascii="Arial" w:hAnsi="Arial" w:cs="Arial"/>
        </w:rPr>
        <w:lastRenderedPageBreak/>
        <w:t>E</w:t>
      </w:r>
      <w:r w:rsidR="00B94740" w:rsidRPr="00B94740">
        <w:rPr>
          <w:rFonts w:ascii="Arial" w:hAnsi="Arial" w:cs="Arial"/>
        </w:rPr>
        <w:t>l procedimiento para la obtención de la métrica WMC se realiza de la siguiente manera:</w:t>
      </w:r>
    </w:p>
    <w:p w14:paraId="4AB08516" w14:textId="27EDB7EC" w:rsidR="000F73D3" w:rsidRPr="000F73D3" w:rsidRDefault="000F73D3" w:rsidP="008448E4">
      <w:pPr>
        <w:numPr>
          <w:ilvl w:val="0"/>
          <w:numId w:val="30"/>
        </w:numPr>
        <w:spacing w:line="240" w:lineRule="auto"/>
        <w:jc w:val="both"/>
        <w:rPr>
          <w:rFonts w:ascii="Arial" w:hAnsi="Arial" w:cs="Arial"/>
        </w:rPr>
      </w:pPr>
      <w:r w:rsidRPr="000F73D3">
        <w:rPr>
          <w:rFonts w:ascii="Arial" w:hAnsi="Arial" w:cs="Arial"/>
        </w:rPr>
        <w:t xml:space="preserve">Se selecciona la carpeta </w:t>
      </w:r>
      <w:proofErr w:type="spellStart"/>
      <w:r w:rsidRPr="000F73D3">
        <w:rPr>
          <w:rFonts w:ascii="Arial" w:hAnsi="Arial" w:cs="Arial"/>
        </w:rPr>
        <w:t>src</w:t>
      </w:r>
      <w:proofErr w:type="spellEnd"/>
      <w:r w:rsidRPr="000F73D3">
        <w:rPr>
          <w:rFonts w:ascii="Arial" w:hAnsi="Arial" w:cs="Arial"/>
        </w:rPr>
        <w:t xml:space="preserve"> dentro del entorno de desarrollo Eclipse. </w:t>
      </w:r>
    </w:p>
    <w:p w14:paraId="70EE813E" w14:textId="77777777" w:rsidR="000F73D3" w:rsidRPr="000F73D3" w:rsidRDefault="000F73D3" w:rsidP="008448E4">
      <w:pPr>
        <w:numPr>
          <w:ilvl w:val="0"/>
          <w:numId w:val="30"/>
        </w:numPr>
        <w:spacing w:line="240" w:lineRule="auto"/>
        <w:jc w:val="both"/>
        <w:rPr>
          <w:rFonts w:ascii="Arial" w:hAnsi="Arial" w:cs="Arial"/>
        </w:rPr>
      </w:pPr>
      <w:r w:rsidRPr="000F73D3">
        <w:rPr>
          <w:rFonts w:ascii="Arial" w:hAnsi="Arial" w:cs="Arial"/>
        </w:rPr>
        <w:t xml:space="preserve">En el menú superior de Eclipse, se accede a la herramienta </w:t>
      </w:r>
      <w:proofErr w:type="spellStart"/>
      <w:r w:rsidRPr="000F73D3">
        <w:rPr>
          <w:rFonts w:ascii="Arial" w:hAnsi="Arial" w:cs="Arial"/>
        </w:rPr>
        <w:t>CodeMR</w:t>
      </w:r>
      <w:proofErr w:type="spellEnd"/>
      <w:r w:rsidRPr="000F73D3">
        <w:rPr>
          <w:rFonts w:ascii="Arial" w:hAnsi="Arial" w:cs="Arial"/>
        </w:rPr>
        <w:t xml:space="preserve"> y se selecciona la opción </w:t>
      </w:r>
      <w:proofErr w:type="spellStart"/>
      <w:r w:rsidRPr="000F73D3">
        <w:rPr>
          <w:rFonts w:ascii="Arial" w:hAnsi="Arial" w:cs="Arial"/>
        </w:rPr>
        <w:t>Extract</w:t>
      </w:r>
      <w:proofErr w:type="spellEnd"/>
      <w:r w:rsidRPr="000F73D3">
        <w:rPr>
          <w:rFonts w:ascii="Arial" w:hAnsi="Arial" w:cs="Arial"/>
        </w:rPr>
        <w:t xml:space="preserve"> Model. </w:t>
      </w:r>
    </w:p>
    <w:p w14:paraId="08E12914" w14:textId="77777777" w:rsidR="000F73D3" w:rsidRPr="000F73D3" w:rsidRDefault="000F73D3" w:rsidP="008448E4">
      <w:pPr>
        <w:numPr>
          <w:ilvl w:val="0"/>
          <w:numId w:val="30"/>
        </w:numPr>
        <w:spacing w:line="240" w:lineRule="auto"/>
        <w:jc w:val="both"/>
        <w:rPr>
          <w:rFonts w:ascii="Arial" w:hAnsi="Arial" w:cs="Arial"/>
        </w:rPr>
      </w:pPr>
      <w:r w:rsidRPr="000F73D3">
        <w:rPr>
          <w:rFonts w:ascii="Arial" w:hAnsi="Arial" w:cs="Arial"/>
        </w:rPr>
        <w:t xml:space="preserve">Se abre la ventana de configuración de </w:t>
      </w:r>
      <w:proofErr w:type="spellStart"/>
      <w:r w:rsidRPr="000F73D3">
        <w:rPr>
          <w:rFonts w:ascii="Arial" w:hAnsi="Arial" w:cs="Arial"/>
        </w:rPr>
        <w:t>CodeMR</w:t>
      </w:r>
      <w:proofErr w:type="spellEnd"/>
      <w:r w:rsidRPr="000F73D3">
        <w:rPr>
          <w:rFonts w:ascii="Arial" w:hAnsi="Arial" w:cs="Arial"/>
        </w:rPr>
        <w:t xml:space="preserve"> Model Extractor, donde se establecen los parámetros del análisis. </w:t>
      </w:r>
    </w:p>
    <w:p w14:paraId="40F199FD" w14:textId="77777777" w:rsidR="000F73D3" w:rsidRPr="000F73D3" w:rsidRDefault="000F73D3" w:rsidP="008448E4">
      <w:pPr>
        <w:numPr>
          <w:ilvl w:val="1"/>
          <w:numId w:val="33"/>
        </w:numPr>
        <w:spacing w:line="240" w:lineRule="auto"/>
        <w:jc w:val="both"/>
        <w:rPr>
          <w:rFonts w:ascii="Arial" w:hAnsi="Arial" w:cs="Arial"/>
        </w:rPr>
      </w:pPr>
      <w:r w:rsidRPr="000F73D3">
        <w:rPr>
          <w:rFonts w:ascii="Arial" w:hAnsi="Arial" w:cs="Arial"/>
        </w:rPr>
        <w:t xml:space="preserve">En el campo Model Name, se introduce el nombre correspondiente a la métrica, en este caso WMC, el cual será utilizado para identificar el reporte generado. </w:t>
      </w:r>
    </w:p>
    <w:p w14:paraId="0FAD61D2" w14:textId="77777777" w:rsidR="000F73D3" w:rsidRPr="000F73D3" w:rsidRDefault="000F73D3" w:rsidP="008448E4">
      <w:pPr>
        <w:numPr>
          <w:ilvl w:val="1"/>
          <w:numId w:val="33"/>
        </w:numPr>
        <w:spacing w:line="240" w:lineRule="auto"/>
        <w:jc w:val="both"/>
        <w:rPr>
          <w:rFonts w:ascii="Arial" w:hAnsi="Arial" w:cs="Arial"/>
        </w:rPr>
      </w:pPr>
      <w:r w:rsidRPr="000F73D3">
        <w:rPr>
          <w:rFonts w:ascii="Arial" w:hAnsi="Arial" w:cs="Arial"/>
        </w:rPr>
        <w:t xml:space="preserve">Se habilita la opción </w:t>
      </w:r>
      <w:proofErr w:type="spellStart"/>
      <w:r w:rsidRPr="000F73D3">
        <w:rPr>
          <w:rFonts w:ascii="Arial" w:hAnsi="Arial" w:cs="Arial"/>
        </w:rPr>
        <w:t>Generate</w:t>
      </w:r>
      <w:proofErr w:type="spellEnd"/>
      <w:r w:rsidRPr="000F73D3">
        <w:rPr>
          <w:rFonts w:ascii="Arial" w:hAnsi="Arial" w:cs="Arial"/>
        </w:rPr>
        <w:t xml:space="preserve"> </w:t>
      </w:r>
      <w:proofErr w:type="spellStart"/>
      <w:r w:rsidRPr="000F73D3">
        <w:rPr>
          <w:rFonts w:ascii="Arial" w:hAnsi="Arial" w:cs="Arial"/>
        </w:rPr>
        <w:t>CodeMR</w:t>
      </w:r>
      <w:proofErr w:type="spellEnd"/>
      <w:r w:rsidRPr="000F73D3">
        <w:rPr>
          <w:rFonts w:ascii="Arial" w:hAnsi="Arial" w:cs="Arial"/>
        </w:rPr>
        <w:t xml:space="preserve"> </w:t>
      </w:r>
      <w:proofErr w:type="spellStart"/>
      <w:r w:rsidRPr="000F73D3">
        <w:rPr>
          <w:rFonts w:ascii="Arial" w:hAnsi="Arial" w:cs="Arial"/>
        </w:rPr>
        <w:t>Graphs</w:t>
      </w:r>
      <w:proofErr w:type="spellEnd"/>
      <w:r w:rsidRPr="000F73D3">
        <w:rPr>
          <w:rFonts w:ascii="Arial" w:hAnsi="Arial" w:cs="Arial"/>
        </w:rPr>
        <w:t xml:space="preserve">, con el fin de generar las visualizaciones gráficas del análisis. </w:t>
      </w:r>
    </w:p>
    <w:p w14:paraId="098E5FC7" w14:textId="77777777" w:rsidR="000F73D3" w:rsidRPr="000F73D3" w:rsidRDefault="000F73D3" w:rsidP="008448E4">
      <w:pPr>
        <w:numPr>
          <w:ilvl w:val="1"/>
          <w:numId w:val="33"/>
        </w:numPr>
        <w:spacing w:line="240" w:lineRule="auto"/>
        <w:jc w:val="both"/>
        <w:rPr>
          <w:rFonts w:ascii="Arial" w:hAnsi="Arial" w:cs="Arial"/>
        </w:rPr>
      </w:pPr>
      <w:r w:rsidRPr="000F73D3">
        <w:rPr>
          <w:rFonts w:ascii="Arial" w:hAnsi="Arial" w:cs="Arial"/>
        </w:rPr>
        <w:t xml:space="preserve">En los filtros de exclusión (Ignore files / </w:t>
      </w:r>
      <w:proofErr w:type="spellStart"/>
      <w:r w:rsidRPr="000F73D3">
        <w:rPr>
          <w:rFonts w:ascii="Arial" w:hAnsi="Arial" w:cs="Arial"/>
        </w:rPr>
        <w:t>Tests</w:t>
      </w:r>
      <w:proofErr w:type="spellEnd"/>
      <w:r w:rsidRPr="000F73D3">
        <w:rPr>
          <w:rFonts w:ascii="Arial" w:hAnsi="Arial" w:cs="Arial"/>
        </w:rPr>
        <w:t xml:space="preserve">), se mantienen las configuraciones por defecto, excluyendo carpetas de pruebas como </w:t>
      </w:r>
      <w:proofErr w:type="spellStart"/>
      <w:r w:rsidRPr="000F73D3">
        <w:rPr>
          <w:rFonts w:ascii="Arial" w:hAnsi="Arial" w:cs="Arial"/>
        </w:rPr>
        <w:t>src</w:t>
      </w:r>
      <w:proofErr w:type="spellEnd"/>
      <w:r w:rsidRPr="000F73D3">
        <w:rPr>
          <w:rFonts w:ascii="Arial" w:hAnsi="Arial" w:cs="Arial"/>
        </w:rPr>
        <w:t xml:space="preserve">/test y archivos que contengan la palabra “Test”. </w:t>
      </w:r>
    </w:p>
    <w:p w14:paraId="35FD0865" w14:textId="77777777" w:rsidR="000F73D3" w:rsidRPr="000F73D3" w:rsidRDefault="000F73D3" w:rsidP="008448E4">
      <w:pPr>
        <w:numPr>
          <w:ilvl w:val="1"/>
          <w:numId w:val="34"/>
        </w:numPr>
        <w:spacing w:line="240" w:lineRule="auto"/>
        <w:jc w:val="both"/>
        <w:rPr>
          <w:rFonts w:ascii="Arial" w:hAnsi="Arial" w:cs="Arial"/>
        </w:rPr>
      </w:pPr>
      <w:r w:rsidRPr="000F73D3">
        <w:rPr>
          <w:rFonts w:ascii="Arial" w:hAnsi="Arial" w:cs="Arial"/>
        </w:rPr>
        <w:t xml:space="preserve">Se activa la opción </w:t>
      </w:r>
      <w:proofErr w:type="gramStart"/>
      <w:r w:rsidRPr="000F73D3">
        <w:rPr>
          <w:rFonts w:ascii="Arial" w:hAnsi="Arial" w:cs="Arial"/>
        </w:rPr>
        <w:t>Show</w:t>
      </w:r>
      <w:proofErr w:type="gramEnd"/>
      <w:r w:rsidRPr="000F73D3">
        <w:rPr>
          <w:rFonts w:ascii="Arial" w:hAnsi="Arial" w:cs="Arial"/>
        </w:rPr>
        <w:t xml:space="preserve"> HTML </w:t>
      </w:r>
      <w:proofErr w:type="spellStart"/>
      <w:r w:rsidRPr="000F73D3">
        <w:rPr>
          <w:rFonts w:ascii="Arial" w:hAnsi="Arial" w:cs="Arial"/>
        </w:rPr>
        <w:t>report</w:t>
      </w:r>
      <w:proofErr w:type="spellEnd"/>
      <w:r w:rsidRPr="000F73D3">
        <w:rPr>
          <w:rFonts w:ascii="Arial" w:hAnsi="Arial" w:cs="Arial"/>
        </w:rPr>
        <w:t xml:space="preserve"> after </w:t>
      </w:r>
      <w:proofErr w:type="spellStart"/>
      <w:r w:rsidRPr="000F73D3">
        <w:rPr>
          <w:rFonts w:ascii="Arial" w:hAnsi="Arial" w:cs="Arial"/>
        </w:rPr>
        <w:t>extraction</w:t>
      </w:r>
      <w:proofErr w:type="spellEnd"/>
      <w:r w:rsidRPr="000F73D3">
        <w:rPr>
          <w:rFonts w:ascii="Arial" w:hAnsi="Arial" w:cs="Arial"/>
        </w:rPr>
        <w:t xml:space="preserve">, la cual permite visualizar automáticamente el reporte generado en el navegador al finalizar el análisis. </w:t>
      </w:r>
    </w:p>
    <w:p w14:paraId="642A38A5" w14:textId="77777777" w:rsidR="005A36B2" w:rsidRDefault="00F10055" w:rsidP="005A36B2">
      <w:pPr>
        <w:numPr>
          <w:ilvl w:val="0"/>
          <w:numId w:val="30"/>
        </w:numPr>
        <w:spacing w:line="240" w:lineRule="auto"/>
        <w:jc w:val="both"/>
        <w:rPr>
          <w:rFonts w:ascii="Arial" w:hAnsi="Arial" w:cs="Arial"/>
        </w:rPr>
      </w:pPr>
      <w:r>
        <w:rPr>
          <w:rFonts w:ascii="Arial" w:hAnsi="Arial" w:cs="Arial"/>
        </w:rPr>
        <w:t>S</w:t>
      </w:r>
      <w:r w:rsidR="000F73D3" w:rsidRPr="000F73D3">
        <w:rPr>
          <w:rFonts w:ascii="Arial" w:hAnsi="Arial" w:cs="Arial"/>
        </w:rPr>
        <w:t>e ejecuta el proceso de extracción</w:t>
      </w:r>
      <w:r w:rsidR="006626FF">
        <w:rPr>
          <w:rFonts w:ascii="Arial" w:hAnsi="Arial" w:cs="Arial"/>
        </w:rPr>
        <w:t xml:space="preserve"> dando clic en el botón </w:t>
      </w:r>
      <w:proofErr w:type="spellStart"/>
      <w:r w:rsidR="006626FF">
        <w:rPr>
          <w:rFonts w:ascii="Arial" w:hAnsi="Arial" w:cs="Arial"/>
        </w:rPr>
        <w:t>Finish</w:t>
      </w:r>
      <w:proofErr w:type="spellEnd"/>
      <w:r w:rsidR="006626FF">
        <w:rPr>
          <w:rFonts w:ascii="Arial" w:hAnsi="Arial" w:cs="Arial"/>
        </w:rPr>
        <w:t xml:space="preserve"> de la ventana </w:t>
      </w:r>
      <w:proofErr w:type="spellStart"/>
      <w:r w:rsidR="006626FF" w:rsidRPr="000F73D3">
        <w:rPr>
          <w:rFonts w:ascii="Arial" w:hAnsi="Arial" w:cs="Arial"/>
        </w:rPr>
        <w:t>CodeMR</w:t>
      </w:r>
      <w:proofErr w:type="spellEnd"/>
      <w:r w:rsidR="006626FF" w:rsidRPr="000F73D3">
        <w:rPr>
          <w:rFonts w:ascii="Arial" w:hAnsi="Arial" w:cs="Arial"/>
        </w:rPr>
        <w:t xml:space="preserve"> Model Extractor</w:t>
      </w:r>
      <w:r w:rsidR="006626FF">
        <w:rPr>
          <w:rFonts w:ascii="Arial" w:hAnsi="Arial" w:cs="Arial"/>
        </w:rPr>
        <w:t>,</w:t>
      </w:r>
      <w:r w:rsidR="000F73D3" w:rsidRPr="000F73D3">
        <w:rPr>
          <w:rFonts w:ascii="Arial" w:hAnsi="Arial" w:cs="Arial"/>
        </w:rPr>
        <w:t xml:space="preserve"> obteniendo el cálculo de la métrica WMC</w:t>
      </w:r>
      <w:r w:rsidR="006626FF">
        <w:rPr>
          <w:rFonts w:ascii="Arial" w:hAnsi="Arial" w:cs="Arial"/>
        </w:rPr>
        <w:t xml:space="preserve"> y su respectivo reporte</w:t>
      </w:r>
      <w:r w:rsidR="000F73D3" w:rsidRPr="000F73D3">
        <w:rPr>
          <w:rFonts w:ascii="Arial" w:hAnsi="Arial" w:cs="Arial"/>
        </w:rPr>
        <w:t>.</w:t>
      </w:r>
    </w:p>
    <w:p w14:paraId="03571BAF" w14:textId="02FDF846" w:rsidR="005A36B2" w:rsidRPr="005A36B2" w:rsidRDefault="005A36B2" w:rsidP="005A36B2">
      <w:pPr>
        <w:numPr>
          <w:ilvl w:val="0"/>
          <w:numId w:val="30"/>
        </w:numPr>
        <w:spacing w:line="240" w:lineRule="auto"/>
        <w:jc w:val="both"/>
        <w:rPr>
          <w:rFonts w:ascii="Arial" w:hAnsi="Arial" w:cs="Arial"/>
        </w:rPr>
      </w:pPr>
      <w:r w:rsidRPr="005A36B2">
        <w:rPr>
          <w:rFonts w:ascii="Arial" w:hAnsi="Arial" w:cs="Arial"/>
        </w:rPr>
        <w:t xml:space="preserve">Una vez generado el reporte HTML de la métrica, tomando como directorio base la carpeta </w:t>
      </w:r>
      <w:proofErr w:type="spellStart"/>
      <w:r w:rsidRPr="005A36B2">
        <w:rPr>
          <w:rFonts w:ascii="Arial" w:hAnsi="Arial" w:cs="Arial"/>
        </w:rPr>
        <w:t>src</w:t>
      </w:r>
      <w:proofErr w:type="spellEnd"/>
      <w:r w:rsidRPr="005A36B2">
        <w:rPr>
          <w:rFonts w:ascii="Arial" w:hAnsi="Arial" w:cs="Arial"/>
        </w:rPr>
        <w:t xml:space="preserve">, se debe acceder a la ruta </w:t>
      </w:r>
      <w:proofErr w:type="spellStart"/>
      <w:r w:rsidRPr="005A36B2">
        <w:rPr>
          <w:rFonts w:ascii="Arial" w:hAnsi="Arial" w:cs="Arial"/>
        </w:rPr>
        <w:t>codemr</w:t>
      </w:r>
      <w:proofErr w:type="spellEnd"/>
      <w:r w:rsidRPr="005A36B2">
        <w:rPr>
          <w:rFonts w:ascii="Arial" w:hAnsi="Arial" w:cs="Arial"/>
        </w:rPr>
        <w:t xml:space="preserve"> &gt; WMC &gt; </w:t>
      </w:r>
      <w:proofErr w:type="spellStart"/>
      <w:r w:rsidRPr="005A36B2">
        <w:rPr>
          <w:rFonts w:ascii="Arial" w:hAnsi="Arial" w:cs="Arial"/>
        </w:rPr>
        <w:t>html</w:t>
      </w:r>
      <w:proofErr w:type="spellEnd"/>
      <w:r w:rsidRPr="005A36B2">
        <w:rPr>
          <w:rFonts w:ascii="Arial" w:hAnsi="Arial" w:cs="Arial"/>
        </w:rPr>
        <w:t xml:space="preserve"> &gt; </w:t>
      </w:r>
      <w:proofErr w:type="spellStart"/>
      <w:r w:rsidRPr="005A36B2">
        <w:rPr>
          <w:rFonts w:ascii="Arial" w:hAnsi="Arial" w:cs="Arial"/>
        </w:rPr>
        <w:t>main_report</w:t>
      </w:r>
      <w:proofErr w:type="spellEnd"/>
      <w:r w:rsidRPr="005A36B2">
        <w:rPr>
          <w:rFonts w:ascii="Arial" w:hAnsi="Arial" w:cs="Arial"/>
        </w:rPr>
        <w:t xml:space="preserve"> &gt; </w:t>
      </w:r>
      <w:proofErr w:type="spellStart"/>
      <w:r w:rsidRPr="005A36B2">
        <w:rPr>
          <w:rFonts w:ascii="Arial" w:hAnsi="Arial" w:cs="Arial"/>
        </w:rPr>
        <w:t>htmlx</w:t>
      </w:r>
      <w:proofErr w:type="spellEnd"/>
      <w:r w:rsidRPr="005A36B2">
        <w:rPr>
          <w:rFonts w:ascii="Arial" w:hAnsi="Arial" w:cs="Arial"/>
        </w:rPr>
        <w:t xml:space="preserve"> &gt; </w:t>
      </w:r>
      <w:proofErr w:type="spellStart"/>
      <w:r w:rsidRPr="005A36B2">
        <w:rPr>
          <w:rFonts w:ascii="Arial" w:hAnsi="Arial" w:cs="Arial"/>
        </w:rPr>
        <w:t>modeldata</w:t>
      </w:r>
      <w:proofErr w:type="spellEnd"/>
      <w:r w:rsidRPr="005A36B2">
        <w:rPr>
          <w:rFonts w:ascii="Arial" w:hAnsi="Arial" w:cs="Arial"/>
        </w:rPr>
        <w:t xml:space="preserve"> y reemplazar el archivo sunburst_data.js generado automáticamente por el archivo homónimo incluido en el repositorio del proyecto.</w:t>
      </w:r>
    </w:p>
    <w:p w14:paraId="6CB1F1AF" w14:textId="7FF079C8" w:rsidR="006D7715" w:rsidRDefault="008B40C9" w:rsidP="00EB2A8C">
      <w:pPr>
        <w:spacing w:line="240" w:lineRule="auto"/>
        <w:ind w:left="720"/>
        <w:jc w:val="both"/>
        <w:rPr>
          <w:rFonts w:ascii="Arial" w:hAnsi="Arial" w:cs="Arial"/>
        </w:rPr>
      </w:pPr>
      <w:r>
        <w:rPr>
          <w:rFonts w:ascii="Arial" w:hAnsi="Arial" w:cs="Arial"/>
        </w:rPr>
        <w:t>E</w:t>
      </w:r>
      <w:r w:rsidRPr="008B40C9">
        <w:rPr>
          <w:rFonts w:ascii="Arial" w:hAnsi="Arial" w:cs="Arial"/>
        </w:rPr>
        <w:t xml:space="preserve">l archivo </w:t>
      </w:r>
      <w:hyperlink r:id="rId17" w:history="1">
        <w:r w:rsidRPr="004E0A3E">
          <w:rPr>
            <w:rStyle w:val="Hipervnculo"/>
            <w:rFonts w:ascii="Arial" w:hAnsi="Arial" w:cs="Arial"/>
          </w:rPr>
          <w:t>sunburst_data.js</w:t>
        </w:r>
      </w:hyperlink>
      <w:r w:rsidRPr="008B40C9">
        <w:rPr>
          <w:rFonts w:ascii="Arial" w:hAnsi="Arial" w:cs="Arial"/>
        </w:rPr>
        <w:t xml:space="preserve"> incluido en el repositorio contiene una versión modificada de las clasificaciones de riesgo utilizadas en el reporte HTML. Esta modificación se basa en las equivalencias de niveles y rangos de la métrica WMC definidas en la Tabla 8, con el propósito de que las gráficas reflejen los criterios de interpretación establecidos en el presente plan de métricas.</w:t>
      </w:r>
    </w:p>
    <w:p w14:paraId="640DA994" w14:textId="0191B193" w:rsidR="00233057" w:rsidRPr="00233057" w:rsidRDefault="00233057" w:rsidP="00B1543F">
      <w:pPr>
        <w:spacing w:line="240" w:lineRule="auto"/>
        <w:jc w:val="center"/>
        <w:rPr>
          <w:rStyle w:val="Ttulo5Car"/>
          <w:rFonts w:ascii="Arial" w:eastAsiaTheme="minorHAnsi" w:hAnsi="Arial" w:cs="Arial"/>
          <w:color w:val="auto"/>
        </w:rPr>
      </w:pPr>
      <w:r w:rsidRPr="00233057">
        <w:br/>
      </w:r>
      <w:bookmarkStart w:id="69" w:name="_Toc230598814"/>
      <w:r w:rsidRPr="00233057">
        <w:rPr>
          <w:rStyle w:val="Ttulo5Car"/>
        </w:rPr>
        <w:t xml:space="preserve">Tabla 8. Equivalencia de niveles de </w:t>
      </w:r>
      <w:proofErr w:type="spellStart"/>
      <w:r w:rsidRPr="00233057">
        <w:rPr>
          <w:rStyle w:val="Ttulo5Car"/>
        </w:rPr>
        <w:t>CodeMR</w:t>
      </w:r>
      <w:proofErr w:type="spellEnd"/>
      <w:r w:rsidRPr="00233057">
        <w:rPr>
          <w:rStyle w:val="Ttulo5Car"/>
        </w:rPr>
        <w:t xml:space="preserve"> para la métrica WMC</w:t>
      </w:r>
      <w:bookmarkEnd w:id="69"/>
    </w:p>
    <w:tbl>
      <w:tblPr>
        <w:tblStyle w:val="Tablanormal1"/>
        <w:tblW w:w="0" w:type="auto"/>
        <w:jc w:val="center"/>
        <w:tblLook w:val="04A0" w:firstRow="1" w:lastRow="0" w:firstColumn="1" w:lastColumn="0" w:noHBand="0" w:noVBand="1"/>
      </w:tblPr>
      <w:tblGrid>
        <w:gridCol w:w="2030"/>
        <w:gridCol w:w="1190"/>
        <w:gridCol w:w="1630"/>
        <w:gridCol w:w="3450"/>
      </w:tblGrid>
      <w:tr w:rsidR="00233057" w:rsidRPr="0004569D" w14:paraId="3CE00521" w14:textId="77777777" w:rsidTr="00BB35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2F6CC0" w14:textId="77777777" w:rsidR="00233057" w:rsidRPr="0004569D" w:rsidRDefault="00233057" w:rsidP="003743C9">
            <w:pPr>
              <w:spacing w:after="160"/>
              <w:jc w:val="center"/>
              <w:rPr>
                <w:rFonts w:ascii="Arial" w:hAnsi="Arial" w:cs="Arial"/>
              </w:rPr>
            </w:pPr>
            <w:r w:rsidRPr="0004569D">
              <w:rPr>
                <w:rFonts w:ascii="Arial" w:hAnsi="Arial" w:cs="Arial"/>
              </w:rPr>
              <w:t>Level (</w:t>
            </w:r>
            <w:proofErr w:type="spellStart"/>
            <w:r w:rsidRPr="0004569D">
              <w:rPr>
                <w:rFonts w:ascii="Arial" w:hAnsi="Arial" w:cs="Arial"/>
              </w:rPr>
              <w:t>CodeMR</w:t>
            </w:r>
            <w:proofErr w:type="spellEnd"/>
            <w:r w:rsidRPr="0004569D">
              <w:rPr>
                <w:rFonts w:ascii="Arial" w:hAnsi="Arial" w:cs="Arial"/>
              </w:rPr>
              <w:t>)</w:t>
            </w:r>
          </w:p>
        </w:tc>
        <w:tc>
          <w:tcPr>
            <w:tcW w:w="0" w:type="auto"/>
            <w:hideMark/>
          </w:tcPr>
          <w:p w14:paraId="656C07B8" w14:textId="77777777" w:rsidR="00233057" w:rsidRPr="0004569D" w:rsidRDefault="00233057"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Riesgo</w:t>
            </w:r>
          </w:p>
        </w:tc>
        <w:tc>
          <w:tcPr>
            <w:tcW w:w="0" w:type="auto"/>
            <w:hideMark/>
          </w:tcPr>
          <w:p w14:paraId="7C71155A" w14:textId="77777777" w:rsidR="00233057" w:rsidRPr="0004569D" w:rsidRDefault="00233057"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Rango WMC</w:t>
            </w:r>
          </w:p>
        </w:tc>
        <w:tc>
          <w:tcPr>
            <w:tcW w:w="0" w:type="auto"/>
            <w:hideMark/>
          </w:tcPr>
          <w:p w14:paraId="194D1309" w14:textId="77777777" w:rsidR="00233057" w:rsidRPr="0004569D" w:rsidRDefault="00233057"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04569D">
              <w:rPr>
                <w:rFonts w:ascii="Arial" w:hAnsi="Arial" w:cs="Arial"/>
              </w:rPr>
              <w:t>Condition</w:t>
            </w:r>
            <w:proofErr w:type="spellEnd"/>
          </w:p>
        </w:tc>
      </w:tr>
      <w:tr w:rsidR="00233057" w:rsidRPr="0004569D" w14:paraId="6578CCE2" w14:textId="77777777" w:rsidTr="00BB35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319A0D" w14:textId="77777777" w:rsidR="00233057" w:rsidRPr="0004569D" w:rsidRDefault="00233057" w:rsidP="003743C9">
            <w:pPr>
              <w:spacing w:after="160"/>
              <w:jc w:val="center"/>
              <w:rPr>
                <w:rFonts w:ascii="Arial" w:hAnsi="Arial" w:cs="Arial"/>
              </w:rPr>
            </w:pPr>
            <w:proofErr w:type="spellStart"/>
            <w:r w:rsidRPr="0004569D">
              <w:rPr>
                <w:rFonts w:ascii="Arial" w:hAnsi="Arial" w:cs="Arial"/>
              </w:rPr>
              <w:t>low</w:t>
            </w:r>
            <w:proofErr w:type="spellEnd"/>
          </w:p>
        </w:tc>
        <w:tc>
          <w:tcPr>
            <w:tcW w:w="0" w:type="auto"/>
            <w:hideMark/>
          </w:tcPr>
          <w:p w14:paraId="7EEFE778"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Muy bajo</w:t>
            </w:r>
          </w:p>
        </w:tc>
        <w:tc>
          <w:tcPr>
            <w:tcW w:w="0" w:type="auto"/>
            <w:hideMark/>
          </w:tcPr>
          <w:p w14:paraId="548FE572"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1–10</w:t>
            </w:r>
          </w:p>
        </w:tc>
        <w:tc>
          <w:tcPr>
            <w:tcW w:w="0" w:type="auto"/>
            <w:hideMark/>
          </w:tcPr>
          <w:p w14:paraId="2F62342F"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(WMC &gt; 0) AND (WMC &lt;=10)</w:t>
            </w:r>
          </w:p>
        </w:tc>
      </w:tr>
      <w:tr w:rsidR="00233057" w:rsidRPr="0004569D" w14:paraId="77F4879F" w14:textId="77777777" w:rsidTr="00BB354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8E3D3" w14:textId="77777777" w:rsidR="00233057" w:rsidRPr="0004569D" w:rsidRDefault="00233057" w:rsidP="003743C9">
            <w:pPr>
              <w:spacing w:after="160"/>
              <w:jc w:val="center"/>
              <w:rPr>
                <w:rFonts w:ascii="Arial" w:hAnsi="Arial" w:cs="Arial"/>
              </w:rPr>
            </w:pPr>
            <w:proofErr w:type="spellStart"/>
            <w:r w:rsidRPr="0004569D">
              <w:rPr>
                <w:rFonts w:ascii="Arial" w:hAnsi="Arial" w:cs="Arial"/>
              </w:rPr>
              <w:t>low-medium</w:t>
            </w:r>
            <w:proofErr w:type="spellEnd"/>
          </w:p>
        </w:tc>
        <w:tc>
          <w:tcPr>
            <w:tcW w:w="0" w:type="auto"/>
            <w:hideMark/>
          </w:tcPr>
          <w:p w14:paraId="7B28FACD"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Bajo</w:t>
            </w:r>
          </w:p>
        </w:tc>
        <w:tc>
          <w:tcPr>
            <w:tcW w:w="0" w:type="auto"/>
            <w:hideMark/>
          </w:tcPr>
          <w:p w14:paraId="6E2A92EA"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11–20</w:t>
            </w:r>
          </w:p>
        </w:tc>
        <w:tc>
          <w:tcPr>
            <w:tcW w:w="0" w:type="auto"/>
            <w:hideMark/>
          </w:tcPr>
          <w:p w14:paraId="7253125E"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(WMC &gt;10) AND (WMC &lt;=20)</w:t>
            </w:r>
          </w:p>
        </w:tc>
      </w:tr>
      <w:tr w:rsidR="00233057" w:rsidRPr="0004569D" w14:paraId="0C23D2AA" w14:textId="77777777" w:rsidTr="00BB35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03D91E" w14:textId="77777777" w:rsidR="00233057" w:rsidRPr="0004569D" w:rsidRDefault="00233057" w:rsidP="003743C9">
            <w:pPr>
              <w:spacing w:after="160"/>
              <w:jc w:val="center"/>
              <w:rPr>
                <w:rFonts w:ascii="Arial" w:hAnsi="Arial" w:cs="Arial"/>
              </w:rPr>
            </w:pPr>
            <w:proofErr w:type="spellStart"/>
            <w:r w:rsidRPr="0004569D">
              <w:rPr>
                <w:rFonts w:ascii="Arial" w:hAnsi="Arial" w:cs="Arial"/>
              </w:rPr>
              <w:lastRenderedPageBreak/>
              <w:t>medium-high</w:t>
            </w:r>
            <w:proofErr w:type="spellEnd"/>
          </w:p>
        </w:tc>
        <w:tc>
          <w:tcPr>
            <w:tcW w:w="0" w:type="auto"/>
            <w:hideMark/>
          </w:tcPr>
          <w:p w14:paraId="5DAD4590"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Medio</w:t>
            </w:r>
          </w:p>
        </w:tc>
        <w:tc>
          <w:tcPr>
            <w:tcW w:w="0" w:type="auto"/>
            <w:hideMark/>
          </w:tcPr>
          <w:p w14:paraId="5B529448"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21–40</w:t>
            </w:r>
          </w:p>
        </w:tc>
        <w:tc>
          <w:tcPr>
            <w:tcW w:w="0" w:type="auto"/>
            <w:hideMark/>
          </w:tcPr>
          <w:p w14:paraId="0A0F6860" w14:textId="77777777" w:rsidR="00233057" w:rsidRPr="0004569D" w:rsidRDefault="00233057"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4569D">
              <w:rPr>
                <w:rFonts w:ascii="Arial" w:hAnsi="Arial" w:cs="Arial"/>
              </w:rPr>
              <w:t>(WMC &gt;20) AND (WMC &lt;=40)</w:t>
            </w:r>
          </w:p>
        </w:tc>
      </w:tr>
      <w:tr w:rsidR="00233057" w:rsidRPr="0004569D" w14:paraId="4EB620EB" w14:textId="77777777" w:rsidTr="00BB354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55888A" w14:textId="77777777" w:rsidR="00233057" w:rsidRPr="0004569D" w:rsidRDefault="00233057" w:rsidP="003743C9">
            <w:pPr>
              <w:spacing w:after="160"/>
              <w:jc w:val="center"/>
              <w:rPr>
                <w:rFonts w:ascii="Arial" w:hAnsi="Arial" w:cs="Arial"/>
              </w:rPr>
            </w:pPr>
            <w:proofErr w:type="spellStart"/>
            <w:r w:rsidRPr="0004569D">
              <w:rPr>
                <w:rFonts w:ascii="Arial" w:hAnsi="Arial" w:cs="Arial"/>
              </w:rPr>
              <w:t>high</w:t>
            </w:r>
            <w:proofErr w:type="spellEnd"/>
          </w:p>
        </w:tc>
        <w:tc>
          <w:tcPr>
            <w:tcW w:w="0" w:type="auto"/>
            <w:hideMark/>
          </w:tcPr>
          <w:p w14:paraId="4D640C98"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Alto</w:t>
            </w:r>
          </w:p>
        </w:tc>
        <w:tc>
          <w:tcPr>
            <w:tcW w:w="0" w:type="auto"/>
            <w:hideMark/>
          </w:tcPr>
          <w:p w14:paraId="124403BB"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&gt;40</w:t>
            </w:r>
          </w:p>
        </w:tc>
        <w:tc>
          <w:tcPr>
            <w:tcW w:w="0" w:type="auto"/>
            <w:hideMark/>
          </w:tcPr>
          <w:p w14:paraId="564FCE9C" w14:textId="77777777" w:rsidR="00233057" w:rsidRPr="0004569D" w:rsidRDefault="00233057"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4569D">
              <w:rPr>
                <w:rFonts w:ascii="Arial" w:hAnsi="Arial" w:cs="Arial"/>
              </w:rPr>
              <w:t>WMC &gt;40</w:t>
            </w:r>
          </w:p>
        </w:tc>
      </w:tr>
    </w:tbl>
    <w:p w14:paraId="70969ED5" w14:textId="77777777" w:rsidR="00253EB1" w:rsidRDefault="00253EB1" w:rsidP="0035162E">
      <w:pPr>
        <w:spacing w:line="240" w:lineRule="auto"/>
        <w:jc w:val="both"/>
        <w:rPr>
          <w:rFonts w:ascii="Arial" w:hAnsi="Arial" w:cs="Arial"/>
        </w:rPr>
      </w:pPr>
    </w:p>
    <w:p w14:paraId="1EC81750" w14:textId="077257A4" w:rsidR="00A65929" w:rsidRPr="0068560A" w:rsidRDefault="0035162E" w:rsidP="0068560A">
      <w:pPr>
        <w:numPr>
          <w:ilvl w:val="0"/>
          <w:numId w:val="30"/>
        </w:numPr>
        <w:spacing w:line="240" w:lineRule="auto"/>
        <w:jc w:val="both"/>
        <w:rPr>
          <w:rFonts w:ascii="Arial" w:hAnsi="Arial" w:cs="Arial"/>
        </w:rPr>
      </w:pPr>
      <w:r w:rsidRPr="0035162E">
        <w:rPr>
          <w:rFonts w:ascii="Arial" w:hAnsi="Arial" w:cs="Arial"/>
        </w:rPr>
        <w:t xml:space="preserve">De manera similar, tomando como directorio base la carpeta </w:t>
      </w:r>
      <w:proofErr w:type="spellStart"/>
      <w:r w:rsidRPr="0035162E">
        <w:rPr>
          <w:rFonts w:ascii="Arial" w:hAnsi="Arial" w:cs="Arial"/>
        </w:rPr>
        <w:t>src</w:t>
      </w:r>
      <w:proofErr w:type="spellEnd"/>
      <w:r w:rsidRPr="0035162E">
        <w:rPr>
          <w:rFonts w:ascii="Arial" w:hAnsi="Arial" w:cs="Arial"/>
        </w:rPr>
        <w:t xml:space="preserve">, se debe acceder a la ruta </w:t>
      </w:r>
      <w:proofErr w:type="spellStart"/>
      <w:r w:rsidRPr="0035162E">
        <w:rPr>
          <w:rFonts w:ascii="Arial" w:hAnsi="Arial" w:cs="Arial"/>
        </w:rPr>
        <w:t>codemr</w:t>
      </w:r>
      <w:proofErr w:type="spellEnd"/>
      <w:r w:rsidRPr="0035162E">
        <w:rPr>
          <w:rFonts w:ascii="Arial" w:hAnsi="Arial" w:cs="Arial"/>
        </w:rPr>
        <w:t xml:space="preserve"> &gt; WMC &gt; </w:t>
      </w:r>
      <w:proofErr w:type="spellStart"/>
      <w:r w:rsidRPr="0035162E">
        <w:rPr>
          <w:rFonts w:ascii="Arial" w:hAnsi="Arial" w:cs="Arial"/>
        </w:rPr>
        <w:t>html</w:t>
      </w:r>
      <w:proofErr w:type="spellEnd"/>
      <w:r w:rsidRPr="0035162E">
        <w:rPr>
          <w:rFonts w:ascii="Arial" w:hAnsi="Arial" w:cs="Arial"/>
        </w:rPr>
        <w:t xml:space="preserve"> &gt; </w:t>
      </w:r>
      <w:proofErr w:type="spellStart"/>
      <w:r w:rsidRPr="0035162E">
        <w:rPr>
          <w:rFonts w:ascii="Arial" w:hAnsi="Arial" w:cs="Arial"/>
        </w:rPr>
        <w:t>main_report</w:t>
      </w:r>
      <w:proofErr w:type="spellEnd"/>
      <w:r w:rsidRPr="0035162E">
        <w:rPr>
          <w:rFonts w:ascii="Arial" w:hAnsi="Arial" w:cs="Arial"/>
        </w:rPr>
        <w:t xml:space="preserve"> &gt; </w:t>
      </w:r>
      <w:proofErr w:type="spellStart"/>
      <w:r w:rsidRPr="0035162E">
        <w:rPr>
          <w:rFonts w:ascii="Arial" w:hAnsi="Arial" w:cs="Arial"/>
        </w:rPr>
        <w:t>htmlx</w:t>
      </w:r>
      <w:proofErr w:type="spellEnd"/>
      <w:r w:rsidRPr="0035162E">
        <w:rPr>
          <w:rFonts w:ascii="Arial" w:hAnsi="Arial" w:cs="Arial"/>
        </w:rPr>
        <w:t xml:space="preserve"> y reemplazar el archivo donut.html generado automáticamente por el archivo homónimo incluido en el repositorio del proyecto.</w:t>
      </w:r>
      <w:r w:rsidR="00A9499D">
        <w:rPr>
          <w:rFonts w:ascii="Arial" w:hAnsi="Arial" w:cs="Arial"/>
        </w:rPr>
        <w:t xml:space="preserve"> </w:t>
      </w:r>
      <w:r w:rsidR="00A9499D" w:rsidRPr="00A9499D">
        <w:rPr>
          <w:rFonts w:ascii="Arial" w:hAnsi="Arial" w:cs="Arial"/>
        </w:rPr>
        <w:t xml:space="preserve">El archivo </w:t>
      </w:r>
      <w:hyperlink r:id="rId18" w:history="1">
        <w:r w:rsidR="00A9499D" w:rsidRPr="000B1FC1">
          <w:rPr>
            <w:rStyle w:val="Hipervnculo"/>
            <w:rFonts w:ascii="Arial" w:hAnsi="Arial" w:cs="Arial"/>
          </w:rPr>
          <w:t>donut.html</w:t>
        </w:r>
      </w:hyperlink>
      <w:r w:rsidR="00A9499D" w:rsidRPr="00A9499D">
        <w:rPr>
          <w:rFonts w:ascii="Arial" w:hAnsi="Arial" w:cs="Arial"/>
        </w:rPr>
        <w:t xml:space="preserve"> incluido en el repositorio contiene una modificación en la configuración de la gráfica de dona para que los porcentajes mostrados se calculen con base en la cantidad de clases por nivel de riesgo y no en las líneas de código (LOC).</w:t>
      </w:r>
      <w:r w:rsidR="00A65929" w:rsidRPr="0068560A">
        <w:rPr>
          <w:rFonts w:ascii="Arial" w:hAnsi="Arial" w:cs="Arial"/>
        </w:rPr>
        <w:br/>
      </w:r>
    </w:p>
    <w:p w14:paraId="0A97C5C9" w14:textId="52EB0FC0" w:rsidR="00A80165" w:rsidRPr="00AD1359" w:rsidRDefault="004C0C43" w:rsidP="00AD1359">
      <w:pPr>
        <w:numPr>
          <w:ilvl w:val="0"/>
          <w:numId w:val="30"/>
        </w:numPr>
        <w:spacing w:line="240" w:lineRule="auto"/>
        <w:jc w:val="both"/>
        <w:rPr>
          <w:rFonts w:ascii="Arial" w:hAnsi="Arial" w:cs="Arial"/>
        </w:rPr>
      </w:pPr>
      <w:r w:rsidRPr="004C0C43">
        <w:rPr>
          <w:rFonts w:ascii="Arial" w:hAnsi="Arial" w:cs="Arial"/>
        </w:rPr>
        <w:t xml:space="preserve">Posteriormente, se abre el archivo index.html ubicado en la ruta </w:t>
      </w:r>
      <w:proofErr w:type="spellStart"/>
      <w:r w:rsidRPr="004C0C43">
        <w:rPr>
          <w:rFonts w:ascii="Arial" w:hAnsi="Arial" w:cs="Arial"/>
        </w:rPr>
        <w:t>codemr</w:t>
      </w:r>
      <w:proofErr w:type="spellEnd"/>
      <w:r w:rsidRPr="004C0C43">
        <w:rPr>
          <w:rFonts w:ascii="Arial" w:hAnsi="Arial" w:cs="Arial"/>
        </w:rPr>
        <w:t xml:space="preserve"> &gt; WMC &gt; </w:t>
      </w:r>
      <w:proofErr w:type="spellStart"/>
      <w:r w:rsidRPr="004C0C43">
        <w:rPr>
          <w:rFonts w:ascii="Arial" w:hAnsi="Arial" w:cs="Arial"/>
        </w:rPr>
        <w:t>html</w:t>
      </w:r>
      <w:proofErr w:type="spellEnd"/>
      <w:r w:rsidRPr="004C0C43">
        <w:rPr>
          <w:rFonts w:ascii="Arial" w:hAnsi="Arial" w:cs="Arial"/>
        </w:rPr>
        <w:t xml:space="preserve"> &gt; </w:t>
      </w:r>
      <w:proofErr w:type="spellStart"/>
      <w:r w:rsidRPr="004C0C43">
        <w:rPr>
          <w:rFonts w:ascii="Arial" w:hAnsi="Arial" w:cs="Arial"/>
        </w:rPr>
        <w:t>main_report</w:t>
      </w:r>
      <w:proofErr w:type="spellEnd"/>
      <w:r w:rsidRPr="004C0C43">
        <w:rPr>
          <w:rFonts w:ascii="Arial" w:hAnsi="Arial" w:cs="Arial"/>
        </w:rPr>
        <w:t xml:space="preserve"> para visualizar el reporte actualizado con las clasificaciones personalizadas.</w:t>
      </w:r>
    </w:p>
    <w:p w14:paraId="39D2B4D5" w14:textId="4223B6A5" w:rsidR="002E06A6" w:rsidRPr="002E06A6" w:rsidRDefault="002E06A6" w:rsidP="008448E4">
      <w:pPr>
        <w:numPr>
          <w:ilvl w:val="0"/>
          <w:numId w:val="30"/>
        </w:numPr>
        <w:spacing w:line="240" w:lineRule="auto"/>
        <w:jc w:val="both"/>
        <w:rPr>
          <w:rFonts w:ascii="Arial" w:hAnsi="Arial" w:cs="Arial"/>
        </w:rPr>
      </w:pPr>
      <w:r w:rsidRPr="002E06A6">
        <w:rPr>
          <w:rFonts w:ascii="Arial" w:hAnsi="Arial" w:cs="Arial"/>
        </w:rPr>
        <w:t xml:space="preserve">Desde </w:t>
      </w:r>
      <w:r w:rsidR="00301BF0">
        <w:rPr>
          <w:rFonts w:ascii="Arial" w:hAnsi="Arial" w:cs="Arial"/>
        </w:rPr>
        <w:t>el reporte</w:t>
      </w:r>
      <w:r w:rsidR="00AC7BC8">
        <w:rPr>
          <w:rFonts w:ascii="Arial" w:hAnsi="Arial" w:cs="Arial"/>
        </w:rPr>
        <w:t xml:space="preserve"> </w:t>
      </w:r>
      <w:proofErr w:type="spellStart"/>
      <w:r w:rsidR="00AC7BC8">
        <w:rPr>
          <w:rFonts w:ascii="Arial" w:hAnsi="Arial" w:cs="Arial"/>
        </w:rPr>
        <w:t>html</w:t>
      </w:r>
      <w:proofErr w:type="spellEnd"/>
      <w:r w:rsidR="00002310">
        <w:rPr>
          <w:rFonts w:ascii="Arial" w:hAnsi="Arial" w:cs="Arial"/>
        </w:rPr>
        <w:t xml:space="preserve"> generado</w:t>
      </w:r>
      <w:r w:rsidRPr="002E06A6">
        <w:rPr>
          <w:rFonts w:ascii="Arial" w:hAnsi="Arial" w:cs="Arial"/>
        </w:rPr>
        <w:t xml:space="preserve">, se capturan las gráficas </w:t>
      </w:r>
      <w:proofErr w:type="spellStart"/>
      <w:r w:rsidRPr="002E06A6">
        <w:rPr>
          <w:rFonts w:ascii="Arial" w:hAnsi="Arial" w:cs="Arial"/>
        </w:rPr>
        <w:t>Metric</w:t>
      </w:r>
      <w:proofErr w:type="spellEnd"/>
      <w:r w:rsidRPr="002E06A6">
        <w:rPr>
          <w:rFonts w:ascii="Arial" w:hAnsi="Arial" w:cs="Arial"/>
        </w:rPr>
        <w:t xml:space="preserve"> </w:t>
      </w:r>
      <w:proofErr w:type="spellStart"/>
      <w:r w:rsidRPr="002E06A6">
        <w:rPr>
          <w:rFonts w:ascii="Arial" w:hAnsi="Arial" w:cs="Arial"/>
        </w:rPr>
        <w:t>Distribution</w:t>
      </w:r>
      <w:proofErr w:type="spellEnd"/>
      <w:r w:rsidRPr="002E06A6">
        <w:rPr>
          <w:rFonts w:ascii="Arial" w:hAnsi="Arial" w:cs="Arial"/>
        </w:rPr>
        <w:t xml:space="preserve">, </w:t>
      </w:r>
      <w:proofErr w:type="spellStart"/>
      <w:r w:rsidRPr="002E06A6">
        <w:rPr>
          <w:rFonts w:ascii="Arial" w:hAnsi="Arial" w:cs="Arial"/>
        </w:rPr>
        <w:t>Package</w:t>
      </w:r>
      <w:proofErr w:type="spellEnd"/>
      <w:r w:rsidRPr="002E06A6">
        <w:rPr>
          <w:rFonts w:ascii="Arial" w:hAnsi="Arial" w:cs="Arial"/>
        </w:rPr>
        <w:t xml:space="preserve"> </w:t>
      </w:r>
      <w:proofErr w:type="spellStart"/>
      <w:r w:rsidRPr="002E06A6">
        <w:rPr>
          <w:rFonts w:ascii="Arial" w:hAnsi="Arial" w:cs="Arial"/>
        </w:rPr>
        <w:t>Structure</w:t>
      </w:r>
      <w:proofErr w:type="spellEnd"/>
      <w:r w:rsidRPr="002E06A6">
        <w:rPr>
          <w:rFonts w:ascii="Arial" w:hAnsi="Arial" w:cs="Arial"/>
        </w:rPr>
        <w:t xml:space="preserve">, </w:t>
      </w:r>
      <w:proofErr w:type="spellStart"/>
      <w:r w:rsidRPr="002E06A6">
        <w:rPr>
          <w:rFonts w:ascii="Arial" w:hAnsi="Arial" w:cs="Arial"/>
        </w:rPr>
        <w:t>Sunburst</w:t>
      </w:r>
      <w:proofErr w:type="spellEnd"/>
      <w:r w:rsidRPr="002E06A6">
        <w:rPr>
          <w:rFonts w:ascii="Arial" w:hAnsi="Arial" w:cs="Arial"/>
        </w:rPr>
        <w:t xml:space="preserve"> y Tree </w:t>
      </w:r>
      <w:proofErr w:type="spellStart"/>
      <w:r w:rsidRPr="002E06A6">
        <w:rPr>
          <w:rFonts w:ascii="Arial" w:hAnsi="Arial" w:cs="Arial"/>
        </w:rPr>
        <w:t>Map</w:t>
      </w:r>
      <w:proofErr w:type="spellEnd"/>
      <w:r w:rsidRPr="002E06A6">
        <w:rPr>
          <w:rFonts w:ascii="Arial" w:hAnsi="Arial" w:cs="Arial"/>
        </w:rPr>
        <w:t xml:space="preserve"> correspondientes a la métrica </w:t>
      </w:r>
      <w:proofErr w:type="spellStart"/>
      <w:r w:rsidR="008B1B3F">
        <w:rPr>
          <w:rFonts w:ascii="Arial" w:hAnsi="Arial" w:cs="Arial"/>
        </w:rPr>
        <w:t>W</w:t>
      </w:r>
      <w:r w:rsidR="008B1B3F" w:rsidRPr="008B1B3F">
        <w:rPr>
          <w:rFonts w:ascii="Arial" w:hAnsi="Arial" w:cs="Arial"/>
        </w:rPr>
        <w:t>eighted</w:t>
      </w:r>
      <w:proofErr w:type="spellEnd"/>
      <w:r w:rsidR="008B1B3F" w:rsidRPr="008B1B3F">
        <w:rPr>
          <w:rFonts w:ascii="Arial" w:hAnsi="Arial" w:cs="Arial"/>
        </w:rPr>
        <w:t xml:space="preserve"> </w:t>
      </w:r>
      <w:r w:rsidR="008B1B3F">
        <w:rPr>
          <w:rFonts w:ascii="Arial" w:hAnsi="Arial" w:cs="Arial"/>
        </w:rPr>
        <w:t>M</w:t>
      </w:r>
      <w:r w:rsidR="008B1B3F" w:rsidRPr="008B1B3F">
        <w:rPr>
          <w:rFonts w:ascii="Arial" w:hAnsi="Arial" w:cs="Arial"/>
        </w:rPr>
        <w:t xml:space="preserve">ethod </w:t>
      </w:r>
      <w:r w:rsidR="008B1B3F">
        <w:rPr>
          <w:rFonts w:ascii="Arial" w:hAnsi="Arial" w:cs="Arial"/>
        </w:rPr>
        <w:t>Count</w:t>
      </w:r>
      <w:r w:rsidRPr="002E06A6">
        <w:rPr>
          <w:rFonts w:ascii="Arial" w:hAnsi="Arial" w:cs="Arial"/>
        </w:rPr>
        <w:t xml:space="preserve">. Las capturas obtenidas son almacenadas </w:t>
      </w:r>
      <w:r w:rsidR="004C2BFA">
        <w:rPr>
          <w:rFonts w:ascii="Arial" w:hAnsi="Arial" w:cs="Arial"/>
        </w:rPr>
        <w:t xml:space="preserve">en el repositorio </w:t>
      </w:r>
      <w:r w:rsidRPr="002E06A6">
        <w:rPr>
          <w:rFonts w:ascii="Arial" w:hAnsi="Arial" w:cs="Arial"/>
        </w:rPr>
        <w:t xml:space="preserve">dentro de la carpeta </w:t>
      </w:r>
      <w:hyperlink r:id="rId19" w:history="1">
        <w:r w:rsidRPr="0052059D">
          <w:rPr>
            <w:rStyle w:val="Hipervnculo"/>
            <w:rFonts w:ascii="Arial" w:hAnsi="Arial" w:cs="Arial"/>
          </w:rPr>
          <w:t>WMC &gt; Gráficas</w:t>
        </w:r>
      </w:hyperlink>
      <w:r w:rsidRPr="002E06A6">
        <w:rPr>
          <w:rFonts w:ascii="Arial" w:hAnsi="Arial" w:cs="Arial"/>
        </w:rPr>
        <w:t>.</w:t>
      </w:r>
    </w:p>
    <w:p w14:paraId="63703056" w14:textId="4C668CF4" w:rsidR="002E06A6" w:rsidRPr="002E06A6" w:rsidRDefault="002E06A6" w:rsidP="008448E4">
      <w:pPr>
        <w:numPr>
          <w:ilvl w:val="0"/>
          <w:numId w:val="30"/>
        </w:numPr>
        <w:spacing w:line="240" w:lineRule="auto"/>
        <w:jc w:val="both"/>
        <w:rPr>
          <w:rFonts w:ascii="Arial" w:hAnsi="Arial" w:cs="Arial"/>
        </w:rPr>
      </w:pPr>
      <w:r w:rsidRPr="002E06A6">
        <w:rPr>
          <w:rFonts w:ascii="Arial" w:hAnsi="Arial" w:cs="Arial"/>
        </w:rPr>
        <w:t xml:space="preserve">Para la organización inicial de los resultados, se accede al archivo de Hojas de cálculo de Google denominado </w:t>
      </w:r>
      <w:hyperlink r:id="rId20" w:history="1">
        <w:proofErr w:type="spellStart"/>
        <w:r w:rsidRPr="000B7363">
          <w:rPr>
            <w:rStyle w:val="Hipervnculo"/>
            <w:rFonts w:ascii="Arial" w:hAnsi="Arial" w:cs="Arial"/>
          </w:rPr>
          <w:t>Resultados_</w:t>
        </w:r>
        <w:r w:rsidR="000B7363" w:rsidRPr="000B7363">
          <w:rPr>
            <w:rStyle w:val="Hipervnculo"/>
            <w:rFonts w:ascii="Arial" w:hAnsi="Arial" w:cs="Arial"/>
          </w:rPr>
          <w:t>M</w:t>
        </w:r>
        <w:r w:rsidRPr="000B7363">
          <w:rPr>
            <w:rStyle w:val="Hipervnculo"/>
            <w:rFonts w:ascii="Arial" w:hAnsi="Arial" w:cs="Arial"/>
          </w:rPr>
          <w:t>etricas</w:t>
        </w:r>
        <w:proofErr w:type="spellEnd"/>
        <w:r w:rsidRPr="000B7363">
          <w:rPr>
            <w:rStyle w:val="Hipervnculo"/>
            <w:rFonts w:ascii="Arial" w:hAnsi="Arial" w:cs="Arial"/>
          </w:rPr>
          <w:t>.</w:t>
        </w:r>
      </w:hyperlink>
    </w:p>
    <w:p w14:paraId="61FB2EBA" w14:textId="3453A245" w:rsidR="002E06A6" w:rsidRPr="002E06A6" w:rsidRDefault="002E06A6" w:rsidP="008448E4">
      <w:pPr>
        <w:numPr>
          <w:ilvl w:val="0"/>
          <w:numId w:val="30"/>
        </w:numPr>
        <w:spacing w:line="240" w:lineRule="auto"/>
        <w:jc w:val="both"/>
        <w:rPr>
          <w:rFonts w:ascii="Arial" w:hAnsi="Arial" w:cs="Arial"/>
        </w:rPr>
      </w:pPr>
      <w:r w:rsidRPr="002E06A6">
        <w:rPr>
          <w:rFonts w:ascii="Arial" w:hAnsi="Arial" w:cs="Arial"/>
        </w:rPr>
        <w:t xml:space="preserve">Los valores obtenidos en la columna </w:t>
      </w:r>
      <w:r w:rsidR="00301BF0">
        <w:rPr>
          <w:rFonts w:ascii="Arial" w:hAnsi="Arial" w:cs="Arial"/>
        </w:rPr>
        <w:t>WMC</w:t>
      </w:r>
      <w:r w:rsidRPr="002E06A6">
        <w:rPr>
          <w:rFonts w:ascii="Arial" w:hAnsi="Arial" w:cs="Arial"/>
        </w:rPr>
        <w:t xml:space="preserve"> de la sección Project </w:t>
      </w:r>
      <w:proofErr w:type="spellStart"/>
      <w:r w:rsidRPr="002E06A6">
        <w:rPr>
          <w:rFonts w:ascii="Arial" w:hAnsi="Arial" w:cs="Arial"/>
        </w:rPr>
        <w:t>Outline</w:t>
      </w:r>
      <w:proofErr w:type="spellEnd"/>
      <w:r w:rsidRPr="002E06A6">
        <w:rPr>
          <w:rFonts w:ascii="Arial" w:hAnsi="Arial" w:cs="Arial"/>
        </w:rPr>
        <w:t xml:space="preserve"> de </w:t>
      </w:r>
      <w:proofErr w:type="spellStart"/>
      <w:r w:rsidRPr="002E06A6">
        <w:rPr>
          <w:rFonts w:ascii="Arial" w:hAnsi="Arial" w:cs="Arial"/>
        </w:rPr>
        <w:t>CodeMR</w:t>
      </w:r>
      <w:proofErr w:type="spellEnd"/>
      <w:r w:rsidRPr="002E06A6">
        <w:rPr>
          <w:rFonts w:ascii="Arial" w:hAnsi="Arial" w:cs="Arial"/>
        </w:rPr>
        <w:t xml:space="preserve"> son registrados en la columna WMC</w:t>
      </w:r>
      <w:r w:rsidR="00B924F8">
        <w:rPr>
          <w:rFonts w:ascii="Arial" w:hAnsi="Arial" w:cs="Arial"/>
        </w:rPr>
        <w:t xml:space="preserve"> </w:t>
      </w:r>
      <w:r w:rsidRPr="002E06A6">
        <w:rPr>
          <w:rFonts w:ascii="Arial" w:hAnsi="Arial" w:cs="Arial"/>
        </w:rPr>
        <w:t xml:space="preserve">del archivo </w:t>
      </w:r>
      <w:hyperlink r:id="rId21" w:history="1">
        <w:proofErr w:type="spellStart"/>
        <w:r w:rsidRPr="000B7363">
          <w:rPr>
            <w:rStyle w:val="Hipervnculo"/>
            <w:rFonts w:ascii="Arial" w:hAnsi="Arial" w:cs="Arial"/>
          </w:rPr>
          <w:t>Resultados_</w:t>
        </w:r>
        <w:r w:rsidR="000B7363" w:rsidRPr="000B7363">
          <w:rPr>
            <w:rStyle w:val="Hipervnculo"/>
            <w:rFonts w:ascii="Arial" w:hAnsi="Arial" w:cs="Arial"/>
          </w:rPr>
          <w:t>M</w:t>
        </w:r>
        <w:r w:rsidRPr="000B7363">
          <w:rPr>
            <w:rStyle w:val="Hipervnculo"/>
            <w:rFonts w:ascii="Arial" w:hAnsi="Arial" w:cs="Arial"/>
          </w:rPr>
          <w:t>etricas</w:t>
        </w:r>
        <w:proofErr w:type="spellEnd"/>
      </w:hyperlink>
      <w:r w:rsidRPr="002E06A6">
        <w:rPr>
          <w:rFonts w:ascii="Arial" w:hAnsi="Arial" w:cs="Arial"/>
        </w:rPr>
        <w:t>.</w:t>
      </w:r>
    </w:p>
    <w:p w14:paraId="3A0B8CF5" w14:textId="44E9321D" w:rsidR="002E06A6" w:rsidRPr="002E06A6" w:rsidRDefault="002E06A6" w:rsidP="008448E4">
      <w:pPr>
        <w:numPr>
          <w:ilvl w:val="0"/>
          <w:numId w:val="30"/>
        </w:numPr>
        <w:spacing w:line="240" w:lineRule="auto"/>
        <w:jc w:val="both"/>
        <w:rPr>
          <w:rFonts w:ascii="Arial" w:hAnsi="Arial" w:cs="Arial"/>
        </w:rPr>
      </w:pPr>
      <w:r w:rsidRPr="002E06A6">
        <w:rPr>
          <w:rFonts w:ascii="Arial" w:hAnsi="Arial" w:cs="Arial"/>
        </w:rPr>
        <w:t xml:space="preserve">Una vez finalizado el registro de los resultados de todas las métricas del sistema, el archivo </w:t>
      </w:r>
      <w:hyperlink r:id="rId22" w:history="1">
        <w:proofErr w:type="spellStart"/>
        <w:r w:rsidRPr="000B7363">
          <w:rPr>
            <w:rStyle w:val="Hipervnculo"/>
            <w:rFonts w:ascii="Arial" w:hAnsi="Arial" w:cs="Arial"/>
          </w:rPr>
          <w:t>Resultados_</w:t>
        </w:r>
        <w:r w:rsidR="000B7363" w:rsidRPr="000B7363">
          <w:rPr>
            <w:rStyle w:val="Hipervnculo"/>
            <w:rFonts w:ascii="Arial" w:hAnsi="Arial" w:cs="Arial"/>
          </w:rPr>
          <w:t>M</w:t>
        </w:r>
        <w:r w:rsidRPr="000B7363">
          <w:rPr>
            <w:rStyle w:val="Hipervnculo"/>
            <w:rFonts w:ascii="Arial" w:hAnsi="Arial" w:cs="Arial"/>
          </w:rPr>
          <w:t>etricas</w:t>
        </w:r>
        <w:proofErr w:type="spellEnd"/>
      </w:hyperlink>
      <w:r w:rsidRPr="002E06A6">
        <w:rPr>
          <w:rFonts w:ascii="Arial" w:hAnsi="Arial" w:cs="Arial"/>
        </w:rPr>
        <w:t xml:space="preserve"> es subido al repositorio como parte del respaldo del proyecto</w:t>
      </w:r>
      <w:r w:rsidR="00364688">
        <w:rPr>
          <w:rFonts w:ascii="Arial" w:hAnsi="Arial" w:cs="Arial"/>
        </w:rPr>
        <w:t xml:space="preserve"> en formato .</w:t>
      </w:r>
      <w:proofErr w:type="spellStart"/>
      <w:r w:rsidR="00364688">
        <w:rPr>
          <w:rFonts w:ascii="Arial" w:hAnsi="Arial" w:cs="Arial"/>
        </w:rPr>
        <w:t>csv</w:t>
      </w:r>
      <w:proofErr w:type="spellEnd"/>
      <w:r w:rsidRPr="002E06A6">
        <w:rPr>
          <w:rFonts w:ascii="Arial" w:hAnsi="Arial" w:cs="Arial"/>
        </w:rPr>
        <w:t>.</w:t>
      </w:r>
    </w:p>
    <w:p w14:paraId="6BD2706A" w14:textId="2F2AD6AC" w:rsidR="00E50954" w:rsidRDefault="00E50954" w:rsidP="008448E4">
      <w:pPr>
        <w:numPr>
          <w:ilvl w:val="0"/>
          <w:numId w:val="30"/>
        </w:numPr>
        <w:spacing w:line="240" w:lineRule="auto"/>
        <w:jc w:val="both"/>
        <w:rPr>
          <w:rFonts w:ascii="Arial" w:hAnsi="Arial" w:cs="Arial"/>
        </w:rPr>
      </w:pPr>
      <w:r w:rsidRPr="00E50954">
        <w:rPr>
          <w:rFonts w:ascii="Arial" w:hAnsi="Arial" w:cs="Arial"/>
        </w:rPr>
        <w:t xml:space="preserve">En el documento Word compartido entre los integrantes del equipo, se completan las secciones correspondientes a </w:t>
      </w:r>
      <w:hyperlink w:anchor="_Reportes_de_resultados" w:history="1">
        <w:r w:rsidRPr="00364688">
          <w:rPr>
            <w:rStyle w:val="Hipervnculo"/>
            <w:rFonts w:ascii="Arial" w:hAnsi="Arial" w:cs="Arial"/>
            <w:i/>
            <w:iCs/>
          </w:rPr>
          <w:t>Reporte de resultados</w:t>
        </w:r>
      </w:hyperlink>
      <w:r w:rsidRPr="00E50954">
        <w:rPr>
          <w:rFonts w:ascii="Arial" w:hAnsi="Arial" w:cs="Arial"/>
        </w:rPr>
        <w:t xml:space="preserve">, </w:t>
      </w:r>
      <w:hyperlink w:anchor="_Análisis_de_resultados" w:history="1">
        <w:r w:rsidRPr="00364688">
          <w:rPr>
            <w:rStyle w:val="Hipervnculo"/>
            <w:rFonts w:ascii="Arial" w:hAnsi="Arial" w:cs="Arial"/>
            <w:i/>
            <w:iCs/>
          </w:rPr>
          <w:t>Análisis de resultados</w:t>
        </w:r>
      </w:hyperlink>
      <w:r w:rsidRPr="00E50954">
        <w:rPr>
          <w:rFonts w:ascii="Arial" w:hAnsi="Arial" w:cs="Arial"/>
        </w:rPr>
        <w:t xml:space="preserve"> y </w:t>
      </w:r>
      <w:hyperlink w:anchor="_Conclusiones" w:history="1">
        <w:r w:rsidRPr="00364688">
          <w:rPr>
            <w:rStyle w:val="Hipervnculo"/>
            <w:rFonts w:ascii="Arial" w:hAnsi="Arial" w:cs="Arial"/>
            <w:i/>
            <w:iCs/>
          </w:rPr>
          <w:t>Conclusiones</w:t>
        </w:r>
      </w:hyperlink>
      <w:r w:rsidRPr="00E50954">
        <w:rPr>
          <w:rFonts w:ascii="Arial" w:hAnsi="Arial" w:cs="Arial"/>
        </w:rPr>
        <w:t xml:space="preserve"> de la métrica WMC, utilizando la estructura definida en cada apartado como guía para la organización, descripción e interpretación de la información obtenida durante la medición</w:t>
      </w:r>
      <w:r>
        <w:rPr>
          <w:rFonts w:ascii="Arial" w:hAnsi="Arial" w:cs="Arial"/>
        </w:rPr>
        <w:t>.</w:t>
      </w:r>
    </w:p>
    <w:p w14:paraId="3E25F7F3" w14:textId="6186F0A1" w:rsidR="002E06A6" w:rsidRDefault="000928B4" w:rsidP="008448E4">
      <w:pPr>
        <w:numPr>
          <w:ilvl w:val="0"/>
          <w:numId w:val="30"/>
        </w:numPr>
        <w:spacing w:line="240" w:lineRule="auto"/>
        <w:jc w:val="both"/>
        <w:rPr>
          <w:rFonts w:ascii="Arial" w:hAnsi="Arial" w:cs="Arial"/>
        </w:rPr>
      </w:pPr>
      <w:r w:rsidRPr="000928B4">
        <w:rPr>
          <w:rFonts w:ascii="Arial" w:hAnsi="Arial" w:cs="Arial"/>
        </w:rPr>
        <w:t xml:space="preserve">Finalmente, una vez integrados los resultados y análisis de todas las métricas del </w:t>
      </w:r>
      <w:r w:rsidR="001B36FD" w:rsidRPr="000928B4">
        <w:rPr>
          <w:rFonts w:ascii="Arial" w:hAnsi="Arial" w:cs="Arial"/>
        </w:rPr>
        <w:t>sistema</w:t>
      </w:r>
      <w:r w:rsidRPr="000928B4">
        <w:rPr>
          <w:rFonts w:ascii="Arial" w:hAnsi="Arial" w:cs="Arial"/>
        </w:rPr>
        <w:t xml:space="preserve"> se redactan las </w:t>
      </w:r>
      <w:hyperlink w:anchor="_Conclusiones_generales" w:history="1">
        <w:r w:rsidRPr="005C1C7C">
          <w:rPr>
            <w:rStyle w:val="Hipervnculo"/>
            <w:rFonts w:ascii="Arial" w:hAnsi="Arial" w:cs="Arial"/>
          </w:rPr>
          <w:t>conclusiones generales</w:t>
        </w:r>
      </w:hyperlink>
      <w:r w:rsidRPr="000928B4">
        <w:rPr>
          <w:rFonts w:ascii="Arial" w:hAnsi="Arial" w:cs="Arial"/>
        </w:rPr>
        <w:t xml:space="preserve"> del proceso de medición. Posteriormente, el documento Word es subido al repositorio como parte del respaldo final del proyecto.</w:t>
      </w:r>
    </w:p>
    <w:p w14:paraId="6D26308B" w14:textId="77777777" w:rsidR="00D30C55" w:rsidRDefault="5376F8E5" w:rsidP="008448E4">
      <w:pPr>
        <w:pStyle w:val="Ttulo3"/>
        <w:spacing w:line="240" w:lineRule="auto"/>
      </w:pPr>
      <w:bookmarkStart w:id="70" w:name="_Toc230598815"/>
      <w:r>
        <w:t>Criterios de suspensión y reanudación</w:t>
      </w:r>
      <w:bookmarkEnd w:id="70"/>
    </w:p>
    <w:p w14:paraId="297B74D9" w14:textId="77777777" w:rsidR="00C749B4" w:rsidRDefault="00C749B4" w:rsidP="00C749B4">
      <w:pPr>
        <w:pStyle w:val="Ttulo4"/>
        <w:spacing w:line="240" w:lineRule="auto"/>
        <w:rPr>
          <w:rFonts w:ascii="Aptos" w:eastAsia="Aptos" w:hAnsi="Aptos" w:cs="Aptos"/>
        </w:rPr>
      </w:pPr>
      <w:bookmarkStart w:id="71" w:name="_Reportes_de_resultados"/>
      <w:bookmarkStart w:id="72" w:name="_Toc230598816"/>
      <w:bookmarkStart w:id="73" w:name="_Reportes_de_resultados_3"/>
      <w:bookmarkEnd w:id="71"/>
      <w:r w:rsidRPr="5376F8E5">
        <w:rPr>
          <w:rFonts w:ascii="Aptos" w:eastAsia="Aptos" w:hAnsi="Aptos" w:cs="Aptos"/>
        </w:rPr>
        <w:t>Suspensión de la medición</w:t>
      </w:r>
      <w:bookmarkEnd w:id="72"/>
    </w:p>
    <w:p w14:paraId="003E7C62" w14:textId="1F74FE2D" w:rsidR="00C749B4" w:rsidRDefault="00C749B4" w:rsidP="00C749B4">
      <w:pPr>
        <w:spacing w:line="240" w:lineRule="auto"/>
        <w:jc w:val="both"/>
      </w:pPr>
      <w:r w:rsidRPr="61B16135">
        <w:rPr>
          <w:rFonts w:ascii="Arial" w:eastAsia="Arial" w:hAnsi="Arial" w:cs="Arial"/>
        </w:rPr>
        <w:t xml:space="preserve">La medición de la métrica </w:t>
      </w:r>
      <w:r>
        <w:rPr>
          <w:rFonts w:ascii="Arial" w:eastAsia="Arial" w:hAnsi="Arial" w:cs="Arial"/>
        </w:rPr>
        <w:t>WMC</w:t>
      </w:r>
      <w:r w:rsidRPr="61B16135">
        <w:rPr>
          <w:rFonts w:ascii="Arial" w:eastAsia="Arial" w:hAnsi="Arial" w:cs="Arial"/>
        </w:rPr>
        <w:t xml:space="preserve"> se suspenderá cuando se presente alguna de las siguientes condiciones durante su ejecución:</w:t>
      </w:r>
    </w:p>
    <w:p w14:paraId="78365D04" w14:textId="77777777" w:rsidR="00C749B4" w:rsidRDefault="00C749B4" w:rsidP="00C749B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lastRenderedPageBreak/>
        <w:t xml:space="preserve">Falla en la disponibilidad de internet que impida el acceso al repositorio o herramientas utilizadas. </w:t>
      </w:r>
    </w:p>
    <w:p w14:paraId="589B631B" w14:textId="77777777" w:rsidR="00C749B4" w:rsidRDefault="00C749B4" w:rsidP="00C749B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Indisponibilidad de la herramienta </w:t>
      </w:r>
      <w:proofErr w:type="spellStart"/>
      <w:r w:rsidRPr="61B16135">
        <w:rPr>
          <w:rFonts w:ascii="Arial" w:eastAsia="Arial" w:hAnsi="Arial" w:cs="Arial"/>
        </w:rPr>
        <w:t>CodeMR</w:t>
      </w:r>
      <w:proofErr w:type="spellEnd"/>
      <w:r w:rsidRPr="61B16135">
        <w:rPr>
          <w:rFonts w:ascii="Arial" w:eastAsia="Arial" w:hAnsi="Arial" w:cs="Arial"/>
        </w:rPr>
        <w:t xml:space="preserve"> o del entorno de desarrollo Eclipse. </w:t>
      </w:r>
    </w:p>
    <w:p w14:paraId="5C35E663" w14:textId="77777777" w:rsidR="00C749B4" w:rsidRDefault="00C749B4" w:rsidP="00C749B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Falta de alguno de los responsables asignados durante la fase de medición y registro. </w:t>
      </w:r>
    </w:p>
    <w:p w14:paraId="1AD44D2B" w14:textId="77777777" w:rsidR="00C749B4" w:rsidRDefault="00C749B4" w:rsidP="00C749B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Interrupciones externas (por ejemplo, corte de energía eléctrica) que impidan continuar el proceso de análisis. </w:t>
      </w:r>
    </w:p>
    <w:p w14:paraId="5DA11EFF" w14:textId="77777777" w:rsidR="00C749B4" w:rsidRDefault="00C749B4" w:rsidP="00C749B4">
      <w:pPr>
        <w:pStyle w:val="Ttulo4"/>
        <w:spacing w:line="240" w:lineRule="auto"/>
        <w:rPr>
          <w:rFonts w:ascii="Aptos" w:eastAsia="Aptos" w:hAnsi="Aptos" w:cs="Aptos"/>
        </w:rPr>
      </w:pPr>
      <w:bookmarkStart w:id="74" w:name="_Toc230598817"/>
      <w:r w:rsidRPr="5376F8E5">
        <w:rPr>
          <w:rFonts w:ascii="Aptos" w:eastAsia="Aptos" w:hAnsi="Aptos" w:cs="Aptos"/>
        </w:rPr>
        <w:t>Reanudación de la medición</w:t>
      </w:r>
      <w:bookmarkEnd w:id="74"/>
    </w:p>
    <w:p w14:paraId="092EF535" w14:textId="77777777" w:rsidR="00C749B4" w:rsidRDefault="00C749B4" w:rsidP="00C749B4">
      <w:pPr>
        <w:spacing w:line="240" w:lineRule="auto"/>
        <w:jc w:val="both"/>
      </w:pPr>
      <w:r w:rsidRPr="61B16135">
        <w:rPr>
          <w:rFonts w:ascii="Arial" w:eastAsia="Arial" w:hAnsi="Arial" w:cs="Arial"/>
        </w:rPr>
        <w:t>La medición se reanudará cuando se restablezcan las condiciones necesarias para su ejecución, es decir:</w:t>
      </w:r>
    </w:p>
    <w:p w14:paraId="69819A30" w14:textId="77777777" w:rsidR="00C749B4" w:rsidRDefault="00C749B4" w:rsidP="00C749B4">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 xml:space="preserve">Se recupere el acceso a internet y a las herramientas utilizadas. </w:t>
      </w:r>
    </w:p>
    <w:p w14:paraId="2C051C86" w14:textId="77777777" w:rsidR="00C749B4" w:rsidRDefault="00C749B4" w:rsidP="00C749B4">
      <w:pPr>
        <w:pStyle w:val="Prrafodelista"/>
        <w:numPr>
          <w:ilvl w:val="0"/>
          <w:numId w:val="15"/>
        </w:numPr>
        <w:spacing w:after="0" w:line="240" w:lineRule="auto"/>
        <w:jc w:val="both"/>
        <w:rPr>
          <w:rFonts w:ascii="Arial" w:eastAsia="Arial" w:hAnsi="Arial" w:cs="Arial"/>
        </w:rPr>
      </w:pPr>
      <w:proofErr w:type="spellStart"/>
      <w:r w:rsidRPr="61B16135">
        <w:rPr>
          <w:rFonts w:ascii="Arial" w:eastAsia="Arial" w:hAnsi="Arial" w:cs="Arial"/>
        </w:rPr>
        <w:t>CodeMR</w:t>
      </w:r>
      <w:proofErr w:type="spellEnd"/>
      <w:r w:rsidRPr="61B16135">
        <w:rPr>
          <w:rFonts w:ascii="Arial" w:eastAsia="Arial" w:hAnsi="Arial" w:cs="Arial"/>
        </w:rPr>
        <w:t xml:space="preserve"> y el entorno de desarrollo se encuentren nuevamente operativos. </w:t>
      </w:r>
    </w:p>
    <w:p w14:paraId="5B240889" w14:textId="77777777" w:rsidR="00C749B4" w:rsidRDefault="00C749B4" w:rsidP="00C749B4">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 xml:space="preserve">Se reincorpore el personal responsable o se reasigne la actividad dentro del equipo. </w:t>
      </w:r>
    </w:p>
    <w:p w14:paraId="10685108" w14:textId="77777777" w:rsidR="00C749B4" w:rsidRDefault="00C749B4" w:rsidP="00C749B4">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Se garantice la continuidad del proceso sin pérdida de los datos previamente obtenidos.</w:t>
      </w:r>
    </w:p>
    <w:p w14:paraId="0CF94A8B" w14:textId="77777777" w:rsidR="00C749B4" w:rsidRDefault="00C749B4" w:rsidP="00C749B4">
      <w:pPr>
        <w:spacing w:after="80" w:line="240" w:lineRule="auto"/>
        <w:rPr>
          <w:rFonts w:ascii="Arial" w:eastAsia="Arial" w:hAnsi="Arial" w:cs="Arial"/>
        </w:rPr>
      </w:pPr>
    </w:p>
    <w:p w14:paraId="18DF736C" w14:textId="77777777" w:rsidR="00D30C55" w:rsidRDefault="5C67F86B" w:rsidP="008448E4">
      <w:pPr>
        <w:pStyle w:val="Ttulo3"/>
        <w:spacing w:line="240" w:lineRule="auto"/>
      </w:pPr>
      <w:bookmarkStart w:id="75" w:name="_Toc230598818"/>
      <w:r>
        <w:t>Reportes de resultados</w:t>
      </w:r>
      <w:bookmarkEnd w:id="73"/>
      <w:bookmarkEnd w:id="75"/>
    </w:p>
    <w:p w14:paraId="7AC06752" w14:textId="78A5F295" w:rsidR="00CC5E20" w:rsidRDefault="00CC5E20" w:rsidP="008448E4">
      <w:pPr>
        <w:spacing w:line="240" w:lineRule="auto"/>
        <w:jc w:val="both"/>
        <w:rPr>
          <w:rFonts w:ascii="Arial" w:hAnsi="Arial" w:cs="Arial"/>
        </w:rPr>
      </w:pPr>
      <w:r w:rsidRPr="00CC5E20">
        <w:rPr>
          <w:rFonts w:ascii="Arial" w:hAnsi="Arial" w:cs="Arial"/>
        </w:rPr>
        <w:t xml:space="preserve">En esta sección se presentan los resultados obtenidos mediante el análisis estático realizado con la herramienta </w:t>
      </w:r>
      <w:proofErr w:type="spellStart"/>
      <w:r w:rsidRPr="00CC5E20">
        <w:rPr>
          <w:rFonts w:ascii="Arial" w:hAnsi="Arial" w:cs="Arial"/>
        </w:rPr>
        <w:t>CodeMR</w:t>
      </w:r>
      <w:proofErr w:type="spellEnd"/>
      <w:r w:rsidRPr="00CC5E20">
        <w:rPr>
          <w:rFonts w:ascii="Arial" w:hAnsi="Arial" w:cs="Arial"/>
        </w:rPr>
        <w:t xml:space="preserve"> sobre el </w:t>
      </w:r>
      <w:r w:rsidR="009D4C2C">
        <w:rPr>
          <w:rFonts w:ascii="Arial" w:hAnsi="Arial" w:cs="Arial"/>
        </w:rPr>
        <w:t>software</w:t>
      </w:r>
      <w:r w:rsidRPr="00CC5E20">
        <w:rPr>
          <w:rFonts w:ascii="Arial" w:hAnsi="Arial" w:cs="Arial"/>
        </w:rPr>
        <w:t xml:space="preserve"> </w:t>
      </w:r>
      <w:proofErr w:type="spellStart"/>
      <w:r w:rsidRPr="00CC5E20">
        <w:rPr>
          <w:rFonts w:ascii="Arial" w:hAnsi="Arial" w:cs="Arial"/>
        </w:rPr>
        <w:t>NutriNube</w:t>
      </w:r>
      <w:proofErr w:type="spellEnd"/>
      <w:r w:rsidRPr="00CC5E20">
        <w:rPr>
          <w:rFonts w:ascii="Arial" w:hAnsi="Arial" w:cs="Arial"/>
        </w:rPr>
        <w:t>. La información corresponde a la métrica Métodos Ponderados por Clase (WMC), utilizada para evaluar la complejidad estructural de las clases a partir de la cantidad y complejidad de sus métodos.</w:t>
      </w:r>
    </w:p>
    <w:p w14:paraId="7B19FDFA" w14:textId="24BC38B9" w:rsidR="0001263F" w:rsidRDefault="0001263F" w:rsidP="008448E4">
      <w:pPr>
        <w:spacing w:line="240" w:lineRule="auto"/>
        <w:jc w:val="both"/>
        <w:rPr>
          <w:rFonts w:ascii="Arial" w:hAnsi="Arial" w:cs="Arial"/>
        </w:rPr>
      </w:pPr>
      <w:r w:rsidRPr="0001263F">
        <w:rPr>
          <w:rFonts w:ascii="Arial" w:hAnsi="Arial" w:cs="Arial"/>
        </w:rPr>
        <w:t xml:space="preserve">Los resultados completos generados por </w:t>
      </w:r>
      <w:proofErr w:type="spellStart"/>
      <w:r w:rsidRPr="0001263F">
        <w:rPr>
          <w:rFonts w:ascii="Arial" w:hAnsi="Arial" w:cs="Arial"/>
        </w:rPr>
        <w:t>CodeMR</w:t>
      </w:r>
      <w:proofErr w:type="spellEnd"/>
      <w:r w:rsidRPr="0001263F">
        <w:rPr>
          <w:rFonts w:ascii="Arial" w:hAnsi="Arial" w:cs="Arial"/>
        </w:rPr>
        <w:t xml:space="preserve">, incluyendo valores individuales y visualizaciones adicionales de la métrica WMC, se encuentran disponibles en el archivo </w:t>
      </w:r>
      <w:hyperlink r:id="rId23" w:history="1">
        <w:proofErr w:type="spellStart"/>
        <w:r w:rsidRPr="000A2993">
          <w:rPr>
            <w:rStyle w:val="Hipervnculo"/>
            <w:rFonts w:ascii="Arial" w:hAnsi="Arial" w:cs="Arial"/>
            <w:i/>
            <w:iCs/>
          </w:rPr>
          <w:t>Resultados_metricas</w:t>
        </w:r>
        <w:proofErr w:type="spellEnd"/>
      </w:hyperlink>
      <w:r w:rsidRPr="0001263F">
        <w:rPr>
          <w:rFonts w:ascii="Arial" w:hAnsi="Arial" w:cs="Arial"/>
        </w:rPr>
        <w:t xml:space="preserve"> y en el directorio </w:t>
      </w:r>
      <w:hyperlink r:id="rId24" w:history="1">
        <w:r w:rsidRPr="00DE08FC">
          <w:rPr>
            <w:rStyle w:val="Hipervnculo"/>
            <w:rFonts w:ascii="Arial" w:hAnsi="Arial" w:cs="Arial"/>
            <w:i/>
            <w:iCs/>
          </w:rPr>
          <w:t>WMC/Gráficas</w:t>
        </w:r>
      </w:hyperlink>
      <w:r w:rsidRPr="0001263F">
        <w:rPr>
          <w:rFonts w:ascii="Arial" w:hAnsi="Arial" w:cs="Arial"/>
        </w:rPr>
        <w:t xml:space="preserve"> del repositorio del proyecto.</w:t>
      </w:r>
    </w:p>
    <w:p w14:paraId="138DED28" w14:textId="77777777" w:rsidR="002703F7" w:rsidRPr="002703F7" w:rsidRDefault="5376F8E5" w:rsidP="008448E4">
      <w:pPr>
        <w:pStyle w:val="Ttulo4"/>
        <w:spacing w:line="240" w:lineRule="auto"/>
      </w:pPr>
      <w:bookmarkStart w:id="76" w:name="_Toc230598819"/>
      <w:r>
        <w:t>Resumen general de resultados</w:t>
      </w:r>
      <w:bookmarkEnd w:id="76"/>
    </w:p>
    <w:p w14:paraId="1DF598BD" w14:textId="71F14B3F" w:rsidR="00D4240E" w:rsidRDefault="00D4240E" w:rsidP="00D4240E">
      <w:pPr>
        <w:spacing w:line="240" w:lineRule="auto"/>
        <w:jc w:val="both"/>
      </w:pPr>
      <w:r w:rsidRPr="00D4240E">
        <w:rPr>
          <w:rFonts w:ascii="Arial" w:hAnsi="Arial" w:cs="Arial"/>
        </w:rPr>
        <w:t>Se analizaron las 37 clases pertenecientes a los paquetes definidos en el alcance del plan de métricas. Los indicadores generales obtenidos se presentan en la Tabla 9.</w:t>
      </w:r>
      <w:r>
        <w:br/>
      </w:r>
    </w:p>
    <w:p w14:paraId="73144585" w14:textId="2263C694" w:rsidR="00842156" w:rsidRPr="002703F7" w:rsidRDefault="5376F8E5" w:rsidP="00892511">
      <w:pPr>
        <w:pStyle w:val="Ttulo5"/>
        <w:spacing w:line="240" w:lineRule="auto"/>
        <w:jc w:val="center"/>
      </w:pPr>
      <w:bookmarkStart w:id="77" w:name="_Toc230598820"/>
      <w:r>
        <w:t>Tabla 9. Resumen general de resultados de Métodos Ponderados por Clase (WMC)</w:t>
      </w:r>
      <w:bookmarkEnd w:id="77"/>
    </w:p>
    <w:tbl>
      <w:tblPr>
        <w:tblStyle w:val="Tablanormal1"/>
        <w:tblW w:w="0" w:type="auto"/>
        <w:jc w:val="center"/>
        <w:tblLook w:val="04A0" w:firstRow="1" w:lastRow="0" w:firstColumn="1" w:lastColumn="0" w:noHBand="0" w:noVBand="1"/>
      </w:tblPr>
      <w:tblGrid>
        <w:gridCol w:w="3257"/>
        <w:gridCol w:w="1377"/>
      </w:tblGrid>
      <w:tr w:rsidR="00842156" w:rsidRPr="00C1023C" w14:paraId="42253D5E" w14:textId="77777777" w:rsidTr="00C102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31188" w14:textId="77777777" w:rsidR="00842156" w:rsidRPr="00C1023C" w:rsidRDefault="00842156" w:rsidP="0069398D">
            <w:pPr>
              <w:spacing w:after="160"/>
              <w:jc w:val="center"/>
              <w:rPr>
                <w:rFonts w:ascii="Arial" w:hAnsi="Arial" w:cs="Arial"/>
              </w:rPr>
            </w:pPr>
            <w:r w:rsidRPr="00C1023C">
              <w:rPr>
                <w:rFonts w:ascii="Arial" w:hAnsi="Arial" w:cs="Arial"/>
              </w:rPr>
              <w:t>Indicador</w:t>
            </w:r>
          </w:p>
        </w:tc>
        <w:tc>
          <w:tcPr>
            <w:tcW w:w="0" w:type="auto"/>
            <w:hideMark/>
          </w:tcPr>
          <w:p w14:paraId="62646FE3" w14:textId="77777777" w:rsidR="00842156" w:rsidRPr="00C1023C" w:rsidRDefault="00842156" w:rsidP="0069398D">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1023C">
              <w:rPr>
                <w:rFonts w:ascii="Arial" w:hAnsi="Arial" w:cs="Arial"/>
              </w:rPr>
              <w:t>Resultado</w:t>
            </w:r>
          </w:p>
        </w:tc>
      </w:tr>
      <w:tr w:rsidR="00842156" w:rsidRPr="00C1023C" w14:paraId="0DB492C6" w14:textId="77777777" w:rsidTr="00C102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B01A30" w14:textId="77777777" w:rsidR="00842156" w:rsidRPr="00C1023C" w:rsidRDefault="00842156" w:rsidP="0069398D">
            <w:pPr>
              <w:spacing w:after="160"/>
              <w:jc w:val="center"/>
              <w:rPr>
                <w:rFonts w:ascii="Arial" w:hAnsi="Arial" w:cs="Arial"/>
              </w:rPr>
            </w:pPr>
            <w:proofErr w:type="gramStart"/>
            <w:r w:rsidRPr="00C1023C">
              <w:rPr>
                <w:rFonts w:ascii="Arial" w:hAnsi="Arial" w:cs="Arial"/>
              </w:rPr>
              <w:t>Total</w:t>
            </w:r>
            <w:proofErr w:type="gramEnd"/>
            <w:r w:rsidRPr="00C1023C">
              <w:rPr>
                <w:rFonts w:ascii="Arial" w:hAnsi="Arial" w:cs="Arial"/>
              </w:rPr>
              <w:t xml:space="preserve"> de clases analizadas</w:t>
            </w:r>
          </w:p>
        </w:tc>
        <w:tc>
          <w:tcPr>
            <w:tcW w:w="0" w:type="auto"/>
            <w:hideMark/>
          </w:tcPr>
          <w:p w14:paraId="63E97183" w14:textId="5704866B" w:rsidR="00842156" w:rsidRPr="00C1023C" w:rsidRDefault="0069398D" w:rsidP="0069398D">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w:t>
            </w:r>
            <w:r w:rsidR="004232D5">
              <w:rPr>
                <w:rFonts w:ascii="Arial" w:hAnsi="Arial" w:cs="Arial"/>
              </w:rPr>
              <w:t>7</w:t>
            </w:r>
          </w:p>
        </w:tc>
      </w:tr>
      <w:tr w:rsidR="00842156" w:rsidRPr="00C1023C" w14:paraId="071711BC" w14:textId="77777777" w:rsidTr="00C102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6F63C9" w14:textId="77777777" w:rsidR="00842156" w:rsidRPr="00C1023C" w:rsidRDefault="00842156" w:rsidP="0069398D">
            <w:pPr>
              <w:spacing w:after="160"/>
              <w:jc w:val="center"/>
              <w:rPr>
                <w:rFonts w:ascii="Arial" w:hAnsi="Arial" w:cs="Arial"/>
              </w:rPr>
            </w:pPr>
            <w:r w:rsidRPr="00C1023C">
              <w:rPr>
                <w:rFonts w:ascii="Arial" w:hAnsi="Arial" w:cs="Arial"/>
              </w:rPr>
              <w:t>Valor máximo de WMC</w:t>
            </w:r>
          </w:p>
        </w:tc>
        <w:tc>
          <w:tcPr>
            <w:tcW w:w="0" w:type="auto"/>
            <w:hideMark/>
          </w:tcPr>
          <w:p w14:paraId="4353F627" w14:textId="179B8675" w:rsidR="00842156" w:rsidRPr="00C1023C" w:rsidRDefault="00B8048B" w:rsidP="0069398D">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93</w:t>
            </w:r>
          </w:p>
        </w:tc>
      </w:tr>
      <w:tr w:rsidR="00842156" w:rsidRPr="00C1023C" w14:paraId="13A3504E" w14:textId="77777777" w:rsidTr="00C102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100B6D" w14:textId="77777777" w:rsidR="00842156" w:rsidRPr="00C1023C" w:rsidRDefault="00842156" w:rsidP="0069398D">
            <w:pPr>
              <w:spacing w:after="160"/>
              <w:jc w:val="center"/>
              <w:rPr>
                <w:rFonts w:ascii="Arial" w:hAnsi="Arial" w:cs="Arial"/>
              </w:rPr>
            </w:pPr>
            <w:r w:rsidRPr="00C1023C">
              <w:rPr>
                <w:rFonts w:ascii="Arial" w:hAnsi="Arial" w:cs="Arial"/>
              </w:rPr>
              <w:t>Valor mínimo de WMC</w:t>
            </w:r>
          </w:p>
        </w:tc>
        <w:tc>
          <w:tcPr>
            <w:tcW w:w="0" w:type="auto"/>
            <w:hideMark/>
          </w:tcPr>
          <w:p w14:paraId="51931BEE" w14:textId="5AE59E27" w:rsidR="00842156" w:rsidRPr="00C1023C" w:rsidRDefault="007301D7" w:rsidP="0069398D">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p>
        </w:tc>
      </w:tr>
      <w:tr w:rsidR="00842156" w:rsidRPr="00C1023C" w14:paraId="11FC7C12" w14:textId="77777777" w:rsidTr="00C102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4C87D0" w14:textId="77777777" w:rsidR="00842156" w:rsidRPr="00C1023C" w:rsidRDefault="00842156" w:rsidP="0069398D">
            <w:pPr>
              <w:spacing w:after="160"/>
              <w:jc w:val="center"/>
              <w:rPr>
                <w:rFonts w:ascii="Arial" w:hAnsi="Arial" w:cs="Arial"/>
              </w:rPr>
            </w:pPr>
            <w:r w:rsidRPr="00C1023C">
              <w:rPr>
                <w:rFonts w:ascii="Arial" w:hAnsi="Arial" w:cs="Arial"/>
              </w:rPr>
              <w:t>Promedio general de WMC</w:t>
            </w:r>
          </w:p>
        </w:tc>
        <w:tc>
          <w:tcPr>
            <w:tcW w:w="0" w:type="auto"/>
            <w:hideMark/>
          </w:tcPr>
          <w:p w14:paraId="420341B4" w14:textId="5C29A36E" w:rsidR="00842156" w:rsidRPr="00C1023C" w:rsidRDefault="002513A1" w:rsidP="0069398D">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16.54</w:t>
            </w:r>
          </w:p>
        </w:tc>
      </w:tr>
    </w:tbl>
    <w:p w14:paraId="72177E48" w14:textId="77777777" w:rsidR="00A73BFA" w:rsidRDefault="00A73BFA" w:rsidP="008448E4">
      <w:pPr>
        <w:spacing w:line="240" w:lineRule="auto"/>
      </w:pPr>
    </w:p>
    <w:p w14:paraId="08E9D2AB" w14:textId="7AB62442" w:rsidR="00F76AA8" w:rsidRDefault="00BB354D" w:rsidP="00F76AA8">
      <w:pPr>
        <w:spacing w:line="240" w:lineRule="auto"/>
        <w:jc w:val="both"/>
        <w:rPr>
          <w:rFonts w:ascii="Arial" w:hAnsi="Arial" w:cs="Arial"/>
        </w:rPr>
      </w:pPr>
      <w:r w:rsidRPr="00BB354D">
        <w:rPr>
          <w:rFonts w:ascii="Arial" w:hAnsi="Arial" w:cs="Arial"/>
        </w:rPr>
        <w:t>La distribución por niveles de riesgo muestra que el 86.4% de las clases presenta valores de WMC entre 1 y 20. La visualización confirma que la mayor concentración se ubica en los niveles muy bajo y bajo, mientras que únicamente tres clases superan el umbral alto (WMC &gt; 40), representando el 8.1% del total.</w:t>
      </w:r>
    </w:p>
    <w:p w14:paraId="071ED3AB" w14:textId="77777777" w:rsidR="00892511" w:rsidRPr="00BB354D" w:rsidRDefault="00892511" w:rsidP="00892511">
      <w:pPr>
        <w:pStyle w:val="Ttulo5"/>
        <w:spacing w:line="240" w:lineRule="auto"/>
        <w:jc w:val="center"/>
      </w:pPr>
      <w:bookmarkStart w:id="78" w:name="_Toc230598821"/>
      <w:r w:rsidRPr="5376F8E5">
        <w:rPr>
          <w:lang w:val="en-US"/>
        </w:rPr>
        <w:t>Imagen 1. Metric Distribution WMC</w:t>
      </w:r>
      <w:bookmarkEnd w:id="78"/>
    </w:p>
    <w:p w14:paraId="13F708F1" w14:textId="7448721C" w:rsidR="00892511" w:rsidRPr="00892511" w:rsidRDefault="00892511" w:rsidP="00892511">
      <w:pPr>
        <w:jc w:val="center"/>
        <w:rPr>
          <w:lang w:val="en-US"/>
        </w:rPr>
      </w:pPr>
      <w:r w:rsidRPr="00F23E98">
        <w:rPr>
          <w:rFonts w:ascii="Arial" w:hAnsi="Arial" w:cs="Arial"/>
          <w:noProof/>
          <w:lang w:val="en-US"/>
        </w:rPr>
        <w:drawing>
          <wp:inline distT="0" distB="0" distL="0" distR="0" wp14:anchorId="075FF726" wp14:editId="07992DFF">
            <wp:extent cx="2856451" cy="2609850"/>
            <wp:effectExtent l="0" t="0" r="1270" b="0"/>
            <wp:docPr id="41591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17627" name=""/>
                    <pic:cNvPicPr/>
                  </pic:nvPicPr>
                  <pic:blipFill>
                    <a:blip r:embed="rId25"/>
                    <a:stretch>
                      <a:fillRect/>
                    </a:stretch>
                  </pic:blipFill>
                  <pic:spPr>
                    <a:xfrm>
                      <a:off x="0" y="0"/>
                      <a:ext cx="2860776" cy="2613802"/>
                    </a:xfrm>
                    <a:prstGeom prst="rect">
                      <a:avLst/>
                    </a:prstGeom>
                  </pic:spPr>
                </pic:pic>
              </a:graphicData>
            </a:graphic>
          </wp:inline>
        </w:drawing>
      </w:r>
    </w:p>
    <w:p w14:paraId="7AE21915" w14:textId="4E272C2E" w:rsidR="00E731BB" w:rsidRDefault="5376F8E5" w:rsidP="00892511">
      <w:pPr>
        <w:pStyle w:val="Ttulo5"/>
        <w:spacing w:line="240" w:lineRule="auto"/>
        <w:jc w:val="center"/>
      </w:pPr>
      <w:bookmarkStart w:id="79" w:name="_Toc230598822"/>
      <w:r>
        <w:t>Tabla 10. Distribución de clases por nivel de riesgo</w:t>
      </w:r>
      <w:bookmarkEnd w:id="79"/>
    </w:p>
    <w:tbl>
      <w:tblPr>
        <w:tblStyle w:val="Tablanormal1"/>
        <w:tblW w:w="7531" w:type="dxa"/>
        <w:jc w:val="center"/>
        <w:tblLook w:val="04A0" w:firstRow="1" w:lastRow="0" w:firstColumn="1" w:lastColumn="0" w:noHBand="0" w:noVBand="1"/>
      </w:tblPr>
      <w:tblGrid>
        <w:gridCol w:w="1923"/>
        <w:gridCol w:w="1629"/>
        <w:gridCol w:w="2389"/>
        <w:gridCol w:w="1590"/>
      </w:tblGrid>
      <w:tr w:rsidR="00E004B0" w:rsidRPr="00E004B0" w14:paraId="4157832D" w14:textId="77777777" w:rsidTr="7AD73E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3" w:type="dxa"/>
            <w:hideMark/>
          </w:tcPr>
          <w:p w14:paraId="20791366" w14:textId="77777777" w:rsidR="00E004B0" w:rsidRPr="00E004B0" w:rsidRDefault="00E004B0" w:rsidP="008448E4">
            <w:pPr>
              <w:spacing w:after="160"/>
              <w:jc w:val="center"/>
              <w:rPr>
                <w:rFonts w:ascii="Arial" w:hAnsi="Arial" w:cs="Arial"/>
              </w:rPr>
            </w:pPr>
            <w:r w:rsidRPr="00E004B0">
              <w:rPr>
                <w:rFonts w:ascii="Arial" w:hAnsi="Arial" w:cs="Arial"/>
              </w:rPr>
              <w:t>Nivel de riesgo</w:t>
            </w:r>
          </w:p>
        </w:tc>
        <w:tc>
          <w:tcPr>
            <w:tcW w:w="1629" w:type="dxa"/>
            <w:hideMark/>
          </w:tcPr>
          <w:p w14:paraId="5FE9F18A" w14:textId="77777777" w:rsidR="00E004B0" w:rsidRPr="00E004B0" w:rsidRDefault="00E004B0"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004B0">
              <w:rPr>
                <w:rFonts w:ascii="Arial" w:hAnsi="Arial" w:cs="Arial"/>
              </w:rPr>
              <w:t>Rango WMC</w:t>
            </w:r>
          </w:p>
        </w:tc>
        <w:tc>
          <w:tcPr>
            <w:tcW w:w="2389" w:type="dxa"/>
            <w:hideMark/>
          </w:tcPr>
          <w:p w14:paraId="2CE431E5" w14:textId="77777777" w:rsidR="00E004B0" w:rsidRPr="00E004B0" w:rsidRDefault="00E004B0"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004B0">
              <w:rPr>
                <w:rFonts w:ascii="Arial" w:hAnsi="Arial" w:cs="Arial"/>
              </w:rPr>
              <w:t>Cantidad de clases</w:t>
            </w:r>
          </w:p>
        </w:tc>
        <w:tc>
          <w:tcPr>
            <w:tcW w:w="1590" w:type="dxa"/>
            <w:hideMark/>
          </w:tcPr>
          <w:p w14:paraId="495AF435" w14:textId="77777777" w:rsidR="00E004B0" w:rsidRPr="00E004B0" w:rsidRDefault="00E004B0"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E004B0">
              <w:rPr>
                <w:rFonts w:ascii="Arial" w:hAnsi="Arial" w:cs="Arial"/>
              </w:rPr>
              <w:t>Porcentaje</w:t>
            </w:r>
          </w:p>
        </w:tc>
      </w:tr>
      <w:tr w:rsidR="00E004B0" w:rsidRPr="00E004B0" w14:paraId="76417926" w14:textId="77777777" w:rsidTr="00700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007D23"/>
            <w:hideMark/>
          </w:tcPr>
          <w:p w14:paraId="55501ABB" w14:textId="77777777" w:rsidR="00E004B0" w:rsidRPr="00E004B0" w:rsidRDefault="00E004B0" w:rsidP="008448E4">
            <w:pPr>
              <w:spacing w:after="160"/>
              <w:jc w:val="center"/>
              <w:rPr>
                <w:rFonts w:ascii="Arial" w:hAnsi="Arial" w:cs="Arial"/>
              </w:rPr>
            </w:pPr>
            <w:r w:rsidRPr="00E004B0">
              <w:rPr>
                <w:rFonts w:ascii="Arial" w:hAnsi="Arial" w:cs="Arial"/>
              </w:rPr>
              <w:t xml:space="preserve">Muy </w:t>
            </w:r>
            <w:r w:rsidRPr="00700A34">
              <w:rPr>
                <w:rFonts w:ascii="Arial" w:hAnsi="Arial" w:cs="Arial"/>
                <w:shd w:val="clear" w:color="auto" w:fill="007D23"/>
              </w:rPr>
              <w:t>bajo</w:t>
            </w:r>
          </w:p>
        </w:tc>
        <w:tc>
          <w:tcPr>
            <w:tcW w:w="1629" w:type="dxa"/>
            <w:hideMark/>
          </w:tcPr>
          <w:p w14:paraId="7D1E5969" w14:textId="77777777" w:rsidR="00E004B0" w:rsidRPr="00E004B0" w:rsidRDefault="00E004B0"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E004B0">
              <w:rPr>
                <w:rFonts w:ascii="Arial" w:hAnsi="Arial" w:cs="Arial"/>
              </w:rPr>
              <w:t>1–10</w:t>
            </w:r>
          </w:p>
        </w:tc>
        <w:tc>
          <w:tcPr>
            <w:tcW w:w="2389" w:type="dxa"/>
            <w:hideMark/>
          </w:tcPr>
          <w:p w14:paraId="10591D6A" w14:textId="3926B5F7" w:rsidR="00E004B0" w:rsidRPr="00E004B0" w:rsidRDefault="007F2BB8"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w:t>
            </w:r>
          </w:p>
        </w:tc>
        <w:tc>
          <w:tcPr>
            <w:tcW w:w="1590" w:type="dxa"/>
            <w:hideMark/>
          </w:tcPr>
          <w:p w14:paraId="45CA202F" w14:textId="2F6BB278" w:rsidR="00E004B0" w:rsidRPr="00E004B0" w:rsidRDefault="00956EC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45.9</w:t>
            </w:r>
            <w:r w:rsidR="001A01AB">
              <w:rPr>
                <w:rFonts w:ascii="Arial" w:hAnsi="Arial" w:cs="Arial"/>
              </w:rPr>
              <w:t>%</w:t>
            </w:r>
          </w:p>
        </w:tc>
      </w:tr>
      <w:tr w:rsidR="00E004B0" w:rsidRPr="00E004B0" w14:paraId="53412187" w14:textId="77777777" w:rsidTr="003A5F0E">
        <w:trPr>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63BE11"/>
            <w:hideMark/>
          </w:tcPr>
          <w:p w14:paraId="48D18AFC" w14:textId="77777777" w:rsidR="00E004B0" w:rsidRPr="00E004B0" w:rsidRDefault="00E004B0" w:rsidP="008448E4">
            <w:pPr>
              <w:spacing w:after="160"/>
              <w:jc w:val="center"/>
              <w:rPr>
                <w:rFonts w:ascii="Arial" w:hAnsi="Arial" w:cs="Arial"/>
              </w:rPr>
            </w:pPr>
            <w:r w:rsidRPr="00E004B0">
              <w:rPr>
                <w:rFonts w:ascii="Arial" w:hAnsi="Arial" w:cs="Arial"/>
              </w:rPr>
              <w:t>Bajo</w:t>
            </w:r>
          </w:p>
        </w:tc>
        <w:tc>
          <w:tcPr>
            <w:tcW w:w="1629" w:type="dxa"/>
            <w:hideMark/>
          </w:tcPr>
          <w:p w14:paraId="29CDB9D8" w14:textId="77777777" w:rsidR="00E004B0" w:rsidRPr="00E004B0" w:rsidRDefault="00E004B0"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004B0">
              <w:rPr>
                <w:rFonts w:ascii="Arial" w:hAnsi="Arial" w:cs="Arial"/>
              </w:rPr>
              <w:t>11–20</w:t>
            </w:r>
          </w:p>
        </w:tc>
        <w:tc>
          <w:tcPr>
            <w:tcW w:w="2389" w:type="dxa"/>
            <w:hideMark/>
          </w:tcPr>
          <w:p w14:paraId="545F5435" w14:textId="1E3364C7" w:rsidR="00E004B0" w:rsidRPr="00E004B0" w:rsidRDefault="0017467F"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r w:rsidR="007646BD">
              <w:rPr>
                <w:rFonts w:ascii="Arial" w:hAnsi="Arial" w:cs="Arial"/>
              </w:rPr>
              <w:t>5</w:t>
            </w:r>
          </w:p>
        </w:tc>
        <w:tc>
          <w:tcPr>
            <w:tcW w:w="1590" w:type="dxa"/>
            <w:hideMark/>
          </w:tcPr>
          <w:p w14:paraId="682E4CB1" w14:textId="426C84AD" w:rsidR="00E004B0" w:rsidRPr="00E004B0" w:rsidRDefault="00507700"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40.5</w:t>
            </w:r>
            <w:r w:rsidR="00235E3B">
              <w:rPr>
                <w:rFonts w:ascii="Arial" w:hAnsi="Arial" w:cs="Arial"/>
              </w:rPr>
              <w:t>%</w:t>
            </w:r>
          </w:p>
        </w:tc>
      </w:tr>
      <w:tr w:rsidR="00E004B0" w:rsidRPr="00E004B0" w14:paraId="4D7F1C84" w14:textId="77777777" w:rsidTr="002D5F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FFC800"/>
            <w:hideMark/>
          </w:tcPr>
          <w:p w14:paraId="04B02238" w14:textId="77777777" w:rsidR="00E004B0" w:rsidRPr="00E004B0" w:rsidRDefault="00E004B0" w:rsidP="008448E4">
            <w:pPr>
              <w:spacing w:after="160"/>
              <w:jc w:val="center"/>
              <w:rPr>
                <w:rFonts w:ascii="Arial" w:hAnsi="Arial" w:cs="Arial"/>
              </w:rPr>
            </w:pPr>
            <w:r w:rsidRPr="00E004B0">
              <w:rPr>
                <w:rFonts w:ascii="Arial" w:hAnsi="Arial" w:cs="Arial"/>
              </w:rPr>
              <w:t>Medio</w:t>
            </w:r>
          </w:p>
        </w:tc>
        <w:tc>
          <w:tcPr>
            <w:tcW w:w="1629" w:type="dxa"/>
            <w:hideMark/>
          </w:tcPr>
          <w:p w14:paraId="741D8094" w14:textId="77777777" w:rsidR="00E004B0" w:rsidRPr="00E004B0" w:rsidRDefault="00E004B0"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E004B0">
              <w:rPr>
                <w:rFonts w:ascii="Arial" w:hAnsi="Arial" w:cs="Arial"/>
              </w:rPr>
              <w:t>21–40</w:t>
            </w:r>
          </w:p>
        </w:tc>
        <w:tc>
          <w:tcPr>
            <w:tcW w:w="2389" w:type="dxa"/>
            <w:hideMark/>
          </w:tcPr>
          <w:p w14:paraId="2ADA9D7C" w14:textId="1762702D" w:rsidR="00E004B0" w:rsidRPr="00E004B0" w:rsidRDefault="0004225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w:t>
            </w:r>
          </w:p>
        </w:tc>
        <w:tc>
          <w:tcPr>
            <w:tcW w:w="1590" w:type="dxa"/>
            <w:hideMark/>
          </w:tcPr>
          <w:p w14:paraId="1FD8714B" w14:textId="1299D0D8" w:rsidR="00E004B0" w:rsidRPr="00E004B0" w:rsidRDefault="00FF30F1"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w:t>
            </w:r>
            <w:r w:rsidR="00507700">
              <w:rPr>
                <w:rFonts w:ascii="Arial" w:hAnsi="Arial" w:cs="Arial"/>
              </w:rPr>
              <w:t>.</w:t>
            </w:r>
            <w:r w:rsidR="004F7B50">
              <w:rPr>
                <w:rFonts w:ascii="Arial" w:hAnsi="Arial" w:cs="Arial"/>
              </w:rPr>
              <w:t>4</w:t>
            </w:r>
            <w:r w:rsidR="00102425">
              <w:rPr>
                <w:rFonts w:ascii="Arial" w:hAnsi="Arial" w:cs="Arial"/>
              </w:rPr>
              <w:t>%</w:t>
            </w:r>
          </w:p>
        </w:tc>
      </w:tr>
      <w:tr w:rsidR="00E004B0" w:rsidRPr="00E004B0" w14:paraId="072C1FD3" w14:textId="77777777" w:rsidTr="00222959">
        <w:trPr>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FF5505"/>
            <w:hideMark/>
          </w:tcPr>
          <w:p w14:paraId="2075DEBA" w14:textId="77777777" w:rsidR="00E004B0" w:rsidRPr="00E004B0" w:rsidRDefault="00E004B0" w:rsidP="008448E4">
            <w:pPr>
              <w:spacing w:after="160"/>
              <w:jc w:val="center"/>
              <w:rPr>
                <w:rFonts w:ascii="Arial" w:hAnsi="Arial" w:cs="Arial"/>
              </w:rPr>
            </w:pPr>
            <w:r w:rsidRPr="00E004B0">
              <w:rPr>
                <w:rFonts w:ascii="Arial" w:hAnsi="Arial" w:cs="Arial"/>
              </w:rPr>
              <w:t>Alto</w:t>
            </w:r>
          </w:p>
        </w:tc>
        <w:tc>
          <w:tcPr>
            <w:tcW w:w="1629" w:type="dxa"/>
            <w:hideMark/>
          </w:tcPr>
          <w:p w14:paraId="64EE5930" w14:textId="77777777" w:rsidR="00E004B0" w:rsidRPr="00E004B0" w:rsidRDefault="00E004B0"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E004B0">
              <w:rPr>
                <w:rFonts w:ascii="Arial" w:hAnsi="Arial" w:cs="Arial"/>
              </w:rPr>
              <w:t>&gt;40</w:t>
            </w:r>
          </w:p>
        </w:tc>
        <w:tc>
          <w:tcPr>
            <w:tcW w:w="2389" w:type="dxa"/>
            <w:hideMark/>
          </w:tcPr>
          <w:p w14:paraId="26E07B8D" w14:textId="717479DA" w:rsidR="00E004B0" w:rsidRPr="00E004B0" w:rsidRDefault="0004225E"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1590" w:type="dxa"/>
            <w:hideMark/>
          </w:tcPr>
          <w:p w14:paraId="0CF0A665" w14:textId="5F055BDA" w:rsidR="00E004B0" w:rsidRPr="00E004B0" w:rsidRDefault="00FF30F1"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w:t>
            </w:r>
            <w:r w:rsidR="00507700">
              <w:rPr>
                <w:rFonts w:ascii="Arial" w:hAnsi="Arial" w:cs="Arial"/>
              </w:rPr>
              <w:t>1</w:t>
            </w:r>
            <w:r w:rsidR="00B87C2A">
              <w:rPr>
                <w:rFonts w:ascii="Arial" w:hAnsi="Arial" w:cs="Arial"/>
              </w:rPr>
              <w:t>%</w:t>
            </w:r>
          </w:p>
        </w:tc>
      </w:tr>
    </w:tbl>
    <w:p w14:paraId="2947C439" w14:textId="4D97B22D" w:rsidR="00F21BD4" w:rsidRPr="00F21BD4" w:rsidRDefault="00F21BD4" w:rsidP="00F21BD4">
      <w:pPr>
        <w:rPr>
          <w:lang w:val="en-US"/>
        </w:rPr>
      </w:pPr>
    </w:p>
    <w:p w14:paraId="387E1A5C" w14:textId="77777777" w:rsidR="00F21BD4" w:rsidRPr="00AA15AA" w:rsidRDefault="00F21BD4" w:rsidP="008448E4">
      <w:pPr>
        <w:spacing w:line="240" w:lineRule="auto"/>
        <w:rPr>
          <w:rFonts w:ascii="Arial" w:hAnsi="Arial" w:cs="Arial"/>
        </w:rPr>
      </w:pPr>
    </w:p>
    <w:p w14:paraId="341C0BFF" w14:textId="617737DF" w:rsidR="00673E96" w:rsidRPr="00673E96" w:rsidRDefault="5376F8E5" w:rsidP="008448E4">
      <w:pPr>
        <w:pStyle w:val="Ttulo4"/>
        <w:spacing w:line="240" w:lineRule="auto"/>
      </w:pPr>
      <w:bookmarkStart w:id="80" w:name="_Toc230598823"/>
      <w:r>
        <w:t>Distribución de complejidad por clases</w:t>
      </w:r>
      <w:bookmarkEnd w:id="80"/>
    </w:p>
    <w:p w14:paraId="49F41D8D" w14:textId="64036538" w:rsidR="00296065" w:rsidRDefault="00296065" w:rsidP="008448E4">
      <w:pPr>
        <w:pStyle w:val="Ttulo4"/>
        <w:spacing w:line="240" w:lineRule="auto"/>
        <w:rPr>
          <w:rFonts w:ascii="Arial" w:eastAsiaTheme="minorHAnsi" w:hAnsi="Arial" w:cs="Arial"/>
          <w:i w:val="0"/>
          <w:iCs w:val="0"/>
          <w:color w:val="auto"/>
        </w:rPr>
      </w:pPr>
      <w:bookmarkStart w:id="81" w:name="_Toc230598824"/>
      <w:r w:rsidRPr="00296065">
        <w:rPr>
          <w:rFonts w:ascii="Arial" w:eastAsiaTheme="minorHAnsi" w:hAnsi="Arial" w:cs="Arial"/>
          <w:i w:val="0"/>
          <w:iCs w:val="0"/>
          <w:color w:val="auto"/>
        </w:rPr>
        <w:t>Las clases con mayor complejidad estructural identificadas durante la medición se presentan en la Tabla 11. Dos pertenecen al paquete Vista y una a</w:t>
      </w:r>
      <w:r>
        <w:rPr>
          <w:rFonts w:ascii="Arial" w:eastAsiaTheme="minorHAnsi" w:hAnsi="Arial" w:cs="Arial"/>
          <w:i w:val="0"/>
          <w:iCs w:val="0"/>
          <w:color w:val="auto"/>
        </w:rPr>
        <w:t xml:space="preserve"> </w:t>
      </w:r>
      <w:proofErr w:type="spellStart"/>
      <w:r w:rsidRPr="00296065">
        <w:rPr>
          <w:rFonts w:ascii="Arial" w:eastAsiaTheme="minorHAnsi" w:hAnsi="Arial" w:cs="Arial"/>
          <w:i w:val="0"/>
          <w:iCs w:val="0"/>
          <w:color w:val="auto"/>
        </w:rPr>
        <w:t>Modelo.Servicios</w:t>
      </w:r>
      <w:proofErr w:type="spellEnd"/>
      <w:r w:rsidRPr="00296065">
        <w:rPr>
          <w:rFonts w:ascii="Arial" w:eastAsiaTheme="minorHAnsi" w:hAnsi="Arial" w:cs="Arial"/>
          <w:i w:val="0"/>
          <w:iCs w:val="0"/>
          <w:color w:val="auto"/>
        </w:rPr>
        <w:t>.</w:t>
      </w:r>
      <w:bookmarkEnd w:id="81"/>
    </w:p>
    <w:p w14:paraId="6F7DC2D1" w14:textId="77777777" w:rsidR="00296065" w:rsidRDefault="00296065" w:rsidP="008448E4">
      <w:pPr>
        <w:pStyle w:val="Ttulo4"/>
        <w:spacing w:line="240" w:lineRule="auto"/>
      </w:pPr>
    </w:p>
    <w:p w14:paraId="60D9D366" w14:textId="351E8915" w:rsidR="00673E96" w:rsidRPr="00673E96" w:rsidRDefault="5376F8E5" w:rsidP="00296065">
      <w:pPr>
        <w:pStyle w:val="Ttulo5"/>
      </w:pPr>
      <w:bookmarkStart w:id="82" w:name="_Toc230598825"/>
      <w:r>
        <w:t>Tabla 11. Clases con mayor complejidad estructural</w:t>
      </w:r>
      <w:bookmarkEnd w:id="82"/>
    </w:p>
    <w:tbl>
      <w:tblPr>
        <w:tblStyle w:val="Tablanormal1"/>
        <w:tblW w:w="0" w:type="auto"/>
        <w:jc w:val="center"/>
        <w:tblLook w:val="04A0" w:firstRow="1" w:lastRow="0" w:firstColumn="1" w:lastColumn="0" w:noHBand="0" w:noVBand="1"/>
      </w:tblPr>
      <w:tblGrid>
        <w:gridCol w:w="3826"/>
        <w:gridCol w:w="2044"/>
        <w:gridCol w:w="1296"/>
        <w:gridCol w:w="1662"/>
      </w:tblGrid>
      <w:tr w:rsidR="00673E96" w:rsidRPr="00673E96" w14:paraId="3B397D07" w14:textId="77777777" w:rsidTr="00673E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8FEC23" w14:textId="77777777" w:rsidR="00673E96" w:rsidRPr="00673E96" w:rsidRDefault="00673E96" w:rsidP="008448E4">
            <w:pPr>
              <w:spacing w:after="160"/>
              <w:jc w:val="center"/>
              <w:rPr>
                <w:rFonts w:ascii="Arial" w:hAnsi="Arial" w:cs="Arial"/>
              </w:rPr>
            </w:pPr>
            <w:r w:rsidRPr="00673E96">
              <w:rPr>
                <w:rFonts w:ascii="Arial" w:hAnsi="Arial" w:cs="Arial"/>
              </w:rPr>
              <w:t>Clase</w:t>
            </w:r>
          </w:p>
        </w:tc>
        <w:tc>
          <w:tcPr>
            <w:tcW w:w="0" w:type="auto"/>
            <w:hideMark/>
          </w:tcPr>
          <w:p w14:paraId="6F62CCC2" w14:textId="77777777" w:rsidR="00673E96" w:rsidRPr="00673E96" w:rsidRDefault="00673E96"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73E96">
              <w:rPr>
                <w:rFonts w:ascii="Arial" w:hAnsi="Arial" w:cs="Arial"/>
              </w:rPr>
              <w:t>Paquete</w:t>
            </w:r>
          </w:p>
        </w:tc>
        <w:tc>
          <w:tcPr>
            <w:tcW w:w="0" w:type="auto"/>
            <w:hideMark/>
          </w:tcPr>
          <w:p w14:paraId="3C562AB5" w14:textId="77777777" w:rsidR="00673E96" w:rsidRPr="00673E96" w:rsidRDefault="00673E96"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73E96">
              <w:rPr>
                <w:rFonts w:ascii="Arial" w:hAnsi="Arial" w:cs="Arial"/>
              </w:rPr>
              <w:t>Valor WMC</w:t>
            </w:r>
          </w:p>
        </w:tc>
        <w:tc>
          <w:tcPr>
            <w:tcW w:w="0" w:type="auto"/>
            <w:hideMark/>
          </w:tcPr>
          <w:p w14:paraId="50B141E3" w14:textId="77777777" w:rsidR="00673E96" w:rsidRPr="00673E96" w:rsidRDefault="00673E96"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73E96">
              <w:rPr>
                <w:rFonts w:ascii="Arial" w:hAnsi="Arial" w:cs="Arial"/>
              </w:rPr>
              <w:t>Nivel de riesgo</w:t>
            </w:r>
          </w:p>
        </w:tc>
      </w:tr>
      <w:tr w:rsidR="00673E96" w:rsidRPr="00673E96" w14:paraId="06546738" w14:textId="77777777" w:rsidTr="008A46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E4E09" w14:textId="4364AC53" w:rsidR="00673E96" w:rsidRPr="00673E96" w:rsidRDefault="00275F35" w:rsidP="008448E4">
            <w:pPr>
              <w:spacing w:after="160"/>
              <w:jc w:val="center"/>
              <w:rPr>
                <w:rFonts w:ascii="Arial" w:hAnsi="Arial" w:cs="Arial"/>
              </w:rPr>
            </w:pPr>
            <w:proofErr w:type="spellStart"/>
            <w:r w:rsidRPr="00275F35">
              <w:rPr>
                <w:rFonts w:ascii="Arial" w:hAnsi="Arial" w:cs="Arial"/>
              </w:rPr>
              <w:lastRenderedPageBreak/>
              <w:t>ConsultaFormularioViewLayout</w:t>
            </w:r>
            <w:proofErr w:type="spellEnd"/>
          </w:p>
        </w:tc>
        <w:tc>
          <w:tcPr>
            <w:tcW w:w="0" w:type="auto"/>
            <w:hideMark/>
          </w:tcPr>
          <w:p w14:paraId="3384769A" w14:textId="525DC9F8" w:rsidR="00673E96" w:rsidRPr="00673E96" w:rsidRDefault="00602E3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02E3A">
              <w:rPr>
                <w:rFonts w:ascii="Arial" w:hAnsi="Arial" w:cs="Arial"/>
              </w:rPr>
              <w:t>Vista</w:t>
            </w:r>
          </w:p>
        </w:tc>
        <w:tc>
          <w:tcPr>
            <w:tcW w:w="0" w:type="auto"/>
            <w:hideMark/>
          </w:tcPr>
          <w:p w14:paraId="7BC6C8C9" w14:textId="3248989F" w:rsidR="00673E96" w:rsidRPr="00673E96" w:rsidRDefault="00602E3A"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02E3A">
              <w:rPr>
                <w:rFonts w:ascii="Arial" w:hAnsi="Arial" w:cs="Arial"/>
              </w:rPr>
              <w:t>93</w:t>
            </w:r>
          </w:p>
        </w:tc>
        <w:tc>
          <w:tcPr>
            <w:tcW w:w="0" w:type="auto"/>
            <w:shd w:val="clear" w:color="auto" w:fill="FF5505"/>
            <w:hideMark/>
          </w:tcPr>
          <w:p w14:paraId="1411B4DE" w14:textId="4FD59B89" w:rsidR="00673E96" w:rsidRPr="00673E96" w:rsidRDefault="009B41BC"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Alto</w:t>
            </w:r>
          </w:p>
        </w:tc>
      </w:tr>
      <w:tr w:rsidR="00673E96" w:rsidRPr="00673E96" w14:paraId="3441D6AD" w14:textId="77777777" w:rsidTr="008A46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087627" w14:textId="1E5CB900" w:rsidR="00673E96" w:rsidRPr="00673E96" w:rsidRDefault="00E66E80" w:rsidP="008448E4">
            <w:pPr>
              <w:spacing w:after="160"/>
              <w:jc w:val="center"/>
              <w:rPr>
                <w:rFonts w:ascii="Arial" w:hAnsi="Arial" w:cs="Arial"/>
              </w:rPr>
            </w:pPr>
            <w:proofErr w:type="spellStart"/>
            <w:r w:rsidRPr="00E66E80">
              <w:rPr>
                <w:rFonts w:ascii="Arial" w:hAnsi="Arial" w:cs="Arial"/>
              </w:rPr>
              <w:t>NutriNubeModelo</w:t>
            </w:r>
            <w:proofErr w:type="spellEnd"/>
          </w:p>
        </w:tc>
        <w:tc>
          <w:tcPr>
            <w:tcW w:w="0" w:type="auto"/>
            <w:hideMark/>
          </w:tcPr>
          <w:p w14:paraId="32A9B9D1" w14:textId="315937B9" w:rsidR="00673E96" w:rsidRPr="00673E96" w:rsidRDefault="004C7EB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7EB5">
              <w:rPr>
                <w:rFonts w:ascii="Arial" w:hAnsi="Arial" w:cs="Arial"/>
              </w:rPr>
              <w:t>Modelo.Servicios</w:t>
            </w:r>
            <w:proofErr w:type="spellEnd"/>
          </w:p>
        </w:tc>
        <w:tc>
          <w:tcPr>
            <w:tcW w:w="0" w:type="auto"/>
            <w:hideMark/>
          </w:tcPr>
          <w:p w14:paraId="344A664F" w14:textId="786E6365" w:rsidR="00673E96" w:rsidRPr="00673E96" w:rsidRDefault="00F85980"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77</w:t>
            </w:r>
          </w:p>
        </w:tc>
        <w:tc>
          <w:tcPr>
            <w:tcW w:w="0" w:type="auto"/>
            <w:shd w:val="clear" w:color="auto" w:fill="FF5505"/>
            <w:hideMark/>
          </w:tcPr>
          <w:p w14:paraId="2543C74F" w14:textId="6D80C4EA" w:rsidR="00673E96" w:rsidRPr="00673E96" w:rsidRDefault="009B41BC"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r>
      <w:tr w:rsidR="00673E96" w:rsidRPr="00673E96" w14:paraId="106EACCD" w14:textId="77777777" w:rsidTr="008A46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56E6E" w14:textId="06C434D5" w:rsidR="00673E96" w:rsidRPr="00673E96" w:rsidRDefault="00CA29AF" w:rsidP="008448E4">
            <w:pPr>
              <w:spacing w:after="160"/>
              <w:jc w:val="center"/>
              <w:rPr>
                <w:rFonts w:ascii="Arial" w:hAnsi="Arial" w:cs="Arial"/>
              </w:rPr>
            </w:pPr>
            <w:proofErr w:type="spellStart"/>
            <w:r w:rsidRPr="00CA29AF">
              <w:rPr>
                <w:rFonts w:ascii="Arial" w:hAnsi="Arial" w:cs="Arial"/>
              </w:rPr>
              <w:t>ConsultaFormularioView</w:t>
            </w:r>
            <w:proofErr w:type="spellEnd"/>
          </w:p>
        </w:tc>
        <w:tc>
          <w:tcPr>
            <w:tcW w:w="0" w:type="auto"/>
            <w:hideMark/>
          </w:tcPr>
          <w:p w14:paraId="02FA6C06" w14:textId="320F8815" w:rsidR="00673E96" w:rsidRPr="00673E96" w:rsidRDefault="00CA29AF"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Vista</w:t>
            </w:r>
          </w:p>
        </w:tc>
        <w:tc>
          <w:tcPr>
            <w:tcW w:w="0" w:type="auto"/>
            <w:hideMark/>
          </w:tcPr>
          <w:p w14:paraId="5C0ED188" w14:textId="17F525FE" w:rsidR="00673E96" w:rsidRPr="00673E96" w:rsidRDefault="00CA29AF"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62</w:t>
            </w:r>
          </w:p>
        </w:tc>
        <w:tc>
          <w:tcPr>
            <w:tcW w:w="0" w:type="auto"/>
            <w:shd w:val="clear" w:color="auto" w:fill="FF5505"/>
            <w:hideMark/>
          </w:tcPr>
          <w:p w14:paraId="3F8946D2" w14:textId="1E0232F3" w:rsidR="00673E96" w:rsidRPr="00673E96" w:rsidRDefault="006B2D94"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Alto</w:t>
            </w:r>
          </w:p>
        </w:tc>
      </w:tr>
    </w:tbl>
    <w:p w14:paraId="132E8721" w14:textId="7FF667AD" w:rsidR="00E303CF" w:rsidRDefault="5376F8E5" w:rsidP="008448E4">
      <w:pPr>
        <w:pStyle w:val="Ttulo3"/>
        <w:spacing w:line="240" w:lineRule="auto"/>
      </w:pPr>
      <w:bookmarkStart w:id="83" w:name="_Análisis_de_resultados"/>
      <w:bookmarkStart w:id="84" w:name="_Toc230598826"/>
      <w:bookmarkEnd w:id="83"/>
      <w:r>
        <w:t>Análisis de resultados</w:t>
      </w:r>
      <w:bookmarkEnd w:id="84"/>
    </w:p>
    <w:p w14:paraId="715D6FDB" w14:textId="523DBD68" w:rsidR="00493DF2" w:rsidRPr="00DB242C" w:rsidRDefault="5376F8E5" w:rsidP="008448E4">
      <w:pPr>
        <w:pStyle w:val="Ttulo4"/>
        <w:spacing w:line="240" w:lineRule="auto"/>
      </w:pPr>
      <w:bookmarkStart w:id="85" w:name="_Toc230598827"/>
      <w:r>
        <w:t>Interpretación de resultados</w:t>
      </w:r>
      <w:bookmarkEnd w:id="85"/>
    </w:p>
    <w:p w14:paraId="6B1B383E" w14:textId="7EA9D28D" w:rsidR="0071526D" w:rsidRPr="0071526D" w:rsidRDefault="0071526D" w:rsidP="0071526D">
      <w:pPr>
        <w:spacing w:line="240" w:lineRule="auto"/>
        <w:jc w:val="both"/>
        <w:rPr>
          <w:rFonts w:ascii="Arial" w:hAnsi="Arial" w:cs="Arial"/>
        </w:rPr>
      </w:pPr>
      <w:r w:rsidRPr="0071526D">
        <w:rPr>
          <w:rFonts w:ascii="Arial" w:hAnsi="Arial" w:cs="Arial"/>
        </w:rPr>
        <w:t>La complejidad estructural del sistema se concentra predominantemente en los niveles muy bajo y bajo. El 86.4% de las clases presenta valores de WMC entre 1 y 20, con un promedio de 16.54, lo que indica que la mayoría de los componentes mantiene una cantidad manejable de métodos.</w:t>
      </w:r>
    </w:p>
    <w:p w14:paraId="28DA8B4E" w14:textId="507F2C34" w:rsidR="0071526D" w:rsidRPr="0071526D" w:rsidRDefault="0071526D" w:rsidP="0071526D">
      <w:pPr>
        <w:spacing w:line="240" w:lineRule="auto"/>
        <w:jc w:val="both"/>
        <w:rPr>
          <w:rFonts w:ascii="Arial" w:hAnsi="Arial" w:cs="Arial"/>
        </w:rPr>
      </w:pPr>
      <w:r w:rsidRPr="0071526D">
        <w:rPr>
          <w:rFonts w:ascii="Arial" w:hAnsi="Arial" w:cs="Arial"/>
        </w:rPr>
        <w:t xml:space="preserve">Las tres clases en nivel alto superan ampliamente el umbral establecido y concentran una cantidad de métodos que puede dificultar su comprensión, mantenimiento y modificación futura. </w:t>
      </w:r>
      <w:proofErr w:type="spellStart"/>
      <w:r w:rsidRPr="0071526D">
        <w:rPr>
          <w:rFonts w:ascii="Arial" w:hAnsi="Arial" w:cs="Arial"/>
        </w:rPr>
        <w:t>ConsultaFormularioViewLayout</w:t>
      </w:r>
      <w:proofErr w:type="spellEnd"/>
      <w:r w:rsidRPr="0071526D">
        <w:rPr>
          <w:rFonts w:ascii="Arial" w:hAnsi="Arial" w:cs="Arial"/>
        </w:rPr>
        <w:t>, con WMC = 93, representa el caso más crítico identificado durante la medición.</w:t>
      </w:r>
    </w:p>
    <w:p w14:paraId="6F7F3BDC" w14:textId="77CB1098" w:rsidR="00493DF2" w:rsidRPr="00DB242C" w:rsidRDefault="5376F8E5" w:rsidP="008448E4">
      <w:pPr>
        <w:pStyle w:val="Ttulo4"/>
        <w:spacing w:line="240" w:lineRule="auto"/>
        <w:jc w:val="both"/>
      </w:pPr>
      <w:bookmarkStart w:id="86" w:name="_Toc230598828"/>
      <w:r>
        <w:t>Análisis por paquetes</w:t>
      </w:r>
      <w:bookmarkEnd w:id="86"/>
    </w:p>
    <w:p w14:paraId="6E44AECD" w14:textId="72466BBA" w:rsidR="006E0911" w:rsidRPr="006E0911" w:rsidRDefault="006E0911" w:rsidP="006E0911">
      <w:pPr>
        <w:spacing w:line="240" w:lineRule="auto"/>
        <w:jc w:val="both"/>
        <w:rPr>
          <w:rFonts w:ascii="Arial" w:hAnsi="Arial" w:cs="Arial"/>
        </w:rPr>
      </w:pPr>
      <w:r w:rsidRPr="006E0911">
        <w:rPr>
          <w:rFonts w:ascii="Arial" w:hAnsi="Arial" w:cs="Arial"/>
        </w:rPr>
        <w:t xml:space="preserve">Vista concentra la mayor complejidad del sistema con dos clases en nivel alto asociadas al formulario de consulta, lo que sugiere que la capa de presentación acumula lógica que podría delegarse a otros componentes. </w:t>
      </w:r>
      <w:proofErr w:type="spellStart"/>
      <w:r w:rsidRPr="006E0911">
        <w:rPr>
          <w:rFonts w:ascii="Arial" w:hAnsi="Arial" w:cs="Arial"/>
        </w:rPr>
        <w:t>Modelo.Servicios</w:t>
      </w:r>
      <w:proofErr w:type="spellEnd"/>
      <w:r w:rsidRPr="006E0911">
        <w:rPr>
          <w:rFonts w:ascii="Arial" w:hAnsi="Arial" w:cs="Arial"/>
        </w:rPr>
        <w:t xml:space="preserve"> presenta un caso similar con </w:t>
      </w:r>
      <w:proofErr w:type="spellStart"/>
      <w:r w:rsidRPr="006E0911">
        <w:rPr>
          <w:rFonts w:ascii="Arial" w:hAnsi="Arial" w:cs="Arial"/>
        </w:rPr>
        <w:t>NutriNubeModelo</w:t>
      </w:r>
      <w:proofErr w:type="spellEnd"/>
      <w:r w:rsidRPr="006E0911">
        <w:rPr>
          <w:rFonts w:ascii="Arial" w:hAnsi="Arial" w:cs="Arial"/>
        </w:rPr>
        <w:t xml:space="preserve">, cuyo WMC de 77 indica una concentración elevada de responsabilidades en una sola clase de servicio. </w:t>
      </w:r>
    </w:p>
    <w:p w14:paraId="699317D3" w14:textId="77777777" w:rsidR="00947090" w:rsidRPr="00947090" w:rsidRDefault="00947090" w:rsidP="00947090">
      <w:pPr>
        <w:jc w:val="both"/>
        <w:rPr>
          <w:rFonts w:ascii="Arial" w:hAnsi="Arial" w:cs="Arial"/>
        </w:rPr>
      </w:pPr>
      <w:r w:rsidRPr="00947090">
        <w:rPr>
          <w:rFonts w:ascii="Arial" w:hAnsi="Arial" w:cs="Arial"/>
        </w:rPr>
        <w:t xml:space="preserve">La visualización </w:t>
      </w:r>
      <w:proofErr w:type="spellStart"/>
      <w:r w:rsidRPr="00947090">
        <w:rPr>
          <w:rFonts w:ascii="Arial" w:hAnsi="Arial" w:cs="Arial"/>
          <w:i/>
          <w:iCs/>
        </w:rPr>
        <w:t>Package</w:t>
      </w:r>
      <w:proofErr w:type="spellEnd"/>
      <w:r w:rsidRPr="00947090">
        <w:rPr>
          <w:rFonts w:ascii="Arial" w:hAnsi="Arial" w:cs="Arial"/>
          <w:i/>
          <w:iCs/>
        </w:rPr>
        <w:t xml:space="preserve"> </w:t>
      </w:r>
      <w:proofErr w:type="spellStart"/>
      <w:r w:rsidRPr="00947090">
        <w:rPr>
          <w:rFonts w:ascii="Arial" w:hAnsi="Arial" w:cs="Arial"/>
          <w:i/>
          <w:iCs/>
        </w:rPr>
        <w:t>Structure</w:t>
      </w:r>
      <w:proofErr w:type="spellEnd"/>
      <w:r w:rsidRPr="00947090">
        <w:rPr>
          <w:rFonts w:ascii="Arial" w:hAnsi="Arial" w:cs="Arial"/>
        </w:rPr>
        <w:t xml:space="preserve"> permite identificar la distribución de complejidad entre los paquetes del sistema, evidenciando que Vista y </w:t>
      </w:r>
      <w:proofErr w:type="spellStart"/>
      <w:r w:rsidRPr="00947090">
        <w:rPr>
          <w:rFonts w:ascii="Arial" w:hAnsi="Arial" w:cs="Arial"/>
        </w:rPr>
        <w:t>Modelo.Servicios</w:t>
      </w:r>
      <w:proofErr w:type="spellEnd"/>
      <w:r w:rsidRPr="00947090">
        <w:rPr>
          <w:rFonts w:ascii="Arial" w:hAnsi="Arial" w:cs="Arial"/>
        </w:rPr>
        <w:t xml:space="preserve"> son los únicos paquetes con presencia significativa en el nivel alto de WMC.</w:t>
      </w:r>
    </w:p>
    <w:p w14:paraId="56FF0F59" w14:textId="698D3765" w:rsidR="005D1069" w:rsidRPr="00F97619" w:rsidRDefault="005D1069" w:rsidP="00F97619">
      <w:pPr>
        <w:pStyle w:val="Ttulo5"/>
      </w:pPr>
      <w:bookmarkStart w:id="87" w:name="_Toc230598829"/>
      <w:r w:rsidRPr="00F97619">
        <w:lastRenderedPageBreak/>
        <w:t xml:space="preserve">Imagen 2. </w:t>
      </w:r>
      <w:proofErr w:type="spellStart"/>
      <w:r w:rsidRPr="00F97619">
        <w:t>Package</w:t>
      </w:r>
      <w:proofErr w:type="spellEnd"/>
      <w:r w:rsidRPr="00F97619">
        <w:t xml:space="preserve"> </w:t>
      </w:r>
      <w:proofErr w:type="spellStart"/>
      <w:r w:rsidRPr="00F97619">
        <w:t>Structure</w:t>
      </w:r>
      <w:proofErr w:type="spellEnd"/>
      <w:r w:rsidRPr="00F97619">
        <w:t xml:space="preserve"> WMC</w:t>
      </w:r>
      <w:bookmarkEnd w:id="87"/>
    </w:p>
    <w:p w14:paraId="3D6140C8" w14:textId="5CCD496F" w:rsidR="005D1069" w:rsidRDefault="00120534" w:rsidP="00F97619">
      <w:pPr>
        <w:spacing w:line="240" w:lineRule="auto"/>
        <w:jc w:val="center"/>
        <w:rPr>
          <w:rFonts w:ascii="Arial" w:hAnsi="Arial" w:cs="Arial"/>
          <w:lang w:val="en-US"/>
        </w:rPr>
      </w:pPr>
      <w:r w:rsidRPr="00120534">
        <w:rPr>
          <w:rFonts w:ascii="Arial" w:hAnsi="Arial" w:cs="Arial"/>
          <w:noProof/>
          <w:lang w:val="en-US"/>
        </w:rPr>
        <w:drawing>
          <wp:inline distT="0" distB="0" distL="0" distR="0" wp14:anchorId="13B7314B" wp14:editId="65C1F47D">
            <wp:extent cx="5612130" cy="5857875"/>
            <wp:effectExtent l="0" t="0" r="7620" b="9525"/>
            <wp:docPr id="158537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9007" name=""/>
                    <pic:cNvPicPr/>
                  </pic:nvPicPr>
                  <pic:blipFill>
                    <a:blip r:embed="rId26"/>
                    <a:stretch>
                      <a:fillRect/>
                    </a:stretch>
                  </pic:blipFill>
                  <pic:spPr>
                    <a:xfrm>
                      <a:off x="0" y="0"/>
                      <a:ext cx="5612130" cy="5857875"/>
                    </a:xfrm>
                    <a:prstGeom prst="rect">
                      <a:avLst/>
                    </a:prstGeom>
                  </pic:spPr>
                </pic:pic>
              </a:graphicData>
            </a:graphic>
          </wp:inline>
        </w:drawing>
      </w:r>
    </w:p>
    <w:p w14:paraId="64BAE721" w14:textId="77777777" w:rsidR="00615763" w:rsidRDefault="00615763" w:rsidP="006E0911">
      <w:pPr>
        <w:spacing w:line="240" w:lineRule="auto"/>
        <w:jc w:val="both"/>
        <w:rPr>
          <w:rFonts w:ascii="Arial" w:hAnsi="Arial" w:cs="Arial"/>
          <w:lang w:val="en-US"/>
        </w:rPr>
      </w:pPr>
    </w:p>
    <w:p w14:paraId="25DAA48A" w14:textId="73A3D9B8" w:rsidR="004B57AA" w:rsidRDefault="00D54F89" w:rsidP="004B57AA">
      <w:pPr>
        <w:jc w:val="both"/>
        <w:rPr>
          <w:rFonts w:ascii="Arial" w:hAnsi="Arial" w:cs="Arial"/>
        </w:rPr>
      </w:pPr>
      <w:r w:rsidRPr="00D54F89">
        <w:rPr>
          <w:rFonts w:ascii="Arial" w:hAnsi="Arial" w:cs="Arial"/>
        </w:rPr>
        <w:t xml:space="preserve">Asimismo, el </w:t>
      </w:r>
      <w:r w:rsidRPr="00D54F89">
        <w:rPr>
          <w:rFonts w:ascii="Arial" w:hAnsi="Arial" w:cs="Arial"/>
          <w:i/>
          <w:iCs/>
        </w:rPr>
        <w:t xml:space="preserve">Tree </w:t>
      </w:r>
      <w:proofErr w:type="spellStart"/>
      <w:r w:rsidRPr="00D54F89">
        <w:rPr>
          <w:rFonts w:ascii="Arial" w:hAnsi="Arial" w:cs="Arial"/>
          <w:i/>
          <w:iCs/>
        </w:rPr>
        <w:t>Map</w:t>
      </w:r>
      <w:proofErr w:type="spellEnd"/>
      <w:r w:rsidRPr="00D54F89">
        <w:rPr>
          <w:rFonts w:ascii="Arial" w:hAnsi="Arial" w:cs="Arial"/>
        </w:rPr>
        <w:t xml:space="preserve"> permite comparar visualmente la proporción relativa de complejidad entre paquetes y clases. Vista ocupa la mayor área del mapa debido a la presencia de </w:t>
      </w:r>
      <w:proofErr w:type="spellStart"/>
      <w:r w:rsidRPr="00D54F89">
        <w:rPr>
          <w:rFonts w:ascii="Arial" w:hAnsi="Arial" w:cs="Arial"/>
        </w:rPr>
        <w:t>ConsultaFormularioViewLayout</w:t>
      </w:r>
      <w:proofErr w:type="spellEnd"/>
      <w:r w:rsidRPr="00D54F89">
        <w:rPr>
          <w:rFonts w:ascii="Arial" w:hAnsi="Arial" w:cs="Arial"/>
        </w:rPr>
        <w:t xml:space="preserve"> y </w:t>
      </w:r>
      <w:proofErr w:type="spellStart"/>
      <w:r w:rsidRPr="00D54F89">
        <w:rPr>
          <w:rFonts w:ascii="Arial" w:hAnsi="Arial" w:cs="Arial"/>
        </w:rPr>
        <w:t>ConsultaFormularioView</w:t>
      </w:r>
      <w:proofErr w:type="spellEnd"/>
      <w:r w:rsidRPr="00D54F89">
        <w:rPr>
          <w:rFonts w:ascii="Arial" w:hAnsi="Arial" w:cs="Arial"/>
        </w:rPr>
        <w:t xml:space="preserve">, mientras que </w:t>
      </w:r>
      <w:proofErr w:type="spellStart"/>
      <w:r w:rsidRPr="00D54F89">
        <w:rPr>
          <w:rFonts w:ascii="Arial" w:hAnsi="Arial" w:cs="Arial"/>
        </w:rPr>
        <w:t>Modelo.Servicios</w:t>
      </w:r>
      <w:proofErr w:type="spellEnd"/>
      <w:r w:rsidRPr="00D54F89">
        <w:rPr>
          <w:rFonts w:ascii="Arial" w:hAnsi="Arial" w:cs="Arial"/>
        </w:rPr>
        <w:t xml:space="preserve"> destaca principalmente por </w:t>
      </w:r>
      <w:proofErr w:type="spellStart"/>
      <w:r w:rsidRPr="00D54F89">
        <w:rPr>
          <w:rFonts w:ascii="Arial" w:hAnsi="Arial" w:cs="Arial"/>
        </w:rPr>
        <w:t>NutriNubeModelo</w:t>
      </w:r>
      <w:proofErr w:type="spellEnd"/>
      <w:r w:rsidRPr="00D54F89">
        <w:rPr>
          <w:rFonts w:ascii="Arial" w:hAnsi="Arial" w:cs="Arial"/>
        </w:rPr>
        <w:t>. En contraste, el resto de los paquetes presenta proporciones considerablemente menores y más uniformes.</w:t>
      </w:r>
    </w:p>
    <w:p w14:paraId="6BC223D2" w14:textId="77777777" w:rsidR="004B57AA" w:rsidRDefault="004B57AA" w:rsidP="004B57AA">
      <w:pPr>
        <w:jc w:val="both"/>
        <w:rPr>
          <w:rFonts w:ascii="Arial" w:hAnsi="Arial" w:cs="Arial"/>
        </w:rPr>
      </w:pPr>
    </w:p>
    <w:p w14:paraId="20EB800E" w14:textId="77777777" w:rsidR="004B57AA" w:rsidRDefault="004B57AA" w:rsidP="004B57AA">
      <w:pPr>
        <w:jc w:val="both"/>
        <w:rPr>
          <w:rFonts w:ascii="Arial" w:hAnsi="Arial" w:cs="Arial"/>
        </w:rPr>
      </w:pPr>
    </w:p>
    <w:p w14:paraId="1D79A1FD" w14:textId="11E5333E" w:rsidR="00F97619" w:rsidRPr="004B57AA" w:rsidRDefault="00F97619" w:rsidP="004B57AA">
      <w:pPr>
        <w:pStyle w:val="Ttulo5"/>
      </w:pPr>
      <w:bookmarkStart w:id="88" w:name="_Toc230598830"/>
      <w:r w:rsidRPr="004B57AA">
        <w:t xml:space="preserve">Imagen 3. Tree </w:t>
      </w:r>
      <w:proofErr w:type="spellStart"/>
      <w:r w:rsidRPr="004B57AA">
        <w:t>Map</w:t>
      </w:r>
      <w:proofErr w:type="spellEnd"/>
      <w:r w:rsidRPr="004B57AA">
        <w:t xml:space="preserve"> WMC</w:t>
      </w:r>
      <w:bookmarkEnd w:id="88"/>
    </w:p>
    <w:p w14:paraId="47E50D4C" w14:textId="0775D1AF" w:rsidR="00C93F6E" w:rsidRPr="00F97619" w:rsidRDefault="00F97619" w:rsidP="00F97619">
      <w:pPr>
        <w:jc w:val="center"/>
      </w:pPr>
      <w:r w:rsidRPr="007849E5">
        <w:rPr>
          <w:noProof/>
        </w:rPr>
        <w:drawing>
          <wp:inline distT="0" distB="0" distL="0" distR="0" wp14:anchorId="1128C29F" wp14:editId="63BEFC24">
            <wp:extent cx="6011833" cy="3514725"/>
            <wp:effectExtent l="0" t="0" r="8255" b="0"/>
            <wp:docPr id="37188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4804" name=""/>
                    <pic:cNvPicPr/>
                  </pic:nvPicPr>
                  <pic:blipFill>
                    <a:blip r:embed="rId27"/>
                    <a:stretch>
                      <a:fillRect/>
                    </a:stretch>
                  </pic:blipFill>
                  <pic:spPr>
                    <a:xfrm>
                      <a:off x="0" y="0"/>
                      <a:ext cx="6016865" cy="3517667"/>
                    </a:xfrm>
                    <a:prstGeom prst="rect">
                      <a:avLst/>
                    </a:prstGeom>
                  </pic:spPr>
                </pic:pic>
              </a:graphicData>
            </a:graphic>
          </wp:inline>
        </w:drawing>
      </w:r>
    </w:p>
    <w:p w14:paraId="62FC32D2" w14:textId="2B49EA9D" w:rsidR="00493DF2" w:rsidRPr="00DB242C" w:rsidRDefault="5376F8E5" w:rsidP="008448E4">
      <w:pPr>
        <w:pStyle w:val="Ttulo4"/>
        <w:spacing w:line="240" w:lineRule="auto"/>
      </w:pPr>
      <w:bookmarkStart w:id="89" w:name="_Toc230598831"/>
      <w:r>
        <w:t>Respuesta a la pregunta de medición</w:t>
      </w:r>
      <w:bookmarkEnd w:id="89"/>
    </w:p>
    <w:p w14:paraId="5A8C18F9" w14:textId="77777777" w:rsidR="00EB6CBF" w:rsidRDefault="00493DF2" w:rsidP="00EB6CBF">
      <w:pPr>
        <w:spacing w:line="240" w:lineRule="auto"/>
        <w:jc w:val="both"/>
        <w:rPr>
          <w:rFonts w:ascii="Arial" w:hAnsi="Arial" w:cs="Arial"/>
        </w:rPr>
      </w:pPr>
      <w:r w:rsidRPr="00DB242C">
        <w:rPr>
          <w:rFonts w:ascii="Arial" w:hAnsi="Arial" w:cs="Arial"/>
          <w:b/>
          <w:bCs/>
        </w:rPr>
        <w:t xml:space="preserve">Pregunta </w:t>
      </w:r>
      <w:r w:rsidR="00DB242C" w:rsidRPr="00DB242C">
        <w:rPr>
          <w:rFonts w:ascii="Arial" w:hAnsi="Arial" w:cs="Arial"/>
          <w:b/>
          <w:bCs/>
        </w:rPr>
        <w:t>1.1:</w:t>
      </w:r>
      <w:r w:rsidR="00DB242C" w:rsidRPr="00DB242C">
        <w:rPr>
          <w:rFonts w:ascii="Arial" w:hAnsi="Arial" w:cs="Arial"/>
        </w:rPr>
        <w:t xml:space="preserve"> ¿</w:t>
      </w:r>
      <w:r w:rsidRPr="00DB242C">
        <w:rPr>
          <w:rFonts w:ascii="Arial" w:hAnsi="Arial" w:cs="Arial"/>
        </w:rPr>
        <w:t>Cuál es el nivel de complejidad estructural de las clases del sistema en función del número y la complejidad de sus métodos?</w:t>
      </w:r>
    </w:p>
    <w:p w14:paraId="196098E2" w14:textId="4BA6F2B4" w:rsidR="00EB6CBF" w:rsidRPr="00EB6CBF" w:rsidRDefault="00EB6CBF" w:rsidP="00EB6CBF">
      <w:pPr>
        <w:spacing w:line="240" w:lineRule="auto"/>
        <w:jc w:val="both"/>
        <w:rPr>
          <w:rFonts w:ascii="Arial" w:hAnsi="Arial" w:cs="Arial"/>
        </w:rPr>
      </w:pPr>
      <w:r w:rsidRPr="00EB6CBF">
        <w:rPr>
          <w:rFonts w:ascii="Arial" w:hAnsi="Arial" w:cs="Arial"/>
        </w:rPr>
        <w:t xml:space="preserve">El nivel de complejidad estructural de las clases del sistema </w:t>
      </w:r>
      <w:proofErr w:type="spellStart"/>
      <w:r w:rsidRPr="00EB6CBF">
        <w:rPr>
          <w:rFonts w:ascii="Arial" w:hAnsi="Arial" w:cs="Arial"/>
        </w:rPr>
        <w:t>NutriNube</w:t>
      </w:r>
      <w:proofErr w:type="spellEnd"/>
      <w:r w:rsidRPr="00EB6CBF">
        <w:rPr>
          <w:rFonts w:ascii="Arial" w:hAnsi="Arial" w:cs="Arial"/>
        </w:rPr>
        <w:t xml:space="preserve"> se concentra predominantemente en los niveles de riesgo muy bajo y bajo. El 86.4% de las 37 clases analizadas presenta valores de WMC entre 1 y 20, con un promedio de 16.54.</w:t>
      </w:r>
    </w:p>
    <w:p w14:paraId="4909344F" w14:textId="23B6BE50" w:rsidR="00493DF2" w:rsidRPr="00DB242C" w:rsidRDefault="00EB6CBF" w:rsidP="008448E4">
      <w:pPr>
        <w:spacing w:line="240" w:lineRule="auto"/>
        <w:jc w:val="both"/>
        <w:rPr>
          <w:rFonts w:ascii="Arial" w:hAnsi="Arial" w:cs="Arial"/>
        </w:rPr>
      </w:pPr>
      <w:r w:rsidRPr="00EB6CBF">
        <w:rPr>
          <w:rFonts w:ascii="Arial" w:hAnsi="Arial" w:cs="Arial"/>
        </w:rPr>
        <w:t xml:space="preserve">No obstante, tres clases </w:t>
      </w:r>
      <w:r w:rsidR="00FB5F07">
        <w:rPr>
          <w:rFonts w:ascii="Arial" w:hAnsi="Arial" w:cs="Arial"/>
        </w:rPr>
        <w:t>(</w:t>
      </w:r>
      <w:proofErr w:type="spellStart"/>
      <w:r w:rsidRPr="00EB6CBF">
        <w:rPr>
          <w:rFonts w:ascii="Arial" w:hAnsi="Arial" w:cs="Arial"/>
        </w:rPr>
        <w:t>ConsultaFormularioViewLayout</w:t>
      </w:r>
      <w:proofErr w:type="spellEnd"/>
      <w:r w:rsidRPr="00EB6CBF">
        <w:rPr>
          <w:rFonts w:ascii="Arial" w:hAnsi="Arial" w:cs="Arial"/>
        </w:rPr>
        <w:t xml:space="preserve">, </w:t>
      </w:r>
      <w:proofErr w:type="spellStart"/>
      <w:r w:rsidRPr="00EB6CBF">
        <w:rPr>
          <w:rFonts w:ascii="Arial" w:hAnsi="Arial" w:cs="Arial"/>
        </w:rPr>
        <w:t>NutriNubeModelo</w:t>
      </w:r>
      <w:proofErr w:type="spellEnd"/>
      <w:r w:rsidRPr="00EB6CBF">
        <w:rPr>
          <w:rFonts w:ascii="Arial" w:hAnsi="Arial" w:cs="Arial"/>
        </w:rPr>
        <w:t xml:space="preserve"> y </w:t>
      </w:r>
      <w:proofErr w:type="spellStart"/>
      <w:r w:rsidRPr="00EB6CBF">
        <w:rPr>
          <w:rFonts w:ascii="Arial" w:hAnsi="Arial" w:cs="Arial"/>
        </w:rPr>
        <w:t>ConsultaFormularioView</w:t>
      </w:r>
      <w:proofErr w:type="spellEnd"/>
      <w:r w:rsidR="00FB5F07">
        <w:rPr>
          <w:rFonts w:ascii="Arial" w:hAnsi="Arial" w:cs="Arial"/>
        </w:rPr>
        <w:t>)</w:t>
      </w:r>
      <w:r w:rsidRPr="00EB6CBF">
        <w:rPr>
          <w:rFonts w:ascii="Arial" w:hAnsi="Arial" w:cs="Arial"/>
        </w:rPr>
        <w:t xml:space="preserve"> presentan nivel alto, con valores de 93, 77 y 62 respectivamente, concentradas en los paquetes Vista y </w:t>
      </w:r>
      <w:proofErr w:type="spellStart"/>
      <w:r w:rsidRPr="00EB6CBF">
        <w:rPr>
          <w:rFonts w:ascii="Arial" w:hAnsi="Arial" w:cs="Arial"/>
        </w:rPr>
        <w:t>Modelo.Servicios</w:t>
      </w:r>
      <w:proofErr w:type="spellEnd"/>
      <w:r w:rsidRPr="00EB6CBF">
        <w:rPr>
          <w:rFonts w:ascii="Arial" w:hAnsi="Arial" w:cs="Arial"/>
        </w:rPr>
        <w:t>, lo que representa un riesgo localizado para la mantenibilidad del sistema.</w:t>
      </w:r>
    </w:p>
    <w:p w14:paraId="3E132C60" w14:textId="68A142E7" w:rsidR="00D30C55" w:rsidRDefault="5376F8E5" w:rsidP="008448E4">
      <w:pPr>
        <w:pStyle w:val="Ttulo3"/>
        <w:spacing w:line="240" w:lineRule="auto"/>
      </w:pPr>
      <w:bookmarkStart w:id="90" w:name="_Conclusiones"/>
      <w:bookmarkStart w:id="91" w:name="_Toc230598832"/>
      <w:bookmarkEnd w:id="90"/>
      <w:r>
        <w:t>Conclusiones</w:t>
      </w:r>
      <w:bookmarkEnd w:id="91"/>
    </w:p>
    <w:p w14:paraId="4C49010B" w14:textId="729510F7" w:rsidR="00E2231D" w:rsidRPr="00E2231D" w:rsidRDefault="00E2231D" w:rsidP="00E2231D">
      <w:pPr>
        <w:spacing w:line="240" w:lineRule="auto"/>
        <w:jc w:val="both"/>
        <w:rPr>
          <w:rFonts w:ascii="Arial" w:hAnsi="Arial" w:cs="Arial"/>
        </w:rPr>
      </w:pPr>
      <w:r w:rsidRPr="00E2231D">
        <w:rPr>
          <w:rFonts w:ascii="Arial" w:hAnsi="Arial" w:cs="Arial"/>
        </w:rPr>
        <w:t xml:space="preserve">El </w:t>
      </w:r>
      <w:r>
        <w:rPr>
          <w:rFonts w:ascii="Arial" w:hAnsi="Arial" w:cs="Arial"/>
        </w:rPr>
        <w:t>software</w:t>
      </w:r>
      <w:r w:rsidRPr="00E2231D">
        <w:rPr>
          <w:rFonts w:ascii="Arial" w:hAnsi="Arial" w:cs="Arial"/>
        </w:rPr>
        <w:t xml:space="preserve"> </w:t>
      </w:r>
      <w:proofErr w:type="spellStart"/>
      <w:r w:rsidRPr="00E2231D">
        <w:rPr>
          <w:rFonts w:ascii="Arial" w:hAnsi="Arial" w:cs="Arial"/>
        </w:rPr>
        <w:t>NutriNube</w:t>
      </w:r>
      <w:proofErr w:type="spellEnd"/>
      <w:r w:rsidRPr="00E2231D">
        <w:rPr>
          <w:rFonts w:ascii="Arial" w:hAnsi="Arial" w:cs="Arial"/>
        </w:rPr>
        <w:t xml:space="preserve"> presenta predominantemente niveles de riesgo muy bajo y bajo en la métrica WMC, ya que el 86.4% de las clases analizadas obtuvo valores menores o iguales a 20. De acuerdo con los criterios establecidos, estos valores se consideran aceptables y reflejan que, en términos generales, la estructura del código favorece la comprensión y mantiene una complejidad estructural reducida.</w:t>
      </w:r>
    </w:p>
    <w:p w14:paraId="27B9CF0D" w14:textId="75AEE120" w:rsidR="00E2231D" w:rsidRPr="00E2231D" w:rsidRDefault="00E2231D" w:rsidP="00E2231D">
      <w:pPr>
        <w:spacing w:line="240" w:lineRule="auto"/>
        <w:jc w:val="both"/>
        <w:rPr>
          <w:rFonts w:ascii="Arial" w:hAnsi="Arial" w:cs="Arial"/>
        </w:rPr>
      </w:pPr>
      <w:r w:rsidRPr="00E2231D">
        <w:rPr>
          <w:rFonts w:ascii="Arial" w:hAnsi="Arial" w:cs="Arial"/>
        </w:rPr>
        <w:t>Asimismo, se identificaron dos clases en nivel de riesgo medio, con valores de WMC entre 21 y 40, que requieren revisión. También se identificaron tres clases en nivel de riesgo alto</w:t>
      </w:r>
      <w:r w:rsidR="00FB5F07">
        <w:rPr>
          <w:rFonts w:ascii="Arial" w:hAnsi="Arial" w:cs="Arial"/>
        </w:rPr>
        <w:t xml:space="preserve"> (</w:t>
      </w:r>
      <w:proofErr w:type="spellStart"/>
      <w:r w:rsidRPr="00E2231D">
        <w:rPr>
          <w:rFonts w:ascii="Arial" w:hAnsi="Arial" w:cs="Arial"/>
        </w:rPr>
        <w:t>ConsultaFormularioViewLayout</w:t>
      </w:r>
      <w:proofErr w:type="spellEnd"/>
      <w:r w:rsidRPr="00E2231D">
        <w:rPr>
          <w:rFonts w:ascii="Arial" w:hAnsi="Arial" w:cs="Arial"/>
        </w:rPr>
        <w:t xml:space="preserve">, </w:t>
      </w:r>
      <w:proofErr w:type="spellStart"/>
      <w:r w:rsidRPr="00E2231D">
        <w:rPr>
          <w:rFonts w:ascii="Arial" w:hAnsi="Arial" w:cs="Arial"/>
        </w:rPr>
        <w:t>NutriNubeModelo</w:t>
      </w:r>
      <w:proofErr w:type="spellEnd"/>
      <w:r w:rsidRPr="00E2231D">
        <w:rPr>
          <w:rFonts w:ascii="Arial" w:hAnsi="Arial" w:cs="Arial"/>
        </w:rPr>
        <w:t xml:space="preserve"> y </w:t>
      </w:r>
      <w:proofErr w:type="spellStart"/>
      <w:r w:rsidRPr="00E2231D">
        <w:rPr>
          <w:rFonts w:ascii="Arial" w:hAnsi="Arial" w:cs="Arial"/>
        </w:rPr>
        <w:lastRenderedPageBreak/>
        <w:t>ConsultaFormularioView</w:t>
      </w:r>
      <w:proofErr w:type="spellEnd"/>
      <w:r w:rsidR="00FB5F07">
        <w:rPr>
          <w:rFonts w:ascii="Arial" w:hAnsi="Arial" w:cs="Arial"/>
        </w:rPr>
        <w:t>)</w:t>
      </w:r>
      <w:r w:rsidRPr="00E2231D">
        <w:rPr>
          <w:rFonts w:ascii="Arial" w:hAnsi="Arial" w:cs="Arial"/>
        </w:rPr>
        <w:t xml:space="preserve"> con valores de WMC mayores a 40, las cuales requieren refactorización debido a su elevada complejidad estructural.</w:t>
      </w:r>
    </w:p>
    <w:p w14:paraId="1E48E736" w14:textId="77777777" w:rsidR="00E2231D" w:rsidRPr="00E2231D" w:rsidRDefault="00E2231D" w:rsidP="00E2231D">
      <w:pPr>
        <w:spacing w:line="240" w:lineRule="auto"/>
        <w:jc w:val="both"/>
        <w:rPr>
          <w:rFonts w:ascii="Arial" w:hAnsi="Arial" w:cs="Arial"/>
        </w:rPr>
      </w:pPr>
      <w:r w:rsidRPr="00E2231D">
        <w:rPr>
          <w:rFonts w:ascii="Arial" w:hAnsi="Arial" w:cs="Arial"/>
        </w:rPr>
        <w:t xml:space="preserve">Las clases con mayor complejidad se concentran principalmente en los paquetes Vista y </w:t>
      </w:r>
      <w:proofErr w:type="spellStart"/>
      <w:r w:rsidRPr="00E2231D">
        <w:rPr>
          <w:rFonts w:ascii="Arial" w:hAnsi="Arial" w:cs="Arial"/>
        </w:rPr>
        <w:t>Modelo.Servicios</w:t>
      </w:r>
      <w:proofErr w:type="spellEnd"/>
      <w:r w:rsidRPr="00E2231D">
        <w:rPr>
          <w:rFonts w:ascii="Arial" w:hAnsi="Arial" w:cs="Arial"/>
        </w:rPr>
        <w:t>, por lo que se recomienda dar seguimiento a estos componentes en futuras mediciones para verificar la reducción de complejidad después de las actividades de revisión y refactorización.</w:t>
      </w:r>
    </w:p>
    <w:p w14:paraId="6F2B9B52" w14:textId="77777777" w:rsidR="00655D8D" w:rsidRPr="00655D8D" w:rsidRDefault="00655D8D" w:rsidP="00655D8D">
      <w:pPr>
        <w:spacing w:line="240" w:lineRule="auto"/>
        <w:jc w:val="both"/>
        <w:rPr>
          <w:rFonts w:ascii="Arial" w:hAnsi="Arial" w:cs="Arial"/>
        </w:rPr>
      </w:pPr>
    </w:p>
    <w:p w14:paraId="74E2692D" w14:textId="79D47AE7" w:rsidR="04AA832C" w:rsidRDefault="5376F8E5" w:rsidP="008448E4">
      <w:pPr>
        <w:pStyle w:val="Ttulo2"/>
        <w:spacing w:line="240" w:lineRule="auto"/>
      </w:pPr>
      <w:bookmarkStart w:id="92" w:name="_Toc230598833"/>
      <w:r>
        <w:t>LOC</w:t>
      </w:r>
      <w:bookmarkEnd w:id="92"/>
    </w:p>
    <w:p w14:paraId="66186098" w14:textId="77777777" w:rsidR="04AA832C" w:rsidRDefault="5376F8E5" w:rsidP="008448E4">
      <w:pPr>
        <w:pStyle w:val="Ttulo3"/>
        <w:spacing w:line="240" w:lineRule="auto"/>
      </w:pPr>
      <w:bookmarkStart w:id="93" w:name="_Toc230598834"/>
      <w:r>
        <w:t>Métricas, objetos y atributos de medición</w:t>
      </w:r>
      <w:bookmarkEnd w:id="93"/>
    </w:p>
    <w:p w14:paraId="7AA0BB7B" w14:textId="3521BDDF" w:rsidR="04AA832C" w:rsidRDefault="5376F8E5" w:rsidP="008448E4">
      <w:pPr>
        <w:pStyle w:val="Ttulo3"/>
        <w:spacing w:line="240" w:lineRule="auto"/>
      </w:pPr>
      <w:bookmarkStart w:id="94" w:name="_Toc230598835"/>
      <w:r>
        <w:t>Constructo de medición</w:t>
      </w:r>
      <w:bookmarkEnd w:id="94"/>
    </w:p>
    <w:p w14:paraId="313D2A4B" w14:textId="2813A94A" w:rsidR="066D5F51" w:rsidRDefault="5376F8E5" w:rsidP="008448E4">
      <w:pPr>
        <w:pStyle w:val="Ttulo5"/>
        <w:spacing w:line="240" w:lineRule="auto"/>
        <w:rPr>
          <w:rFonts w:ascii="Aptos" w:eastAsia="Aptos" w:hAnsi="Aptos" w:cs="Aptos"/>
        </w:rPr>
      </w:pPr>
      <w:bookmarkStart w:id="95" w:name="_Toc230598836"/>
      <w:r w:rsidRPr="5376F8E5">
        <w:rPr>
          <w:rFonts w:ascii="Aptos" w:eastAsia="Aptos" w:hAnsi="Aptos" w:cs="Aptos"/>
        </w:rPr>
        <w:t>Tabla 12. Constructo de medición LOC</w:t>
      </w:r>
      <w:bookmarkEnd w:id="95"/>
    </w:p>
    <w:tbl>
      <w:tblPr>
        <w:tblStyle w:val="Tablanormal1"/>
        <w:tblW w:w="8818" w:type="dxa"/>
        <w:tblLook w:val="04A0" w:firstRow="1" w:lastRow="0" w:firstColumn="1" w:lastColumn="0" w:noHBand="0" w:noVBand="1"/>
      </w:tblPr>
      <w:tblGrid>
        <w:gridCol w:w="1815"/>
        <w:gridCol w:w="7003"/>
      </w:tblGrid>
      <w:tr w:rsidR="066D5F51" w14:paraId="013DD4DC"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2296CA" w14:textId="2DB25A2C" w:rsidR="066D5F51" w:rsidRDefault="066D5F51" w:rsidP="008448E4">
            <w:pPr>
              <w:spacing w:after="160"/>
              <w:jc w:val="center"/>
            </w:pPr>
            <w:r w:rsidRPr="066D5F51">
              <w:rPr>
                <w:rFonts w:ascii="Arial" w:eastAsia="Arial" w:hAnsi="Arial" w:cs="Arial"/>
              </w:rPr>
              <w:t>Elemento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A40324" w14:textId="7C258D9B" w:rsidR="066D5F51" w:rsidRDefault="066D5F51" w:rsidP="008448E4">
            <w:pPr>
              <w:spacing w:after="160"/>
              <w:jc w:val="center"/>
              <w:cnfStyle w:val="100000000000" w:firstRow="1" w:lastRow="0" w:firstColumn="0" w:lastColumn="0" w:oddVBand="0" w:evenVBand="0" w:oddHBand="0" w:evenHBand="0" w:firstRowFirstColumn="0" w:firstRowLastColumn="0" w:lastRowFirstColumn="0" w:lastRowLastColumn="0"/>
            </w:pPr>
            <w:r w:rsidRPr="066D5F51">
              <w:rPr>
                <w:rFonts w:ascii="Arial" w:eastAsia="Arial" w:hAnsi="Arial" w:cs="Arial"/>
              </w:rPr>
              <w:t>Descripción</w:t>
            </w:r>
          </w:p>
        </w:tc>
      </w:tr>
      <w:tr w:rsidR="066D5F51" w14:paraId="0F6AC02A"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B4993A" w14:textId="358499F8" w:rsidR="066D5F51" w:rsidRDefault="066D5F51" w:rsidP="008448E4">
            <w:pPr>
              <w:spacing w:after="160"/>
            </w:pPr>
            <w:r w:rsidRPr="066D5F51">
              <w:rPr>
                <w:rFonts w:ascii="Arial" w:eastAsia="Arial" w:hAnsi="Arial" w:cs="Arial"/>
                <w:color w:val="000000" w:themeColor="text1"/>
              </w:rPr>
              <w:t>Necesidad</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F4540C" w14:textId="1C674590" w:rsidR="066D5F51" w:rsidRDefault="0785DB12"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785DB12">
              <w:rPr>
                <w:rFonts w:ascii="Arial" w:eastAsia="Arial" w:hAnsi="Arial" w:cs="Arial"/>
                <w:color w:val="000000" w:themeColor="text1"/>
              </w:rPr>
              <w:t>Evaluar la concisión del código, entendida como el grado en que el tamaño de las clases se mantiene controlado para facilitar su comprensión y mantenimiento.</w:t>
            </w:r>
          </w:p>
        </w:tc>
      </w:tr>
      <w:tr w:rsidR="066D5F51" w14:paraId="70719D45"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FD82A8" w14:textId="63ADC05B" w:rsidR="066D5F51" w:rsidRDefault="066D5F51" w:rsidP="008448E4">
            <w:pPr>
              <w:spacing w:after="160"/>
            </w:pPr>
            <w:r w:rsidRPr="066D5F51">
              <w:rPr>
                <w:rFonts w:ascii="Arial" w:eastAsia="Arial" w:hAnsi="Arial" w:cs="Arial"/>
              </w:rPr>
              <w:t>Concepto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82D5895" w14:textId="5376BBE3" w:rsidR="066D5F51" w:rsidRDefault="0785DB12"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785DB12">
              <w:rPr>
                <w:rFonts w:ascii="Arial" w:eastAsia="Arial" w:hAnsi="Arial" w:cs="Arial"/>
                <w:color w:val="000000" w:themeColor="text1"/>
              </w:rPr>
              <w:t>Tamaño de la clase.</w:t>
            </w:r>
          </w:p>
        </w:tc>
      </w:tr>
      <w:tr w:rsidR="066D5F51" w14:paraId="1EAB6285"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5CAA1E7" w14:textId="19DD73FC" w:rsidR="066D5F51" w:rsidRDefault="066D5F51" w:rsidP="008448E4">
            <w:pPr>
              <w:spacing w:after="160"/>
            </w:pPr>
            <w:r w:rsidRPr="066D5F51">
              <w:rPr>
                <w:rFonts w:ascii="Arial" w:eastAsia="Arial" w:hAnsi="Arial" w:cs="Arial"/>
                <w:color w:val="000000" w:themeColor="text1"/>
              </w:rPr>
              <w:t>Entidad</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B73D4F" w14:textId="61E07E12" w:rsidR="066D5F51" w:rsidRDefault="066D5F51" w:rsidP="008448E4">
            <w:pPr>
              <w:spacing w:after="160"/>
              <w:jc w:val="both"/>
              <w:cnfStyle w:val="000000100000" w:firstRow="0" w:lastRow="0" w:firstColumn="0" w:lastColumn="0" w:oddVBand="0" w:evenVBand="0" w:oddHBand="1" w:evenHBand="0" w:firstRowFirstColumn="0" w:firstRowLastColumn="0" w:lastRowFirstColumn="0" w:lastRowLastColumn="0"/>
            </w:pPr>
            <w:r w:rsidRPr="066D5F51">
              <w:rPr>
                <w:rFonts w:ascii="Arial" w:eastAsia="Arial" w:hAnsi="Arial" w:cs="Arial"/>
                <w:color w:val="000000" w:themeColor="text1"/>
              </w:rPr>
              <w:t>Clase.</w:t>
            </w:r>
          </w:p>
        </w:tc>
      </w:tr>
      <w:tr w:rsidR="066D5F51" w14:paraId="3AFA20E8"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2DA15B5" w14:textId="5A763BE5" w:rsidR="066D5F51" w:rsidRDefault="066D5F51" w:rsidP="008448E4">
            <w:pPr>
              <w:spacing w:after="160"/>
            </w:pPr>
            <w:r w:rsidRPr="066D5F51">
              <w:rPr>
                <w:rFonts w:ascii="Arial" w:eastAsia="Arial" w:hAnsi="Arial" w:cs="Arial"/>
              </w:rPr>
              <w:t>Atributo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6745911" w14:textId="79B61B61" w:rsidR="066D5F51" w:rsidRDefault="37E35EAD"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7E35EAD">
              <w:rPr>
                <w:rFonts w:ascii="Arial" w:eastAsia="Arial" w:hAnsi="Arial" w:cs="Arial"/>
                <w:color w:val="000000" w:themeColor="text1"/>
              </w:rPr>
              <w:t>Tamaño de la clase en términos de líneas de código.</w:t>
            </w:r>
          </w:p>
        </w:tc>
      </w:tr>
      <w:tr w:rsidR="066D5F51" w14:paraId="1B9524FE"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465153" w14:textId="62DA2AC5" w:rsidR="066D5F51" w:rsidRDefault="066D5F51" w:rsidP="008448E4">
            <w:pPr>
              <w:spacing w:after="160"/>
            </w:pPr>
            <w:r w:rsidRPr="066D5F51">
              <w:rPr>
                <w:rFonts w:ascii="Arial" w:eastAsia="Arial" w:hAnsi="Arial" w:cs="Arial"/>
                <w:color w:val="000000" w:themeColor="text1"/>
              </w:rPr>
              <w:t>Medida base</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0E34C70" w14:textId="37CCDFE2" w:rsidR="066D5F51" w:rsidRDefault="37E35EAD"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37E35EAD">
              <w:rPr>
                <w:rFonts w:ascii="Arial" w:eastAsia="Arial" w:hAnsi="Arial" w:cs="Arial"/>
                <w:color w:val="000000" w:themeColor="text1"/>
              </w:rPr>
              <w:t>Conteo de líneas de código no vacías y no comentadas.</w:t>
            </w:r>
          </w:p>
        </w:tc>
      </w:tr>
      <w:tr w:rsidR="066D5F51" w14:paraId="5D72E402"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8A5BB8" w14:textId="05EE51AF" w:rsidR="066D5F51" w:rsidRDefault="066D5F51" w:rsidP="008448E4">
            <w:pPr>
              <w:spacing w:after="160"/>
            </w:pPr>
            <w:r w:rsidRPr="066D5F51">
              <w:rPr>
                <w:rFonts w:ascii="Arial" w:eastAsia="Arial" w:hAnsi="Arial" w:cs="Arial"/>
              </w:rPr>
              <w:t>Método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2921252" w14:textId="30F16BC8" w:rsidR="066D5F51" w:rsidRDefault="37E35EAD"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37E35EAD">
              <w:rPr>
                <w:rFonts w:ascii="Arial" w:eastAsia="Arial" w:hAnsi="Arial" w:cs="Arial"/>
                <w:color w:val="000000" w:themeColor="text1"/>
              </w:rPr>
              <w:t>Identificación y conteo de las líneas de código efectivas contenidas en la clase, excluyendo comentarios y espacios en blanco.</w:t>
            </w:r>
          </w:p>
        </w:tc>
      </w:tr>
      <w:tr w:rsidR="066D5F51" w14:paraId="43F87E04"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CCA560" w14:textId="7A44391B" w:rsidR="066D5F51" w:rsidRDefault="066D5F51" w:rsidP="008448E4">
            <w:pPr>
              <w:spacing w:after="160"/>
            </w:pPr>
            <w:r w:rsidRPr="066D5F51">
              <w:rPr>
                <w:rFonts w:ascii="Arial" w:eastAsia="Arial" w:hAnsi="Arial" w:cs="Arial"/>
                <w:color w:val="000000" w:themeColor="text1"/>
              </w:rPr>
              <w:t>Tipo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1C0110" w14:textId="0ED30A2B" w:rsidR="066D5F51" w:rsidRDefault="066D5F51" w:rsidP="008448E4">
            <w:pPr>
              <w:spacing w:after="160"/>
              <w:jc w:val="both"/>
              <w:cnfStyle w:val="000000100000" w:firstRow="0" w:lastRow="0" w:firstColumn="0" w:lastColumn="0" w:oddVBand="0" w:evenVBand="0" w:oddHBand="1" w:evenHBand="0" w:firstRowFirstColumn="0" w:firstRowLastColumn="0" w:lastRowFirstColumn="0" w:lastRowLastColumn="0"/>
            </w:pPr>
            <w:r w:rsidRPr="066D5F51">
              <w:rPr>
                <w:rFonts w:ascii="Arial" w:eastAsia="Arial" w:hAnsi="Arial" w:cs="Arial"/>
                <w:color w:val="000000" w:themeColor="text1"/>
              </w:rPr>
              <w:t>Objetiva.</w:t>
            </w:r>
          </w:p>
        </w:tc>
      </w:tr>
      <w:tr w:rsidR="066D5F51" w14:paraId="28BB408C"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782448" w14:textId="337EB478" w:rsidR="066D5F51" w:rsidRDefault="066D5F51" w:rsidP="008448E4">
            <w:pPr>
              <w:spacing w:after="160"/>
            </w:pPr>
            <w:r w:rsidRPr="066D5F51">
              <w:rPr>
                <w:rFonts w:ascii="Arial" w:eastAsia="Arial" w:hAnsi="Arial" w:cs="Arial"/>
              </w:rPr>
              <w:t>Escala</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FD039A" w14:textId="4791001D" w:rsidR="066D5F51" w:rsidRDefault="2F81901E"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2F81901E">
              <w:rPr>
                <w:rFonts w:ascii="Arial" w:eastAsia="Arial" w:hAnsi="Arial" w:cs="Arial"/>
                <w:color w:val="000000" w:themeColor="text1"/>
              </w:rPr>
              <w:t>Absoluta.</w:t>
            </w:r>
          </w:p>
        </w:tc>
      </w:tr>
      <w:tr w:rsidR="066D5F51" w14:paraId="1B4E4935"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3AF8AD" w14:textId="3520AA64" w:rsidR="066D5F51" w:rsidRDefault="066D5F51" w:rsidP="008448E4">
            <w:pPr>
              <w:spacing w:after="160"/>
            </w:pPr>
            <w:r w:rsidRPr="066D5F51">
              <w:rPr>
                <w:rFonts w:ascii="Arial" w:eastAsia="Arial" w:hAnsi="Arial" w:cs="Arial"/>
                <w:color w:val="000000" w:themeColor="text1"/>
              </w:rPr>
              <w:t>Unidad</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DE2C174" w14:textId="185586ED" w:rsidR="066D5F51" w:rsidRDefault="2F81901E"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color w:val="000000" w:themeColor="text1"/>
              </w:rPr>
              <w:t>Número entero (líneas de código).</w:t>
            </w:r>
          </w:p>
        </w:tc>
      </w:tr>
      <w:tr w:rsidR="066D5F51" w:rsidRPr="001712BC" w14:paraId="48071E2D"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0CF16A2" w14:textId="04672528" w:rsidR="066D5F51" w:rsidRDefault="066D5F51" w:rsidP="008448E4">
            <w:pPr>
              <w:spacing w:after="160"/>
            </w:pPr>
            <w:r w:rsidRPr="066D5F51">
              <w:rPr>
                <w:rFonts w:ascii="Arial" w:eastAsia="Arial" w:hAnsi="Arial" w:cs="Arial"/>
              </w:rPr>
              <w:t>Medida derivada</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FB9AD3" w14:textId="43D83F6C" w:rsidR="066D5F51" w:rsidRDefault="2F81901E"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2F81901E">
              <w:rPr>
                <w:rFonts w:ascii="Arial" w:eastAsia="Arial" w:hAnsi="Arial" w:cs="Arial"/>
                <w:color w:val="000000" w:themeColor="text1"/>
                <w:lang w:val="en-US"/>
              </w:rPr>
              <w:t>Class Lines of Code (CLOC).</w:t>
            </w:r>
          </w:p>
        </w:tc>
      </w:tr>
      <w:tr w:rsidR="066D5F51" w14:paraId="00AA5B59"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5AE14A6" w14:textId="1807BA54" w:rsidR="066D5F51" w:rsidRDefault="066D5F51" w:rsidP="008448E4">
            <w:pPr>
              <w:spacing w:after="160"/>
            </w:pPr>
            <w:r w:rsidRPr="066D5F51">
              <w:rPr>
                <w:rFonts w:ascii="Arial" w:eastAsia="Arial" w:hAnsi="Arial" w:cs="Arial"/>
                <w:color w:val="000000" w:themeColor="text1"/>
              </w:rPr>
              <w:t>Función</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47A859F" w14:textId="03FB823E" w:rsidR="066D5F51" w:rsidRDefault="2F81901E"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color w:val="000000" w:themeColor="text1"/>
              </w:rPr>
              <w:t>CLOC = número de líneas de código en la clase (sin contar comentarios ni líneas en blanco).</w:t>
            </w:r>
          </w:p>
        </w:tc>
      </w:tr>
      <w:tr w:rsidR="066D5F51" w14:paraId="1851D33E"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267564" w14:textId="3ECACF79" w:rsidR="066D5F51" w:rsidRDefault="066D5F51" w:rsidP="008448E4">
            <w:pPr>
              <w:spacing w:after="160"/>
            </w:pPr>
            <w:r w:rsidRPr="066D5F51">
              <w:rPr>
                <w:rFonts w:ascii="Arial" w:eastAsia="Arial" w:hAnsi="Arial" w:cs="Arial"/>
              </w:rPr>
              <w:t>Indicador</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9B53D1" w14:textId="2F4D55A9" w:rsidR="066D5F51" w:rsidRDefault="2F81901E" w:rsidP="008448E4">
            <w:pPr>
              <w:spacing w:after="160"/>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2F81901E">
              <w:rPr>
                <w:rFonts w:ascii="Arial" w:eastAsia="Arial" w:hAnsi="Arial" w:cs="Arial"/>
                <w:color w:val="000000" w:themeColor="text1"/>
              </w:rPr>
              <w:t>Número de líneas de código por clase</w:t>
            </w:r>
          </w:p>
        </w:tc>
      </w:tr>
      <w:tr w:rsidR="066D5F51" w14:paraId="44F307CE"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69A7710" w14:textId="7925BD38" w:rsidR="066D5F51" w:rsidRDefault="066D5F51" w:rsidP="008448E4">
            <w:pPr>
              <w:spacing w:after="160"/>
            </w:pPr>
            <w:r w:rsidRPr="066D5F51">
              <w:rPr>
                <w:rFonts w:ascii="Arial" w:eastAsia="Arial" w:hAnsi="Arial" w:cs="Arial"/>
                <w:color w:val="000000" w:themeColor="text1"/>
              </w:rPr>
              <w:t>Modelo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2018F61" w14:textId="180CF748" w:rsidR="066D5F51" w:rsidRDefault="2F81901E"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color w:val="000000" w:themeColor="text1"/>
              </w:rPr>
              <w:t>Umbrales de referencia definidos en la literatura de métricas de tamaño.</w:t>
            </w:r>
          </w:p>
        </w:tc>
      </w:tr>
      <w:tr w:rsidR="066D5F51" w14:paraId="336F1292"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E9A9797" w14:textId="0FC83FBC" w:rsidR="066D5F51" w:rsidRDefault="066D5F51" w:rsidP="008448E4">
            <w:pPr>
              <w:spacing w:after="160"/>
            </w:pPr>
            <w:r w:rsidRPr="066D5F51">
              <w:rPr>
                <w:rFonts w:ascii="Arial" w:eastAsia="Arial" w:hAnsi="Arial" w:cs="Arial"/>
              </w:rPr>
              <w:lastRenderedPageBreak/>
              <w:t>Criterio</w:t>
            </w:r>
          </w:p>
        </w:tc>
        <w:tc>
          <w:tcPr>
            <w:tcW w:w="700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223504" w14:textId="6771F2F9" w:rsidR="066D5F51"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61B16135">
              <w:rPr>
                <w:rFonts w:ascii="Arial" w:eastAsia="Arial" w:hAnsi="Arial" w:cs="Arial"/>
                <w:color w:val="000000" w:themeColor="text1"/>
              </w:rPr>
              <w:t>Revisar: si LOC &gt; 500, la clase presenta un tamaño elevado que puede indicar exceso de responsabilidades o falta de concisión; en estos casos se recomienda analizar la clase para determinar si requiere refactorización.</w:t>
            </w:r>
          </w:p>
        </w:tc>
      </w:tr>
    </w:tbl>
    <w:p w14:paraId="1871E567" w14:textId="1DD9AF03" w:rsidR="066D5F51" w:rsidRDefault="066D5F51" w:rsidP="008448E4">
      <w:pPr>
        <w:spacing w:line="240" w:lineRule="auto"/>
      </w:pPr>
    </w:p>
    <w:p w14:paraId="2FC62933" w14:textId="27ED1A9E" w:rsidR="5B7D6604" w:rsidRDefault="5376F8E5" w:rsidP="008448E4">
      <w:pPr>
        <w:pStyle w:val="Ttulo3"/>
        <w:spacing w:line="240" w:lineRule="auto"/>
        <w:rPr>
          <w:rFonts w:ascii="Aptos" w:eastAsia="Aptos" w:hAnsi="Aptos" w:cs="Aptos"/>
        </w:rPr>
      </w:pPr>
      <w:bookmarkStart w:id="96" w:name="_Toc230598837"/>
      <w:r w:rsidRPr="5376F8E5">
        <w:rPr>
          <w:rFonts w:ascii="Aptos" w:eastAsia="Aptos" w:hAnsi="Aptos" w:cs="Aptos"/>
        </w:rPr>
        <w:t>Metodología</w:t>
      </w:r>
      <w:bookmarkEnd w:id="96"/>
    </w:p>
    <w:p w14:paraId="439994DB" w14:textId="56289107" w:rsidR="5B7D6604" w:rsidRDefault="61B16135" w:rsidP="004B4F69">
      <w:pPr>
        <w:spacing w:line="240" w:lineRule="auto"/>
        <w:jc w:val="both"/>
        <w:rPr>
          <w:rFonts w:ascii="Arial" w:eastAsia="Arial" w:hAnsi="Arial" w:cs="Arial"/>
        </w:rPr>
      </w:pPr>
      <w:r w:rsidRPr="61B16135">
        <w:rPr>
          <w:rFonts w:ascii="Arial" w:eastAsia="Arial" w:hAnsi="Arial" w:cs="Arial"/>
        </w:rPr>
        <w:t xml:space="preserve">La metodología de medición se basa en el análisis estático del código fuente para evaluar el tamaño de las clases del sistema. En el caso de la métrica LOC, se cuantifica la cantidad de líneas de código efectivas contenidas en cada clase, con el propósito de interpretar el nivel de concisión y mantenibilidad del sistema </w:t>
      </w:r>
      <w:proofErr w:type="spellStart"/>
      <w:r w:rsidRPr="61B16135">
        <w:rPr>
          <w:rFonts w:ascii="Arial" w:eastAsia="Arial" w:hAnsi="Arial" w:cs="Arial"/>
        </w:rPr>
        <w:t>NutriNube</w:t>
      </w:r>
      <w:proofErr w:type="spellEnd"/>
      <w:r w:rsidRPr="61B16135">
        <w:rPr>
          <w:rFonts w:ascii="Arial" w:eastAsia="Arial" w:hAnsi="Arial" w:cs="Arial"/>
        </w:rPr>
        <w:t>.</w:t>
      </w:r>
    </w:p>
    <w:p w14:paraId="12D4060B" w14:textId="404C5A5A" w:rsidR="2F81901E" w:rsidRDefault="5376F8E5" w:rsidP="008448E4">
      <w:pPr>
        <w:pStyle w:val="Ttulo4"/>
        <w:spacing w:line="240" w:lineRule="auto"/>
        <w:rPr>
          <w:rFonts w:ascii="Aptos" w:eastAsia="Aptos" w:hAnsi="Aptos" w:cs="Aptos"/>
        </w:rPr>
      </w:pPr>
      <w:bookmarkStart w:id="97" w:name="_Toc230598838"/>
      <w:r w:rsidRPr="5376F8E5">
        <w:rPr>
          <w:rFonts w:ascii="Aptos" w:eastAsia="Aptos" w:hAnsi="Aptos" w:cs="Aptos"/>
        </w:rPr>
        <w:t>Cálculo de la métrica LOC</w:t>
      </w:r>
      <w:bookmarkEnd w:id="97"/>
    </w:p>
    <w:p w14:paraId="0E1ED009" w14:textId="54A45BB0" w:rsidR="2F81901E" w:rsidRPr="004B4F69" w:rsidRDefault="61B16135" w:rsidP="004B4F69">
      <w:pPr>
        <w:spacing w:line="240" w:lineRule="auto"/>
        <w:jc w:val="both"/>
        <w:rPr>
          <w:rFonts w:ascii="Arial" w:hAnsi="Arial" w:cs="Arial"/>
        </w:rPr>
      </w:pPr>
      <w:r w:rsidRPr="004B4F69">
        <w:rPr>
          <w:rFonts w:ascii="Arial" w:eastAsia="Arial" w:hAnsi="Arial" w:cs="Arial"/>
        </w:rPr>
        <w:t>La métrica LOC se define como el número total de líneas de código efectivas presentes en una clase.</w:t>
      </w:r>
    </w:p>
    <w:p w14:paraId="3619B170" w14:textId="05E6A697" w:rsidR="2F81901E" w:rsidRPr="004B4F69" w:rsidRDefault="2F81901E" w:rsidP="004B4F69">
      <w:pPr>
        <w:spacing w:line="240" w:lineRule="auto"/>
        <w:jc w:val="both"/>
        <w:rPr>
          <w:rFonts w:ascii="Arial" w:eastAsiaTheme="minorEastAsia" w:hAnsi="Arial" w:cs="Arial"/>
          <w:color w:val="000000" w:themeColor="text1"/>
        </w:rPr>
      </w:pPr>
      <w:r w:rsidRPr="004B4F69">
        <w:rPr>
          <w:rFonts w:ascii="Arial" w:eastAsia="Arial" w:hAnsi="Arial" w:cs="Arial"/>
          <w:color w:val="000000" w:themeColor="text1"/>
        </w:rPr>
        <w:t>CLOC = número de líneas de código en la clase (sin contar comentarios ni líneas en blanco).</w:t>
      </w:r>
    </w:p>
    <w:p w14:paraId="1C8AEFDA" w14:textId="29F93C21" w:rsidR="2F81901E" w:rsidRPr="004B4F69" w:rsidRDefault="61B16135" w:rsidP="004B4F69">
      <w:pPr>
        <w:spacing w:line="240" w:lineRule="auto"/>
        <w:jc w:val="both"/>
        <w:rPr>
          <w:rFonts w:ascii="Arial" w:eastAsia="Arial" w:hAnsi="Arial" w:cs="Arial"/>
        </w:rPr>
      </w:pPr>
      <w:r w:rsidRPr="004B4F69">
        <w:rPr>
          <w:rFonts w:ascii="Arial" w:eastAsiaTheme="minorEastAsia" w:hAnsi="Arial" w:cs="Arial"/>
        </w:rPr>
        <w:t>Donde se contabilizan únicamente las líneas de código efectivas que forman parte de la implementación de la clase, excluyendo comentarios, espacios en blanco y líneas utilizadas únicamente para formato. Cada línea válida suma una unidad al valor de LOC, independientemente de la complejidad o funcionalidad de la instrucción contenida en ella.</w:t>
      </w:r>
    </w:p>
    <w:p w14:paraId="3E7E5721" w14:textId="09CF1738" w:rsidR="2F81901E" w:rsidRDefault="5376F8E5" w:rsidP="008448E4">
      <w:pPr>
        <w:pStyle w:val="Ttulo4"/>
        <w:spacing w:line="240" w:lineRule="auto"/>
        <w:rPr>
          <w:rFonts w:ascii="Aptos" w:eastAsia="Aptos" w:hAnsi="Aptos" w:cs="Aptos"/>
        </w:rPr>
      </w:pPr>
      <w:bookmarkStart w:id="98" w:name="_Toc230598839"/>
      <w:r w:rsidRPr="5376F8E5">
        <w:rPr>
          <w:rFonts w:ascii="Aptos" w:eastAsia="Aptos" w:hAnsi="Aptos" w:cs="Aptos"/>
        </w:rPr>
        <w:t>Interpretación y rangos de riesgo</w:t>
      </w:r>
      <w:bookmarkEnd w:id="98"/>
    </w:p>
    <w:p w14:paraId="2945048D" w14:textId="6D82B53D" w:rsidR="2F81901E" w:rsidRDefault="2F81901E" w:rsidP="008448E4">
      <w:pPr>
        <w:spacing w:line="240" w:lineRule="auto"/>
        <w:jc w:val="both"/>
      </w:pPr>
      <w:r w:rsidRPr="2F81901E">
        <w:rPr>
          <w:rFonts w:ascii="Arial" w:eastAsia="Arial" w:hAnsi="Arial" w:cs="Arial"/>
        </w:rPr>
        <w:t>Los valores de LOC se interpretan mediante rangos definidos a partir de literatura de métricas de tamaño de software y prácticas comunes de análisis estático. Estos rangos permiten identificar el nivel de tamaño de las clases y su impacto en la concisión y mantenibilidad del sistema.</w:t>
      </w:r>
    </w:p>
    <w:p w14:paraId="71524ED7" w14:textId="7EB7C244" w:rsidR="2F81901E" w:rsidRDefault="5376F8E5" w:rsidP="008448E4">
      <w:pPr>
        <w:pStyle w:val="Ttulo5"/>
        <w:spacing w:line="240" w:lineRule="auto"/>
        <w:rPr>
          <w:rFonts w:ascii="Aptos" w:eastAsia="Aptos" w:hAnsi="Aptos" w:cs="Aptos"/>
        </w:rPr>
      </w:pPr>
      <w:bookmarkStart w:id="99" w:name="_Toc230598840"/>
      <w:r w:rsidRPr="5376F8E5">
        <w:rPr>
          <w:rFonts w:ascii="Aptos" w:eastAsia="Aptos" w:hAnsi="Aptos" w:cs="Aptos"/>
        </w:rPr>
        <w:t>Tabla 13. Interpretación y rangos para LOC</w:t>
      </w:r>
      <w:bookmarkEnd w:id="99"/>
    </w:p>
    <w:tbl>
      <w:tblPr>
        <w:tblStyle w:val="Tablanormal1"/>
        <w:tblW w:w="0" w:type="auto"/>
        <w:tblLook w:val="04A0" w:firstRow="1" w:lastRow="0" w:firstColumn="1" w:lastColumn="0" w:noHBand="0" w:noVBand="1"/>
      </w:tblPr>
      <w:tblGrid>
        <w:gridCol w:w="1553"/>
        <w:gridCol w:w="1274"/>
        <w:gridCol w:w="5476"/>
      </w:tblGrid>
      <w:tr w:rsidR="2F81901E" w14:paraId="3C284C2C"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4FBE0A" w14:textId="6BA480D4" w:rsidR="2F81901E" w:rsidRDefault="2F81901E" w:rsidP="008448E4">
            <w:pPr>
              <w:spacing w:after="160"/>
              <w:jc w:val="center"/>
            </w:pPr>
            <w:r w:rsidRPr="2F81901E">
              <w:rPr>
                <w:rFonts w:ascii="Arial" w:eastAsia="Arial" w:hAnsi="Arial" w:cs="Arial"/>
              </w:rPr>
              <w:t>Valor LOC</w:t>
            </w:r>
          </w:p>
        </w:tc>
        <w:tc>
          <w:tcPr>
            <w:tcW w:w="127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2DB9F6D" w14:textId="078ECA3D"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pPr>
            <w:r w:rsidRPr="2F81901E">
              <w:rPr>
                <w:rFonts w:ascii="Arial" w:eastAsia="Arial" w:hAnsi="Arial" w:cs="Arial"/>
              </w:rPr>
              <w:t>Riesgo</w:t>
            </w:r>
          </w:p>
        </w:tc>
        <w:tc>
          <w:tcPr>
            <w:tcW w:w="547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1685C8" w14:textId="77AFA650"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pPr>
            <w:r w:rsidRPr="2F81901E">
              <w:rPr>
                <w:rFonts w:ascii="Arial" w:eastAsia="Arial" w:hAnsi="Arial" w:cs="Arial"/>
              </w:rPr>
              <w:t>Interpretación</w:t>
            </w:r>
          </w:p>
        </w:tc>
      </w:tr>
      <w:tr w:rsidR="2F81901E" w14:paraId="615F5F68"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51D5A8" w14:textId="705C8B97" w:rsidR="2F81901E" w:rsidRDefault="2F81901E" w:rsidP="008448E4">
            <w:pPr>
              <w:spacing w:after="160"/>
              <w:jc w:val="center"/>
            </w:pPr>
            <w:r w:rsidRPr="2F81901E">
              <w:rPr>
                <w:rFonts w:ascii="Arial" w:eastAsia="Arial" w:hAnsi="Arial" w:cs="Arial"/>
              </w:rPr>
              <w:t>1–200</w:t>
            </w:r>
          </w:p>
        </w:tc>
        <w:tc>
          <w:tcPr>
            <w:tcW w:w="127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43807B9" w14:textId="2F370615"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color w:val="000000" w:themeColor="text1"/>
              </w:rPr>
              <w:t>Bajo</w:t>
            </w:r>
          </w:p>
        </w:tc>
        <w:tc>
          <w:tcPr>
            <w:tcW w:w="547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208D68" w14:textId="6B3E5C29"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pPr>
            <w:r w:rsidRPr="2F81901E">
              <w:rPr>
                <w:rFonts w:ascii="Arial" w:eastAsia="Arial" w:hAnsi="Arial" w:cs="Arial"/>
              </w:rPr>
              <w:t>Clase pequeña y fácil de comprender y mantener.</w:t>
            </w:r>
          </w:p>
        </w:tc>
      </w:tr>
      <w:tr w:rsidR="2F81901E" w14:paraId="5A9D158A"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155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464E62" w14:textId="0771893B" w:rsidR="2F81901E" w:rsidRDefault="2F81901E" w:rsidP="008448E4">
            <w:pPr>
              <w:spacing w:after="160"/>
              <w:jc w:val="center"/>
            </w:pPr>
            <w:r w:rsidRPr="2F81901E">
              <w:rPr>
                <w:rFonts w:ascii="Arial" w:eastAsia="Arial" w:hAnsi="Arial" w:cs="Arial"/>
              </w:rPr>
              <w:t>201–500</w:t>
            </w:r>
          </w:p>
        </w:tc>
        <w:tc>
          <w:tcPr>
            <w:tcW w:w="127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D5754C" w14:textId="534121F9"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61B16135">
              <w:rPr>
                <w:rFonts w:ascii="Arial" w:eastAsia="Arial" w:hAnsi="Arial" w:cs="Arial"/>
              </w:rPr>
              <w:t>Medio</w:t>
            </w:r>
          </w:p>
        </w:tc>
        <w:tc>
          <w:tcPr>
            <w:tcW w:w="547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1277FA4" w14:textId="561A8EDB" w:rsidR="2F81901E" w:rsidRDefault="2F81901E" w:rsidP="008448E4">
            <w:pPr>
              <w:spacing w:after="160"/>
              <w:jc w:val="center"/>
              <w:cnfStyle w:val="000000000000" w:firstRow="0" w:lastRow="0" w:firstColumn="0" w:lastColumn="0" w:oddVBand="0" w:evenVBand="0" w:oddHBand="0" w:evenHBand="0" w:firstRowFirstColumn="0" w:firstRowLastColumn="0" w:lastRowFirstColumn="0" w:lastRowLastColumn="0"/>
            </w:pPr>
            <w:r w:rsidRPr="2F81901E">
              <w:rPr>
                <w:rFonts w:ascii="Arial" w:eastAsia="Arial" w:hAnsi="Arial" w:cs="Arial"/>
              </w:rPr>
              <w:t>Tamaño moderado; el mantenimiento resulta manejable.</w:t>
            </w:r>
          </w:p>
        </w:tc>
      </w:tr>
      <w:tr w:rsidR="2F81901E" w14:paraId="2AB542FC"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D48FA4" w14:textId="551B8A0E" w:rsidR="2F81901E" w:rsidRDefault="2F81901E" w:rsidP="008448E4">
            <w:pPr>
              <w:spacing w:after="160"/>
              <w:jc w:val="center"/>
            </w:pPr>
            <w:r w:rsidRPr="2F81901E">
              <w:rPr>
                <w:rFonts w:ascii="Arial" w:eastAsia="Arial" w:hAnsi="Arial" w:cs="Arial"/>
              </w:rPr>
              <w:t>&gt;500</w:t>
            </w:r>
          </w:p>
        </w:tc>
        <w:tc>
          <w:tcPr>
            <w:tcW w:w="127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41A186" w14:textId="77DF598B"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pPr>
            <w:r w:rsidRPr="2F81901E">
              <w:rPr>
                <w:rFonts w:ascii="Arial" w:eastAsia="Arial" w:hAnsi="Arial" w:cs="Arial"/>
              </w:rPr>
              <w:t>Alto</w:t>
            </w:r>
          </w:p>
        </w:tc>
        <w:tc>
          <w:tcPr>
            <w:tcW w:w="547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8240E5" w14:textId="4DC70A89"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pPr>
            <w:r w:rsidRPr="2F81901E">
              <w:rPr>
                <w:rFonts w:ascii="Arial" w:eastAsia="Arial" w:hAnsi="Arial" w:cs="Arial"/>
              </w:rPr>
              <w:t>Clase extensa; puede indicar exceso de responsabilidades y se recomienda revisión y refactorización.</w:t>
            </w:r>
          </w:p>
        </w:tc>
      </w:tr>
    </w:tbl>
    <w:p w14:paraId="52CF8B35" w14:textId="2D6037C0" w:rsidR="2F81901E" w:rsidRDefault="2F81901E" w:rsidP="008448E4">
      <w:pPr>
        <w:spacing w:line="240" w:lineRule="auto"/>
        <w:rPr>
          <w:rFonts w:ascii="Arial" w:eastAsia="Arial" w:hAnsi="Arial" w:cs="Arial"/>
        </w:rPr>
      </w:pPr>
    </w:p>
    <w:p w14:paraId="4530D1DC" w14:textId="07D2B4D6" w:rsidR="2F81901E" w:rsidRDefault="5376F8E5" w:rsidP="008448E4">
      <w:pPr>
        <w:pStyle w:val="Ttulo4"/>
        <w:spacing w:line="240" w:lineRule="auto"/>
        <w:rPr>
          <w:rFonts w:ascii="Aptos" w:eastAsia="Aptos" w:hAnsi="Aptos" w:cs="Aptos"/>
        </w:rPr>
      </w:pPr>
      <w:bookmarkStart w:id="100" w:name="_Toc230598841"/>
      <w:r w:rsidRPr="5376F8E5">
        <w:rPr>
          <w:rFonts w:ascii="Aptos" w:eastAsia="Aptos" w:hAnsi="Aptos" w:cs="Aptos"/>
        </w:rPr>
        <w:lastRenderedPageBreak/>
        <w:t>Relación con las metas</w:t>
      </w:r>
      <w:bookmarkEnd w:id="100"/>
    </w:p>
    <w:p w14:paraId="54313614" w14:textId="038B0DC1" w:rsidR="2F81901E" w:rsidRDefault="61B16135" w:rsidP="004B4F69">
      <w:pPr>
        <w:spacing w:line="240" w:lineRule="auto"/>
        <w:jc w:val="both"/>
      </w:pPr>
      <w:r w:rsidRPr="61B16135">
        <w:rPr>
          <w:rFonts w:ascii="Arial" w:eastAsia="Arial" w:hAnsi="Arial" w:cs="Arial"/>
        </w:rPr>
        <w:t>La métrica LOC se utiliza para evaluar la concisión del sistema. En este contexto, un valor alto de LOC indica que una clase posee un tamaño excesivo, lo que puede dificultar la comprensión del código, aumentar el esfuerzo de mantenimiento y favorecer la acumulación de responsabilidades dentro de una misma clase.</w:t>
      </w:r>
    </w:p>
    <w:p w14:paraId="63147724" w14:textId="72154CCD" w:rsidR="2F81901E" w:rsidRDefault="5376F8E5" w:rsidP="008448E4">
      <w:pPr>
        <w:pStyle w:val="Ttulo3"/>
        <w:spacing w:line="240" w:lineRule="auto"/>
        <w:rPr>
          <w:rFonts w:ascii="Aptos" w:eastAsia="Aptos" w:hAnsi="Aptos" w:cs="Aptos"/>
        </w:rPr>
      </w:pPr>
      <w:bookmarkStart w:id="101" w:name="_Toc230598842"/>
      <w:r w:rsidRPr="5376F8E5">
        <w:rPr>
          <w:rFonts w:ascii="Aptos" w:eastAsia="Aptos" w:hAnsi="Aptos" w:cs="Aptos"/>
        </w:rPr>
        <w:t>Momento de medición</w:t>
      </w:r>
      <w:bookmarkEnd w:id="101"/>
    </w:p>
    <w:p w14:paraId="0FF2553A" w14:textId="0D1ACB90" w:rsidR="2F81901E" w:rsidRDefault="61B16135" w:rsidP="004B4F69">
      <w:pPr>
        <w:spacing w:line="240" w:lineRule="auto"/>
        <w:jc w:val="both"/>
      </w:pPr>
      <w:r w:rsidRPr="61B16135">
        <w:rPr>
          <w:rFonts w:ascii="Arial" w:eastAsia="Arial" w:hAnsi="Arial" w:cs="Arial"/>
        </w:rPr>
        <w:t>La métrica se calcula una vez que el sistema ha sido implementado y se cuenta con una versión funcional del código fuente, una vez finalizada la implementación y antes de la etapa de mantenimiento. La medición se realiza en la fase posterior a la construcción (codificación), durante la etapa de verificación del producto, cuando el sistema ya ha integrado sus módulos principales y es posible realizar análisis estático de forma consistente.</w:t>
      </w:r>
    </w:p>
    <w:p w14:paraId="6E747931" w14:textId="5F65824D" w:rsidR="2F81901E" w:rsidRDefault="5376F8E5" w:rsidP="008448E4">
      <w:pPr>
        <w:pStyle w:val="Ttulo3"/>
        <w:spacing w:line="240" w:lineRule="auto"/>
        <w:rPr>
          <w:rFonts w:ascii="Aptos" w:eastAsia="Aptos" w:hAnsi="Aptos" w:cs="Aptos"/>
        </w:rPr>
      </w:pPr>
      <w:bookmarkStart w:id="102" w:name="_Toc230598843"/>
      <w:r w:rsidRPr="5376F8E5">
        <w:rPr>
          <w:rFonts w:ascii="Aptos" w:eastAsia="Aptos" w:hAnsi="Aptos" w:cs="Aptos"/>
        </w:rPr>
        <w:t>Personal, roles y responsabilidades</w:t>
      </w:r>
      <w:bookmarkEnd w:id="102"/>
    </w:p>
    <w:p w14:paraId="6D47ADFE" w14:textId="5C4C1551" w:rsidR="2F81901E" w:rsidRDefault="2F81901E" w:rsidP="008448E4">
      <w:pPr>
        <w:pStyle w:val="Prrafodelista"/>
        <w:numPr>
          <w:ilvl w:val="0"/>
          <w:numId w:val="21"/>
        </w:numPr>
        <w:spacing w:after="0" w:line="240" w:lineRule="auto"/>
        <w:jc w:val="both"/>
        <w:rPr>
          <w:rFonts w:ascii="Arial" w:eastAsia="Arial" w:hAnsi="Arial" w:cs="Arial"/>
        </w:rPr>
      </w:pPr>
      <w:r w:rsidRPr="2F81901E">
        <w:rPr>
          <w:rFonts w:ascii="Arial" w:eastAsia="Arial" w:hAnsi="Arial" w:cs="Arial"/>
          <w:b/>
          <w:bCs/>
        </w:rPr>
        <w:t>Responsable de medición y registro:</w:t>
      </w:r>
      <w:r w:rsidRPr="2F81901E">
        <w:rPr>
          <w:rFonts w:ascii="Arial" w:eastAsia="Arial" w:hAnsi="Arial" w:cs="Arial"/>
        </w:rPr>
        <w:t xml:space="preserve"> Encargado de ejecutar el proceso de medición de la métrica LOC, obtener los valores correspondientes a partir del análisis estático del código fuente y almacenar los resultados obtenidos. </w:t>
      </w:r>
    </w:p>
    <w:p w14:paraId="31B8823D" w14:textId="0D653DF2" w:rsidR="2F81901E" w:rsidRDefault="2F81901E" w:rsidP="008448E4">
      <w:pPr>
        <w:pStyle w:val="Prrafodelista"/>
        <w:numPr>
          <w:ilvl w:val="0"/>
          <w:numId w:val="21"/>
        </w:numPr>
        <w:spacing w:after="0" w:line="240" w:lineRule="auto"/>
        <w:jc w:val="both"/>
        <w:rPr>
          <w:rFonts w:ascii="Arial" w:eastAsia="Arial" w:hAnsi="Arial" w:cs="Arial"/>
        </w:rPr>
      </w:pPr>
      <w:r w:rsidRPr="2F81901E">
        <w:rPr>
          <w:rFonts w:ascii="Arial" w:eastAsia="Arial" w:hAnsi="Arial" w:cs="Arial"/>
          <w:b/>
          <w:bCs/>
        </w:rPr>
        <w:t>Responsable de reporte de resultados:</w:t>
      </w:r>
      <w:r w:rsidRPr="2F81901E">
        <w:rPr>
          <w:rFonts w:ascii="Arial" w:eastAsia="Arial" w:hAnsi="Arial" w:cs="Arial"/>
        </w:rPr>
        <w:t xml:space="preserve"> Encargado de documentar y registrar los resultados obtenidos durante la medición de la métrica LOC, organizando la información para su integración en el reporte del plan de métricas. </w:t>
      </w:r>
    </w:p>
    <w:p w14:paraId="21A7EA7A" w14:textId="799E0DF5" w:rsidR="2F81901E" w:rsidRDefault="2F81901E" w:rsidP="008448E4">
      <w:pPr>
        <w:pStyle w:val="Prrafodelista"/>
        <w:numPr>
          <w:ilvl w:val="0"/>
          <w:numId w:val="21"/>
        </w:numPr>
        <w:spacing w:after="0" w:line="240" w:lineRule="auto"/>
        <w:jc w:val="both"/>
        <w:rPr>
          <w:rFonts w:ascii="Arial" w:eastAsia="Arial" w:hAnsi="Arial" w:cs="Arial"/>
        </w:rPr>
      </w:pPr>
      <w:r w:rsidRPr="2F81901E">
        <w:rPr>
          <w:rFonts w:ascii="Arial" w:eastAsia="Arial" w:hAnsi="Arial" w:cs="Arial"/>
          <w:b/>
          <w:bCs/>
        </w:rPr>
        <w:t>Responsable de análisis y conclusiones:</w:t>
      </w:r>
      <w:r w:rsidRPr="2F81901E">
        <w:rPr>
          <w:rFonts w:ascii="Arial" w:eastAsia="Arial" w:hAnsi="Arial" w:cs="Arial"/>
        </w:rPr>
        <w:t xml:space="preserve"> Encargado de interpretar los valores obtenidos de la métrica LOC, redactar el análisis correspondiente y elaborar las conclusiones derivadas de la evaluación realizada.</w:t>
      </w:r>
    </w:p>
    <w:p w14:paraId="5D4A0E5C" w14:textId="10C55081" w:rsidR="2F81901E" w:rsidRDefault="2F81901E" w:rsidP="008448E4">
      <w:pPr>
        <w:spacing w:after="0" w:line="240" w:lineRule="auto"/>
        <w:jc w:val="both"/>
        <w:rPr>
          <w:rFonts w:ascii="Arial" w:eastAsia="Arial" w:hAnsi="Arial" w:cs="Arial"/>
        </w:rPr>
      </w:pPr>
    </w:p>
    <w:p w14:paraId="2E147DBD" w14:textId="1E034940" w:rsidR="2F81901E" w:rsidRDefault="5376F8E5" w:rsidP="008448E4">
      <w:pPr>
        <w:pStyle w:val="Ttulo5"/>
        <w:spacing w:line="240" w:lineRule="auto"/>
        <w:rPr>
          <w:rFonts w:ascii="Aptos" w:eastAsia="Aptos" w:hAnsi="Aptos" w:cs="Aptos"/>
        </w:rPr>
      </w:pPr>
      <w:bookmarkStart w:id="103" w:name="_Toc230598844"/>
      <w:r w:rsidRPr="5376F8E5">
        <w:rPr>
          <w:rFonts w:ascii="Aptos" w:eastAsia="Aptos" w:hAnsi="Aptos" w:cs="Aptos"/>
        </w:rPr>
        <w:t>Tabla 14. Roles y responsabilidades para LOC</w:t>
      </w:r>
      <w:bookmarkEnd w:id="103"/>
    </w:p>
    <w:tbl>
      <w:tblPr>
        <w:tblStyle w:val="Tablanormal1"/>
        <w:tblW w:w="0" w:type="auto"/>
        <w:tblLook w:val="04A0" w:firstRow="1" w:lastRow="0" w:firstColumn="1" w:lastColumn="0" w:noHBand="0" w:noVBand="1"/>
      </w:tblPr>
      <w:tblGrid>
        <w:gridCol w:w="2229"/>
        <w:gridCol w:w="1970"/>
        <w:gridCol w:w="2299"/>
        <w:gridCol w:w="2330"/>
      </w:tblGrid>
      <w:tr w:rsidR="2F81901E" w14:paraId="0C64FF11" w14:textId="77777777" w:rsidTr="00A41D5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0" w:type="dxa"/>
          </w:tcPr>
          <w:p w14:paraId="791BFF84" w14:textId="390D66CC" w:rsidR="2F81901E" w:rsidRDefault="2F81901E" w:rsidP="008448E4">
            <w:pPr>
              <w:spacing w:after="160"/>
              <w:jc w:val="center"/>
              <w:rPr>
                <w:rFonts w:ascii="Arial" w:eastAsia="Arial" w:hAnsi="Arial" w:cs="Arial"/>
                <w:color w:val="000000" w:themeColor="text1"/>
              </w:rPr>
            </w:pPr>
            <w:r w:rsidRPr="2F81901E">
              <w:rPr>
                <w:rFonts w:ascii="Arial" w:eastAsia="Arial" w:hAnsi="Arial" w:cs="Arial"/>
                <w:color w:val="000000" w:themeColor="text1"/>
              </w:rPr>
              <w:t>Métrica</w:t>
            </w:r>
          </w:p>
        </w:tc>
        <w:tc>
          <w:tcPr>
            <w:tcW w:w="1995" w:type="dxa"/>
          </w:tcPr>
          <w:p w14:paraId="4910D7CD" w14:textId="42102AF7"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 de medición y registro</w:t>
            </w:r>
          </w:p>
        </w:tc>
        <w:tc>
          <w:tcPr>
            <w:tcW w:w="2355" w:type="dxa"/>
          </w:tcPr>
          <w:p w14:paraId="22C7A12C" w14:textId="236C1260"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 xml:space="preserve">Responsable de reporte de resultados </w:t>
            </w:r>
          </w:p>
        </w:tc>
        <w:tc>
          <w:tcPr>
            <w:tcW w:w="2385" w:type="dxa"/>
          </w:tcPr>
          <w:p w14:paraId="77F98C06" w14:textId="50028821"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 de análisis y conclusiones</w:t>
            </w:r>
          </w:p>
        </w:tc>
      </w:tr>
      <w:tr w:rsidR="2F81901E" w14:paraId="4CB890C8" w14:textId="77777777" w:rsidTr="00A41D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0" w:type="dxa"/>
          </w:tcPr>
          <w:p w14:paraId="210120FF" w14:textId="0EBE94E0" w:rsidR="2F81901E" w:rsidRDefault="2F81901E" w:rsidP="008448E4">
            <w:pPr>
              <w:spacing w:after="160"/>
              <w:jc w:val="center"/>
              <w:rPr>
                <w:rFonts w:ascii="Arial" w:eastAsia="Arial" w:hAnsi="Arial" w:cs="Arial"/>
                <w:color w:val="000000" w:themeColor="text1"/>
              </w:rPr>
            </w:pPr>
            <w:r w:rsidRPr="2F81901E">
              <w:rPr>
                <w:rFonts w:ascii="Arial" w:eastAsia="Arial" w:hAnsi="Arial" w:cs="Arial"/>
                <w:color w:val="000000" w:themeColor="text1"/>
              </w:rPr>
              <w:t>LOC — Concisión</w:t>
            </w:r>
          </w:p>
        </w:tc>
        <w:tc>
          <w:tcPr>
            <w:tcW w:w="1995" w:type="dxa"/>
          </w:tcPr>
          <w:p w14:paraId="627A8E4A" w14:textId="1E936C3A"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Indra Michelle Tzab Chan</w:t>
            </w:r>
          </w:p>
        </w:tc>
        <w:tc>
          <w:tcPr>
            <w:tcW w:w="2355" w:type="dxa"/>
          </w:tcPr>
          <w:p w14:paraId="11965595" w14:textId="2706373C"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Indra Michelle Tzab Chan y Juan Che Martínez</w:t>
            </w:r>
          </w:p>
        </w:tc>
        <w:tc>
          <w:tcPr>
            <w:tcW w:w="2385" w:type="dxa"/>
          </w:tcPr>
          <w:p w14:paraId="1C55622F" w14:textId="7FE04187"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Indra Michelle Tzab Chan y Juan Che Martínez</w:t>
            </w:r>
          </w:p>
        </w:tc>
      </w:tr>
    </w:tbl>
    <w:p w14:paraId="5C24460E" w14:textId="784CCF10" w:rsidR="2F81901E" w:rsidRDefault="2F81901E" w:rsidP="008448E4">
      <w:pPr>
        <w:spacing w:line="240" w:lineRule="auto"/>
      </w:pPr>
    </w:p>
    <w:p w14:paraId="7724D161" w14:textId="1FCC9AB7" w:rsidR="2F81901E" w:rsidRDefault="2F81901E" w:rsidP="008448E4">
      <w:pPr>
        <w:spacing w:line="240" w:lineRule="auto"/>
      </w:pPr>
    </w:p>
    <w:p w14:paraId="378874E6" w14:textId="7F9EA28F" w:rsidR="2F81901E" w:rsidRDefault="5376F8E5" w:rsidP="008448E4">
      <w:pPr>
        <w:pStyle w:val="Ttulo3"/>
        <w:spacing w:line="240" w:lineRule="auto"/>
        <w:rPr>
          <w:rFonts w:ascii="Aptos" w:eastAsia="Aptos" w:hAnsi="Aptos" w:cs="Aptos"/>
        </w:rPr>
      </w:pPr>
      <w:bookmarkStart w:id="104" w:name="_Toc230598845"/>
      <w:r w:rsidRPr="5376F8E5">
        <w:rPr>
          <w:rFonts w:ascii="Aptos" w:eastAsia="Aptos" w:hAnsi="Aptos" w:cs="Aptos"/>
        </w:rPr>
        <w:t>Calendario de actividades</w:t>
      </w:r>
      <w:bookmarkEnd w:id="104"/>
    </w:p>
    <w:p w14:paraId="37C6EED0" w14:textId="14CC455F" w:rsidR="2F81901E" w:rsidRDefault="5376F8E5" w:rsidP="008448E4">
      <w:pPr>
        <w:pStyle w:val="Ttulo5"/>
        <w:spacing w:line="240" w:lineRule="auto"/>
        <w:rPr>
          <w:rFonts w:ascii="Aptos" w:eastAsia="Aptos" w:hAnsi="Aptos" w:cs="Aptos"/>
        </w:rPr>
      </w:pPr>
      <w:bookmarkStart w:id="105" w:name="_Toc230598846"/>
      <w:r w:rsidRPr="5376F8E5">
        <w:rPr>
          <w:rFonts w:ascii="Aptos" w:eastAsia="Aptos" w:hAnsi="Aptos" w:cs="Aptos"/>
        </w:rPr>
        <w:t>Tabla 15. Calendario de actividades para LOC</w:t>
      </w:r>
      <w:bookmarkEnd w:id="105"/>
    </w:p>
    <w:tbl>
      <w:tblPr>
        <w:tblStyle w:val="Tablanormal1"/>
        <w:tblW w:w="0" w:type="auto"/>
        <w:tblLook w:val="04A0" w:firstRow="1" w:lastRow="0" w:firstColumn="1" w:lastColumn="0" w:noHBand="0" w:noVBand="1"/>
      </w:tblPr>
      <w:tblGrid>
        <w:gridCol w:w="3135"/>
        <w:gridCol w:w="2895"/>
        <w:gridCol w:w="915"/>
        <w:gridCol w:w="915"/>
        <w:gridCol w:w="915"/>
      </w:tblGrid>
      <w:tr w:rsidR="2F81901E" w14:paraId="6B48AE3A" w14:textId="77777777" w:rsidTr="00A41D5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tcPr>
          <w:p w14:paraId="597D9E23" w14:textId="702B19B7" w:rsidR="2F81901E" w:rsidRDefault="2F81901E" w:rsidP="008448E4">
            <w:pPr>
              <w:spacing w:after="160"/>
              <w:jc w:val="center"/>
              <w:rPr>
                <w:rFonts w:ascii="Aptos" w:eastAsia="Aptos" w:hAnsi="Aptos" w:cs="Aptos"/>
                <w:color w:val="000000" w:themeColor="text1"/>
              </w:rPr>
            </w:pPr>
            <w:r w:rsidRPr="2F81901E">
              <w:rPr>
                <w:rFonts w:ascii="Aptos" w:eastAsia="Aptos" w:hAnsi="Aptos" w:cs="Aptos"/>
                <w:color w:val="000000" w:themeColor="text1"/>
              </w:rPr>
              <w:t>Actividad</w:t>
            </w:r>
          </w:p>
        </w:tc>
        <w:tc>
          <w:tcPr>
            <w:tcW w:w="2895" w:type="dxa"/>
          </w:tcPr>
          <w:p w14:paraId="40ABCD61" w14:textId="6D68C354"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olor w:val="000000" w:themeColor="text1"/>
              </w:rPr>
            </w:pPr>
            <w:r w:rsidRPr="2F81901E">
              <w:rPr>
                <w:rFonts w:ascii="Aptos" w:eastAsia="Aptos" w:hAnsi="Aptos" w:cs="Aptos"/>
                <w:color w:val="000000" w:themeColor="text1"/>
              </w:rPr>
              <w:t>Responsables</w:t>
            </w:r>
          </w:p>
        </w:tc>
        <w:tc>
          <w:tcPr>
            <w:tcW w:w="915" w:type="dxa"/>
          </w:tcPr>
          <w:p w14:paraId="63F1FAA2" w14:textId="47C0D445"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olor w:val="000000" w:themeColor="text1"/>
              </w:rPr>
            </w:pPr>
            <w:r w:rsidRPr="2F81901E">
              <w:rPr>
                <w:rFonts w:ascii="Aptos" w:eastAsia="Aptos" w:hAnsi="Aptos" w:cs="Aptos"/>
                <w:color w:val="000000" w:themeColor="text1"/>
              </w:rPr>
              <w:t>12 May</w:t>
            </w:r>
          </w:p>
        </w:tc>
        <w:tc>
          <w:tcPr>
            <w:tcW w:w="915" w:type="dxa"/>
          </w:tcPr>
          <w:p w14:paraId="198405F5" w14:textId="44B2B5FC"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olor w:val="000000" w:themeColor="text1"/>
              </w:rPr>
            </w:pPr>
            <w:r w:rsidRPr="2F81901E">
              <w:rPr>
                <w:rFonts w:ascii="Aptos" w:eastAsia="Aptos" w:hAnsi="Aptos" w:cs="Aptos"/>
                <w:color w:val="000000" w:themeColor="text1"/>
              </w:rPr>
              <w:t>13 May</w:t>
            </w:r>
          </w:p>
        </w:tc>
        <w:tc>
          <w:tcPr>
            <w:tcW w:w="915" w:type="dxa"/>
          </w:tcPr>
          <w:p w14:paraId="67B0C58F" w14:textId="77BE53C6" w:rsidR="2F81901E" w:rsidRDefault="2F81901E"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color w:val="000000" w:themeColor="text1"/>
              </w:rPr>
            </w:pPr>
            <w:r w:rsidRPr="2F81901E">
              <w:rPr>
                <w:rFonts w:ascii="Aptos" w:eastAsia="Aptos" w:hAnsi="Aptos" w:cs="Aptos"/>
                <w:color w:val="000000" w:themeColor="text1"/>
              </w:rPr>
              <w:t>14 May</w:t>
            </w:r>
          </w:p>
        </w:tc>
      </w:tr>
      <w:tr w:rsidR="2F81901E" w14:paraId="202BC2F3" w14:textId="77777777" w:rsidTr="00A41D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tcPr>
          <w:p w14:paraId="6AD1BC02" w14:textId="0476C7A3" w:rsidR="2F81901E" w:rsidRDefault="2F81901E" w:rsidP="008448E4">
            <w:pPr>
              <w:jc w:val="center"/>
              <w:rPr>
                <w:rFonts w:ascii="Aptos" w:eastAsia="Aptos" w:hAnsi="Aptos" w:cs="Aptos"/>
                <w:color w:val="000000" w:themeColor="text1"/>
              </w:rPr>
            </w:pPr>
            <w:r w:rsidRPr="2F81901E">
              <w:rPr>
                <w:rFonts w:ascii="Aptos" w:eastAsia="Aptos" w:hAnsi="Aptos" w:cs="Aptos"/>
                <w:color w:val="000000" w:themeColor="text1"/>
              </w:rPr>
              <w:lastRenderedPageBreak/>
              <w:t>2. Medición y registro de resultados de LOC — Concisión</w:t>
            </w:r>
          </w:p>
        </w:tc>
        <w:tc>
          <w:tcPr>
            <w:tcW w:w="2895" w:type="dxa"/>
          </w:tcPr>
          <w:p w14:paraId="34BBCB18" w14:textId="2F742CB6" w:rsidR="2F81901E" w:rsidRDefault="61B16135" w:rsidP="008448E4">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61B16135">
              <w:rPr>
                <w:rFonts w:ascii="Aptos" w:eastAsia="Aptos" w:hAnsi="Aptos" w:cs="Aptos"/>
                <w:color w:val="000000" w:themeColor="text1"/>
              </w:rPr>
              <w:t xml:space="preserve">Indra Michelle Tzab Chan </w:t>
            </w:r>
          </w:p>
        </w:tc>
        <w:tc>
          <w:tcPr>
            <w:tcW w:w="915" w:type="dxa"/>
          </w:tcPr>
          <w:p w14:paraId="62696CAB" w14:textId="2BD44FB7" w:rsidR="2F81901E"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15E99" w:themeColor="text2" w:themeTint="BF"/>
              </w:rPr>
            </w:pPr>
            <w:r w:rsidRPr="2F81901E">
              <w:rPr>
                <w:rFonts w:ascii="Arial" w:eastAsia="Arial" w:hAnsi="Arial" w:cs="Arial"/>
                <w:color w:val="215E99" w:themeColor="text2" w:themeTint="BF"/>
              </w:rPr>
              <w:t>██</w:t>
            </w:r>
          </w:p>
        </w:tc>
        <w:tc>
          <w:tcPr>
            <w:tcW w:w="915" w:type="dxa"/>
          </w:tcPr>
          <w:p w14:paraId="48B6B3F0" w14:textId="3BD7C641" w:rsidR="2F81901E"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p>
        </w:tc>
        <w:tc>
          <w:tcPr>
            <w:tcW w:w="915" w:type="dxa"/>
          </w:tcPr>
          <w:p w14:paraId="1453C2C5" w14:textId="115E9270" w:rsidR="2F81901E"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p>
        </w:tc>
      </w:tr>
      <w:tr w:rsidR="2F81901E" w14:paraId="233FBA59" w14:textId="77777777" w:rsidTr="00A41D5F">
        <w:trPr>
          <w:trHeight w:val="300"/>
        </w:trPr>
        <w:tc>
          <w:tcPr>
            <w:cnfStyle w:val="001000000000" w:firstRow="0" w:lastRow="0" w:firstColumn="1" w:lastColumn="0" w:oddVBand="0" w:evenVBand="0" w:oddHBand="0" w:evenHBand="0" w:firstRowFirstColumn="0" w:firstRowLastColumn="0" w:lastRowFirstColumn="0" w:lastRowLastColumn="0"/>
            <w:tcW w:w="3135" w:type="dxa"/>
          </w:tcPr>
          <w:p w14:paraId="0B947685" w14:textId="65E10B00" w:rsidR="2F81901E" w:rsidRDefault="2F81901E" w:rsidP="008448E4">
            <w:pPr>
              <w:spacing w:after="160"/>
              <w:jc w:val="center"/>
              <w:rPr>
                <w:rFonts w:ascii="Aptos" w:eastAsia="Aptos" w:hAnsi="Aptos" w:cs="Aptos"/>
                <w:color w:val="000000" w:themeColor="text1"/>
              </w:rPr>
            </w:pPr>
            <w:r w:rsidRPr="2F81901E">
              <w:rPr>
                <w:rFonts w:ascii="Aptos" w:eastAsia="Aptos" w:hAnsi="Aptos" w:cs="Aptos"/>
                <w:color w:val="000000" w:themeColor="text1"/>
              </w:rPr>
              <w:t>6. Elaboración de reportes de resultados (LOC — Concisión)</w:t>
            </w:r>
          </w:p>
        </w:tc>
        <w:tc>
          <w:tcPr>
            <w:tcW w:w="2895" w:type="dxa"/>
          </w:tcPr>
          <w:p w14:paraId="0E777D49" w14:textId="65E8C899" w:rsidR="2F81901E" w:rsidRDefault="2F81901E"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r w:rsidRPr="2F81901E">
              <w:rPr>
                <w:rFonts w:ascii="Aptos" w:eastAsia="Aptos" w:hAnsi="Aptos" w:cs="Aptos"/>
                <w:color w:val="000000" w:themeColor="text1"/>
              </w:rPr>
              <w:t>Indra Michelle Tzab Chan / Juan Che Martínez Gabriel</w:t>
            </w:r>
          </w:p>
        </w:tc>
        <w:tc>
          <w:tcPr>
            <w:tcW w:w="915" w:type="dxa"/>
          </w:tcPr>
          <w:p w14:paraId="0FF3E6E5" w14:textId="4B12A9D9" w:rsidR="2F81901E" w:rsidRDefault="2F81901E"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F2F2F2" w:themeColor="background1" w:themeShade="F2"/>
              </w:rPr>
            </w:pPr>
          </w:p>
          <w:p w14:paraId="2FD41F01" w14:textId="30DC89D6" w:rsidR="2F81901E" w:rsidRDefault="2F81901E" w:rsidP="008448E4">
            <w:pPr>
              <w:spacing w:after="160"/>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A5C9EB" w:themeColor="text2" w:themeTint="40"/>
              </w:rPr>
            </w:pPr>
            <w:r w:rsidRPr="2F81901E">
              <w:rPr>
                <w:rFonts w:ascii="Arial" w:eastAsia="Arial" w:hAnsi="Arial" w:cs="Arial"/>
                <w:color w:val="A5C9EB" w:themeColor="text2" w:themeTint="40"/>
              </w:rPr>
              <w:t>██</w:t>
            </w:r>
          </w:p>
        </w:tc>
        <w:tc>
          <w:tcPr>
            <w:tcW w:w="915" w:type="dxa"/>
          </w:tcPr>
          <w:p w14:paraId="0915A7A5" w14:textId="18280F0B" w:rsidR="2F81901E" w:rsidRDefault="2F81901E"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FFFFFF" w:themeColor="background1"/>
              </w:rPr>
            </w:pPr>
          </w:p>
          <w:p w14:paraId="42EBDAD1" w14:textId="06D2C8E0" w:rsidR="2F81901E" w:rsidRDefault="2F81901E" w:rsidP="008448E4">
            <w:pPr>
              <w:spacing w:after="160"/>
              <w:cnfStyle w:val="000000000000" w:firstRow="0" w:lastRow="0" w:firstColumn="0" w:lastColumn="0" w:oddVBand="0" w:evenVBand="0" w:oddHBand="0" w:evenHBand="0" w:firstRowFirstColumn="0" w:firstRowLastColumn="0" w:lastRowFirstColumn="0" w:lastRowLastColumn="0"/>
              <w:rPr>
                <w:rFonts w:ascii="Arial" w:eastAsia="Arial" w:hAnsi="Arial" w:cs="Arial"/>
                <w:color w:val="A5C9EB" w:themeColor="text2" w:themeTint="40"/>
              </w:rPr>
            </w:pPr>
            <w:r w:rsidRPr="2F81901E">
              <w:rPr>
                <w:rFonts w:ascii="Arial" w:eastAsia="Arial" w:hAnsi="Arial" w:cs="Arial"/>
                <w:color w:val="A5C9EB" w:themeColor="text2" w:themeTint="40"/>
              </w:rPr>
              <w:t>██</w:t>
            </w:r>
          </w:p>
        </w:tc>
        <w:tc>
          <w:tcPr>
            <w:tcW w:w="915" w:type="dxa"/>
          </w:tcPr>
          <w:p w14:paraId="403D11CA" w14:textId="03D24544" w:rsidR="2F81901E" w:rsidRDefault="2F81901E"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rPr>
            </w:pPr>
          </w:p>
        </w:tc>
      </w:tr>
      <w:tr w:rsidR="2F81901E" w14:paraId="7480D9EB" w14:textId="77777777" w:rsidTr="00A41D5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tcPr>
          <w:p w14:paraId="137123F2" w14:textId="1BAFE6CB" w:rsidR="2F81901E" w:rsidRDefault="2F81901E" w:rsidP="008448E4">
            <w:pPr>
              <w:spacing w:after="160"/>
              <w:jc w:val="center"/>
              <w:rPr>
                <w:rFonts w:ascii="Aptos" w:eastAsia="Aptos" w:hAnsi="Aptos" w:cs="Aptos"/>
                <w:color w:val="000000" w:themeColor="text1"/>
              </w:rPr>
            </w:pPr>
            <w:r w:rsidRPr="2F81901E">
              <w:rPr>
                <w:rFonts w:ascii="Aptos" w:eastAsia="Aptos" w:hAnsi="Aptos" w:cs="Aptos"/>
                <w:color w:val="000000" w:themeColor="text1"/>
              </w:rPr>
              <w:t>10. Análisis y elaboración de conclusiones (LOC — Concisión)</w:t>
            </w:r>
          </w:p>
        </w:tc>
        <w:tc>
          <w:tcPr>
            <w:tcW w:w="2895" w:type="dxa"/>
          </w:tcPr>
          <w:p w14:paraId="0D441816" w14:textId="5233E635"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61B16135">
              <w:rPr>
                <w:rFonts w:ascii="Aptos" w:eastAsia="Aptos" w:hAnsi="Aptos" w:cs="Aptos"/>
                <w:color w:val="000000" w:themeColor="text1"/>
              </w:rPr>
              <w:t>Indra Michelle Tzab Chan / Juan Che Martínez</w:t>
            </w:r>
          </w:p>
        </w:tc>
        <w:tc>
          <w:tcPr>
            <w:tcW w:w="915" w:type="dxa"/>
          </w:tcPr>
          <w:p w14:paraId="0999B251" w14:textId="49EB9C0A"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p>
        </w:tc>
        <w:tc>
          <w:tcPr>
            <w:tcW w:w="915" w:type="dxa"/>
          </w:tcPr>
          <w:p w14:paraId="5A0A6684" w14:textId="0681C1BA" w:rsidR="2F81901E" w:rsidRDefault="2F81901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8DD873" w:themeColor="accent6" w:themeTint="99"/>
              </w:rPr>
            </w:pPr>
          </w:p>
          <w:p w14:paraId="5D1184A2" w14:textId="7407A98D" w:rsidR="2F81901E" w:rsidRDefault="2F81901E" w:rsidP="008448E4">
            <w:pPr>
              <w:spacing w:after="160"/>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color w:val="8DD873" w:themeColor="accent6" w:themeTint="99"/>
              </w:rPr>
            </w:pPr>
            <w:r w:rsidRPr="2F81901E">
              <w:rPr>
                <w:rFonts w:ascii="Arial" w:eastAsia="Arial" w:hAnsi="Arial" w:cs="Arial"/>
                <w:color w:val="8DD873" w:themeColor="accent6" w:themeTint="99"/>
              </w:rPr>
              <w:t>██</w:t>
            </w:r>
          </w:p>
        </w:tc>
        <w:tc>
          <w:tcPr>
            <w:tcW w:w="915" w:type="dxa"/>
          </w:tcPr>
          <w:p w14:paraId="32E84135" w14:textId="4953E1D7" w:rsidR="2F81901E" w:rsidRDefault="2F81901E" w:rsidP="008448E4">
            <w:pPr>
              <w:spacing w:after="160"/>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p>
          <w:p w14:paraId="1B540D73" w14:textId="6B50FFF5" w:rsidR="2F81901E" w:rsidRDefault="2F81901E" w:rsidP="008448E4">
            <w:pPr>
              <w:spacing w:after="160"/>
              <w:cnfStyle w:val="000000100000" w:firstRow="0" w:lastRow="0" w:firstColumn="0" w:lastColumn="0" w:oddVBand="0" w:evenVBand="0" w:oddHBand="1" w:evenHBand="0" w:firstRowFirstColumn="0" w:firstRowLastColumn="0" w:lastRowFirstColumn="0" w:lastRowLastColumn="0"/>
              <w:rPr>
                <w:rFonts w:ascii="Arial" w:eastAsia="Arial" w:hAnsi="Arial" w:cs="Arial"/>
                <w:color w:val="8DD873" w:themeColor="accent6" w:themeTint="99"/>
              </w:rPr>
            </w:pPr>
            <w:r w:rsidRPr="2F81901E">
              <w:rPr>
                <w:rFonts w:ascii="Arial" w:eastAsia="Arial" w:hAnsi="Arial" w:cs="Arial"/>
                <w:color w:val="8DD873" w:themeColor="accent6" w:themeTint="99"/>
              </w:rPr>
              <w:t>██</w:t>
            </w:r>
          </w:p>
        </w:tc>
      </w:tr>
    </w:tbl>
    <w:p w14:paraId="133BF7F0" w14:textId="1B74D309" w:rsidR="2F81901E" w:rsidRDefault="2F81901E" w:rsidP="008448E4">
      <w:pPr>
        <w:spacing w:line="240" w:lineRule="auto"/>
      </w:pPr>
    </w:p>
    <w:p w14:paraId="2FE2ADE9" w14:textId="10FF57D4" w:rsidR="2F81901E" w:rsidRDefault="5376F8E5" w:rsidP="008448E4">
      <w:pPr>
        <w:pStyle w:val="Ttulo3"/>
        <w:spacing w:line="240" w:lineRule="auto"/>
        <w:rPr>
          <w:rFonts w:ascii="Aptos" w:eastAsia="Aptos" w:hAnsi="Aptos" w:cs="Aptos"/>
        </w:rPr>
      </w:pPr>
      <w:bookmarkStart w:id="106" w:name="_Toc230598847"/>
      <w:r w:rsidRPr="5376F8E5">
        <w:rPr>
          <w:rFonts w:ascii="Aptos" w:eastAsia="Aptos" w:hAnsi="Aptos" w:cs="Aptos"/>
        </w:rPr>
        <w:t>Herramientas utilizadas</w:t>
      </w:r>
      <w:bookmarkEnd w:id="106"/>
    </w:p>
    <w:p w14:paraId="2FE4CB0A" w14:textId="72265B1B" w:rsidR="2F81901E" w:rsidRDefault="5376F8E5" w:rsidP="008448E4">
      <w:pPr>
        <w:pStyle w:val="Ttulo4"/>
        <w:spacing w:line="240" w:lineRule="auto"/>
        <w:rPr>
          <w:rFonts w:ascii="Aptos" w:eastAsia="Aptos" w:hAnsi="Aptos" w:cs="Aptos"/>
        </w:rPr>
      </w:pPr>
      <w:bookmarkStart w:id="107" w:name="_Toc230598848"/>
      <w:proofErr w:type="spellStart"/>
      <w:r w:rsidRPr="5376F8E5">
        <w:rPr>
          <w:rFonts w:ascii="Aptos" w:eastAsia="Aptos" w:hAnsi="Aptos" w:cs="Aptos"/>
        </w:rPr>
        <w:t>CodeMR</w:t>
      </w:r>
      <w:bookmarkEnd w:id="107"/>
      <w:proofErr w:type="spellEnd"/>
    </w:p>
    <w:p w14:paraId="5EB5AC9F" w14:textId="427747AF" w:rsidR="2F81901E" w:rsidRDefault="2F81901E" w:rsidP="008448E4">
      <w:pPr>
        <w:spacing w:line="240" w:lineRule="auto"/>
        <w:jc w:val="both"/>
      </w:pPr>
      <w:proofErr w:type="spellStart"/>
      <w:r w:rsidRPr="2F81901E">
        <w:rPr>
          <w:rFonts w:ascii="Arial" w:eastAsia="Arial" w:hAnsi="Arial" w:cs="Arial"/>
        </w:rPr>
        <w:t>CodeMR</w:t>
      </w:r>
      <w:proofErr w:type="spellEnd"/>
      <w:r w:rsidRPr="2F81901E">
        <w:rPr>
          <w:rFonts w:ascii="Arial" w:eastAsia="Arial" w:hAnsi="Arial" w:cs="Arial"/>
        </w:rPr>
        <w:t xml:space="preserve"> es una herramienta de análisis estático de código y evaluación de calidad de software que permite analizar la estructura interna del código fuente sin necesidad de ejecución. A partir de este análisis, calcula automáticamente la métrica LOC, además de generar visualizaciones que facilitan la comprensión de la complejidad de las clases del sistema.</w:t>
      </w:r>
    </w:p>
    <w:p w14:paraId="3595ECCC" w14:textId="4334765E" w:rsidR="2F81901E" w:rsidRDefault="2F81901E" w:rsidP="008448E4">
      <w:pPr>
        <w:spacing w:line="240" w:lineRule="auto"/>
        <w:jc w:val="both"/>
      </w:pPr>
      <w:r w:rsidRPr="2F81901E">
        <w:rPr>
          <w:rFonts w:ascii="Arial" w:eastAsia="Arial" w:hAnsi="Arial" w:cs="Arial"/>
        </w:rPr>
        <w:t xml:space="preserve">Se utiliza para obtener de manera automática la métrica LOC a partir del código fuente del sistema </w:t>
      </w:r>
      <w:hyperlink r:id="rId28">
        <w:proofErr w:type="spellStart"/>
        <w:r w:rsidRPr="2F81901E">
          <w:rPr>
            <w:rStyle w:val="Hipervnculo"/>
            <w:rFonts w:ascii="Arial" w:eastAsia="Arial" w:hAnsi="Arial" w:cs="Arial"/>
            <w:color w:val="467886"/>
          </w:rPr>
          <w:t>NutriNube</w:t>
        </w:r>
        <w:proofErr w:type="spellEnd"/>
      </w:hyperlink>
      <w:r w:rsidRPr="2F81901E">
        <w:rPr>
          <w:rFonts w:ascii="Arial" w:eastAsia="Arial" w:hAnsi="Arial" w:cs="Arial"/>
        </w:rPr>
        <w:t>, con el objetivo de evaluar la complejidad estructural de las clases.</w:t>
      </w:r>
    </w:p>
    <w:p w14:paraId="7D8BF299" w14:textId="642ADB09" w:rsidR="2F81901E" w:rsidRDefault="5376F8E5" w:rsidP="008448E4">
      <w:pPr>
        <w:pStyle w:val="Ttulo4"/>
        <w:spacing w:line="240" w:lineRule="auto"/>
        <w:rPr>
          <w:rFonts w:ascii="Aptos" w:eastAsia="Aptos" w:hAnsi="Aptos" w:cs="Aptos"/>
        </w:rPr>
      </w:pPr>
      <w:bookmarkStart w:id="108" w:name="_Toc230598849"/>
      <w:r w:rsidRPr="5376F8E5">
        <w:rPr>
          <w:rFonts w:ascii="Aptos" w:eastAsia="Aptos" w:hAnsi="Aptos" w:cs="Aptos"/>
        </w:rPr>
        <w:t>GitHub</w:t>
      </w:r>
      <w:bookmarkEnd w:id="108"/>
    </w:p>
    <w:p w14:paraId="58B1B338" w14:textId="2F0357DF" w:rsidR="2F81901E" w:rsidRDefault="2F81901E" w:rsidP="008448E4">
      <w:pPr>
        <w:spacing w:line="240" w:lineRule="auto"/>
        <w:jc w:val="both"/>
      </w:pPr>
      <w:r w:rsidRPr="2F81901E">
        <w:rPr>
          <w:rFonts w:ascii="Arial" w:eastAsia="Arial" w:hAnsi="Arial" w:cs="Arial"/>
        </w:rPr>
        <w:t>GitHub es una plataforma de repositorios que permite almacenar y organizar proyectos de software, así como sus archivos asociados. Facilita el almacenamiento centralizado del código fuente y de la documentación relacionada.</w:t>
      </w:r>
    </w:p>
    <w:p w14:paraId="2E07D5BB" w14:textId="0FB59198" w:rsidR="2F81901E" w:rsidRDefault="61B16135" w:rsidP="008448E4">
      <w:pPr>
        <w:spacing w:line="240" w:lineRule="auto"/>
        <w:jc w:val="both"/>
      </w:pPr>
      <w:r w:rsidRPr="61B16135">
        <w:rPr>
          <w:rFonts w:ascii="Arial" w:eastAsia="Arial" w:hAnsi="Arial" w:cs="Arial"/>
        </w:rPr>
        <w:t>Se utiliza para almacenar los resultados obtenidos durante la medición de LOC y el reporte final, garantizando la disponibilidad y respaldo de la información.</w:t>
      </w:r>
    </w:p>
    <w:p w14:paraId="257C8590" w14:textId="27895031" w:rsidR="2F81901E" w:rsidRDefault="5376F8E5" w:rsidP="008448E4">
      <w:pPr>
        <w:pStyle w:val="Ttulo4"/>
        <w:spacing w:line="240" w:lineRule="auto"/>
        <w:rPr>
          <w:rFonts w:ascii="Aptos" w:eastAsia="Aptos" w:hAnsi="Aptos" w:cs="Aptos"/>
        </w:rPr>
      </w:pPr>
      <w:bookmarkStart w:id="109" w:name="_Toc230598850"/>
      <w:r w:rsidRPr="5376F8E5">
        <w:rPr>
          <w:rFonts w:ascii="Aptos" w:eastAsia="Aptos" w:hAnsi="Aptos" w:cs="Aptos"/>
        </w:rPr>
        <w:t>Hojas de cálculo de Google</w:t>
      </w:r>
      <w:bookmarkEnd w:id="109"/>
    </w:p>
    <w:p w14:paraId="0561E40E" w14:textId="25839D4F" w:rsidR="2F81901E" w:rsidRDefault="2F81901E" w:rsidP="008448E4">
      <w:pPr>
        <w:spacing w:line="240" w:lineRule="auto"/>
        <w:jc w:val="both"/>
      </w:pPr>
      <w:r w:rsidRPr="2F81901E">
        <w:rPr>
          <w:rFonts w:ascii="Arial" w:eastAsia="Arial" w:hAnsi="Arial" w:cs="Arial"/>
        </w:rPr>
        <w:t>Hojas de cálculo de Google es una herramienta en línea que permite organizar, estructurar y analizar datos de manera tabular. Facilita el manejo de información numérica y el trabajo colaborativo en tiempo real.</w:t>
      </w:r>
    </w:p>
    <w:p w14:paraId="1CFDEAE3" w14:textId="75625DC0" w:rsidR="2F81901E" w:rsidRDefault="2F81901E" w:rsidP="008448E4">
      <w:pPr>
        <w:spacing w:line="240" w:lineRule="auto"/>
        <w:jc w:val="both"/>
      </w:pPr>
      <w:r w:rsidRPr="2F81901E">
        <w:rPr>
          <w:rFonts w:ascii="Arial" w:eastAsia="Arial" w:hAnsi="Arial" w:cs="Arial"/>
        </w:rPr>
        <w:t xml:space="preserve">Se utiliza para copiar los resultados obtenidos desde la sección </w:t>
      </w:r>
      <w:r w:rsidRPr="2F81901E">
        <w:rPr>
          <w:rFonts w:ascii="Arial" w:eastAsia="Arial" w:hAnsi="Arial" w:cs="Arial"/>
          <w:i/>
          <w:iCs/>
        </w:rPr>
        <w:t xml:space="preserve">Project </w:t>
      </w:r>
      <w:proofErr w:type="spellStart"/>
      <w:r w:rsidRPr="2F81901E">
        <w:rPr>
          <w:rFonts w:ascii="Arial" w:eastAsia="Arial" w:hAnsi="Arial" w:cs="Arial"/>
          <w:i/>
          <w:iCs/>
        </w:rPr>
        <w:t>Outline</w:t>
      </w:r>
      <w:proofErr w:type="spellEnd"/>
      <w:r w:rsidRPr="2F81901E">
        <w:rPr>
          <w:rFonts w:ascii="Arial" w:eastAsia="Arial" w:hAnsi="Arial" w:cs="Arial"/>
        </w:rPr>
        <w:t xml:space="preserve"> de </w:t>
      </w:r>
      <w:proofErr w:type="spellStart"/>
      <w:r w:rsidRPr="2F81901E">
        <w:rPr>
          <w:rFonts w:ascii="Arial" w:eastAsia="Arial" w:hAnsi="Arial" w:cs="Arial"/>
        </w:rPr>
        <w:t>CodeMR</w:t>
      </w:r>
      <w:proofErr w:type="spellEnd"/>
      <w:r w:rsidRPr="2F81901E">
        <w:rPr>
          <w:rFonts w:ascii="Arial" w:eastAsia="Arial" w:hAnsi="Arial" w:cs="Arial"/>
        </w:rPr>
        <w:t xml:space="preserve"> y estructurarlos en una hoja de cálculo, con el fin de facilitar su registro, análisis y organización previa a la documentación final.</w:t>
      </w:r>
    </w:p>
    <w:p w14:paraId="0A0414EA" w14:textId="6FF9C153" w:rsidR="2F81901E" w:rsidRDefault="5376F8E5" w:rsidP="008448E4">
      <w:pPr>
        <w:pStyle w:val="Ttulo4"/>
        <w:spacing w:line="240" w:lineRule="auto"/>
        <w:rPr>
          <w:rFonts w:ascii="Aptos" w:eastAsia="Aptos" w:hAnsi="Aptos" w:cs="Aptos"/>
        </w:rPr>
      </w:pPr>
      <w:bookmarkStart w:id="110" w:name="_Toc230598851"/>
      <w:r w:rsidRPr="5376F8E5">
        <w:rPr>
          <w:rFonts w:ascii="Aptos" w:eastAsia="Aptos" w:hAnsi="Aptos" w:cs="Aptos"/>
        </w:rPr>
        <w:t>Microsoft Word</w:t>
      </w:r>
      <w:bookmarkEnd w:id="110"/>
    </w:p>
    <w:p w14:paraId="4AEE6F94" w14:textId="06F42A79" w:rsidR="2F81901E" w:rsidRDefault="61B16135" w:rsidP="008448E4">
      <w:pPr>
        <w:spacing w:line="240" w:lineRule="auto"/>
        <w:jc w:val="both"/>
      </w:pPr>
      <w:r w:rsidRPr="61B16135">
        <w:rPr>
          <w:rFonts w:ascii="Arial" w:eastAsia="Arial" w:hAnsi="Arial" w:cs="Arial"/>
        </w:rPr>
        <w:t xml:space="preserve">Microsoft Word es un procesador de texto utilizado para la creación y edición de documentos escritos. </w:t>
      </w:r>
    </w:p>
    <w:p w14:paraId="5F2F5A3E" w14:textId="02F3A271" w:rsidR="2F81901E" w:rsidRDefault="61B16135" w:rsidP="008448E4">
      <w:pPr>
        <w:spacing w:line="240" w:lineRule="auto"/>
        <w:jc w:val="both"/>
      </w:pPr>
      <w:r w:rsidRPr="61B16135">
        <w:rPr>
          <w:rFonts w:ascii="Arial" w:eastAsia="Arial" w:hAnsi="Arial" w:cs="Arial"/>
        </w:rPr>
        <w:t xml:space="preserve">Se utiliza para la elaboración del reporte final del plan de métricas, donde se documentan los resultados, el análisis y las conclusiones derivadas de la aplicación de la métrica LOC al sistema </w:t>
      </w:r>
      <w:proofErr w:type="spellStart"/>
      <w:r w:rsidRPr="61B16135">
        <w:rPr>
          <w:rFonts w:ascii="Arial" w:eastAsia="Arial" w:hAnsi="Arial" w:cs="Arial"/>
        </w:rPr>
        <w:t>NutriNube</w:t>
      </w:r>
      <w:proofErr w:type="spellEnd"/>
      <w:r w:rsidRPr="61B16135">
        <w:rPr>
          <w:rFonts w:ascii="Arial" w:eastAsia="Arial" w:hAnsi="Arial" w:cs="Arial"/>
        </w:rPr>
        <w:t>.</w:t>
      </w:r>
    </w:p>
    <w:p w14:paraId="733D4087" w14:textId="5C3400F5" w:rsidR="2F81901E" w:rsidRDefault="5376F8E5" w:rsidP="008448E4">
      <w:pPr>
        <w:pStyle w:val="Ttulo3"/>
        <w:spacing w:line="240" w:lineRule="auto"/>
        <w:rPr>
          <w:rFonts w:ascii="Aptos" w:eastAsia="Aptos" w:hAnsi="Aptos" w:cs="Aptos"/>
        </w:rPr>
      </w:pPr>
      <w:bookmarkStart w:id="111" w:name="_Toc230598852"/>
      <w:r w:rsidRPr="5376F8E5">
        <w:rPr>
          <w:rFonts w:ascii="Aptos" w:eastAsia="Aptos" w:hAnsi="Aptos" w:cs="Aptos"/>
        </w:rPr>
        <w:lastRenderedPageBreak/>
        <w:t>Medios de almacenamiento de datos</w:t>
      </w:r>
      <w:bookmarkEnd w:id="111"/>
    </w:p>
    <w:p w14:paraId="33FAA702" w14:textId="601E35C5" w:rsidR="2F81901E" w:rsidRDefault="61B16135" w:rsidP="008448E4">
      <w:pPr>
        <w:spacing w:line="240" w:lineRule="auto"/>
        <w:jc w:val="both"/>
      </w:pPr>
      <w:r w:rsidRPr="61B16135">
        <w:rPr>
          <w:rFonts w:ascii="Arial" w:eastAsia="Arial" w:hAnsi="Arial" w:cs="Arial"/>
        </w:rPr>
        <w:t xml:space="preserve">Para el almacenamiento de los datos generados durante la medición de la métrica LOC, se utilizará el repositorio de GitHub </w:t>
      </w:r>
      <w:hyperlink r:id="rId29">
        <w:proofErr w:type="spellStart"/>
        <w:r w:rsidRPr="61B16135">
          <w:rPr>
            <w:rStyle w:val="Hipervnculo"/>
            <w:rFonts w:ascii="Arial" w:eastAsia="Arial" w:hAnsi="Arial" w:cs="Arial"/>
            <w:color w:val="467886"/>
          </w:rPr>
          <w:t>Metricas_NutriNube</w:t>
        </w:r>
        <w:proofErr w:type="spellEnd"/>
        <w:r w:rsidRPr="61B16135">
          <w:rPr>
            <w:rStyle w:val="Hipervnculo"/>
            <w:rFonts w:ascii="Arial" w:eastAsia="Arial" w:hAnsi="Arial" w:cs="Arial"/>
            <w:color w:val="467886"/>
          </w:rPr>
          <w:t xml:space="preserve"> (Anexo A).</w:t>
        </w:r>
      </w:hyperlink>
      <w:r w:rsidRPr="61B16135">
        <w:rPr>
          <w:rFonts w:ascii="Arial" w:eastAsia="Arial" w:hAnsi="Arial" w:cs="Arial"/>
        </w:rPr>
        <w:t xml:space="preserve"> Dentro de este repositorio se organizará la información de la siguiente manera:</w:t>
      </w:r>
    </w:p>
    <w:p w14:paraId="04C0E046" w14:textId="61E0B572" w:rsidR="2F81901E" w:rsidRDefault="61B16135" w:rsidP="008448E4">
      <w:pPr>
        <w:spacing w:line="240" w:lineRule="auto"/>
        <w:jc w:val="both"/>
      </w:pPr>
      <w:r w:rsidRPr="61B16135">
        <w:rPr>
          <w:rFonts w:ascii="Arial" w:eastAsia="Arial" w:hAnsi="Arial" w:cs="Arial"/>
        </w:rPr>
        <w:t xml:space="preserve">Se deberá crear una carpeta principal denominada LOC. Dentro de esta carpeta se creará un subdirectorio llamado </w:t>
      </w:r>
      <w:hyperlink r:id="rId30">
        <w:r w:rsidRPr="61B16135">
          <w:rPr>
            <w:rStyle w:val="Hipervnculo"/>
            <w:rFonts w:ascii="Arial" w:eastAsia="Arial" w:hAnsi="Arial" w:cs="Arial"/>
            <w:color w:val="467886"/>
          </w:rPr>
          <w:t>Gráficas</w:t>
        </w:r>
      </w:hyperlink>
      <w:r w:rsidRPr="61B16135">
        <w:rPr>
          <w:rFonts w:ascii="Arial" w:eastAsia="Arial" w:hAnsi="Arial" w:cs="Arial"/>
        </w:rPr>
        <w:t>, donde se almacenarán las gráficas generadas por la herramienta de análisis estático (</w:t>
      </w:r>
      <w:proofErr w:type="spellStart"/>
      <w:r w:rsidRPr="61B16135">
        <w:rPr>
          <w:rFonts w:ascii="Arial" w:eastAsia="Arial" w:hAnsi="Arial" w:cs="Arial"/>
        </w:rPr>
        <w:t>CodeMR</w:t>
      </w:r>
      <w:proofErr w:type="spellEnd"/>
      <w:r w:rsidRPr="61B16135">
        <w:rPr>
          <w:rFonts w:ascii="Arial" w:eastAsia="Arial" w:hAnsi="Arial" w:cs="Arial"/>
        </w:rPr>
        <w:t>).</w:t>
      </w:r>
    </w:p>
    <w:p w14:paraId="1846D69E" w14:textId="3175EA18" w:rsidR="2F81901E" w:rsidRDefault="61B16135" w:rsidP="008448E4">
      <w:pPr>
        <w:spacing w:line="240" w:lineRule="auto"/>
        <w:jc w:val="both"/>
      </w:pPr>
      <w:r w:rsidRPr="61B16135">
        <w:rPr>
          <w:rFonts w:ascii="Arial" w:eastAsia="Arial" w:hAnsi="Arial" w:cs="Arial"/>
        </w:rPr>
        <w:t xml:space="preserve">Para la recolección y organización inicial de los datos, se utilizará el archivo de Google </w:t>
      </w:r>
      <w:proofErr w:type="spellStart"/>
      <w:r w:rsidRPr="61B16135">
        <w:rPr>
          <w:rFonts w:ascii="Arial" w:eastAsia="Arial" w:hAnsi="Arial" w:cs="Arial"/>
        </w:rPr>
        <w:t>Docs</w:t>
      </w:r>
      <w:proofErr w:type="spellEnd"/>
      <w:r w:rsidRPr="61B16135">
        <w:rPr>
          <w:rFonts w:ascii="Arial" w:eastAsia="Arial" w:hAnsi="Arial" w:cs="Arial"/>
        </w:rPr>
        <w:t xml:space="preserve"> </w:t>
      </w:r>
      <w:hyperlink r:id="rId31">
        <w:proofErr w:type="spellStart"/>
        <w:r w:rsidRPr="61B16135">
          <w:rPr>
            <w:rStyle w:val="Hipervnculo"/>
            <w:rFonts w:ascii="Arial" w:eastAsia="Arial" w:hAnsi="Arial" w:cs="Arial"/>
            <w:color w:val="467886"/>
          </w:rPr>
          <w:t>Resultados_Metricas</w:t>
        </w:r>
        <w:proofErr w:type="spellEnd"/>
      </w:hyperlink>
      <w:r w:rsidRPr="61B16135">
        <w:rPr>
          <w:rFonts w:ascii="Arial" w:eastAsia="Arial" w:hAnsi="Arial" w:cs="Arial"/>
        </w:rPr>
        <w:t xml:space="preserve">. En este archivo, los valores obtenidos en la columna “Size” de la sección Project </w:t>
      </w:r>
      <w:proofErr w:type="spellStart"/>
      <w:r w:rsidRPr="61B16135">
        <w:rPr>
          <w:rFonts w:ascii="Arial" w:eastAsia="Arial" w:hAnsi="Arial" w:cs="Arial"/>
        </w:rPr>
        <w:t>Outline</w:t>
      </w:r>
      <w:proofErr w:type="spellEnd"/>
      <w:r w:rsidRPr="61B16135">
        <w:rPr>
          <w:rFonts w:ascii="Arial" w:eastAsia="Arial" w:hAnsi="Arial" w:cs="Arial"/>
        </w:rPr>
        <w:t xml:space="preserve"> de </w:t>
      </w:r>
      <w:proofErr w:type="spellStart"/>
      <w:r w:rsidRPr="61B16135">
        <w:rPr>
          <w:rFonts w:ascii="Arial" w:eastAsia="Arial" w:hAnsi="Arial" w:cs="Arial"/>
        </w:rPr>
        <w:t>CodeMR</w:t>
      </w:r>
      <w:proofErr w:type="spellEnd"/>
      <w:r w:rsidRPr="61B16135">
        <w:rPr>
          <w:rFonts w:ascii="Arial" w:eastAsia="Arial" w:hAnsi="Arial" w:cs="Arial"/>
        </w:rPr>
        <w:t xml:space="preserve"> accesible desde el IDE de Eclipse serán registrados en la columna “LOC”</w:t>
      </w:r>
      <w:r w:rsidR="00172FEF">
        <w:rPr>
          <w:rFonts w:ascii="Arial" w:eastAsia="Arial" w:hAnsi="Arial" w:cs="Arial"/>
        </w:rPr>
        <w:t xml:space="preserve"> </w:t>
      </w:r>
      <w:r w:rsidRPr="61B16135">
        <w:rPr>
          <w:rFonts w:ascii="Arial" w:eastAsia="Arial" w:hAnsi="Arial" w:cs="Arial"/>
        </w:rPr>
        <w:t xml:space="preserve">del archivo </w:t>
      </w:r>
      <w:hyperlink r:id="rId32">
        <w:proofErr w:type="spellStart"/>
        <w:r w:rsidRPr="61B16135">
          <w:rPr>
            <w:rStyle w:val="Hipervnculo"/>
            <w:rFonts w:ascii="Arial" w:eastAsia="Arial" w:hAnsi="Arial" w:cs="Arial"/>
            <w:color w:val="467886"/>
          </w:rPr>
          <w:t>Resultados_Metricas</w:t>
        </w:r>
        <w:proofErr w:type="spellEnd"/>
      </w:hyperlink>
      <w:r w:rsidRPr="61B16135">
        <w:rPr>
          <w:rFonts w:ascii="Arial" w:eastAsia="Arial" w:hAnsi="Arial" w:cs="Arial"/>
        </w:rPr>
        <w:t>, facilitando su posterior análisis y documentación. Una vez finalizado el registro de los resultados de todas las métricas del sistema, este deberá ser subido al repositorio como parte del respaldo del proyecto.</w:t>
      </w:r>
    </w:p>
    <w:p w14:paraId="5D028E68" w14:textId="2BFD5550" w:rsidR="2F81901E" w:rsidRDefault="61B16135" w:rsidP="008448E4">
      <w:pPr>
        <w:spacing w:line="240" w:lineRule="auto"/>
        <w:jc w:val="both"/>
      </w:pPr>
      <w:r w:rsidRPr="61B16135">
        <w:rPr>
          <w:rFonts w:ascii="Arial" w:eastAsia="Arial" w:hAnsi="Arial" w:cs="Arial"/>
        </w:rPr>
        <w:t>Adicionalmente, en este documento Word compartido entre los integrantes del equipo, se redactarán los resultados, el análisis y las conclusiones de la métrica. Una vez finalizado el documento con la integración de todas las métricas del sistema, este deberá ser subido al repositorio como parte del respaldo del proyecto.</w:t>
      </w:r>
    </w:p>
    <w:p w14:paraId="17126E5A" w14:textId="4268BA24" w:rsidR="2F81901E" w:rsidRDefault="5376F8E5" w:rsidP="008448E4">
      <w:pPr>
        <w:pStyle w:val="Ttulo3"/>
        <w:spacing w:line="240" w:lineRule="auto"/>
        <w:rPr>
          <w:rFonts w:ascii="Aptos" w:eastAsia="Aptos" w:hAnsi="Aptos" w:cs="Aptos"/>
        </w:rPr>
      </w:pPr>
      <w:bookmarkStart w:id="112" w:name="_Toc230598853"/>
      <w:r w:rsidRPr="5376F8E5">
        <w:rPr>
          <w:rFonts w:ascii="Aptos" w:eastAsia="Aptos" w:hAnsi="Aptos" w:cs="Aptos"/>
        </w:rPr>
        <w:t>Procedimiento de medición</w:t>
      </w:r>
      <w:bookmarkEnd w:id="112"/>
    </w:p>
    <w:p w14:paraId="57A68FAA" w14:textId="787AF5EF" w:rsidR="2F81901E" w:rsidRPr="000C4F65" w:rsidRDefault="61B16135" w:rsidP="008448E4">
      <w:pPr>
        <w:spacing w:line="240" w:lineRule="auto"/>
        <w:jc w:val="both"/>
      </w:pPr>
      <w:r w:rsidRPr="61B16135">
        <w:rPr>
          <w:rFonts w:ascii="Arial" w:eastAsia="Arial" w:hAnsi="Arial" w:cs="Arial"/>
        </w:rPr>
        <w:t xml:space="preserve">Se asume que el entorno de medición se encuentra previamente configurado, es decir, que el proyecto </w:t>
      </w:r>
      <w:proofErr w:type="spellStart"/>
      <w:r w:rsidRPr="61B16135">
        <w:rPr>
          <w:rFonts w:ascii="Arial" w:eastAsia="Arial" w:hAnsi="Arial" w:cs="Arial"/>
        </w:rPr>
        <w:t>NutriNube</w:t>
      </w:r>
      <w:proofErr w:type="spellEnd"/>
      <w:r w:rsidRPr="61B16135">
        <w:rPr>
          <w:rFonts w:ascii="Arial" w:eastAsia="Arial" w:hAnsi="Arial" w:cs="Arial"/>
        </w:rPr>
        <w:t xml:space="preserve"> (</w:t>
      </w:r>
      <w:hyperlink r:id="rId33">
        <w:r w:rsidRPr="61B16135">
          <w:rPr>
            <w:rStyle w:val="Hipervnculo"/>
            <w:rFonts w:ascii="Arial" w:eastAsia="Arial" w:hAnsi="Arial" w:cs="Arial"/>
            <w:color w:val="467886"/>
          </w:rPr>
          <w:t xml:space="preserve">carpeta </w:t>
        </w:r>
        <w:proofErr w:type="spellStart"/>
        <w:r w:rsidRPr="61B16135">
          <w:rPr>
            <w:rStyle w:val="Hipervnculo"/>
            <w:rFonts w:ascii="Arial" w:eastAsia="Arial" w:hAnsi="Arial" w:cs="Arial"/>
            <w:color w:val="467886"/>
          </w:rPr>
          <w:t>src</w:t>
        </w:r>
        <w:proofErr w:type="spellEnd"/>
        <w:r w:rsidRPr="61B16135">
          <w:rPr>
            <w:rStyle w:val="Hipervnculo"/>
            <w:rFonts w:ascii="Arial" w:eastAsia="Arial" w:hAnsi="Arial" w:cs="Arial"/>
            <w:color w:val="467886"/>
          </w:rPr>
          <w:t xml:space="preserve"> - Anexo B</w:t>
        </w:r>
      </w:hyperlink>
      <w:r w:rsidRPr="61B16135">
        <w:rPr>
          <w:rFonts w:ascii="Arial" w:eastAsia="Arial" w:hAnsi="Arial" w:cs="Arial"/>
        </w:rPr>
        <w:t>) está importado en Eclipse y listo para su análisis.</w:t>
      </w:r>
    </w:p>
    <w:p w14:paraId="3B1FF117" w14:textId="42941FC5" w:rsidR="2F81901E" w:rsidRDefault="00172FEF" w:rsidP="008448E4">
      <w:pPr>
        <w:spacing w:line="240" w:lineRule="auto"/>
        <w:jc w:val="both"/>
      </w:pPr>
      <w:r>
        <w:rPr>
          <w:rFonts w:ascii="Arial" w:eastAsia="Arial" w:hAnsi="Arial" w:cs="Arial"/>
        </w:rPr>
        <w:t>E</w:t>
      </w:r>
      <w:r w:rsidR="61B16135" w:rsidRPr="61B16135">
        <w:rPr>
          <w:rFonts w:ascii="Arial" w:eastAsia="Arial" w:hAnsi="Arial" w:cs="Arial"/>
        </w:rPr>
        <w:t>l procedimiento para la obtención de la métrica LOC se realiza de la siguiente manera:</w:t>
      </w:r>
    </w:p>
    <w:p w14:paraId="386A1CA6" w14:textId="47A7A2CA" w:rsidR="2F81901E" w:rsidRDefault="61B16135" w:rsidP="008448E4">
      <w:pPr>
        <w:pStyle w:val="Prrafodelista"/>
        <w:numPr>
          <w:ilvl w:val="0"/>
          <w:numId w:val="20"/>
        </w:numPr>
        <w:spacing w:after="0" w:line="240" w:lineRule="auto"/>
        <w:jc w:val="both"/>
        <w:rPr>
          <w:rFonts w:ascii="Arial" w:eastAsia="Arial" w:hAnsi="Arial" w:cs="Arial"/>
        </w:rPr>
      </w:pPr>
      <w:r w:rsidRPr="61B16135">
        <w:rPr>
          <w:rFonts w:ascii="Arial" w:eastAsia="Arial" w:hAnsi="Arial" w:cs="Arial"/>
        </w:rPr>
        <w:t xml:space="preserve">Se selecciona la carpeta </w:t>
      </w:r>
      <w:proofErr w:type="spellStart"/>
      <w:r w:rsidRPr="61B16135">
        <w:rPr>
          <w:rFonts w:ascii="Arial" w:eastAsia="Arial" w:hAnsi="Arial" w:cs="Arial"/>
        </w:rPr>
        <w:t>src</w:t>
      </w:r>
      <w:proofErr w:type="spellEnd"/>
      <w:r w:rsidRPr="61B16135">
        <w:rPr>
          <w:rFonts w:ascii="Arial" w:eastAsia="Arial" w:hAnsi="Arial" w:cs="Arial"/>
        </w:rPr>
        <w:t xml:space="preserve"> dentro del entorno de desarrollo Eclipse. </w:t>
      </w:r>
    </w:p>
    <w:p w14:paraId="78763FA5" w14:textId="77777777" w:rsidR="006D3951" w:rsidRPr="006D3951" w:rsidRDefault="006D3951" w:rsidP="006D3951">
      <w:pPr>
        <w:spacing w:after="0" w:line="240" w:lineRule="auto"/>
        <w:ind w:left="360"/>
        <w:jc w:val="both"/>
        <w:rPr>
          <w:rFonts w:ascii="Arial" w:eastAsia="Arial" w:hAnsi="Arial" w:cs="Arial"/>
        </w:rPr>
      </w:pPr>
    </w:p>
    <w:p w14:paraId="1B3A6690" w14:textId="012E1B4E" w:rsidR="2F81901E" w:rsidRDefault="61B16135" w:rsidP="008448E4">
      <w:pPr>
        <w:pStyle w:val="Prrafodelista"/>
        <w:numPr>
          <w:ilvl w:val="0"/>
          <w:numId w:val="20"/>
        </w:numPr>
        <w:spacing w:after="0" w:line="240" w:lineRule="auto"/>
        <w:jc w:val="both"/>
        <w:rPr>
          <w:rFonts w:ascii="Arial" w:eastAsia="Arial" w:hAnsi="Arial" w:cs="Arial"/>
        </w:rPr>
      </w:pPr>
      <w:r w:rsidRPr="61B16135">
        <w:rPr>
          <w:rFonts w:ascii="Arial" w:eastAsia="Arial" w:hAnsi="Arial" w:cs="Arial"/>
        </w:rPr>
        <w:t xml:space="preserve">En el menú superior de Eclipse, se accede a la herramienta </w:t>
      </w:r>
      <w:proofErr w:type="spellStart"/>
      <w:r w:rsidRPr="61B16135">
        <w:rPr>
          <w:rFonts w:ascii="Arial" w:eastAsia="Arial" w:hAnsi="Arial" w:cs="Arial"/>
        </w:rPr>
        <w:t>CodeMR</w:t>
      </w:r>
      <w:proofErr w:type="spellEnd"/>
      <w:r w:rsidRPr="61B16135">
        <w:rPr>
          <w:rFonts w:ascii="Arial" w:eastAsia="Arial" w:hAnsi="Arial" w:cs="Arial"/>
        </w:rPr>
        <w:t xml:space="preserve"> y se selecciona la opción </w:t>
      </w:r>
      <w:proofErr w:type="spellStart"/>
      <w:r w:rsidRPr="61B16135">
        <w:rPr>
          <w:rFonts w:ascii="Arial" w:eastAsia="Arial" w:hAnsi="Arial" w:cs="Arial"/>
        </w:rPr>
        <w:t>Extract</w:t>
      </w:r>
      <w:proofErr w:type="spellEnd"/>
      <w:r w:rsidRPr="61B16135">
        <w:rPr>
          <w:rFonts w:ascii="Arial" w:eastAsia="Arial" w:hAnsi="Arial" w:cs="Arial"/>
        </w:rPr>
        <w:t xml:space="preserve"> Model. </w:t>
      </w:r>
    </w:p>
    <w:p w14:paraId="302F2C77" w14:textId="77777777" w:rsidR="006D3951" w:rsidRPr="006D3951" w:rsidRDefault="006D3951" w:rsidP="006D3951">
      <w:pPr>
        <w:spacing w:after="0" w:line="240" w:lineRule="auto"/>
        <w:jc w:val="both"/>
        <w:rPr>
          <w:rFonts w:ascii="Arial" w:eastAsia="Arial" w:hAnsi="Arial" w:cs="Arial"/>
        </w:rPr>
      </w:pPr>
    </w:p>
    <w:p w14:paraId="453CD50C" w14:textId="57F2609D" w:rsidR="2F81901E" w:rsidRDefault="61B16135" w:rsidP="008448E4">
      <w:pPr>
        <w:pStyle w:val="Prrafodelista"/>
        <w:numPr>
          <w:ilvl w:val="0"/>
          <w:numId w:val="20"/>
        </w:numPr>
        <w:spacing w:after="0" w:line="240" w:lineRule="auto"/>
        <w:jc w:val="both"/>
        <w:rPr>
          <w:rFonts w:ascii="Arial" w:eastAsia="Arial" w:hAnsi="Arial" w:cs="Arial"/>
        </w:rPr>
      </w:pPr>
      <w:r w:rsidRPr="61B16135">
        <w:rPr>
          <w:rFonts w:ascii="Arial" w:eastAsia="Arial" w:hAnsi="Arial" w:cs="Arial"/>
        </w:rPr>
        <w:t xml:space="preserve">Se abre la ventana de configuración de </w:t>
      </w:r>
      <w:proofErr w:type="spellStart"/>
      <w:r w:rsidRPr="61B16135">
        <w:rPr>
          <w:rFonts w:ascii="Arial" w:eastAsia="Arial" w:hAnsi="Arial" w:cs="Arial"/>
        </w:rPr>
        <w:t>CodeMR</w:t>
      </w:r>
      <w:proofErr w:type="spellEnd"/>
      <w:r w:rsidRPr="61B16135">
        <w:rPr>
          <w:rFonts w:ascii="Arial" w:eastAsia="Arial" w:hAnsi="Arial" w:cs="Arial"/>
        </w:rPr>
        <w:t xml:space="preserve"> Model Extractor, donde se establecen los parámetros del análisis. </w:t>
      </w:r>
    </w:p>
    <w:p w14:paraId="0DBE21B9" w14:textId="4B5D46EF" w:rsidR="2F81901E" w:rsidRDefault="61B16135" w:rsidP="008448E4">
      <w:pPr>
        <w:pStyle w:val="Prrafodelista"/>
        <w:numPr>
          <w:ilvl w:val="1"/>
          <w:numId w:val="19"/>
        </w:numPr>
        <w:spacing w:after="0" w:line="240" w:lineRule="auto"/>
        <w:jc w:val="both"/>
        <w:rPr>
          <w:rFonts w:ascii="Arial" w:eastAsia="Arial" w:hAnsi="Arial" w:cs="Arial"/>
        </w:rPr>
      </w:pPr>
      <w:r w:rsidRPr="61B16135">
        <w:rPr>
          <w:rFonts w:ascii="Arial" w:eastAsia="Arial" w:hAnsi="Arial" w:cs="Arial"/>
        </w:rPr>
        <w:t xml:space="preserve">En el campo Model Name, se introduce el nombre correspondiente a la métrica, en este caso LOC, el cual será utilizado para identificar el reporte generado. </w:t>
      </w:r>
    </w:p>
    <w:p w14:paraId="33DDAD3F" w14:textId="4E2B3015" w:rsidR="2F81901E" w:rsidRDefault="61B16135" w:rsidP="008448E4">
      <w:pPr>
        <w:pStyle w:val="Prrafodelista"/>
        <w:numPr>
          <w:ilvl w:val="1"/>
          <w:numId w:val="19"/>
        </w:numPr>
        <w:spacing w:after="0" w:line="240" w:lineRule="auto"/>
        <w:jc w:val="both"/>
        <w:rPr>
          <w:rFonts w:ascii="Arial" w:eastAsia="Arial" w:hAnsi="Arial" w:cs="Arial"/>
        </w:rPr>
      </w:pPr>
      <w:r w:rsidRPr="61B16135">
        <w:rPr>
          <w:rFonts w:ascii="Arial" w:eastAsia="Arial" w:hAnsi="Arial" w:cs="Arial"/>
        </w:rPr>
        <w:t xml:space="preserve">Se habilita la opción </w:t>
      </w:r>
      <w:proofErr w:type="spellStart"/>
      <w:r w:rsidRPr="61B16135">
        <w:rPr>
          <w:rFonts w:ascii="Arial" w:eastAsia="Arial" w:hAnsi="Arial" w:cs="Arial"/>
        </w:rPr>
        <w:t>Generate</w:t>
      </w:r>
      <w:proofErr w:type="spellEnd"/>
      <w:r w:rsidRPr="61B16135">
        <w:rPr>
          <w:rFonts w:ascii="Arial" w:eastAsia="Arial" w:hAnsi="Arial" w:cs="Arial"/>
        </w:rPr>
        <w:t xml:space="preserve"> </w:t>
      </w:r>
      <w:proofErr w:type="spellStart"/>
      <w:r w:rsidRPr="61B16135">
        <w:rPr>
          <w:rFonts w:ascii="Arial" w:eastAsia="Arial" w:hAnsi="Arial" w:cs="Arial"/>
        </w:rPr>
        <w:t>CodeMR</w:t>
      </w:r>
      <w:proofErr w:type="spellEnd"/>
      <w:r w:rsidRPr="61B16135">
        <w:rPr>
          <w:rFonts w:ascii="Arial" w:eastAsia="Arial" w:hAnsi="Arial" w:cs="Arial"/>
        </w:rPr>
        <w:t xml:space="preserve"> </w:t>
      </w:r>
      <w:proofErr w:type="spellStart"/>
      <w:r w:rsidRPr="61B16135">
        <w:rPr>
          <w:rFonts w:ascii="Arial" w:eastAsia="Arial" w:hAnsi="Arial" w:cs="Arial"/>
        </w:rPr>
        <w:t>Graphs</w:t>
      </w:r>
      <w:proofErr w:type="spellEnd"/>
      <w:r w:rsidRPr="61B16135">
        <w:rPr>
          <w:rFonts w:ascii="Arial" w:eastAsia="Arial" w:hAnsi="Arial" w:cs="Arial"/>
        </w:rPr>
        <w:t xml:space="preserve">, con el fin de generar las visualizaciones gráficas del análisis. </w:t>
      </w:r>
    </w:p>
    <w:p w14:paraId="51FA07B5" w14:textId="2BB9AD21" w:rsidR="2F81901E" w:rsidRDefault="61B16135" w:rsidP="008448E4">
      <w:pPr>
        <w:pStyle w:val="Prrafodelista"/>
        <w:numPr>
          <w:ilvl w:val="1"/>
          <w:numId w:val="19"/>
        </w:numPr>
        <w:spacing w:after="0" w:line="240" w:lineRule="auto"/>
        <w:jc w:val="both"/>
        <w:rPr>
          <w:rFonts w:ascii="Arial" w:eastAsia="Arial" w:hAnsi="Arial" w:cs="Arial"/>
        </w:rPr>
      </w:pPr>
      <w:r w:rsidRPr="61B16135">
        <w:rPr>
          <w:rFonts w:ascii="Arial" w:eastAsia="Arial" w:hAnsi="Arial" w:cs="Arial"/>
        </w:rPr>
        <w:t xml:space="preserve">En los filtros de exclusión (Ignore files / </w:t>
      </w:r>
      <w:proofErr w:type="spellStart"/>
      <w:r w:rsidRPr="61B16135">
        <w:rPr>
          <w:rFonts w:ascii="Arial" w:eastAsia="Arial" w:hAnsi="Arial" w:cs="Arial"/>
        </w:rPr>
        <w:t>Tests</w:t>
      </w:r>
      <w:proofErr w:type="spellEnd"/>
      <w:r w:rsidRPr="61B16135">
        <w:rPr>
          <w:rFonts w:ascii="Arial" w:eastAsia="Arial" w:hAnsi="Arial" w:cs="Arial"/>
        </w:rPr>
        <w:t xml:space="preserve">), se mantienen las configuraciones por defecto, excluyendo carpetas de pruebas como </w:t>
      </w:r>
      <w:proofErr w:type="spellStart"/>
      <w:r w:rsidRPr="61B16135">
        <w:rPr>
          <w:rFonts w:ascii="Arial" w:eastAsia="Arial" w:hAnsi="Arial" w:cs="Arial"/>
        </w:rPr>
        <w:t>src</w:t>
      </w:r>
      <w:proofErr w:type="spellEnd"/>
      <w:r w:rsidRPr="61B16135">
        <w:rPr>
          <w:rFonts w:ascii="Arial" w:eastAsia="Arial" w:hAnsi="Arial" w:cs="Arial"/>
        </w:rPr>
        <w:t xml:space="preserve">/test y archivos que contengan la palabra “Test”. </w:t>
      </w:r>
    </w:p>
    <w:p w14:paraId="3DD3B1AF" w14:textId="65E06D01" w:rsidR="2F81901E" w:rsidRDefault="61B16135" w:rsidP="008448E4">
      <w:pPr>
        <w:pStyle w:val="Prrafodelista"/>
        <w:numPr>
          <w:ilvl w:val="1"/>
          <w:numId w:val="18"/>
        </w:numPr>
        <w:spacing w:after="0" w:line="240" w:lineRule="auto"/>
        <w:jc w:val="both"/>
        <w:rPr>
          <w:rFonts w:ascii="Arial" w:eastAsia="Arial" w:hAnsi="Arial" w:cs="Arial"/>
        </w:rPr>
      </w:pPr>
      <w:r w:rsidRPr="61B16135">
        <w:rPr>
          <w:rFonts w:ascii="Arial" w:eastAsia="Arial" w:hAnsi="Arial" w:cs="Arial"/>
        </w:rPr>
        <w:t xml:space="preserve">Se activa la opción </w:t>
      </w:r>
      <w:proofErr w:type="gramStart"/>
      <w:r w:rsidRPr="61B16135">
        <w:rPr>
          <w:rFonts w:ascii="Arial" w:eastAsia="Arial" w:hAnsi="Arial" w:cs="Arial"/>
        </w:rPr>
        <w:t>Show</w:t>
      </w:r>
      <w:proofErr w:type="gramEnd"/>
      <w:r w:rsidRPr="61B16135">
        <w:rPr>
          <w:rFonts w:ascii="Arial" w:eastAsia="Arial" w:hAnsi="Arial" w:cs="Arial"/>
        </w:rPr>
        <w:t xml:space="preserve"> HTML </w:t>
      </w:r>
      <w:proofErr w:type="spellStart"/>
      <w:r w:rsidRPr="61B16135">
        <w:rPr>
          <w:rFonts w:ascii="Arial" w:eastAsia="Arial" w:hAnsi="Arial" w:cs="Arial"/>
        </w:rPr>
        <w:t>report</w:t>
      </w:r>
      <w:proofErr w:type="spellEnd"/>
      <w:r w:rsidRPr="61B16135">
        <w:rPr>
          <w:rFonts w:ascii="Arial" w:eastAsia="Arial" w:hAnsi="Arial" w:cs="Arial"/>
        </w:rPr>
        <w:t xml:space="preserve"> after </w:t>
      </w:r>
      <w:proofErr w:type="spellStart"/>
      <w:r w:rsidRPr="61B16135">
        <w:rPr>
          <w:rFonts w:ascii="Arial" w:eastAsia="Arial" w:hAnsi="Arial" w:cs="Arial"/>
        </w:rPr>
        <w:t>extraction</w:t>
      </w:r>
      <w:proofErr w:type="spellEnd"/>
      <w:r w:rsidRPr="61B16135">
        <w:rPr>
          <w:rFonts w:ascii="Arial" w:eastAsia="Arial" w:hAnsi="Arial" w:cs="Arial"/>
        </w:rPr>
        <w:t xml:space="preserve">, la cual permite visualizar automáticamente el reporte generado en el navegador al finalizar el análisis. </w:t>
      </w:r>
    </w:p>
    <w:p w14:paraId="60702F8C" w14:textId="77777777" w:rsidR="006D3951" w:rsidRDefault="006D3951" w:rsidP="006D3951">
      <w:pPr>
        <w:pStyle w:val="Prrafodelista"/>
        <w:spacing w:after="0" w:line="240" w:lineRule="auto"/>
        <w:ind w:left="1440"/>
        <w:jc w:val="both"/>
        <w:rPr>
          <w:rFonts w:ascii="Arial" w:eastAsia="Arial" w:hAnsi="Arial" w:cs="Arial"/>
        </w:rPr>
      </w:pPr>
    </w:p>
    <w:p w14:paraId="30830D0D" w14:textId="77777777" w:rsidR="00172FEF" w:rsidRDefault="61B16135" w:rsidP="00172FEF">
      <w:pPr>
        <w:pStyle w:val="Prrafodelista"/>
        <w:numPr>
          <w:ilvl w:val="0"/>
          <w:numId w:val="17"/>
        </w:numPr>
        <w:spacing w:after="0" w:line="240" w:lineRule="auto"/>
        <w:jc w:val="both"/>
        <w:rPr>
          <w:rFonts w:ascii="Arial" w:eastAsia="Arial" w:hAnsi="Arial" w:cs="Arial"/>
        </w:rPr>
      </w:pPr>
      <w:r w:rsidRPr="61B16135">
        <w:rPr>
          <w:rFonts w:ascii="Arial" w:eastAsia="Arial" w:hAnsi="Arial" w:cs="Arial"/>
        </w:rPr>
        <w:t xml:space="preserve">Se ejecuta el proceso de extracción dando clic en el botón </w:t>
      </w:r>
      <w:proofErr w:type="spellStart"/>
      <w:r w:rsidRPr="61B16135">
        <w:rPr>
          <w:rFonts w:ascii="Arial" w:eastAsia="Arial" w:hAnsi="Arial" w:cs="Arial"/>
        </w:rPr>
        <w:t>Finish</w:t>
      </w:r>
      <w:proofErr w:type="spellEnd"/>
      <w:r w:rsidRPr="61B16135">
        <w:rPr>
          <w:rFonts w:ascii="Arial" w:eastAsia="Arial" w:hAnsi="Arial" w:cs="Arial"/>
        </w:rPr>
        <w:t xml:space="preserve"> de la ventana </w:t>
      </w:r>
      <w:proofErr w:type="spellStart"/>
      <w:r w:rsidRPr="61B16135">
        <w:rPr>
          <w:rFonts w:ascii="Arial" w:eastAsia="Arial" w:hAnsi="Arial" w:cs="Arial"/>
        </w:rPr>
        <w:t>CodeMR</w:t>
      </w:r>
      <w:proofErr w:type="spellEnd"/>
      <w:r w:rsidRPr="61B16135">
        <w:rPr>
          <w:rFonts w:ascii="Arial" w:eastAsia="Arial" w:hAnsi="Arial" w:cs="Arial"/>
        </w:rPr>
        <w:t xml:space="preserve"> Model Extractor, obteniendo el cálculo de la métrica LOC y su respectivo reporte.</w:t>
      </w:r>
    </w:p>
    <w:p w14:paraId="08A279B5" w14:textId="77777777" w:rsidR="000C4F65" w:rsidRDefault="000C4F65" w:rsidP="000C4F65">
      <w:pPr>
        <w:numPr>
          <w:ilvl w:val="0"/>
          <w:numId w:val="17"/>
        </w:numPr>
        <w:spacing w:line="240" w:lineRule="auto"/>
        <w:jc w:val="both"/>
        <w:rPr>
          <w:rFonts w:ascii="Arial" w:hAnsi="Arial" w:cs="Arial"/>
        </w:rPr>
      </w:pPr>
      <w:r w:rsidRPr="005A36B2">
        <w:rPr>
          <w:rFonts w:ascii="Arial" w:hAnsi="Arial" w:cs="Arial"/>
        </w:rPr>
        <w:t xml:space="preserve">Una vez generado el reporte HTML de la métrica, tomando como directorio base la carpeta </w:t>
      </w:r>
      <w:proofErr w:type="spellStart"/>
      <w:r w:rsidRPr="005A36B2">
        <w:rPr>
          <w:rFonts w:ascii="Arial" w:hAnsi="Arial" w:cs="Arial"/>
        </w:rPr>
        <w:t>src</w:t>
      </w:r>
      <w:proofErr w:type="spellEnd"/>
      <w:r w:rsidRPr="005A36B2">
        <w:rPr>
          <w:rFonts w:ascii="Arial" w:hAnsi="Arial" w:cs="Arial"/>
        </w:rPr>
        <w:t xml:space="preserve">, se debe acceder a la ruta </w:t>
      </w:r>
      <w:proofErr w:type="spellStart"/>
      <w:r w:rsidRPr="005A36B2">
        <w:rPr>
          <w:rFonts w:ascii="Arial" w:hAnsi="Arial" w:cs="Arial"/>
        </w:rPr>
        <w:t>codemr</w:t>
      </w:r>
      <w:proofErr w:type="spellEnd"/>
      <w:r w:rsidRPr="005A36B2">
        <w:rPr>
          <w:rFonts w:ascii="Arial" w:hAnsi="Arial" w:cs="Arial"/>
        </w:rPr>
        <w:t xml:space="preserve"> &gt; </w:t>
      </w:r>
      <w:r>
        <w:rPr>
          <w:rFonts w:ascii="Arial" w:hAnsi="Arial" w:cs="Arial"/>
        </w:rPr>
        <w:t>LOC</w:t>
      </w:r>
      <w:r w:rsidRPr="005A36B2">
        <w:rPr>
          <w:rFonts w:ascii="Arial" w:hAnsi="Arial" w:cs="Arial"/>
        </w:rPr>
        <w:t xml:space="preserve"> &gt; </w:t>
      </w:r>
      <w:proofErr w:type="spellStart"/>
      <w:r w:rsidRPr="005A36B2">
        <w:rPr>
          <w:rFonts w:ascii="Arial" w:hAnsi="Arial" w:cs="Arial"/>
        </w:rPr>
        <w:t>html</w:t>
      </w:r>
      <w:proofErr w:type="spellEnd"/>
      <w:r w:rsidRPr="005A36B2">
        <w:rPr>
          <w:rFonts w:ascii="Arial" w:hAnsi="Arial" w:cs="Arial"/>
        </w:rPr>
        <w:t xml:space="preserve"> &gt; </w:t>
      </w:r>
      <w:proofErr w:type="spellStart"/>
      <w:r w:rsidRPr="005A36B2">
        <w:rPr>
          <w:rFonts w:ascii="Arial" w:hAnsi="Arial" w:cs="Arial"/>
        </w:rPr>
        <w:t>main_report</w:t>
      </w:r>
      <w:proofErr w:type="spellEnd"/>
      <w:r w:rsidRPr="005A36B2">
        <w:rPr>
          <w:rFonts w:ascii="Arial" w:hAnsi="Arial" w:cs="Arial"/>
        </w:rPr>
        <w:t xml:space="preserve"> &gt; </w:t>
      </w:r>
      <w:proofErr w:type="spellStart"/>
      <w:r w:rsidRPr="005A36B2">
        <w:rPr>
          <w:rFonts w:ascii="Arial" w:hAnsi="Arial" w:cs="Arial"/>
        </w:rPr>
        <w:t>htmlx</w:t>
      </w:r>
      <w:proofErr w:type="spellEnd"/>
      <w:r w:rsidRPr="005A36B2">
        <w:rPr>
          <w:rFonts w:ascii="Arial" w:hAnsi="Arial" w:cs="Arial"/>
        </w:rPr>
        <w:t xml:space="preserve"> &gt; </w:t>
      </w:r>
      <w:proofErr w:type="spellStart"/>
      <w:r w:rsidRPr="005A36B2">
        <w:rPr>
          <w:rFonts w:ascii="Arial" w:hAnsi="Arial" w:cs="Arial"/>
        </w:rPr>
        <w:t>modeldata</w:t>
      </w:r>
      <w:proofErr w:type="spellEnd"/>
      <w:r w:rsidRPr="005A36B2">
        <w:rPr>
          <w:rFonts w:ascii="Arial" w:hAnsi="Arial" w:cs="Arial"/>
        </w:rPr>
        <w:t xml:space="preserve"> y reemplazar el archivo sunburst_data.js generado automáticamente por el archivo homónimo incluido en el repositorio del proyecto.</w:t>
      </w:r>
    </w:p>
    <w:p w14:paraId="2D026CC3" w14:textId="77777777" w:rsidR="001D3193" w:rsidRDefault="000C4F65" w:rsidP="000C4F65">
      <w:pPr>
        <w:spacing w:line="240" w:lineRule="auto"/>
        <w:ind w:left="720"/>
        <w:jc w:val="both"/>
        <w:rPr>
          <w:rFonts w:ascii="Arial" w:hAnsi="Arial" w:cs="Arial"/>
        </w:rPr>
      </w:pPr>
      <w:r w:rsidRPr="000C4F65">
        <w:rPr>
          <w:rFonts w:ascii="Arial" w:hAnsi="Arial" w:cs="Arial"/>
        </w:rPr>
        <w:t xml:space="preserve">El archivo </w:t>
      </w:r>
      <w:hyperlink r:id="rId34" w:history="1">
        <w:r w:rsidR="00FF5898" w:rsidRPr="00BE408A">
          <w:rPr>
            <w:rStyle w:val="Hipervnculo"/>
            <w:rFonts w:ascii="Arial" w:hAnsi="Arial" w:cs="Arial"/>
          </w:rPr>
          <w:t>sunburst_data.js</w:t>
        </w:r>
      </w:hyperlink>
      <w:r w:rsidRPr="000C4F65">
        <w:rPr>
          <w:rFonts w:ascii="Arial" w:hAnsi="Arial" w:cs="Arial"/>
        </w:rPr>
        <w:t xml:space="preserve"> incluido en el repositorio contiene una versión modificada de las clasificaciones de riesgo utilizadas en el reporte HTML. Esta modificación se basa en las equivalencias de niveles y rangos de la métrica LOC definidas en la Tabla 16, con el propósito de que las gráficas reflejen los criterios de interpretación establecidos en el presente plan de métricas.</w:t>
      </w:r>
    </w:p>
    <w:p w14:paraId="7477DA04" w14:textId="2CC8C38B" w:rsidR="000C4F65" w:rsidRPr="000C4F65" w:rsidRDefault="000C4F65" w:rsidP="001D3193">
      <w:pPr>
        <w:spacing w:line="240" w:lineRule="auto"/>
        <w:jc w:val="center"/>
        <w:rPr>
          <w:rStyle w:val="Ttulo5Car"/>
        </w:rPr>
      </w:pPr>
      <w:bookmarkStart w:id="113" w:name="_Toc230598854"/>
      <w:r w:rsidRPr="000C4F65">
        <w:rPr>
          <w:rStyle w:val="Ttulo5Car"/>
        </w:rPr>
        <w:t xml:space="preserve">Tabla 16. Equivalencia de niveles de </w:t>
      </w:r>
      <w:proofErr w:type="spellStart"/>
      <w:r w:rsidRPr="000C4F65">
        <w:rPr>
          <w:rStyle w:val="Ttulo5Car"/>
        </w:rPr>
        <w:t>CodeMR</w:t>
      </w:r>
      <w:proofErr w:type="spellEnd"/>
      <w:r w:rsidRPr="000C4F65">
        <w:rPr>
          <w:rStyle w:val="Ttulo5Car"/>
        </w:rPr>
        <w:t xml:space="preserve"> para la métrica LOC</w:t>
      </w:r>
      <w:bookmarkEnd w:id="113"/>
    </w:p>
    <w:tbl>
      <w:tblPr>
        <w:tblStyle w:val="Tablanormal1"/>
        <w:tblW w:w="0" w:type="auto"/>
        <w:jc w:val="center"/>
        <w:tblLook w:val="04A0" w:firstRow="1" w:lastRow="0" w:firstColumn="1" w:lastColumn="0" w:noHBand="0" w:noVBand="1"/>
      </w:tblPr>
      <w:tblGrid>
        <w:gridCol w:w="2114"/>
        <w:gridCol w:w="1274"/>
        <w:gridCol w:w="1713"/>
        <w:gridCol w:w="3645"/>
      </w:tblGrid>
      <w:tr w:rsidR="000C4F65" w14:paraId="4993C01B" w14:textId="77777777" w:rsidTr="001D319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14" w:type="dxa"/>
          </w:tcPr>
          <w:p w14:paraId="34F3CB0F" w14:textId="77777777" w:rsidR="000C4F65" w:rsidRDefault="000C4F65" w:rsidP="003743C9">
            <w:pPr>
              <w:spacing w:after="160"/>
              <w:jc w:val="center"/>
            </w:pPr>
            <w:r w:rsidRPr="61B16135">
              <w:rPr>
                <w:rFonts w:ascii="Arial" w:eastAsia="Arial" w:hAnsi="Arial" w:cs="Arial"/>
              </w:rPr>
              <w:t>Level (</w:t>
            </w:r>
            <w:proofErr w:type="spellStart"/>
            <w:r w:rsidRPr="61B16135">
              <w:rPr>
                <w:rFonts w:ascii="Arial" w:eastAsia="Arial" w:hAnsi="Arial" w:cs="Arial"/>
              </w:rPr>
              <w:t>CodeMR</w:t>
            </w:r>
            <w:proofErr w:type="spellEnd"/>
            <w:r w:rsidRPr="61B16135">
              <w:rPr>
                <w:rFonts w:ascii="Arial" w:eastAsia="Arial" w:hAnsi="Arial" w:cs="Arial"/>
              </w:rPr>
              <w:t>)</w:t>
            </w:r>
          </w:p>
        </w:tc>
        <w:tc>
          <w:tcPr>
            <w:tcW w:w="1274" w:type="dxa"/>
          </w:tcPr>
          <w:p w14:paraId="07C1BED1" w14:textId="77777777" w:rsidR="000C4F65" w:rsidRDefault="000C4F65" w:rsidP="003743C9">
            <w:pPr>
              <w:spacing w:after="160"/>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rPr>
              <w:t>Riesgo</w:t>
            </w:r>
          </w:p>
        </w:tc>
        <w:tc>
          <w:tcPr>
            <w:tcW w:w="1713" w:type="dxa"/>
          </w:tcPr>
          <w:p w14:paraId="2EC20C87" w14:textId="77777777" w:rsidR="000C4F65" w:rsidRDefault="000C4F65" w:rsidP="003743C9">
            <w:pPr>
              <w:spacing w:after="160"/>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rPr>
              <w:t>Rango LOC</w:t>
            </w:r>
          </w:p>
        </w:tc>
        <w:tc>
          <w:tcPr>
            <w:tcW w:w="3645" w:type="dxa"/>
          </w:tcPr>
          <w:p w14:paraId="65675E26" w14:textId="77777777" w:rsidR="000C4F65" w:rsidRDefault="000C4F65" w:rsidP="003743C9">
            <w:pPr>
              <w:spacing w:after="160"/>
              <w:jc w:val="center"/>
              <w:cnfStyle w:val="100000000000" w:firstRow="1" w:lastRow="0" w:firstColumn="0" w:lastColumn="0" w:oddVBand="0" w:evenVBand="0" w:oddHBand="0" w:evenHBand="0" w:firstRowFirstColumn="0" w:firstRowLastColumn="0" w:lastRowFirstColumn="0" w:lastRowLastColumn="0"/>
            </w:pPr>
            <w:proofErr w:type="spellStart"/>
            <w:r w:rsidRPr="61B16135">
              <w:rPr>
                <w:rFonts w:ascii="Arial" w:eastAsia="Arial" w:hAnsi="Arial" w:cs="Arial"/>
              </w:rPr>
              <w:t>Condition</w:t>
            </w:r>
            <w:proofErr w:type="spellEnd"/>
          </w:p>
        </w:tc>
      </w:tr>
      <w:tr w:rsidR="000C4F65" w14:paraId="29CB07B4" w14:textId="77777777" w:rsidTr="001D31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14" w:type="dxa"/>
          </w:tcPr>
          <w:p w14:paraId="443D9FA7" w14:textId="77777777" w:rsidR="000C4F65" w:rsidRDefault="000C4F65" w:rsidP="003743C9">
            <w:pPr>
              <w:spacing w:after="160"/>
              <w:jc w:val="center"/>
            </w:pPr>
            <w:proofErr w:type="spellStart"/>
            <w:r w:rsidRPr="61B16135">
              <w:rPr>
                <w:rFonts w:ascii="Arial" w:eastAsia="Arial" w:hAnsi="Arial" w:cs="Arial"/>
                <w:color w:val="000000" w:themeColor="text1"/>
              </w:rPr>
              <w:t>low</w:t>
            </w:r>
            <w:proofErr w:type="spellEnd"/>
          </w:p>
        </w:tc>
        <w:tc>
          <w:tcPr>
            <w:tcW w:w="1274" w:type="dxa"/>
          </w:tcPr>
          <w:p w14:paraId="0B22AD53"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color w:val="000000" w:themeColor="text1"/>
              </w:rPr>
              <w:t>Bajo</w:t>
            </w:r>
          </w:p>
        </w:tc>
        <w:tc>
          <w:tcPr>
            <w:tcW w:w="1713" w:type="dxa"/>
          </w:tcPr>
          <w:p w14:paraId="4C6012F5"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1–200</w:t>
            </w:r>
          </w:p>
        </w:tc>
        <w:tc>
          <w:tcPr>
            <w:tcW w:w="3645" w:type="dxa"/>
          </w:tcPr>
          <w:p w14:paraId="1CC417A0"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(LOC &gt;0) AND (LOC &lt;=200)</w:t>
            </w:r>
          </w:p>
        </w:tc>
      </w:tr>
      <w:tr w:rsidR="000C4F65" w14:paraId="24CB4A97" w14:textId="77777777" w:rsidTr="001D3193">
        <w:trPr>
          <w:trHeight w:val="300"/>
          <w:jc w:val="center"/>
        </w:trPr>
        <w:tc>
          <w:tcPr>
            <w:cnfStyle w:val="001000000000" w:firstRow="0" w:lastRow="0" w:firstColumn="1" w:lastColumn="0" w:oddVBand="0" w:evenVBand="0" w:oddHBand="0" w:evenHBand="0" w:firstRowFirstColumn="0" w:firstRowLastColumn="0" w:lastRowFirstColumn="0" w:lastRowLastColumn="0"/>
            <w:tcW w:w="2114" w:type="dxa"/>
          </w:tcPr>
          <w:p w14:paraId="6CF34F2B" w14:textId="77777777" w:rsidR="000C4F65" w:rsidRDefault="000C4F65" w:rsidP="003743C9">
            <w:pPr>
              <w:spacing w:after="160"/>
              <w:jc w:val="center"/>
            </w:pPr>
            <w:proofErr w:type="spellStart"/>
            <w:r w:rsidRPr="61B16135">
              <w:rPr>
                <w:rFonts w:ascii="Arial" w:eastAsia="Arial" w:hAnsi="Arial" w:cs="Arial"/>
                <w:color w:val="000000" w:themeColor="text1"/>
              </w:rPr>
              <w:t>medium-high</w:t>
            </w:r>
            <w:proofErr w:type="spellEnd"/>
          </w:p>
        </w:tc>
        <w:tc>
          <w:tcPr>
            <w:tcW w:w="1274" w:type="dxa"/>
          </w:tcPr>
          <w:p w14:paraId="4D310919" w14:textId="77777777" w:rsidR="000C4F65" w:rsidRDefault="000C4F65" w:rsidP="003743C9">
            <w:pPr>
              <w:spacing w:after="160"/>
              <w:jc w:val="center"/>
              <w:cnfStyle w:val="000000000000" w:firstRow="0"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Medio</w:t>
            </w:r>
          </w:p>
        </w:tc>
        <w:tc>
          <w:tcPr>
            <w:tcW w:w="1713" w:type="dxa"/>
          </w:tcPr>
          <w:p w14:paraId="6D36F43F" w14:textId="77777777" w:rsidR="000C4F65" w:rsidRDefault="000C4F65" w:rsidP="003743C9">
            <w:pPr>
              <w:spacing w:after="160"/>
              <w:jc w:val="center"/>
              <w:cnfStyle w:val="000000000000" w:firstRow="0" w:lastRow="0" w:firstColumn="0" w:lastColumn="0" w:oddVBand="0" w:evenVBand="0" w:oddHBand="0" w:evenHBand="0" w:firstRowFirstColumn="0" w:firstRowLastColumn="0" w:lastRowFirstColumn="0" w:lastRowLastColumn="0"/>
            </w:pPr>
            <w:r w:rsidRPr="61B16135">
              <w:rPr>
                <w:rFonts w:ascii="Arial" w:eastAsia="Arial" w:hAnsi="Arial" w:cs="Arial"/>
              </w:rPr>
              <w:t>201–500</w:t>
            </w:r>
          </w:p>
        </w:tc>
        <w:tc>
          <w:tcPr>
            <w:tcW w:w="3645" w:type="dxa"/>
          </w:tcPr>
          <w:p w14:paraId="704511DD" w14:textId="77777777" w:rsidR="000C4F65" w:rsidRDefault="000C4F65"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(LOC &gt;200) AND (LOC &lt;=500)</w:t>
            </w:r>
          </w:p>
        </w:tc>
      </w:tr>
      <w:tr w:rsidR="000C4F65" w14:paraId="66CC5838" w14:textId="77777777" w:rsidTr="001D319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14" w:type="dxa"/>
          </w:tcPr>
          <w:p w14:paraId="25F94DB6" w14:textId="77777777" w:rsidR="000C4F65" w:rsidRDefault="000C4F65" w:rsidP="003743C9">
            <w:pPr>
              <w:spacing w:after="160"/>
              <w:jc w:val="center"/>
            </w:pPr>
            <w:proofErr w:type="spellStart"/>
            <w:r w:rsidRPr="61B16135">
              <w:rPr>
                <w:rFonts w:ascii="Arial" w:eastAsia="Arial" w:hAnsi="Arial" w:cs="Arial"/>
              </w:rPr>
              <w:t>high</w:t>
            </w:r>
            <w:proofErr w:type="spellEnd"/>
          </w:p>
        </w:tc>
        <w:tc>
          <w:tcPr>
            <w:tcW w:w="1274" w:type="dxa"/>
          </w:tcPr>
          <w:p w14:paraId="68270433"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Alto</w:t>
            </w:r>
          </w:p>
        </w:tc>
        <w:tc>
          <w:tcPr>
            <w:tcW w:w="1713" w:type="dxa"/>
          </w:tcPr>
          <w:p w14:paraId="3BD90480"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&gt;500</w:t>
            </w:r>
          </w:p>
        </w:tc>
        <w:tc>
          <w:tcPr>
            <w:tcW w:w="3645" w:type="dxa"/>
          </w:tcPr>
          <w:p w14:paraId="0F8E7287" w14:textId="77777777" w:rsidR="000C4F65" w:rsidRDefault="000C4F65" w:rsidP="003743C9">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LOC &gt;500</w:t>
            </w:r>
          </w:p>
        </w:tc>
      </w:tr>
    </w:tbl>
    <w:p w14:paraId="76B6D167" w14:textId="48613881" w:rsidR="000C4F65" w:rsidRPr="000C4F65" w:rsidRDefault="000C4F65" w:rsidP="000C4F65">
      <w:pPr>
        <w:spacing w:line="240" w:lineRule="auto"/>
        <w:ind w:left="720"/>
        <w:jc w:val="both"/>
        <w:rPr>
          <w:rFonts w:ascii="Arial" w:hAnsi="Arial" w:cs="Arial"/>
        </w:rPr>
      </w:pPr>
    </w:p>
    <w:p w14:paraId="7C4CEC2C" w14:textId="417AB539" w:rsidR="000B1FC1" w:rsidRPr="000B1FC1" w:rsidRDefault="000B1FC1" w:rsidP="000B1FC1">
      <w:pPr>
        <w:numPr>
          <w:ilvl w:val="0"/>
          <w:numId w:val="17"/>
        </w:numPr>
        <w:spacing w:line="240" w:lineRule="auto"/>
        <w:jc w:val="both"/>
        <w:rPr>
          <w:rFonts w:ascii="Arial" w:hAnsi="Arial" w:cs="Arial"/>
        </w:rPr>
      </w:pPr>
      <w:r w:rsidRPr="0035162E">
        <w:rPr>
          <w:rFonts w:ascii="Arial" w:hAnsi="Arial" w:cs="Arial"/>
        </w:rPr>
        <w:t xml:space="preserve">De manera similar, tomando como directorio base la carpeta </w:t>
      </w:r>
      <w:proofErr w:type="spellStart"/>
      <w:r w:rsidRPr="0035162E">
        <w:rPr>
          <w:rFonts w:ascii="Arial" w:hAnsi="Arial" w:cs="Arial"/>
        </w:rPr>
        <w:t>src</w:t>
      </w:r>
      <w:proofErr w:type="spellEnd"/>
      <w:r w:rsidRPr="0035162E">
        <w:rPr>
          <w:rFonts w:ascii="Arial" w:hAnsi="Arial" w:cs="Arial"/>
        </w:rPr>
        <w:t xml:space="preserve">, se debe acceder a la ruta </w:t>
      </w:r>
      <w:proofErr w:type="spellStart"/>
      <w:r w:rsidRPr="0035162E">
        <w:rPr>
          <w:rFonts w:ascii="Arial" w:hAnsi="Arial" w:cs="Arial"/>
        </w:rPr>
        <w:t>codemr</w:t>
      </w:r>
      <w:proofErr w:type="spellEnd"/>
      <w:r w:rsidRPr="0035162E">
        <w:rPr>
          <w:rFonts w:ascii="Arial" w:hAnsi="Arial" w:cs="Arial"/>
        </w:rPr>
        <w:t xml:space="preserve"> &gt; </w:t>
      </w:r>
      <w:r>
        <w:rPr>
          <w:rFonts w:ascii="Arial" w:hAnsi="Arial" w:cs="Arial"/>
        </w:rPr>
        <w:t>LOC</w:t>
      </w:r>
      <w:r w:rsidRPr="0035162E">
        <w:rPr>
          <w:rFonts w:ascii="Arial" w:hAnsi="Arial" w:cs="Arial"/>
        </w:rPr>
        <w:t xml:space="preserve"> &gt; </w:t>
      </w:r>
      <w:proofErr w:type="spellStart"/>
      <w:r w:rsidRPr="0035162E">
        <w:rPr>
          <w:rFonts w:ascii="Arial" w:hAnsi="Arial" w:cs="Arial"/>
        </w:rPr>
        <w:t>html</w:t>
      </w:r>
      <w:proofErr w:type="spellEnd"/>
      <w:r w:rsidRPr="0035162E">
        <w:rPr>
          <w:rFonts w:ascii="Arial" w:hAnsi="Arial" w:cs="Arial"/>
        </w:rPr>
        <w:t xml:space="preserve"> &gt; </w:t>
      </w:r>
      <w:proofErr w:type="spellStart"/>
      <w:r w:rsidRPr="0035162E">
        <w:rPr>
          <w:rFonts w:ascii="Arial" w:hAnsi="Arial" w:cs="Arial"/>
        </w:rPr>
        <w:t>main_report</w:t>
      </w:r>
      <w:proofErr w:type="spellEnd"/>
      <w:r w:rsidRPr="0035162E">
        <w:rPr>
          <w:rFonts w:ascii="Arial" w:hAnsi="Arial" w:cs="Arial"/>
        </w:rPr>
        <w:t xml:space="preserve"> &gt; </w:t>
      </w:r>
      <w:proofErr w:type="spellStart"/>
      <w:r w:rsidRPr="0035162E">
        <w:rPr>
          <w:rFonts w:ascii="Arial" w:hAnsi="Arial" w:cs="Arial"/>
        </w:rPr>
        <w:t>htmlx</w:t>
      </w:r>
      <w:proofErr w:type="spellEnd"/>
      <w:r w:rsidRPr="0035162E">
        <w:rPr>
          <w:rFonts w:ascii="Arial" w:hAnsi="Arial" w:cs="Arial"/>
        </w:rPr>
        <w:t xml:space="preserve"> y reemplazar el archivo donut.html generado automáticamente por el archivo homónimo incluido en el repositorio del proyecto.</w:t>
      </w:r>
      <w:r>
        <w:rPr>
          <w:rFonts w:ascii="Arial" w:hAnsi="Arial" w:cs="Arial"/>
        </w:rPr>
        <w:t xml:space="preserve"> </w:t>
      </w:r>
      <w:r w:rsidRPr="00A9499D">
        <w:rPr>
          <w:rFonts w:ascii="Arial" w:hAnsi="Arial" w:cs="Arial"/>
        </w:rPr>
        <w:t xml:space="preserve">El archivo </w:t>
      </w:r>
      <w:hyperlink r:id="rId35" w:history="1">
        <w:r w:rsidRPr="000B1FC1">
          <w:rPr>
            <w:rStyle w:val="Hipervnculo"/>
            <w:rFonts w:ascii="Arial" w:hAnsi="Arial" w:cs="Arial"/>
          </w:rPr>
          <w:t>donut.html</w:t>
        </w:r>
      </w:hyperlink>
      <w:r w:rsidRPr="00A9499D">
        <w:rPr>
          <w:rFonts w:ascii="Arial" w:hAnsi="Arial" w:cs="Arial"/>
        </w:rPr>
        <w:t xml:space="preserve"> incluido en el repositorio contiene una modificación en la configuración de la gráfica de dona para que los porcentajes mostrados se calculen con base en la cantidad de clases por nivel de riesgo y no en las líneas de código (LOC).</w:t>
      </w:r>
    </w:p>
    <w:p w14:paraId="280875E4" w14:textId="1010D0D3" w:rsidR="00FD2818" w:rsidRPr="00FD2818" w:rsidRDefault="00FD2818" w:rsidP="00FD2818">
      <w:pPr>
        <w:numPr>
          <w:ilvl w:val="0"/>
          <w:numId w:val="17"/>
        </w:numPr>
        <w:spacing w:line="240" w:lineRule="auto"/>
        <w:jc w:val="both"/>
        <w:rPr>
          <w:rFonts w:ascii="Arial" w:hAnsi="Arial" w:cs="Arial"/>
        </w:rPr>
      </w:pPr>
      <w:r w:rsidRPr="004C0C43">
        <w:rPr>
          <w:rFonts w:ascii="Arial" w:hAnsi="Arial" w:cs="Arial"/>
        </w:rPr>
        <w:t xml:space="preserve">Posteriormente, se abre el archivo index.html ubicado en la ruta </w:t>
      </w:r>
      <w:proofErr w:type="spellStart"/>
      <w:r w:rsidRPr="004C0C43">
        <w:rPr>
          <w:rFonts w:ascii="Arial" w:hAnsi="Arial" w:cs="Arial"/>
        </w:rPr>
        <w:t>codemr</w:t>
      </w:r>
      <w:proofErr w:type="spellEnd"/>
      <w:r w:rsidRPr="004C0C43">
        <w:rPr>
          <w:rFonts w:ascii="Arial" w:hAnsi="Arial" w:cs="Arial"/>
        </w:rPr>
        <w:t xml:space="preserve"> &gt; </w:t>
      </w:r>
      <w:r w:rsidR="009F06E9">
        <w:rPr>
          <w:rFonts w:ascii="Arial" w:hAnsi="Arial" w:cs="Arial"/>
        </w:rPr>
        <w:t>LOC</w:t>
      </w:r>
      <w:r w:rsidRPr="004C0C43">
        <w:rPr>
          <w:rFonts w:ascii="Arial" w:hAnsi="Arial" w:cs="Arial"/>
        </w:rPr>
        <w:t xml:space="preserve"> &gt; </w:t>
      </w:r>
      <w:proofErr w:type="spellStart"/>
      <w:r w:rsidRPr="004C0C43">
        <w:rPr>
          <w:rFonts w:ascii="Arial" w:hAnsi="Arial" w:cs="Arial"/>
        </w:rPr>
        <w:t>html</w:t>
      </w:r>
      <w:proofErr w:type="spellEnd"/>
      <w:r w:rsidRPr="004C0C43">
        <w:rPr>
          <w:rFonts w:ascii="Arial" w:hAnsi="Arial" w:cs="Arial"/>
        </w:rPr>
        <w:t xml:space="preserve"> &gt; </w:t>
      </w:r>
      <w:proofErr w:type="spellStart"/>
      <w:r w:rsidRPr="004C0C43">
        <w:rPr>
          <w:rFonts w:ascii="Arial" w:hAnsi="Arial" w:cs="Arial"/>
        </w:rPr>
        <w:t>main_report</w:t>
      </w:r>
      <w:proofErr w:type="spellEnd"/>
      <w:r w:rsidRPr="004C0C43">
        <w:rPr>
          <w:rFonts w:ascii="Arial" w:hAnsi="Arial" w:cs="Arial"/>
        </w:rPr>
        <w:t xml:space="preserve"> para visualizar el reporte actualizado con las clasificaciones personalizadas.</w:t>
      </w:r>
    </w:p>
    <w:p w14:paraId="7967739B" w14:textId="4880301C" w:rsidR="00172FEF" w:rsidRPr="006D3951" w:rsidRDefault="61B16135" w:rsidP="00172FEF">
      <w:pPr>
        <w:pStyle w:val="Prrafodelista"/>
        <w:numPr>
          <w:ilvl w:val="0"/>
          <w:numId w:val="17"/>
        </w:numPr>
        <w:spacing w:after="0" w:line="240" w:lineRule="auto"/>
        <w:jc w:val="both"/>
        <w:rPr>
          <w:rFonts w:ascii="Arial" w:eastAsia="Arial" w:hAnsi="Arial" w:cs="Arial"/>
        </w:rPr>
      </w:pPr>
      <w:r w:rsidRPr="00172FEF">
        <w:rPr>
          <w:rFonts w:ascii="Arial" w:hAnsi="Arial" w:cs="Arial"/>
        </w:rPr>
        <w:t xml:space="preserve">Desde </w:t>
      </w:r>
      <w:r w:rsidR="007708FA">
        <w:rPr>
          <w:rFonts w:ascii="Arial" w:hAnsi="Arial" w:cs="Arial"/>
        </w:rPr>
        <w:t xml:space="preserve">el </w:t>
      </w:r>
      <w:proofErr w:type="spellStart"/>
      <w:r w:rsidR="007708FA">
        <w:rPr>
          <w:rFonts w:ascii="Arial" w:hAnsi="Arial" w:cs="Arial"/>
        </w:rPr>
        <w:t>html</w:t>
      </w:r>
      <w:proofErr w:type="spellEnd"/>
      <w:r w:rsidR="007708FA">
        <w:rPr>
          <w:rFonts w:ascii="Arial" w:hAnsi="Arial" w:cs="Arial"/>
        </w:rPr>
        <w:t xml:space="preserve"> generado</w:t>
      </w:r>
      <w:r w:rsidRPr="00172FEF">
        <w:rPr>
          <w:rFonts w:ascii="Arial" w:hAnsi="Arial" w:cs="Arial"/>
        </w:rPr>
        <w:t xml:space="preserve">, se capturan las gráficas </w:t>
      </w:r>
      <w:proofErr w:type="spellStart"/>
      <w:r w:rsidRPr="00172FEF">
        <w:rPr>
          <w:rFonts w:ascii="Arial" w:hAnsi="Arial" w:cs="Arial"/>
        </w:rPr>
        <w:t>Metric</w:t>
      </w:r>
      <w:proofErr w:type="spellEnd"/>
      <w:r w:rsidRPr="00172FEF">
        <w:rPr>
          <w:rFonts w:ascii="Arial" w:hAnsi="Arial" w:cs="Arial"/>
        </w:rPr>
        <w:t xml:space="preserve"> </w:t>
      </w:r>
      <w:proofErr w:type="spellStart"/>
      <w:r w:rsidRPr="00172FEF">
        <w:rPr>
          <w:rFonts w:ascii="Arial" w:hAnsi="Arial" w:cs="Arial"/>
        </w:rPr>
        <w:t>Distribution</w:t>
      </w:r>
      <w:proofErr w:type="spellEnd"/>
      <w:r w:rsidRPr="00172FEF">
        <w:rPr>
          <w:rFonts w:ascii="Arial" w:hAnsi="Arial" w:cs="Arial"/>
        </w:rPr>
        <w:t xml:space="preserve">, </w:t>
      </w:r>
      <w:proofErr w:type="spellStart"/>
      <w:r w:rsidRPr="00172FEF">
        <w:rPr>
          <w:rFonts w:ascii="Arial" w:hAnsi="Arial" w:cs="Arial"/>
        </w:rPr>
        <w:t>Package</w:t>
      </w:r>
      <w:proofErr w:type="spellEnd"/>
      <w:r w:rsidRPr="00172FEF">
        <w:rPr>
          <w:rFonts w:ascii="Arial" w:hAnsi="Arial" w:cs="Arial"/>
        </w:rPr>
        <w:t xml:space="preserve"> </w:t>
      </w:r>
      <w:proofErr w:type="spellStart"/>
      <w:r w:rsidRPr="00172FEF">
        <w:rPr>
          <w:rFonts w:ascii="Arial" w:hAnsi="Arial" w:cs="Arial"/>
        </w:rPr>
        <w:t>Structure</w:t>
      </w:r>
      <w:proofErr w:type="spellEnd"/>
      <w:r w:rsidRPr="00172FEF">
        <w:rPr>
          <w:rFonts w:ascii="Arial" w:hAnsi="Arial" w:cs="Arial"/>
        </w:rPr>
        <w:t xml:space="preserve">, </w:t>
      </w:r>
      <w:proofErr w:type="spellStart"/>
      <w:r w:rsidRPr="00172FEF">
        <w:rPr>
          <w:rFonts w:ascii="Arial" w:hAnsi="Arial" w:cs="Arial"/>
        </w:rPr>
        <w:t>Sunburst</w:t>
      </w:r>
      <w:proofErr w:type="spellEnd"/>
      <w:r w:rsidRPr="00172FEF">
        <w:rPr>
          <w:rFonts w:ascii="Arial" w:hAnsi="Arial" w:cs="Arial"/>
        </w:rPr>
        <w:t xml:space="preserve"> y Tree </w:t>
      </w:r>
      <w:proofErr w:type="spellStart"/>
      <w:r w:rsidRPr="00172FEF">
        <w:rPr>
          <w:rFonts w:ascii="Arial" w:hAnsi="Arial" w:cs="Arial"/>
        </w:rPr>
        <w:t>Map</w:t>
      </w:r>
      <w:proofErr w:type="spellEnd"/>
      <w:r w:rsidRPr="00172FEF">
        <w:rPr>
          <w:rFonts w:ascii="Arial" w:hAnsi="Arial" w:cs="Arial"/>
        </w:rPr>
        <w:t xml:space="preserve"> correspondientes a la métrica </w:t>
      </w:r>
      <w:r w:rsidR="00C73808">
        <w:rPr>
          <w:rFonts w:ascii="Arial" w:hAnsi="Arial" w:cs="Arial"/>
        </w:rPr>
        <w:t>Class Lines of Code</w:t>
      </w:r>
      <w:r w:rsidRPr="00172FEF">
        <w:rPr>
          <w:rFonts w:ascii="Arial" w:hAnsi="Arial" w:cs="Arial"/>
        </w:rPr>
        <w:t xml:space="preserve">. Las capturas obtenidas son almacenadas en el repositorio dentro de la carpeta </w:t>
      </w:r>
      <w:hyperlink r:id="rId36">
        <w:r w:rsidRPr="00172FEF">
          <w:rPr>
            <w:rStyle w:val="Hipervnculo"/>
            <w:rFonts w:ascii="Arial" w:eastAsia="Arial" w:hAnsi="Arial" w:cs="Arial"/>
          </w:rPr>
          <w:t>LOC &gt; Gráficas</w:t>
        </w:r>
      </w:hyperlink>
      <w:r w:rsidRPr="00172FEF">
        <w:rPr>
          <w:rFonts w:ascii="Arial" w:hAnsi="Arial" w:cs="Arial"/>
        </w:rPr>
        <w:t>.</w:t>
      </w:r>
    </w:p>
    <w:p w14:paraId="1CB906BF" w14:textId="77777777" w:rsidR="006D3951" w:rsidRPr="00172FEF" w:rsidRDefault="006D3951" w:rsidP="006D3951">
      <w:pPr>
        <w:pStyle w:val="Prrafodelista"/>
        <w:spacing w:after="0" w:line="240" w:lineRule="auto"/>
        <w:jc w:val="both"/>
        <w:rPr>
          <w:rFonts w:ascii="Arial" w:eastAsia="Arial" w:hAnsi="Arial" w:cs="Arial"/>
        </w:rPr>
      </w:pPr>
    </w:p>
    <w:p w14:paraId="30880645" w14:textId="3BAEB45B" w:rsidR="2F81901E" w:rsidRPr="006D3951" w:rsidRDefault="61B16135" w:rsidP="00172FEF">
      <w:pPr>
        <w:pStyle w:val="Prrafodelista"/>
        <w:numPr>
          <w:ilvl w:val="0"/>
          <w:numId w:val="17"/>
        </w:numPr>
        <w:spacing w:after="0" w:line="240" w:lineRule="auto"/>
        <w:jc w:val="both"/>
        <w:rPr>
          <w:rFonts w:ascii="Arial" w:eastAsia="Arial" w:hAnsi="Arial" w:cs="Arial"/>
        </w:rPr>
      </w:pPr>
      <w:r w:rsidRPr="00172FEF">
        <w:rPr>
          <w:rFonts w:ascii="Arial" w:eastAsia="Arial" w:hAnsi="Arial" w:cs="Arial"/>
        </w:rPr>
        <w:t xml:space="preserve">Para la organización inicial de los resultados, se accede al archivo de Hojas de cálculo de Google denominado </w:t>
      </w:r>
      <w:hyperlink r:id="rId37">
        <w:proofErr w:type="spellStart"/>
        <w:r w:rsidRPr="00172FEF">
          <w:rPr>
            <w:rStyle w:val="Hipervnculo"/>
            <w:rFonts w:ascii="Arial" w:eastAsia="Arial" w:hAnsi="Arial" w:cs="Arial"/>
            <w:color w:val="467886"/>
          </w:rPr>
          <w:t>Resultados_Metricas</w:t>
        </w:r>
        <w:proofErr w:type="spellEnd"/>
        <w:r w:rsidRPr="00172FEF">
          <w:rPr>
            <w:rStyle w:val="Hipervnculo"/>
            <w:rFonts w:ascii="Arial" w:eastAsia="Arial" w:hAnsi="Arial" w:cs="Arial"/>
            <w:color w:val="467886"/>
          </w:rPr>
          <w:t>.</w:t>
        </w:r>
      </w:hyperlink>
    </w:p>
    <w:p w14:paraId="0334CC7E" w14:textId="77777777" w:rsidR="006D3951" w:rsidRPr="006D3951" w:rsidRDefault="006D3951" w:rsidP="006D3951">
      <w:pPr>
        <w:spacing w:after="0" w:line="240" w:lineRule="auto"/>
        <w:jc w:val="both"/>
        <w:rPr>
          <w:rFonts w:ascii="Arial" w:eastAsia="Arial" w:hAnsi="Arial" w:cs="Arial"/>
        </w:rPr>
      </w:pPr>
    </w:p>
    <w:p w14:paraId="10A46464" w14:textId="65D4E4D4" w:rsidR="2F81901E" w:rsidRDefault="61B16135" w:rsidP="008448E4">
      <w:pPr>
        <w:pStyle w:val="Prrafodelista"/>
        <w:numPr>
          <w:ilvl w:val="0"/>
          <w:numId w:val="17"/>
        </w:numPr>
        <w:spacing w:after="0" w:line="240" w:lineRule="auto"/>
        <w:jc w:val="both"/>
        <w:rPr>
          <w:rFonts w:ascii="Arial" w:eastAsia="Arial" w:hAnsi="Arial" w:cs="Arial"/>
        </w:rPr>
      </w:pPr>
      <w:r w:rsidRPr="61B16135">
        <w:rPr>
          <w:rFonts w:ascii="Arial" w:eastAsia="Arial" w:hAnsi="Arial" w:cs="Arial"/>
        </w:rPr>
        <w:lastRenderedPageBreak/>
        <w:t xml:space="preserve">Los valores obtenidos en la columna LOC de la sección Project </w:t>
      </w:r>
      <w:proofErr w:type="spellStart"/>
      <w:r w:rsidRPr="61B16135">
        <w:rPr>
          <w:rFonts w:ascii="Arial" w:eastAsia="Arial" w:hAnsi="Arial" w:cs="Arial"/>
        </w:rPr>
        <w:t>Outline</w:t>
      </w:r>
      <w:proofErr w:type="spellEnd"/>
      <w:r w:rsidRPr="61B16135">
        <w:rPr>
          <w:rFonts w:ascii="Arial" w:eastAsia="Arial" w:hAnsi="Arial" w:cs="Arial"/>
        </w:rPr>
        <w:t xml:space="preserve"> son registrados en la columna LOC del mismo archivo.</w:t>
      </w:r>
      <w:r w:rsidR="006D3951">
        <w:rPr>
          <w:rFonts w:ascii="Arial" w:eastAsia="Arial" w:hAnsi="Arial" w:cs="Arial"/>
        </w:rPr>
        <w:br/>
      </w:r>
    </w:p>
    <w:p w14:paraId="2D1137AB" w14:textId="29D3B497" w:rsidR="006D3951" w:rsidRDefault="61B16135" w:rsidP="006D3951">
      <w:pPr>
        <w:pStyle w:val="Prrafodelista"/>
        <w:numPr>
          <w:ilvl w:val="0"/>
          <w:numId w:val="17"/>
        </w:numPr>
        <w:spacing w:after="0" w:line="240" w:lineRule="auto"/>
        <w:jc w:val="both"/>
        <w:rPr>
          <w:rFonts w:ascii="Arial" w:eastAsia="Arial" w:hAnsi="Arial" w:cs="Arial"/>
        </w:rPr>
      </w:pPr>
      <w:r w:rsidRPr="61B16135">
        <w:rPr>
          <w:rFonts w:ascii="Arial" w:eastAsia="Arial" w:hAnsi="Arial" w:cs="Arial"/>
        </w:rPr>
        <w:t xml:space="preserve">Una vez finalizado el registro de los resultados de todas las métricas del sistema, el archivo </w:t>
      </w:r>
      <w:hyperlink r:id="rId38">
        <w:proofErr w:type="spellStart"/>
        <w:r w:rsidRPr="61B16135">
          <w:rPr>
            <w:rStyle w:val="Hipervnculo"/>
            <w:rFonts w:ascii="Arial" w:eastAsia="Arial" w:hAnsi="Arial" w:cs="Arial"/>
            <w:color w:val="467886"/>
          </w:rPr>
          <w:t>Resultados_Metricas</w:t>
        </w:r>
        <w:proofErr w:type="spellEnd"/>
      </w:hyperlink>
      <w:r w:rsidRPr="61B16135">
        <w:rPr>
          <w:rFonts w:ascii="Arial" w:eastAsia="Arial" w:hAnsi="Arial" w:cs="Arial"/>
        </w:rPr>
        <w:t xml:space="preserve"> es subido al repositorio como parte del respaldo del proyecto en formato .</w:t>
      </w:r>
      <w:proofErr w:type="spellStart"/>
      <w:r w:rsidRPr="61B16135">
        <w:rPr>
          <w:rFonts w:ascii="Arial" w:eastAsia="Arial" w:hAnsi="Arial" w:cs="Arial"/>
        </w:rPr>
        <w:t>csv</w:t>
      </w:r>
      <w:proofErr w:type="spellEnd"/>
      <w:r w:rsidRPr="61B16135">
        <w:rPr>
          <w:rFonts w:ascii="Arial" w:eastAsia="Arial" w:hAnsi="Arial" w:cs="Arial"/>
        </w:rPr>
        <w:t>.</w:t>
      </w:r>
    </w:p>
    <w:p w14:paraId="262153EE" w14:textId="77777777" w:rsidR="006D3951" w:rsidRPr="006D3951" w:rsidRDefault="006D3951" w:rsidP="006D3951">
      <w:pPr>
        <w:pStyle w:val="Prrafodelista"/>
        <w:spacing w:after="0" w:line="240" w:lineRule="auto"/>
        <w:jc w:val="both"/>
        <w:rPr>
          <w:rFonts w:ascii="Arial" w:eastAsia="Arial" w:hAnsi="Arial" w:cs="Arial"/>
        </w:rPr>
      </w:pPr>
    </w:p>
    <w:p w14:paraId="369DD6D4" w14:textId="438D99A4" w:rsidR="2F81901E" w:rsidRDefault="61B16135" w:rsidP="008448E4">
      <w:pPr>
        <w:pStyle w:val="Prrafodelista"/>
        <w:numPr>
          <w:ilvl w:val="0"/>
          <w:numId w:val="17"/>
        </w:numPr>
        <w:spacing w:after="0" w:line="240" w:lineRule="auto"/>
        <w:jc w:val="both"/>
        <w:rPr>
          <w:rFonts w:ascii="Arial" w:eastAsia="Arial" w:hAnsi="Arial" w:cs="Arial"/>
        </w:rPr>
      </w:pPr>
      <w:r w:rsidRPr="61B16135">
        <w:rPr>
          <w:rFonts w:ascii="Arial" w:eastAsia="Arial" w:hAnsi="Arial" w:cs="Arial"/>
        </w:rPr>
        <w:t xml:space="preserve">En el documento Word compartido entre los integrantes del equipo, se completan las secciones correspondientes a </w:t>
      </w:r>
      <w:hyperlink w:anchor="_Reportes_de_resultados_2" w:history="1">
        <w:r w:rsidRPr="61B16135">
          <w:rPr>
            <w:rStyle w:val="Hipervnculo"/>
            <w:rFonts w:ascii="Arial" w:eastAsia="Arial" w:hAnsi="Arial" w:cs="Arial"/>
            <w:i/>
            <w:iCs/>
          </w:rPr>
          <w:t>Reporte de resultados</w:t>
        </w:r>
      </w:hyperlink>
      <w:r w:rsidRPr="61B16135">
        <w:rPr>
          <w:rFonts w:ascii="Arial" w:eastAsia="Arial" w:hAnsi="Arial" w:cs="Arial"/>
        </w:rPr>
        <w:t xml:space="preserve">, </w:t>
      </w:r>
      <w:hyperlink w:anchor="_Análisis_de_resultados_2" w:history="1">
        <w:r w:rsidRPr="61B16135">
          <w:rPr>
            <w:rStyle w:val="Hipervnculo"/>
            <w:rFonts w:ascii="Arial" w:eastAsia="Arial" w:hAnsi="Arial" w:cs="Arial"/>
            <w:i/>
            <w:iCs/>
            <w:color w:val="467886"/>
          </w:rPr>
          <w:t>Análisis de resultados</w:t>
        </w:r>
      </w:hyperlink>
      <w:r w:rsidRPr="61B16135">
        <w:rPr>
          <w:rFonts w:ascii="Arial" w:eastAsia="Arial" w:hAnsi="Arial" w:cs="Arial"/>
        </w:rPr>
        <w:t xml:space="preserve"> y </w:t>
      </w:r>
      <w:hyperlink w:anchor="_Conclusiones_NaN" w:history="1">
        <w:r w:rsidRPr="61B16135">
          <w:rPr>
            <w:rStyle w:val="Hipervnculo"/>
            <w:rFonts w:ascii="Arial" w:eastAsia="Arial" w:hAnsi="Arial" w:cs="Arial"/>
            <w:i/>
            <w:iCs/>
            <w:color w:val="467886"/>
          </w:rPr>
          <w:t>Conclusiones</w:t>
        </w:r>
      </w:hyperlink>
      <w:r w:rsidRPr="61B16135">
        <w:rPr>
          <w:rFonts w:ascii="Arial" w:eastAsia="Arial" w:hAnsi="Arial" w:cs="Arial"/>
        </w:rPr>
        <w:t xml:space="preserve"> de la métrica LOC, utilizando la estructura definida en cada apartado como guía para la organización, descripción e interpretación de la información obtenida durante la medición.</w:t>
      </w:r>
    </w:p>
    <w:p w14:paraId="5F9247B8" w14:textId="7023B471" w:rsidR="2F81901E" w:rsidRDefault="61B16135" w:rsidP="008448E4">
      <w:pPr>
        <w:pStyle w:val="Prrafodelista"/>
        <w:numPr>
          <w:ilvl w:val="0"/>
          <w:numId w:val="17"/>
        </w:numPr>
        <w:spacing w:after="0" w:line="240" w:lineRule="auto"/>
        <w:jc w:val="both"/>
        <w:rPr>
          <w:rFonts w:ascii="Arial" w:eastAsia="Arial" w:hAnsi="Arial" w:cs="Arial"/>
        </w:rPr>
      </w:pPr>
      <w:r w:rsidRPr="61B16135">
        <w:rPr>
          <w:rFonts w:ascii="Arial" w:eastAsia="Arial" w:hAnsi="Arial" w:cs="Arial"/>
        </w:rPr>
        <w:t xml:space="preserve">Finalmente, una vez integrados los resultados y análisis de todas las métricas del sistema se redactan las </w:t>
      </w:r>
      <w:hyperlink w:anchor="_Conclusiones_generales" w:history="1">
        <w:r w:rsidRPr="61B16135">
          <w:rPr>
            <w:rStyle w:val="Hipervnculo"/>
            <w:rFonts w:ascii="Arial" w:eastAsia="Arial" w:hAnsi="Arial" w:cs="Arial"/>
            <w:color w:val="467886"/>
          </w:rPr>
          <w:t>conclusiones generales</w:t>
        </w:r>
      </w:hyperlink>
      <w:r w:rsidRPr="61B16135">
        <w:rPr>
          <w:rFonts w:ascii="Arial" w:eastAsia="Arial" w:hAnsi="Arial" w:cs="Arial"/>
        </w:rPr>
        <w:t xml:space="preserve"> del proceso de medición. Posteriormente, el documento Word es subido al repositorio como parte del respaldo final del proyecto.</w:t>
      </w:r>
    </w:p>
    <w:p w14:paraId="0B087BBF" w14:textId="3748CA3D" w:rsidR="2F81901E" w:rsidRDefault="5376F8E5" w:rsidP="008448E4">
      <w:pPr>
        <w:pStyle w:val="Ttulo3"/>
        <w:spacing w:line="240" w:lineRule="auto"/>
        <w:rPr>
          <w:rFonts w:ascii="Aptos" w:eastAsia="Aptos" w:hAnsi="Aptos" w:cs="Aptos"/>
        </w:rPr>
      </w:pPr>
      <w:bookmarkStart w:id="114" w:name="_Toc230598855"/>
      <w:r w:rsidRPr="5376F8E5">
        <w:rPr>
          <w:rFonts w:ascii="Aptos" w:eastAsia="Aptos" w:hAnsi="Aptos" w:cs="Aptos"/>
        </w:rPr>
        <w:t>Criterios de suspensión y reanudación</w:t>
      </w:r>
      <w:bookmarkEnd w:id="114"/>
    </w:p>
    <w:p w14:paraId="646B12FE" w14:textId="6C3C34A5" w:rsidR="2F81901E" w:rsidRDefault="5376F8E5" w:rsidP="008448E4">
      <w:pPr>
        <w:pStyle w:val="Ttulo4"/>
        <w:spacing w:line="240" w:lineRule="auto"/>
        <w:rPr>
          <w:rFonts w:ascii="Aptos" w:eastAsia="Aptos" w:hAnsi="Aptos" w:cs="Aptos"/>
        </w:rPr>
      </w:pPr>
      <w:bookmarkStart w:id="115" w:name="_Toc230598856"/>
      <w:r w:rsidRPr="5376F8E5">
        <w:rPr>
          <w:rFonts w:ascii="Aptos" w:eastAsia="Aptos" w:hAnsi="Aptos" w:cs="Aptos"/>
        </w:rPr>
        <w:t>Suspensión de la medición</w:t>
      </w:r>
      <w:bookmarkEnd w:id="115"/>
    </w:p>
    <w:p w14:paraId="609B7A1D" w14:textId="4DB30224" w:rsidR="2F81901E" w:rsidRDefault="61B16135" w:rsidP="008448E4">
      <w:pPr>
        <w:spacing w:line="240" w:lineRule="auto"/>
        <w:jc w:val="both"/>
      </w:pPr>
      <w:r w:rsidRPr="61B16135">
        <w:rPr>
          <w:rFonts w:ascii="Arial" w:eastAsia="Arial" w:hAnsi="Arial" w:cs="Arial"/>
        </w:rPr>
        <w:t>La medición de la métrica LOC se suspenderá cuando se presente alguna de las siguientes condiciones durante su ejecución:</w:t>
      </w:r>
    </w:p>
    <w:p w14:paraId="5F012322" w14:textId="118877E3" w:rsidR="2F81901E" w:rsidRDefault="61B16135" w:rsidP="008448E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Falla en la disponibilidad de internet que impida el acceso al repositorio o herramientas utilizadas. </w:t>
      </w:r>
    </w:p>
    <w:p w14:paraId="670004E4" w14:textId="1E4D484A" w:rsidR="2F81901E" w:rsidRDefault="61B16135" w:rsidP="008448E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Indisponibilidad de la herramienta </w:t>
      </w:r>
      <w:proofErr w:type="spellStart"/>
      <w:r w:rsidRPr="61B16135">
        <w:rPr>
          <w:rFonts w:ascii="Arial" w:eastAsia="Arial" w:hAnsi="Arial" w:cs="Arial"/>
        </w:rPr>
        <w:t>CodeMR</w:t>
      </w:r>
      <w:proofErr w:type="spellEnd"/>
      <w:r w:rsidRPr="61B16135">
        <w:rPr>
          <w:rFonts w:ascii="Arial" w:eastAsia="Arial" w:hAnsi="Arial" w:cs="Arial"/>
        </w:rPr>
        <w:t xml:space="preserve"> o del entorno de desarrollo Eclipse. </w:t>
      </w:r>
    </w:p>
    <w:p w14:paraId="102818C0" w14:textId="1009B1F1" w:rsidR="2F81901E" w:rsidRDefault="61B16135" w:rsidP="008448E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Falta de alguno de los responsables asignados durante la fase de medición y registro. </w:t>
      </w:r>
    </w:p>
    <w:p w14:paraId="08260829" w14:textId="0A78BC57" w:rsidR="2F81901E" w:rsidRDefault="61B16135" w:rsidP="008448E4">
      <w:pPr>
        <w:pStyle w:val="Prrafodelista"/>
        <w:numPr>
          <w:ilvl w:val="0"/>
          <w:numId w:val="16"/>
        </w:numPr>
        <w:spacing w:after="0" w:line="240" w:lineRule="auto"/>
        <w:jc w:val="both"/>
        <w:rPr>
          <w:rFonts w:ascii="Arial" w:eastAsia="Arial" w:hAnsi="Arial" w:cs="Arial"/>
        </w:rPr>
      </w:pPr>
      <w:r w:rsidRPr="61B16135">
        <w:rPr>
          <w:rFonts w:ascii="Arial" w:eastAsia="Arial" w:hAnsi="Arial" w:cs="Arial"/>
        </w:rPr>
        <w:t xml:space="preserve">Interrupciones externas (por ejemplo, corte de energía eléctrica) que impidan continuar el proceso de análisis. </w:t>
      </w:r>
    </w:p>
    <w:p w14:paraId="2FA04958" w14:textId="2BE94C25" w:rsidR="2F81901E" w:rsidRDefault="5376F8E5" w:rsidP="008448E4">
      <w:pPr>
        <w:pStyle w:val="Ttulo4"/>
        <w:spacing w:line="240" w:lineRule="auto"/>
        <w:rPr>
          <w:rFonts w:ascii="Aptos" w:eastAsia="Aptos" w:hAnsi="Aptos" w:cs="Aptos"/>
        </w:rPr>
      </w:pPr>
      <w:bookmarkStart w:id="116" w:name="_Toc230598857"/>
      <w:r w:rsidRPr="5376F8E5">
        <w:rPr>
          <w:rFonts w:ascii="Aptos" w:eastAsia="Aptos" w:hAnsi="Aptos" w:cs="Aptos"/>
        </w:rPr>
        <w:t>Reanudación de la medición</w:t>
      </w:r>
      <w:bookmarkEnd w:id="116"/>
    </w:p>
    <w:p w14:paraId="1FFA584A" w14:textId="5A165686" w:rsidR="2F81901E" w:rsidRDefault="61B16135" w:rsidP="008448E4">
      <w:pPr>
        <w:spacing w:line="240" w:lineRule="auto"/>
        <w:jc w:val="both"/>
      </w:pPr>
      <w:r w:rsidRPr="61B16135">
        <w:rPr>
          <w:rFonts w:ascii="Arial" w:eastAsia="Arial" w:hAnsi="Arial" w:cs="Arial"/>
        </w:rPr>
        <w:t>La medición se reanudará cuando se restablezcan las condiciones necesarias para su ejecución, es decir:</w:t>
      </w:r>
    </w:p>
    <w:p w14:paraId="7A12D42A" w14:textId="342F80BA" w:rsidR="2F81901E" w:rsidRDefault="61B16135" w:rsidP="008448E4">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 xml:space="preserve">Se recupere el acceso a internet y a las herramientas utilizadas. </w:t>
      </w:r>
    </w:p>
    <w:p w14:paraId="6F029A80" w14:textId="200F2767" w:rsidR="2F81901E" w:rsidRDefault="61B16135" w:rsidP="008448E4">
      <w:pPr>
        <w:pStyle w:val="Prrafodelista"/>
        <w:numPr>
          <w:ilvl w:val="0"/>
          <w:numId w:val="15"/>
        </w:numPr>
        <w:spacing w:after="0" w:line="240" w:lineRule="auto"/>
        <w:jc w:val="both"/>
        <w:rPr>
          <w:rFonts w:ascii="Arial" w:eastAsia="Arial" w:hAnsi="Arial" w:cs="Arial"/>
        </w:rPr>
      </w:pPr>
      <w:proofErr w:type="spellStart"/>
      <w:r w:rsidRPr="61B16135">
        <w:rPr>
          <w:rFonts w:ascii="Arial" w:eastAsia="Arial" w:hAnsi="Arial" w:cs="Arial"/>
        </w:rPr>
        <w:t>CodeMR</w:t>
      </w:r>
      <w:proofErr w:type="spellEnd"/>
      <w:r w:rsidRPr="61B16135">
        <w:rPr>
          <w:rFonts w:ascii="Arial" w:eastAsia="Arial" w:hAnsi="Arial" w:cs="Arial"/>
        </w:rPr>
        <w:t xml:space="preserve"> y el entorno de desarrollo se encuentren nuevamente operativos. </w:t>
      </w:r>
    </w:p>
    <w:p w14:paraId="366CF4BB" w14:textId="377A7998" w:rsidR="2F81901E" w:rsidRDefault="61B16135" w:rsidP="008448E4">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 xml:space="preserve">Se reincorpore el personal responsable o se reasigne la actividad dentro del equipo. </w:t>
      </w:r>
    </w:p>
    <w:p w14:paraId="7673AA7F" w14:textId="6C332AC9" w:rsidR="2F81901E" w:rsidRPr="001D3193" w:rsidRDefault="61B16135" w:rsidP="001D3193">
      <w:pPr>
        <w:pStyle w:val="Prrafodelista"/>
        <w:numPr>
          <w:ilvl w:val="0"/>
          <w:numId w:val="15"/>
        </w:numPr>
        <w:spacing w:after="0" w:line="240" w:lineRule="auto"/>
        <w:jc w:val="both"/>
        <w:rPr>
          <w:rFonts w:ascii="Arial" w:eastAsia="Arial" w:hAnsi="Arial" w:cs="Arial"/>
        </w:rPr>
      </w:pPr>
      <w:r w:rsidRPr="61B16135">
        <w:rPr>
          <w:rFonts w:ascii="Arial" w:eastAsia="Arial" w:hAnsi="Arial" w:cs="Arial"/>
        </w:rPr>
        <w:t>Se garantice la continuidad del proceso sin pérdida de los datos previamente obtenidos.</w:t>
      </w:r>
    </w:p>
    <w:p w14:paraId="0412F5AC" w14:textId="144B20EA" w:rsidR="2F81901E" w:rsidRDefault="2F81901E" w:rsidP="008448E4">
      <w:pPr>
        <w:spacing w:after="80" w:line="240" w:lineRule="auto"/>
        <w:rPr>
          <w:rFonts w:ascii="Arial" w:eastAsia="Arial" w:hAnsi="Arial" w:cs="Arial"/>
        </w:rPr>
      </w:pPr>
    </w:p>
    <w:p w14:paraId="5AECA682" w14:textId="34C0FFBF" w:rsidR="2F81901E" w:rsidRDefault="5376F8E5" w:rsidP="008448E4">
      <w:pPr>
        <w:pStyle w:val="Ttulo3"/>
        <w:spacing w:line="240" w:lineRule="auto"/>
        <w:rPr>
          <w:rFonts w:ascii="Aptos" w:eastAsia="Aptos" w:hAnsi="Aptos" w:cs="Aptos"/>
        </w:rPr>
      </w:pPr>
      <w:bookmarkStart w:id="117" w:name="_Reportes_de_resultados_2"/>
      <w:bookmarkStart w:id="118" w:name="_Toc230598858"/>
      <w:r w:rsidRPr="5376F8E5">
        <w:rPr>
          <w:rFonts w:ascii="Aptos" w:eastAsia="Aptos" w:hAnsi="Aptos" w:cs="Aptos"/>
        </w:rPr>
        <w:t>Reportes de resultados</w:t>
      </w:r>
      <w:bookmarkEnd w:id="117"/>
      <w:bookmarkEnd w:id="118"/>
    </w:p>
    <w:p w14:paraId="0C64181E" w14:textId="77777777" w:rsidR="000D1E72" w:rsidRPr="00B14A8B" w:rsidRDefault="000D1E72" w:rsidP="000D1E72">
      <w:pPr>
        <w:spacing w:after="80" w:line="240" w:lineRule="auto"/>
        <w:jc w:val="both"/>
        <w:rPr>
          <w:rFonts w:ascii="Arial" w:eastAsia="Arial" w:hAnsi="Arial" w:cs="Arial"/>
        </w:rPr>
      </w:pPr>
      <w:r w:rsidRPr="00B14A8B">
        <w:rPr>
          <w:rFonts w:ascii="Arial" w:eastAsia="Arial" w:hAnsi="Arial" w:cs="Arial"/>
        </w:rPr>
        <w:t xml:space="preserve">En esta sección se presentan los resultados obtenidos mediante el análisis estático realizado con la herramienta </w:t>
      </w:r>
      <w:proofErr w:type="spellStart"/>
      <w:r w:rsidRPr="00B14A8B">
        <w:rPr>
          <w:rFonts w:ascii="Arial" w:eastAsia="Arial" w:hAnsi="Arial" w:cs="Arial"/>
        </w:rPr>
        <w:t>CodeMR</w:t>
      </w:r>
      <w:proofErr w:type="spellEnd"/>
      <w:r w:rsidRPr="00B14A8B">
        <w:rPr>
          <w:rFonts w:ascii="Arial" w:eastAsia="Arial" w:hAnsi="Arial" w:cs="Arial"/>
        </w:rPr>
        <w:t xml:space="preserve"> sobre el software </w:t>
      </w:r>
      <w:proofErr w:type="spellStart"/>
      <w:r w:rsidRPr="00B14A8B">
        <w:rPr>
          <w:rFonts w:ascii="Arial" w:eastAsia="Arial" w:hAnsi="Arial" w:cs="Arial"/>
        </w:rPr>
        <w:t>NutriNube</w:t>
      </w:r>
      <w:proofErr w:type="spellEnd"/>
      <w:r w:rsidRPr="00B14A8B">
        <w:rPr>
          <w:rFonts w:ascii="Arial" w:eastAsia="Arial" w:hAnsi="Arial" w:cs="Arial"/>
        </w:rPr>
        <w:t xml:space="preserve">. La información </w:t>
      </w:r>
      <w:r w:rsidRPr="00B14A8B">
        <w:rPr>
          <w:rFonts w:ascii="Arial" w:eastAsia="Arial" w:hAnsi="Arial" w:cs="Arial"/>
        </w:rPr>
        <w:lastRenderedPageBreak/>
        <w:t>corresponde a la métrica Líneas de Código (LOC), utilizada para evaluar el tamaño de las clases a partir de la cantidad de líneas de código que contienen.</w:t>
      </w:r>
    </w:p>
    <w:p w14:paraId="741AD910" w14:textId="24B5B183" w:rsidR="000D1E72" w:rsidRDefault="000D1E72" w:rsidP="000D1E72">
      <w:pPr>
        <w:spacing w:after="80" w:line="240" w:lineRule="auto"/>
        <w:jc w:val="both"/>
        <w:rPr>
          <w:rFonts w:ascii="Arial" w:eastAsia="Arial" w:hAnsi="Arial" w:cs="Arial"/>
        </w:rPr>
      </w:pPr>
      <w:r w:rsidRPr="00B14A8B">
        <w:rPr>
          <w:rFonts w:ascii="Arial" w:eastAsia="Arial" w:hAnsi="Arial" w:cs="Arial"/>
        </w:rPr>
        <w:t xml:space="preserve">Los resultados completos generados por </w:t>
      </w:r>
      <w:proofErr w:type="spellStart"/>
      <w:r w:rsidRPr="00B14A8B">
        <w:rPr>
          <w:rFonts w:ascii="Arial" w:eastAsia="Arial" w:hAnsi="Arial" w:cs="Arial"/>
        </w:rPr>
        <w:t>CodeMR</w:t>
      </w:r>
      <w:proofErr w:type="spellEnd"/>
      <w:r w:rsidRPr="00B14A8B">
        <w:rPr>
          <w:rFonts w:ascii="Arial" w:eastAsia="Arial" w:hAnsi="Arial" w:cs="Arial"/>
        </w:rPr>
        <w:t xml:space="preserve">, incluyendo valores individuales y visualizaciones adicionales de la métrica LOC, se encuentran disponibles en el archivo </w:t>
      </w:r>
      <w:hyperlink r:id="rId39" w:anchor="gid=0" w:history="1">
        <w:proofErr w:type="spellStart"/>
        <w:r w:rsidRPr="00287413">
          <w:rPr>
            <w:rStyle w:val="Hipervnculo"/>
            <w:rFonts w:ascii="Arial" w:eastAsia="Arial" w:hAnsi="Arial" w:cs="Arial"/>
            <w:i/>
            <w:iCs/>
          </w:rPr>
          <w:t>Resultados_metricas</w:t>
        </w:r>
        <w:proofErr w:type="spellEnd"/>
      </w:hyperlink>
      <w:r w:rsidRPr="00B14A8B">
        <w:rPr>
          <w:rFonts w:ascii="Arial" w:eastAsia="Arial" w:hAnsi="Arial" w:cs="Arial"/>
        </w:rPr>
        <w:t xml:space="preserve"> y en el directorio </w:t>
      </w:r>
      <w:hyperlink r:id="rId40" w:history="1">
        <w:r w:rsidRPr="00287413">
          <w:rPr>
            <w:rStyle w:val="Hipervnculo"/>
            <w:rFonts w:ascii="Arial" w:eastAsia="Arial" w:hAnsi="Arial" w:cs="Arial"/>
            <w:i/>
            <w:iCs/>
          </w:rPr>
          <w:t>LOC/Gráficas</w:t>
        </w:r>
      </w:hyperlink>
      <w:r w:rsidRPr="00B14A8B">
        <w:rPr>
          <w:rFonts w:ascii="Arial" w:eastAsia="Arial" w:hAnsi="Arial" w:cs="Arial"/>
        </w:rPr>
        <w:t xml:space="preserve"> del repositorio del proyecto.</w:t>
      </w:r>
    </w:p>
    <w:p w14:paraId="483152CE" w14:textId="77777777" w:rsidR="009B579A" w:rsidRPr="000D1E72" w:rsidRDefault="009B579A" w:rsidP="000D1E72">
      <w:pPr>
        <w:spacing w:after="80" w:line="240" w:lineRule="auto"/>
        <w:jc w:val="both"/>
        <w:rPr>
          <w:rFonts w:ascii="Arial" w:eastAsia="Arial" w:hAnsi="Arial" w:cs="Arial"/>
        </w:rPr>
      </w:pPr>
    </w:p>
    <w:p w14:paraId="1F6B2837" w14:textId="47634B89" w:rsidR="2F81901E" w:rsidRDefault="5376F8E5" w:rsidP="008448E4">
      <w:pPr>
        <w:pStyle w:val="Ttulo4"/>
        <w:spacing w:line="240" w:lineRule="auto"/>
        <w:rPr>
          <w:rFonts w:ascii="Aptos" w:eastAsia="Aptos" w:hAnsi="Aptos" w:cs="Aptos"/>
        </w:rPr>
      </w:pPr>
      <w:bookmarkStart w:id="119" w:name="_Toc230598859"/>
      <w:r w:rsidRPr="5376F8E5">
        <w:rPr>
          <w:rFonts w:ascii="Aptos" w:eastAsia="Aptos" w:hAnsi="Aptos" w:cs="Aptos"/>
        </w:rPr>
        <w:t>Resumen general de resultados</w:t>
      </w:r>
      <w:bookmarkEnd w:id="119"/>
    </w:p>
    <w:p w14:paraId="56280CD0" w14:textId="5CA82F3A" w:rsidR="000D1E72" w:rsidRPr="00B14A8B" w:rsidRDefault="000D1E72" w:rsidP="00B14A8B">
      <w:pPr>
        <w:spacing w:after="80" w:line="240" w:lineRule="auto"/>
        <w:jc w:val="both"/>
        <w:rPr>
          <w:rFonts w:ascii="Arial" w:eastAsia="Arial" w:hAnsi="Arial" w:cs="Arial"/>
        </w:rPr>
      </w:pPr>
      <w:r w:rsidRPr="000D1E72">
        <w:rPr>
          <w:rFonts w:ascii="Arial" w:eastAsia="Arial" w:hAnsi="Arial" w:cs="Arial"/>
        </w:rPr>
        <w:t>Se analizaron las 37 clases pertenecientes a los paquetes definidos en el alcance del plan de métricas. Los indicadores generales obtenidos se presentan en la Tabla 17.</w:t>
      </w:r>
    </w:p>
    <w:p w14:paraId="13C1BD9A" w14:textId="222A812F" w:rsidR="2F81901E" w:rsidRDefault="61B16135" w:rsidP="008448E4">
      <w:pPr>
        <w:spacing w:after="80" w:line="240" w:lineRule="auto"/>
      </w:pPr>
      <w:r w:rsidRPr="61B16135">
        <w:rPr>
          <w:rFonts w:ascii="Arial" w:eastAsia="Arial" w:hAnsi="Arial" w:cs="Arial"/>
        </w:rPr>
        <w:t xml:space="preserve"> </w:t>
      </w:r>
    </w:p>
    <w:p w14:paraId="31687A5F" w14:textId="673C307B" w:rsidR="2F81901E" w:rsidRDefault="5376F8E5" w:rsidP="008448E4">
      <w:pPr>
        <w:pStyle w:val="Ttulo5"/>
        <w:spacing w:line="240" w:lineRule="auto"/>
        <w:rPr>
          <w:rFonts w:ascii="Aptos" w:eastAsia="Aptos" w:hAnsi="Aptos" w:cs="Aptos"/>
        </w:rPr>
      </w:pPr>
      <w:bookmarkStart w:id="120" w:name="_Toc230598860"/>
      <w:r w:rsidRPr="5376F8E5">
        <w:rPr>
          <w:rFonts w:ascii="Aptos" w:eastAsia="Aptos" w:hAnsi="Aptos" w:cs="Aptos"/>
        </w:rPr>
        <w:t>Tabla 17. Resumen general de resultados de Líneas de Código (LOC)</w:t>
      </w:r>
      <w:bookmarkEnd w:id="120"/>
    </w:p>
    <w:tbl>
      <w:tblPr>
        <w:tblStyle w:val="Tablanormal1"/>
        <w:tblW w:w="0" w:type="auto"/>
        <w:tblLook w:val="04A0" w:firstRow="1" w:lastRow="0" w:firstColumn="1" w:lastColumn="0" w:noHBand="0" w:noVBand="1"/>
      </w:tblPr>
      <w:tblGrid>
        <w:gridCol w:w="5430"/>
        <w:gridCol w:w="2955"/>
      </w:tblGrid>
      <w:tr w:rsidR="61B16135" w14:paraId="6B5E9518"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50B8A73C" w14:textId="2741A598" w:rsidR="61B16135" w:rsidRDefault="61B16135" w:rsidP="008448E4">
            <w:pPr>
              <w:jc w:val="center"/>
            </w:pPr>
            <w:r w:rsidRPr="61B16135">
              <w:rPr>
                <w:rFonts w:ascii="Arial" w:eastAsia="Arial" w:hAnsi="Arial" w:cs="Arial"/>
                <w:color w:val="000000" w:themeColor="text1"/>
              </w:rPr>
              <w:t>Indicador</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332D6C85" w14:textId="18A9061B"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Resultado</w:t>
            </w:r>
          </w:p>
        </w:tc>
      </w:tr>
      <w:tr w:rsidR="61B16135" w14:paraId="33E36AFA"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3F3544E2" w14:textId="0CA5168F" w:rsidR="61B16135" w:rsidRDefault="61B16135" w:rsidP="008448E4">
            <w:pPr>
              <w:jc w:val="center"/>
            </w:pPr>
            <w:proofErr w:type="gramStart"/>
            <w:r w:rsidRPr="61B16135">
              <w:rPr>
                <w:rFonts w:ascii="Arial" w:eastAsia="Arial" w:hAnsi="Arial" w:cs="Arial"/>
                <w:color w:val="000000" w:themeColor="text1"/>
              </w:rPr>
              <w:t>Total</w:t>
            </w:r>
            <w:proofErr w:type="gramEnd"/>
            <w:r w:rsidRPr="61B16135">
              <w:rPr>
                <w:rFonts w:ascii="Arial" w:eastAsia="Arial" w:hAnsi="Arial" w:cs="Arial"/>
                <w:color w:val="000000" w:themeColor="text1"/>
              </w:rPr>
              <w:t xml:space="preserve"> de clases analizadas</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54C004D5" w14:textId="05B552B0" w:rsidR="61B16135" w:rsidRDefault="00B71751"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37</w:t>
            </w:r>
          </w:p>
        </w:tc>
      </w:tr>
      <w:tr w:rsidR="61B16135" w14:paraId="6A94A84C"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54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29C06356" w14:textId="2D98527C" w:rsidR="61B16135" w:rsidRDefault="61B16135" w:rsidP="008448E4">
            <w:pPr>
              <w:jc w:val="center"/>
            </w:pPr>
            <w:r w:rsidRPr="61B16135">
              <w:rPr>
                <w:rFonts w:ascii="Arial" w:eastAsia="Arial" w:hAnsi="Arial" w:cs="Arial"/>
                <w:color w:val="000000" w:themeColor="text1"/>
              </w:rPr>
              <w:t>Valor máximo de LOC</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03BBB6E" w14:textId="0FFC229B" w:rsidR="61B16135" w:rsidRDefault="002B25D5"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597</w:t>
            </w:r>
          </w:p>
        </w:tc>
      </w:tr>
      <w:tr w:rsidR="61B16135" w14:paraId="2294BFD9"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0294B06F" w14:textId="10ABEAB2" w:rsidR="61B16135" w:rsidRDefault="61B16135" w:rsidP="008448E4">
            <w:pPr>
              <w:jc w:val="center"/>
            </w:pPr>
            <w:r w:rsidRPr="61B16135">
              <w:rPr>
                <w:rFonts w:ascii="Arial" w:eastAsia="Arial" w:hAnsi="Arial" w:cs="Arial"/>
                <w:color w:val="000000" w:themeColor="text1"/>
              </w:rPr>
              <w:t>Valor mínimo de LOC</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1A6ADE3E" w14:textId="19F25BEC" w:rsidR="61B16135" w:rsidRDefault="00D4363E" w:rsidP="008448E4">
            <w:pPr>
              <w:jc w:val="center"/>
              <w:cnfStyle w:val="000000100000" w:firstRow="0" w:lastRow="0" w:firstColumn="0" w:lastColumn="0" w:oddVBand="0" w:evenVBand="0" w:oddHBand="1" w:evenHBand="0" w:firstRowFirstColumn="0" w:firstRowLastColumn="0" w:lastRowFirstColumn="0" w:lastRowLastColumn="0"/>
            </w:pPr>
            <w:r>
              <w:t>2</w:t>
            </w:r>
          </w:p>
        </w:tc>
      </w:tr>
      <w:tr w:rsidR="61B16135" w14:paraId="1342D8DC" w14:textId="77777777" w:rsidTr="61B16135">
        <w:trPr>
          <w:trHeight w:val="300"/>
        </w:trPr>
        <w:tc>
          <w:tcPr>
            <w:cnfStyle w:val="001000000000" w:firstRow="0" w:lastRow="0" w:firstColumn="1" w:lastColumn="0" w:oddVBand="0" w:evenVBand="0" w:oddHBand="0" w:evenHBand="0" w:firstRowFirstColumn="0" w:firstRowLastColumn="0" w:lastRowFirstColumn="0" w:lastRowLastColumn="0"/>
            <w:tcW w:w="54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28BC5A6B" w14:textId="0D405E6B" w:rsidR="61B16135" w:rsidRDefault="61B16135" w:rsidP="008448E4">
            <w:pPr>
              <w:jc w:val="center"/>
            </w:pPr>
            <w:r w:rsidRPr="61B16135">
              <w:rPr>
                <w:rFonts w:ascii="Arial" w:eastAsia="Arial" w:hAnsi="Arial" w:cs="Arial"/>
                <w:color w:val="000000" w:themeColor="text1"/>
              </w:rPr>
              <w:t>Promedio general de LOC</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0DE2BA0A" w14:textId="4DE61D94" w:rsidR="61B16135" w:rsidRDefault="00332531" w:rsidP="008448E4">
            <w:pPr>
              <w:jc w:val="center"/>
              <w:cnfStyle w:val="000000000000" w:firstRow="0" w:lastRow="0" w:firstColumn="0" w:lastColumn="0" w:oddVBand="0" w:evenVBand="0" w:oddHBand="0" w:evenHBand="0" w:firstRowFirstColumn="0" w:firstRowLastColumn="0" w:lastRowFirstColumn="0" w:lastRowLastColumn="0"/>
            </w:pPr>
            <w:r w:rsidRPr="00332531">
              <w:t>78.35</w:t>
            </w:r>
          </w:p>
        </w:tc>
      </w:tr>
    </w:tbl>
    <w:p w14:paraId="4C261480" w14:textId="091A71C4" w:rsidR="2F81901E" w:rsidRDefault="61B16135" w:rsidP="008448E4">
      <w:pPr>
        <w:spacing w:after="80" w:line="240" w:lineRule="auto"/>
        <w:rPr>
          <w:rFonts w:ascii="Arial" w:eastAsia="Arial" w:hAnsi="Arial" w:cs="Arial"/>
        </w:rPr>
      </w:pPr>
      <w:r w:rsidRPr="61B16135">
        <w:rPr>
          <w:rFonts w:ascii="Arial" w:eastAsia="Arial" w:hAnsi="Arial" w:cs="Arial"/>
        </w:rPr>
        <w:t xml:space="preserve"> </w:t>
      </w:r>
    </w:p>
    <w:p w14:paraId="1BAEC3DE" w14:textId="66E9612A" w:rsidR="009B579A" w:rsidRDefault="009B579A" w:rsidP="009B579A">
      <w:pPr>
        <w:spacing w:after="80" w:line="240" w:lineRule="auto"/>
        <w:jc w:val="both"/>
        <w:rPr>
          <w:rFonts w:ascii="Arial" w:hAnsi="Arial" w:cs="Arial"/>
        </w:rPr>
      </w:pPr>
      <w:r w:rsidRPr="009B579A">
        <w:rPr>
          <w:rFonts w:ascii="Arial" w:hAnsi="Arial" w:cs="Arial"/>
        </w:rPr>
        <w:t>La distribución por niveles de riesgo muestra que el 91.9% de las clases presenta valores de LOC entre 1 y 200. La visualización confirma que la mayor concentración se ubica en el nivel bajo, mientras que únicamente una clase supera el umbral de 500 líneas de código, representando el 2.7% del total.</w:t>
      </w:r>
    </w:p>
    <w:p w14:paraId="009F39A4" w14:textId="77777777" w:rsidR="00D25E25" w:rsidRDefault="00D25E25" w:rsidP="009B579A">
      <w:pPr>
        <w:spacing w:after="80" w:line="240" w:lineRule="auto"/>
        <w:jc w:val="both"/>
        <w:rPr>
          <w:rFonts w:ascii="Arial" w:hAnsi="Arial" w:cs="Arial"/>
        </w:rPr>
      </w:pPr>
    </w:p>
    <w:p w14:paraId="04AC9394" w14:textId="13CE5B66" w:rsidR="00D25E25" w:rsidRDefault="00D25E25" w:rsidP="00C67AB7">
      <w:pPr>
        <w:pStyle w:val="Ttulo5"/>
        <w:spacing w:line="240" w:lineRule="auto"/>
        <w:jc w:val="center"/>
        <w:rPr>
          <w:rFonts w:ascii="Aptos" w:eastAsia="Aptos" w:hAnsi="Aptos" w:cs="Aptos"/>
        </w:rPr>
      </w:pPr>
      <w:bookmarkStart w:id="121" w:name="_Toc230598861"/>
      <w:r w:rsidRPr="5376F8E5">
        <w:rPr>
          <w:rFonts w:ascii="Aptos" w:eastAsia="Aptos" w:hAnsi="Aptos" w:cs="Aptos"/>
        </w:rPr>
        <w:t xml:space="preserve">Imagen </w:t>
      </w:r>
      <w:r w:rsidR="00C67AB7">
        <w:rPr>
          <w:rFonts w:ascii="Aptos" w:eastAsia="Aptos" w:hAnsi="Aptos" w:cs="Aptos"/>
        </w:rPr>
        <w:t>4</w:t>
      </w:r>
      <w:r w:rsidRPr="5376F8E5">
        <w:rPr>
          <w:rFonts w:ascii="Aptos" w:eastAsia="Aptos" w:hAnsi="Aptos" w:cs="Aptos"/>
        </w:rPr>
        <w:t xml:space="preserve">. </w:t>
      </w:r>
      <w:proofErr w:type="spellStart"/>
      <w:r w:rsidRPr="5376F8E5">
        <w:rPr>
          <w:rFonts w:ascii="Aptos" w:eastAsia="Aptos" w:hAnsi="Aptos" w:cs="Aptos"/>
        </w:rPr>
        <w:t>Metric</w:t>
      </w:r>
      <w:proofErr w:type="spellEnd"/>
      <w:r w:rsidRPr="5376F8E5">
        <w:rPr>
          <w:rFonts w:ascii="Aptos" w:eastAsia="Aptos" w:hAnsi="Aptos" w:cs="Aptos"/>
        </w:rPr>
        <w:t xml:space="preserve"> </w:t>
      </w:r>
      <w:proofErr w:type="spellStart"/>
      <w:r w:rsidRPr="5376F8E5">
        <w:rPr>
          <w:rFonts w:ascii="Aptos" w:eastAsia="Aptos" w:hAnsi="Aptos" w:cs="Aptos"/>
        </w:rPr>
        <w:t>Distribution</w:t>
      </w:r>
      <w:proofErr w:type="spellEnd"/>
      <w:r w:rsidRPr="5376F8E5">
        <w:rPr>
          <w:rFonts w:ascii="Aptos" w:eastAsia="Aptos" w:hAnsi="Aptos" w:cs="Aptos"/>
        </w:rPr>
        <w:t xml:space="preserve"> LOC</w:t>
      </w:r>
      <w:bookmarkEnd w:id="121"/>
    </w:p>
    <w:p w14:paraId="1D41937F" w14:textId="4D75268B" w:rsidR="00D25E25" w:rsidRPr="009B579A" w:rsidRDefault="00C67AB7" w:rsidP="00C67AB7">
      <w:pPr>
        <w:spacing w:after="80" w:line="240" w:lineRule="auto"/>
        <w:jc w:val="center"/>
        <w:rPr>
          <w:rFonts w:ascii="Arial" w:hAnsi="Arial" w:cs="Arial"/>
        </w:rPr>
      </w:pPr>
      <w:r w:rsidRPr="00C67AB7">
        <w:rPr>
          <w:rFonts w:ascii="Arial" w:eastAsia="Arial" w:hAnsi="Arial" w:cs="Arial"/>
          <w:b/>
          <w:bCs/>
          <w:noProof/>
        </w:rPr>
        <w:drawing>
          <wp:inline distT="0" distB="0" distL="0" distR="0" wp14:anchorId="22547CF0" wp14:editId="703DF2AA">
            <wp:extent cx="2957135" cy="2667000"/>
            <wp:effectExtent l="0" t="0" r="0" b="0"/>
            <wp:docPr id="57895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3023" name=""/>
                    <pic:cNvPicPr/>
                  </pic:nvPicPr>
                  <pic:blipFill>
                    <a:blip r:embed="rId41"/>
                    <a:stretch>
                      <a:fillRect/>
                    </a:stretch>
                  </pic:blipFill>
                  <pic:spPr>
                    <a:xfrm>
                      <a:off x="0" y="0"/>
                      <a:ext cx="2961705" cy="2671122"/>
                    </a:xfrm>
                    <a:prstGeom prst="rect">
                      <a:avLst/>
                    </a:prstGeom>
                  </pic:spPr>
                </pic:pic>
              </a:graphicData>
            </a:graphic>
          </wp:inline>
        </w:drawing>
      </w:r>
    </w:p>
    <w:p w14:paraId="67638B99" w14:textId="77777777" w:rsidR="009B579A" w:rsidRDefault="009B579A" w:rsidP="008448E4">
      <w:pPr>
        <w:spacing w:after="80" w:line="240" w:lineRule="auto"/>
      </w:pPr>
    </w:p>
    <w:p w14:paraId="4629B601" w14:textId="26B0D255" w:rsidR="2F81901E" w:rsidRDefault="5376F8E5" w:rsidP="008448E4">
      <w:pPr>
        <w:pStyle w:val="Ttulo5"/>
        <w:spacing w:line="240" w:lineRule="auto"/>
        <w:rPr>
          <w:rFonts w:ascii="Aptos" w:eastAsia="Aptos" w:hAnsi="Aptos" w:cs="Aptos"/>
        </w:rPr>
      </w:pPr>
      <w:bookmarkStart w:id="122" w:name="_Toc230598862"/>
      <w:r w:rsidRPr="5376F8E5">
        <w:rPr>
          <w:rFonts w:ascii="Aptos" w:eastAsia="Aptos" w:hAnsi="Aptos" w:cs="Aptos"/>
        </w:rPr>
        <w:t>Tabla 18. Distribución de clases por nivel de riesgo</w:t>
      </w:r>
      <w:bookmarkEnd w:id="122"/>
    </w:p>
    <w:tbl>
      <w:tblPr>
        <w:tblStyle w:val="Tablanormal1"/>
        <w:tblW w:w="0" w:type="auto"/>
        <w:tblLook w:val="04A0" w:firstRow="1" w:lastRow="0" w:firstColumn="1" w:lastColumn="0" w:noHBand="0" w:noVBand="1"/>
      </w:tblPr>
      <w:tblGrid>
        <w:gridCol w:w="2180"/>
        <w:gridCol w:w="2183"/>
        <w:gridCol w:w="2216"/>
        <w:gridCol w:w="2239"/>
      </w:tblGrid>
      <w:tr w:rsidR="61B16135" w14:paraId="3426F781"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F57C0CC" w14:textId="72378CA2" w:rsidR="61B16135" w:rsidRDefault="61B16135" w:rsidP="008448E4">
            <w:pPr>
              <w:jc w:val="center"/>
            </w:pPr>
            <w:r w:rsidRPr="61B16135">
              <w:rPr>
                <w:rFonts w:ascii="Arial" w:eastAsia="Arial" w:hAnsi="Arial" w:cs="Arial"/>
                <w:color w:val="000000" w:themeColor="text1"/>
              </w:rPr>
              <w:t>Nivel de riesgo</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1DA86AE0" w14:textId="632B0F88"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Rango LOC</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7EE26F52" w14:textId="7CDED892"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Cantidad de clases</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E075F73" w14:textId="1C17825B"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Porcentaje</w:t>
            </w:r>
          </w:p>
        </w:tc>
      </w:tr>
      <w:tr w:rsidR="61B16135" w14:paraId="6C47AA59" w14:textId="77777777" w:rsidTr="009C67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7D23"/>
            <w:tcMar>
              <w:top w:w="80" w:type="dxa"/>
              <w:left w:w="120" w:type="dxa"/>
              <w:bottom w:w="80" w:type="dxa"/>
              <w:right w:w="120" w:type="dxa"/>
            </w:tcMar>
            <w:vAlign w:val="center"/>
          </w:tcPr>
          <w:p w14:paraId="450D00EF" w14:textId="592F3F20" w:rsidR="61B16135" w:rsidRDefault="61B16135" w:rsidP="008448E4">
            <w:pPr>
              <w:jc w:val="center"/>
            </w:pPr>
            <w:r w:rsidRPr="61B16135">
              <w:rPr>
                <w:rFonts w:ascii="Arial" w:eastAsia="Arial" w:hAnsi="Arial" w:cs="Arial"/>
                <w:color w:val="000000" w:themeColor="text1"/>
              </w:rPr>
              <w:t>Bajo</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B7A8CD2" w14:textId="64AFF5FB" w:rsidR="61B16135" w:rsidRDefault="61B16135" w:rsidP="008448E4">
            <w:pPr>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color w:val="000000" w:themeColor="text1"/>
              </w:rPr>
              <w:t>1–200</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3EBF0429" w14:textId="1A937AB7" w:rsidR="61B16135" w:rsidRDefault="000F2FD5" w:rsidP="008448E4">
            <w:pPr>
              <w:jc w:val="center"/>
              <w:cnfStyle w:val="000000100000" w:firstRow="0" w:lastRow="0" w:firstColumn="0" w:lastColumn="0" w:oddVBand="0" w:evenVBand="0" w:oddHBand="1" w:evenHBand="0" w:firstRowFirstColumn="0" w:firstRowLastColumn="0" w:lastRowFirstColumn="0" w:lastRowLastColumn="0"/>
            </w:pPr>
            <w:r>
              <w:t>34</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3FD72EF7" w14:textId="087D60B7" w:rsidR="61B16135" w:rsidRDefault="00332531"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91.9</w:t>
            </w:r>
            <w:r w:rsidR="000F2FD5">
              <w:rPr>
                <w:rFonts w:ascii="Arial" w:eastAsia="Arial" w:hAnsi="Arial" w:cs="Arial"/>
                <w:color w:val="000000" w:themeColor="text1"/>
              </w:rPr>
              <w:t>%</w:t>
            </w:r>
          </w:p>
        </w:tc>
      </w:tr>
      <w:tr w:rsidR="61B16135" w14:paraId="4A70EF5C" w14:textId="77777777" w:rsidTr="009C6744">
        <w:trPr>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C800"/>
            <w:tcMar>
              <w:top w:w="80" w:type="dxa"/>
              <w:left w:w="120" w:type="dxa"/>
              <w:bottom w:w="80" w:type="dxa"/>
              <w:right w:w="120" w:type="dxa"/>
            </w:tcMar>
            <w:vAlign w:val="center"/>
          </w:tcPr>
          <w:p w14:paraId="02F3A6FF" w14:textId="3549E3C1" w:rsidR="61B16135" w:rsidRDefault="61B16135" w:rsidP="008448E4">
            <w:pPr>
              <w:jc w:val="center"/>
            </w:pPr>
            <w:r w:rsidRPr="61B16135">
              <w:rPr>
                <w:rFonts w:ascii="Arial" w:eastAsia="Arial" w:hAnsi="Arial" w:cs="Arial"/>
                <w:color w:val="000000" w:themeColor="text1"/>
              </w:rPr>
              <w:t>Medio</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vAlign w:val="center"/>
          </w:tcPr>
          <w:p w14:paraId="6B53C346" w14:textId="1B3C4D20" w:rsidR="61B16135" w:rsidRDefault="61B16135" w:rsidP="008448E4">
            <w:pPr>
              <w:jc w:val="center"/>
              <w:cnfStyle w:val="000000000000" w:firstRow="0"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201–500</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vAlign w:val="center"/>
          </w:tcPr>
          <w:p w14:paraId="5ACBDBCE" w14:textId="1A4948DF" w:rsidR="61B16135" w:rsidRDefault="000F2FD5"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2</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20" w:type="dxa"/>
              <w:bottom w:w="80" w:type="dxa"/>
              <w:right w:w="120" w:type="dxa"/>
            </w:tcMar>
            <w:vAlign w:val="center"/>
          </w:tcPr>
          <w:p w14:paraId="1630847A" w14:textId="4CF40DD1" w:rsidR="61B16135" w:rsidRDefault="000F2FD5"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5.4%</w:t>
            </w:r>
          </w:p>
        </w:tc>
      </w:tr>
      <w:tr w:rsidR="61B16135" w14:paraId="46619D4F" w14:textId="77777777" w:rsidTr="009C67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5505"/>
            <w:tcMar>
              <w:top w:w="80" w:type="dxa"/>
              <w:left w:w="120" w:type="dxa"/>
              <w:bottom w:w="80" w:type="dxa"/>
              <w:right w:w="120" w:type="dxa"/>
            </w:tcMar>
            <w:vAlign w:val="center"/>
          </w:tcPr>
          <w:p w14:paraId="328DE079" w14:textId="255CC759" w:rsidR="61B16135" w:rsidRDefault="61B16135" w:rsidP="008448E4">
            <w:pPr>
              <w:jc w:val="center"/>
            </w:pPr>
            <w:r w:rsidRPr="61B16135">
              <w:rPr>
                <w:rFonts w:ascii="Arial" w:eastAsia="Arial" w:hAnsi="Arial" w:cs="Arial"/>
                <w:color w:val="000000" w:themeColor="text1"/>
              </w:rPr>
              <w:t>Alto</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7545369F" w14:textId="3BFB3E3C" w:rsidR="61B16135" w:rsidRDefault="61B16135" w:rsidP="008448E4">
            <w:pPr>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color w:val="000000" w:themeColor="text1"/>
              </w:rPr>
              <w:t>&gt;500</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ED3411C" w14:textId="465171BD" w:rsidR="61B16135" w:rsidRDefault="004022F1"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1</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D6F3C0D" w14:textId="584D9E5B" w:rsidR="61B16135" w:rsidRDefault="00F55141"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2.7</w:t>
            </w:r>
            <w:r w:rsidR="004022F1">
              <w:rPr>
                <w:rFonts w:ascii="Arial" w:eastAsia="Arial" w:hAnsi="Arial" w:cs="Arial"/>
                <w:color w:val="000000" w:themeColor="text1"/>
              </w:rPr>
              <w:t>%</w:t>
            </w:r>
          </w:p>
        </w:tc>
      </w:tr>
    </w:tbl>
    <w:p w14:paraId="1B9E13A0" w14:textId="4E208E88" w:rsidR="2F81901E" w:rsidRDefault="61B16135" w:rsidP="008448E4">
      <w:pPr>
        <w:spacing w:after="80" w:line="240" w:lineRule="auto"/>
      </w:pPr>
      <w:r w:rsidRPr="61B16135">
        <w:rPr>
          <w:rFonts w:ascii="Arial" w:eastAsia="Arial" w:hAnsi="Arial" w:cs="Arial"/>
        </w:rPr>
        <w:t xml:space="preserve"> </w:t>
      </w:r>
    </w:p>
    <w:p w14:paraId="2E8CEB7D" w14:textId="0608703F" w:rsidR="2F81901E" w:rsidRDefault="5376F8E5" w:rsidP="008448E4">
      <w:pPr>
        <w:pStyle w:val="Ttulo4"/>
        <w:spacing w:line="240" w:lineRule="auto"/>
        <w:rPr>
          <w:rFonts w:ascii="Aptos" w:eastAsia="Aptos" w:hAnsi="Aptos" w:cs="Aptos"/>
        </w:rPr>
      </w:pPr>
      <w:bookmarkStart w:id="123" w:name="_Toc230598863"/>
      <w:r w:rsidRPr="5376F8E5">
        <w:rPr>
          <w:rFonts w:ascii="Aptos" w:eastAsia="Aptos" w:hAnsi="Aptos" w:cs="Aptos"/>
        </w:rPr>
        <w:t>Distribución de acoplamiento por clases</w:t>
      </w:r>
      <w:bookmarkEnd w:id="123"/>
    </w:p>
    <w:p w14:paraId="5701DE8E" w14:textId="4A77ED9A" w:rsidR="2F81901E" w:rsidRDefault="009C6744" w:rsidP="008448E4">
      <w:pPr>
        <w:spacing w:after="80" w:line="240" w:lineRule="auto"/>
      </w:pPr>
      <w:r w:rsidRPr="009C6744">
        <w:rPr>
          <w:rFonts w:ascii="Arial" w:eastAsia="Arial" w:hAnsi="Arial" w:cs="Arial"/>
        </w:rPr>
        <w:t xml:space="preserve">Las clases con mayor tamaño identificadas durante la medición se presentan en la Tabla 19. Dos pertenecen al paquete Vista y una a </w:t>
      </w:r>
      <w:proofErr w:type="spellStart"/>
      <w:r w:rsidRPr="009C6744">
        <w:rPr>
          <w:rFonts w:ascii="Arial" w:eastAsia="Arial" w:hAnsi="Arial" w:cs="Arial"/>
        </w:rPr>
        <w:t>Modelo.Servicios</w:t>
      </w:r>
      <w:proofErr w:type="spellEnd"/>
      <w:r w:rsidRPr="009C6744">
        <w:rPr>
          <w:rFonts w:ascii="Arial" w:eastAsia="Arial" w:hAnsi="Arial" w:cs="Arial"/>
        </w:rPr>
        <w:t>.</w:t>
      </w:r>
      <w:r w:rsidR="61B16135" w:rsidRPr="61B16135">
        <w:rPr>
          <w:rFonts w:ascii="Arial" w:eastAsia="Arial" w:hAnsi="Arial" w:cs="Arial"/>
        </w:rPr>
        <w:t xml:space="preserve"> </w:t>
      </w:r>
    </w:p>
    <w:p w14:paraId="66BE7124" w14:textId="3C29F0C1" w:rsidR="2F81901E" w:rsidRDefault="5376F8E5" w:rsidP="008448E4">
      <w:pPr>
        <w:pStyle w:val="Ttulo5"/>
        <w:spacing w:line="240" w:lineRule="auto"/>
        <w:rPr>
          <w:rFonts w:ascii="Aptos" w:eastAsia="Aptos" w:hAnsi="Aptos" w:cs="Aptos"/>
        </w:rPr>
      </w:pPr>
      <w:bookmarkStart w:id="124" w:name="_Toc230598864"/>
      <w:r w:rsidRPr="5376F8E5">
        <w:rPr>
          <w:rFonts w:ascii="Aptos" w:eastAsia="Aptos" w:hAnsi="Aptos" w:cs="Aptos"/>
        </w:rPr>
        <w:t>Tabla 19. Clases con mayor tamaño (LOC)</w:t>
      </w:r>
      <w:bookmarkEnd w:id="124"/>
    </w:p>
    <w:tbl>
      <w:tblPr>
        <w:tblStyle w:val="Tablanormal1"/>
        <w:tblW w:w="0" w:type="auto"/>
        <w:tblLook w:val="04A0" w:firstRow="1" w:lastRow="0" w:firstColumn="1" w:lastColumn="0" w:noHBand="0" w:noVBand="1"/>
      </w:tblPr>
      <w:tblGrid>
        <w:gridCol w:w="3850"/>
        <w:gridCol w:w="2163"/>
        <w:gridCol w:w="1359"/>
        <w:gridCol w:w="1446"/>
      </w:tblGrid>
      <w:tr w:rsidR="61B16135" w14:paraId="26DCC95E"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0ABA7724" w14:textId="29E3B4EC" w:rsidR="61B16135" w:rsidRDefault="61B16135" w:rsidP="008448E4">
            <w:pPr>
              <w:jc w:val="center"/>
            </w:pPr>
            <w:r w:rsidRPr="61B16135">
              <w:rPr>
                <w:rFonts w:ascii="Arial" w:eastAsia="Arial" w:hAnsi="Arial" w:cs="Arial"/>
                <w:color w:val="000000" w:themeColor="text1"/>
              </w:rPr>
              <w:t>Clase</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1D2FBB96" w14:textId="1A2BD2FE"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Paquete</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349A417E" w14:textId="7CB4111C"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Valor LOC</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4145683A" w14:textId="3283E986" w:rsidR="61B16135" w:rsidRDefault="61B16135" w:rsidP="008448E4">
            <w:pPr>
              <w:jc w:val="center"/>
              <w:cnfStyle w:val="100000000000" w:firstRow="1" w:lastRow="0" w:firstColumn="0" w:lastColumn="0" w:oddVBand="0" w:evenVBand="0" w:oddHBand="0" w:evenHBand="0" w:firstRowFirstColumn="0" w:firstRowLastColumn="0" w:lastRowFirstColumn="0" w:lastRowLastColumn="0"/>
            </w:pPr>
            <w:r w:rsidRPr="61B16135">
              <w:rPr>
                <w:rFonts w:ascii="Arial" w:eastAsia="Arial" w:hAnsi="Arial" w:cs="Arial"/>
                <w:color w:val="000000" w:themeColor="text1"/>
              </w:rPr>
              <w:t>Nivel de riesgo</w:t>
            </w:r>
          </w:p>
        </w:tc>
      </w:tr>
      <w:tr w:rsidR="61B16135" w14:paraId="55993732" w14:textId="77777777" w:rsidTr="009C67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037D6BB4" w14:textId="33226066" w:rsidR="61B16135" w:rsidRDefault="00F64A9B" w:rsidP="008448E4">
            <w:pPr>
              <w:jc w:val="center"/>
            </w:pPr>
            <w:proofErr w:type="spellStart"/>
            <w:r w:rsidRPr="00F64A9B">
              <w:rPr>
                <w:rFonts w:ascii="Arial" w:eastAsia="Arial" w:hAnsi="Arial" w:cs="Arial"/>
                <w:color w:val="000000" w:themeColor="text1"/>
              </w:rPr>
              <w:t>ConsultaFormularioViewLayout</w:t>
            </w:r>
            <w:proofErr w:type="spellEnd"/>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68F80114" w14:textId="557F5F1A" w:rsidR="61B16135" w:rsidRDefault="00CD2A48"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Vista</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6BFB4A0F" w14:textId="51EBC498" w:rsidR="61B16135" w:rsidRDefault="00CD2A48"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597</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5505"/>
            <w:tcMar>
              <w:top w:w="80" w:type="dxa"/>
              <w:left w:w="120" w:type="dxa"/>
              <w:bottom w:w="80" w:type="dxa"/>
              <w:right w:w="120" w:type="dxa"/>
            </w:tcMar>
            <w:vAlign w:val="center"/>
          </w:tcPr>
          <w:p w14:paraId="70340FD4" w14:textId="4D1C3A9E" w:rsidR="61B16135" w:rsidRDefault="00EB12F2"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Alto</w:t>
            </w:r>
          </w:p>
        </w:tc>
      </w:tr>
      <w:tr w:rsidR="61B16135" w14:paraId="2DA625FF" w14:textId="77777777" w:rsidTr="009C6744">
        <w:trPr>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570F6519" w14:textId="0C0CEF5F" w:rsidR="61B16135" w:rsidRDefault="006B285B" w:rsidP="008448E4">
            <w:pPr>
              <w:jc w:val="center"/>
            </w:pPr>
            <w:proofErr w:type="spellStart"/>
            <w:r w:rsidRPr="006B285B">
              <w:rPr>
                <w:rFonts w:ascii="Arial" w:eastAsia="Arial" w:hAnsi="Arial" w:cs="Arial"/>
                <w:color w:val="000000" w:themeColor="text1"/>
              </w:rPr>
              <w:t>ConsultaFormularioView</w:t>
            </w:r>
            <w:proofErr w:type="spellEnd"/>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656E853D" w14:textId="079795E9" w:rsidR="61B16135" w:rsidRDefault="006B285B"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Vista</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62CC57FF" w14:textId="5C8262F9" w:rsidR="61B16135" w:rsidRDefault="00142CD3"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301</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C800"/>
            <w:tcMar>
              <w:top w:w="80" w:type="dxa"/>
              <w:left w:w="120" w:type="dxa"/>
              <w:bottom w:w="80" w:type="dxa"/>
              <w:right w:w="120" w:type="dxa"/>
            </w:tcMar>
            <w:vAlign w:val="center"/>
          </w:tcPr>
          <w:p w14:paraId="1992F325" w14:textId="41697D0F" w:rsidR="61B16135" w:rsidRDefault="00671761" w:rsidP="008448E4">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themeColor="text1"/>
              </w:rPr>
              <w:t>Medio</w:t>
            </w:r>
          </w:p>
        </w:tc>
      </w:tr>
      <w:tr w:rsidR="61B16135" w14:paraId="12FB9976" w14:textId="77777777" w:rsidTr="009C67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792C8DD8" w14:textId="635F4B02" w:rsidR="61B16135" w:rsidRDefault="00C30FFD" w:rsidP="008448E4">
            <w:pPr>
              <w:jc w:val="center"/>
            </w:pPr>
            <w:proofErr w:type="spellStart"/>
            <w:r w:rsidRPr="00C30FFD">
              <w:rPr>
                <w:rFonts w:ascii="Arial" w:eastAsia="Arial" w:hAnsi="Arial" w:cs="Arial"/>
                <w:color w:val="000000" w:themeColor="text1"/>
              </w:rPr>
              <w:t>NutriNubeModelo</w:t>
            </w:r>
            <w:proofErr w:type="spellEnd"/>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7F19B19A" w14:textId="6E6F8490" w:rsidR="61B16135" w:rsidRDefault="009961D6" w:rsidP="008448E4">
            <w:pPr>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color w:val="000000" w:themeColor="text1"/>
              </w:rPr>
              <w:t>Modelo.</w:t>
            </w:r>
            <w:r w:rsidR="00C30FFD">
              <w:rPr>
                <w:rFonts w:ascii="Arial" w:eastAsia="Arial" w:hAnsi="Arial" w:cs="Arial"/>
                <w:color w:val="000000" w:themeColor="text1"/>
              </w:rPr>
              <w:t>Servicios</w:t>
            </w:r>
            <w:proofErr w:type="spellEnd"/>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vAlign w:val="center"/>
          </w:tcPr>
          <w:p w14:paraId="2A234CBC" w14:textId="152D52E0" w:rsidR="61B16135" w:rsidRDefault="009961D6"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223</w:t>
            </w:r>
          </w:p>
        </w:tc>
        <w:tc>
          <w:tcPr>
            <w:tcW w:w="234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C800"/>
            <w:tcMar>
              <w:top w:w="80" w:type="dxa"/>
              <w:left w:w="120" w:type="dxa"/>
              <w:bottom w:w="80" w:type="dxa"/>
              <w:right w:w="120" w:type="dxa"/>
            </w:tcMar>
            <w:vAlign w:val="center"/>
          </w:tcPr>
          <w:p w14:paraId="74AFFCB2" w14:textId="6F22E546" w:rsidR="61B16135" w:rsidRDefault="000C359B" w:rsidP="008448E4">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themeColor="text1"/>
              </w:rPr>
              <w:t>Medio</w:t>
            </w:r>
          </w:p>
        </w:tc>
      </w:tr>
    </w:tbl>
    <w:p w14:paraId="04047248" w14:textId="1987ACA9" w:rsidR="2F81901E" w:rsidRDefault="2F81901E" w:rsidP="008448E4">
      <w:pPr>
        <w:pStyle w:val="Ttulo5"/>
        <w:spacing w:line="240" w:lineRule="auto"/>
      </w:pPr>
    </w:p>
    <w:p w14:paraId="3B892932" w14:textId="7A144642" w:rsidR="2F81901E" w:rsidRDefault="5376F8E5" w:rsidP="008448E4">
      <w:pPr>
        <w:pStyle w:val="Ttulo3"/>
        <w:spacing w:line="240" w:lineRule="auto"/>
        <w:rPr>
          <w:rFonts w:ascii="Aptos" w:eastAsia="Aptos" w:hAnsi="Aptos" w:cs="Aptos"/>
          <w:sz w:val="24"/>
          <w:szCs w:val="24"/>
        </w:rPr>
      </w:pPr>
      <w:bookmarkStart w:id="125" w:name="_Análisis_de_resultados_2"/>
      <w:bookmarkStart w:id="126" w:name="_Toc230598865"/>
      <w:r w:rsidRPr="5376F8E5">
        <w:rPr>
          <w:rFonts w:ascii="Aptos" w:eastAsia="Aptos" w:hAnsi="Aptos" w:cs="Aptos"/>
        </w:rPr>
        <w:t>Análisis de resultados</w:t>
      </w:r>
      <w:bookmarkEnd w:id="125"/>
      <w:bookmarkEnd w:id="126"/>
    </w:p>
    <w:p w14:paraId="3030FE60" w14:textId="6C377281" w:rsidR="2F81901E" w:rsidRDefault="5376F8E5" w:rsidP="008448E4">
      <w:pPr>
        <w:pStyle w:val="Ttulo4"/>
        <w:spacing w:line="240" w:lineRule="auto"/>
        <w:rPr>
          <w:rFonts w:ascii="Aptos" w:eastAsia="Aptos" w:hAnsi="Aptos" w:cs="Aptos"/>
        </w:rPr>
      </w:pPr>
      <w:bookmarkStart w:id="127" w:name="_Toc230598866"/>
      <w:r w:rsidRPr="5376F8E5">
        <w:rPr>
          <w:rFonts w:ascii="Aptos" w:eastAsia="Aptos" w:hAnsi="Aptos" w:cs="Aptos"/>
        </w:rPr>
        <w:t>Interpretación de resultados</w:t>
      </w:r>
      <w:bookmarkEnd w:id="127"/>
    </w:p>
    <w:p w14:paraId="5AEBF5B9" w14:textId="77777777" w:rsidR="00127E4A" w:rsidRDefault="00127E4A" w:rsidP="00127E4A">
      <w:pPr>
        <w:spacing w:line="240" w:lineRule="auto"/>
        <w:jc w:val="both"/>
        <w:rPr>
          <w:rFonts w:ascii="Arial" w:eastAsia="Arial" w:hAnsi="Arial" w:cs="Arial"/>
        </w:rPr>
      </w:pPr>
      <w:r w:rsidRPr="005C3267">
        <w:rPr>
          <w:rFonts w:ascii="Arial" w:eastAsia="Arial" w:hAnsi="Arial" w:cs="Arial"/>
        </w:rPr>
        <w:t>El tamaño de las clases del sistema se concentra predominantemente en el nivel de riesgo bajo. El 91.9% de las clases presenta valores de LOC entre 1 y 200, con un promedio general de 78.35, lo que indica que, en términos generales, el tamaño de las clases se mantiene controlado y favorece la concisión del código.</w:t>
      </w:r>
    </w:p>
    <w:p w14:paraId="293EA641" w14:textId="4EB5A28F" w:rsidR="00127E4A" w:rsidRPr="005C3267" w:rsidRDefault="00127E4A" w:rsidP="00127E4A">
      <w:pPr>
        <w:spacing w:line="240" w:lineRule="auto"/>
        <w:jc w:val="both"/>
        <w:rPr>
          <w:rFonts w:ascii="Arial" w:eastAsia="Arial" w:hAnsi="Arial" w:cs="Arial"/>
        </w:rPr>
      </w:pPr>
      <w:r w:rsidRPr="005C3267">
        <w:rPr>
          <w:rFonts w:ascii="Arial" w:eastAsia="Arial" w:hAnsi="Arial" w:cs="Arial"/>
        </w:rPr>
        <w:t>No obstante, se identificó una clase en nivel de riesgo alto</w:t>
      </w:r>
      <w:r w:rsidR="0068396B">
        <w:rPr>
          <w:rFonts w:ascii="Arial" w:eastAsia="Arial" w:hAnsi="Arial" w:cs="Arial"/>
        </w:rPr>
        <w:t xml:space="preserve">, </w:t>
      </w:r>
      <w:proofErr w:type="spellStart"/>
      <w:r w:rsidRPr="005C3267">
        <w:rPr>
          <w:rFonts w:ascii="Arial" w:eastAsia="Arial" w:hAnsi="Arial" w:cs="Arial"/>
        </w:rPr>
        <w:t>ConsultaFormularioViewLayout</w:t>
      </w:r>
      <w:proofErr w:type="spellEnd"/>
      <w:r w:rsidRPr="005C3267">
        <w:rPr>
          <w:rFonts w:ascii="Arial" w:eastAsia="Arial" w:hAnsi="Arial" w:cs="Arial"/>
        </w:rPr>
        <w:t xml:space="preserve"> con 597 líneas de código, así como dos clases en nivel de riesgo medio</w:t>
      </w:r>
      <w:r w:rsidR="0068396B">
        <w:rPr>
          <w:rFonts w:ascii="Arial" w:eastAsia="Arial" w:hAnsi="Arial" w:cs="Arial"/>
        </w:rPr>
        <w:t xml:space="preserve">, </w:t>
      </w:r>
      <w:proofErr w:type="spellStart"/>
      <w:r w:rsidRPr="005C3267">
        <w:rPr>
          <w:rFonts w:ascii="Arial" w:eastAsia="Arial" w:hAnsi="Arial" w:cs="Arial"/>
        </w:rPr>
        <w:t>ConsultaFormularioView</w:t>
      </w:r>
      <w:proofErr w:type="spellEnd"/>
      <w:r w:rsidRPr="005C3267">
        <w:rPr>
          <w:rFonts w:ascii="Arial" w:eastAsia="Arial" w:hAnsi="Arial" w:cs="Arial"/>
        </w:rPr>
        <w:t xml:space="preserve"> y </w:t>
      </w:r>
      <w:proofErr w:type="spellStart"/>
      <w:proofErr w:type="gramStart"/>
      <w:r w:rsidRPr="005C3267">
        <w:rPr>
          <w:rFonts w:ascii="Arial" w:eastAsia="Arial" w:hAnsi="Arial" w:cs="Arial"/>
        </w:rPr>
        <w:t>NutriNubeModelo</w:t>
      </w:r>
      <w:proofErr w:type="spellEnd"/>
      <w:r w:rsidR="0068396B">
        <w:rPr>
          <w:rFonts w:ascii="Arial" w:eastAsia="Arial" w:hAnsi="Arial" w:cs="Arial"/>
        </w:rPr>
        <w:t xml:space="preserve">, </w:t>
      </w:r>
      <w:r w:rsidRPr="005C3267">
        <w:rPr>
          <w:rFonts w:ascii="Arial" w:eastAsia="Arial" w:hAnsi="Arial" w:cs="Arial"/>
        </w:rPr>
        <w:t xml:space="preserve"> cuyos</w:t>
      </w:r>
      <w:proofErr w:type="gramEnd"/>
      <w:r w:rsidRPr="005C3267">
        <w:rPr>
          <w:rFonts w:ascii="Arial" w:eastAsia="Arial" w:hAnsi="Arial" w:cs="Arial"/>
        </w:rPr>
        <w:t xml:space="preserve"> tamaños pueden afectar la concisión del código y dificultar su comprensión y mantenimiento conforme evolucione el sistema.</w:t>
      </w:r>
    </w:p>
    <w:p w14:paraId="257455D0" w14:textId="30DD2BF3" w:rsidR="2F81901E" w:rsidRDefault="5376F8E5" w:rsidP="008448E4">
      <w:pPr>
        <w:pStyle w:val="Ttulo4"/>
        <w:spacing w:line="240" w:lineRule="auto"/>
        <w:rPr>
          <w:rFonts w:ascii="Aptos" w:eastAsia="Aptos" w:hAnsi="Aptos" w:cs="Aptos"/>
        </w:rPr>
      </w:pPr>
      <w:bookmarkStart w:id="128" w:name="_Toc230598867"/>
      <w:r w:rsidRPr="5376F8E5">
        <w:rPr>
          <w:rFonts w:ascii="Aptos" w:eastAsia="Aptos" w:hAnsi="Aptos" w:cs="Aptos"/>
        </w:rPr>
        <w:t>Análisis por paquetes</w:t>
      </w:r>
      <w:bookmarkEnd w:id="128"/>
    </w:p>
    <w:p w14:paraId="2419C9C0" w14:textId="73AE3159" w:rsidR="00B45994" w:rsidRPr="00B45994" w:rsidRDefault="00B45994" w:rsidP="00B45994">
      <w:pPr>
        <w:pStyle w:val="Prrafodelista"/>
        <w:spacing w:after="0"/>
        <w:ind w:left="0"/>
        <w:jc w:val="both"/>
        <w:rPr>
          <w:rFonts w:ascii="Arial" w:eastAsia="Arial" w:hAnsi="Arial" w:cs="Arial"/>
        </w:rPr>
      </w:pPr>
      <w:r w:rsidRPr="00B45994">
        <w:rPr>
          <w:rFonts w:ascii="Arial" w:eastAsia="Arial" w:hAnsi="Arial" w:cs="Arial"/>
        </w:rPr>
        <w:t xml:space="preserve">El paquete Vista concentra las clases más extensas del sistema, incluyendo la única clase en nivel de riesgo alto y una clase en nivel medio, asociadas principalmente al formulario de consulta. </w:t>
      </w:r>
      <w:proofErr w:type="spellStart"/>
      <w:r w:rsidRPr="00B45994">
        <w:rPr>
          <w:rFonts w:ascii="Arial" w:eastAsia="Arial" w:hAnsi="Arial" w:cs="Arial"/>
        </w:rPr>
        <w:t>Modelo.Servicios</w:t>
      </w:r>
      <w:proofErr w:type="spellEnd"/>
      <w:r w:rsidRPr="00B45994">
        <w:rPr>
          <w:rFonts w:ascii="Arial" w:eastAsia="Arial" w:hAnsi="Arial" w:cs="Arial"/>
        </w:rPr>
        <w:t xml:space="preserve"> también presenta una clase en nivel medio, evidenciando una concentración relevante de código en componentes específicos. En contraste, </w:t>
      </w:r>
      <w:proofErr w:type="spellStart"/>
      <w:r w:rsidRPr="00B45994">
        <w:rPr>
          <w:rFonts w:ascii="Arial" w:eastAsia="Arial" w:hAnsi="Arial" w:cs="Arial"/>
        </w:rPr>
        <w:t>Modelo.DAO</w:t>
      </w:r>
      <w:proofErr w:type="spellEnd"/>
      <w:r w:rsidRPr="00B45994">
        <w:rPr>
          <w:rFonts w:ascii="Arial" w:eastAsia="Arial" w:hAnsi="Arial" w:cs="Arial"/>
        </w:rPr>
        <w:t xml:space="preserve">, </w:t>
      </w:r>
      <w:proofErr w:type="spellStart"/>
      <w:r w:rsidRPr="00B45994">
        <w:rPr>
          <w:rFonts w:ascii="Arial" w:eastAsia="Arial" w:hAnsi="Arial" w:cs="Arial"/>
        </w:rPr>
        <w:t>Modelo.POJOs</w:t>
      </w:r>
      <w:proofErr w:type="spellEnd"/>
      <w:r w:rsidRPr="00B45994">
        <w:rPr>
          <w:rFonts w:ascii="Arial" w:eastAsia="Arial" w:hAnsi="Arial" w:cs="Arial"/>
        </w:rPr>
        <w:t xml:space="preserve">, </w:t>
      </w:r>
      <w:proofErr w:type="spellStart"/>
      <w:r w:rsidRPr="00B45994">
        <w:rPr>
          <w:rFonts w:ascii="Arial" w:eastAsia="Arial" w:hAnsi="Arial" w:cs="Arial"/>
        </w:rPr>
        <w:t>Modelo.Core</w:t>
      </w:r>
      <w:proofErr w:type="spellEnd"/>
      <w:r w:rsidRPr="00B45994">
        <w:rPr>
          <w:rFonts w:ascii="Arial" w:eastAsia="Arial" w:hAnsi="Arial" w:cs="Arial"/>
        </w:rPr>
        <w:t xml:space="preserve"> y </w:t>
      </w:r>
      <w:r w:rsidRPr="00B45994">
        <w:rPr>
          <w:rFonts w:ascii="Arial" w:eastAsia="Arial" w:hAnsi="Arial" w:cs="Arial"/>
        </w:rPr>
        <w:lastRenderedPageBreak/>
        <w:t>Controlador mantienen tamaños considerablemente menores y distribuciones más uniformes.</w:t>
      </w:r>
      <w:r>
        <w:rPr>
          <w:rFonts w:ascii="Arial" w:eastAsia="Arial" w:hAnsi="Arial" w:cs="Arial"/>
        </w:rPr>
        <w:br/>
      </w:r>
    </w:p>
    <w:p w14:paraId="0C5D9F6C" w14:textId="77777777" w:rsidR="00B45994" w:rsidRPr="00B45994" w:rsidRDefault="00B45994" w:rsidP="00B45994">
      <w:pPr>
        <w:pStyle w:val="Prrafodelista"/>
        <w:spacing w:after="0"/>
        <w:ind w:left="0"/>
        <w:jc w:val="both"/>
        <w:rPr>
          <w:rFonts w:ascii="Arial" w:eastAsia="Arial" w:hAnsi="Arial" w:cs="Arial"/>
        </w:rPr>
      </w:pPr>
      <w:r w:rsidRPr="00B45994">
        <w:rPr>
          <w:rFonts w:ascii="Arial" w:eastAsia="Arial" w:hAnsi="Arial" w:cs="Arial"/>
        </w:rPr>
        <w:t xml:space="preserve">La visualización </w:t>
      </w:r>
      <w:proofErr w:type="spellStart"/>
      <w:r w:rsidRPr="00B45994">
        <w:rPr>
          <w:rFonts w:ascii="Arial" w:eastAsia="Arial" w:hAnsi="Arial" w:cs="Arial"/>
          <w:i/>
          <w:iCs/>
        </w:rPr>
        <w:t>Sunburst</w:t>
      </w:r>
      <w:proofErr w:type="spellEnd"/>
      <w:r w:rsidRPr="00B45994">
        <w:rPr>
          <w:rFonts w:ascii="Arial" w:eastAsia="Arial" w:hAnsi="Arial" w:cs="Arial"/>
        </w:rPr>
        <w:t xml:space="preserve"> permite observar jerárquicamente cómo se distribuye el volumen de código entre paquetes y clases, destacando a Vista como el área con mayor concentración de líneas de código dentro del sistema.</w:t>
      </w:r>
    </w:p>
    <w:p w14:paraId="7A6498C4" w14:textId="77777777" w:rsidR="00E92E7E" w:rsidRDefault="00E92E7E" w:rsidP="005578B7">
      <w:pPr>
        <w:pStyle w:val="Prrafodelista"/>
        <w:spacing w:after="0"/>
        <w:ind w:left="0"/>
        <w:jc w:val="both"/>
        <w:rPr>
          <w:rFonts w:ascii="Arial" w:eastAsia="Arial" w:hAnsi="Arial" w:cs="Arial"/>
        </w:rPr>
      </w:pPr>
    </w:p>
    <w:p w14:paraId="13F4356C" w14:textId="0747541F" w:rsidR="00E92E7E" w:rsidRDefault="00E92E7E" w:rsidP="00E92E7E">
      <w:pPr>
        <w:pStyle w:val="Ttulo5"/>
        <w:spacing w:line="240" w:lineRule="auto"/>
        <w:rPr>
          <w:rFonts w:ascii="Aptos" w:eastAsia="Aptos" w:hAnsi="Aptos" w:cs="Aptos"/>
          <w:lang w:val="en-US"/>
        </w:rPr>
      </w:pPr>
      <w:bookmarkStart w:id="129" w:name="_Toc230598868"/>
      <w:r w:rsidRPr="00E92E7E">
        <w:rPr>
          <w:rFonts w:ascii="Aptos" w:eastAsia="Aptos" w:hAnsi="Aptos" w:cs="Aptos"/>
          <w:lang w:val="en-US"/>
        </w:rPr>
        <w:t xml:space="preserve">Imagen </w:t>
      </w:r>
      <w:r>
        <w:rPr>
          <w:rFonts w:ascii="Aptos" w:eastAsia="Aptos" w:hAnsi="Aptos" w:cs="Aptos"/>
          <w:lang w:val="en-US"/>
        </w:rPr>
        <w:t>5</w:t>
      </w:r>
      <w:r w:rsidRPr="00E92E7E">
        <w:rPr>
          <w:rFonts w:ascii="Aptos" w:eastAsia="Aptos" w:hAnsi="Aptos" w:cs="Aptos"/>
          <w:lang w:val="en-US"/>
        </w:rPr>
        <w:t>. Sunburst LOC</w:t>
      </w:r>
      <w:bookmarkEnd w:id="129"/>
    </w:p>
    <w:p w14:paraId="4120A86B" w14:textId="6B1BC5E0" w:rsidR="0022044F" w:rsidRPr="0022044F" w:rsidRDefault="0022044F" w:rsidP="0022044F">
      <w:pPr>
        <w:rPr>
          <w:lang w:val="en-US"/>
        </w:rPr>
      </w:pPr>
      <w:r w:rsidRPr="0022044F">
        <w:rPr>
          <w:noProof/>
          <w:lang w:val="en-US"/>
        </w:rPr>
        <w:drawing>
          <wp:inline distT="0" distB="0" distL="0" distR="0" wp14:anchorId="23830129" wp14:editId="6F232BFF">
            <wp:extent cx="5612130" cy="5840730"/>
            <wp:effectExtent l="0" t="0" r="7620" b="7620"/>
            <wp:docPr id="79096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64651" name=""/>
                    <pic:cNvPicPr/>
                  </pic:nvPicPr>
                  <pic:blipFill>
                    <a:blip r:embed="rId42"/>
                    <a:stretch>
                      <a:fillRect/>
                    </a:stretch>
                  </pic:blipFill>
                  <pic:spPr>
                    <a:xfrm>
                      <a:off x="0" y="0"/>
                      <a:ext cx="5612130" cy="5840730"/>
                    </a:xfrm>
                    <a:prstGeom prst="rect">
                      <a:avLst/>
                    </a:prstGeom>
                  </pic:spPr>
                </pic:pic>
              </a:graphicData>
            </a:graphic>
          </wp:inline>
        </w:drawing>
      </w:r>
    </w:p>
    <w:p w14:paraId="72C18682" w14:textId="30643AF3" w:rsidR="00EE7B6E" w:rsidRDefault="00F04AF3" w:rsidP="005578B7">
      <w:pPr>
        <w:pStyle w:val="Prrafodelista"/>
        <w:spacing w:after="0"/>
        <w:ind w:left="0"/>
        <w:jc w:val="both"/>
        <w:rPr>
          <w:rFonts w:ascii="Arial" w:eastAsia="Arial" w:hAnsi="Arial" w:cs="Arial"/>
        </w:rPr>
      </w:pPr>
      <w:r w:rsidRPr="00F04AF3">
        <w:rPr>
          <w:rFonts w:ascii="Arial" w:eastAsia="Arial" w:hAnsi="Arial" w:cs="Arial"/>
        </w:rPr>
        <w:t>A</w:t>
      </w:r>
      <w:r w:rsidR="00B15D27" w:rsidRPr="00B15D27">
        <w:rPr>
          <w:rFonts w:ascii="Arial" w:eastAsia="Arial" w:hAnsi="Arial" w:cs="Arial"/>
        </w:rPr>
        <w:t xml:space="preserve">simismo, el </w:t>
      </w:r>
      <w:r w:rsidR="00B15D27" w:rsidRPr="00B15D27">
        <w:rPr>
          <w:rFonts w:ascii="Arial" w:eastAsia="Arial" w:hAnsi="Arial" w:cs="Arial"/>
          <w:i/>
          <w:iCs/>
        </w:rPr>
        <w:t xml:space="preserve">Tree </w:t>
      </w:r>
      <w:proofErr w:type="spellStart"/>
      <w:r w:rsidR="00B15D27" w:rsidRPr="00B15D27">
        <w:rPr>
          <w:rFonts w:ascii="Arial" w:eastAsia="Arial" w:hAnsi="Arial" w:cs="Arial"/>
          <w:i/>
          <w:iCs/>
        </w:rPr>
        <w:t>Map</w:t>
      </w:r>
      <w:proofErr w:type="spellEnd"/>
      <w:r w:rsidR="00B15D27" w:rsidRPr="00B15D27">
        <w:rPr>
          <w:rFonts w:ascii="Arial" w:eastAsia="Arial" w:hAnsi="Arial" w:cs="Arial"/>
        </w:rPr>
        <w:t xml:space="preserve"> facilita la comparación visual de la proporción relativa de tamaño entre paquetes y clases. Vista ocupa la mayor área del mapa debido principalmente a </w:t>
      </w:r>
      <w:proofErr w:type="spellStart"/>
      <w:r w:rsidR="00B15D27" w:rsidRPr="00B15D27">
        <w:rPr>
          <w:rFonts w:ascii="Arial" w:eastAsia="Arial" w:hAnsi="Arial" w:cs="Arial"/>
        </w:rPr>
        <w:t>ConsultaFormularioViewLayout</w:t>
      </w:r>
      <w:proofErr w:type="spellEnd"/>
      <w:r w:rsidR="00B15D27" w:rsidRPr="00B15D27">
        <w:rPr>
          <w:rFonts w:ascii="Arial" w:eastAsia="Arial" w:hAnsi="Arial" w:cs="Arial"/>
        </w:rPr>
        <w:t xml:space="preserve"> y </w:t>
      </w:r>
      <w:proofErr w:type="spellStart"/>
      <w:r w:rsidR="00B15D27" w:rsidRPr="00B15D27">
        <w:rPr>
          <w:rFonts w:ascii="Arial" w:eastAsia="Arial" w:hAnsi="Arial" w:cs="Arial"/>
        </w:rPr>
        <w:t>ConsultaFormularioView</w:t>
      </w:r>
      <w:proofErr w:type="spellEnd"/>
      <w:r w:rsidR="00B15D27" w:rsidRPr="00B15D27">
        <w:rPr>
          <w:rFonts w:ascii="Arial" w:eastAsia="Arial" w:hAnsi="Arial" w:cs="Arial"/>
        </w:rPr>
        <w:t xml:space="preserve">, </w:t>
      </w:r>
      <w:r w:rsidR="00B15D27" w:rsidRPr="00B15D27">
        <w:rPr>
          <w:rFonts w:ascii="Arial" w:eastAsia="Arial" w:hAnsi="Arial" w:cs="Arial"/>
        </w:rPr>
        <w:lastRenderedPageBreak/>
        <w:t xml:space="preserve">mientras que </w:t>
      </w:r>
      <w:proofErr w:type="spellStart"/>
      <w:r w:rsidR="00B15D27" w:rsidRPr="00B15D27">
        <w:rPr>
          <w:rFonts w:ascii="Arial" w:eastAsia="Arial" w:hAnsi="Arial" w:cs="Arial"/>
        </w:rPr>
        <w:t>Modelo.Servicios</w:t>
      </w:r>
      <w:proofErr w:type="spellEnd"/>
      <w:r w:rsidR="00B15D27" w:rsidRPr="00B15D27">
        <w:rPr>
          <w:rFonts w:ascii="Arial" w:eastAsia="Arial" w:hAnsi="Arial" w:cs="Arial"/>
        </w:rPr>
        <w:t xml:space="preserve"> destaca por el tamaño de </w:t>
      </w:r>
      <w:proofErr w:type="spellStart"/>
      <w:r w:rsidR="00B15D27" w:rsidRPr="00B15D27">
        <w:rPr>
          <w:rFonts w:ascii="Arial" w:eastAsia="Arial" w:hAnsi="Arial" w:cs="Arial"/>
        </w:rPr>
        <w:t>NutriNubeModelo</w:t>
      </w:r>
      <w:proofErr w:type="spellEnd"/>
      <w:r w:rsidR="00B15D27" w:rsidRPr="00B15D27">
        <w:rPr>
          <w:rFonts w:ascii="Arial" w:eastAsia="Arial" w:hAnsi="Arial" w:cs="Arial"/>
        </w:rPr>
        <w:t>. El resto de los paquetes presenta proporciones considerablemente menores y más uniformes.</w:t>
      </w:r>
    </w:p>
    <w:p w14:paraId="0D9E6514" w14:textId="77777777" w:rsidR="00B15D27" w:rsidRDefault="00B15D27" w:rsidP="005578B7">
      <w:pPr>
        <w:pStyle w:val="Prrafodelista"/>
        <w:spacing w:after="0"/>
        <w:ind w:left="0"/>
        <w:jc w:val="both"/>
        <w:rPr>
          <w:rFonts w:ascii="Arial" w:eastAsia="Arial" w:hAnsi="Arial" w:cs="Arial"/>
        </w:rPr>
      </w:pPr>
    </w:p>
    <w:p w14:paraId="140D70D2" w14:textId="77777777" w:rsidR="00857CE1" w:rsidRPr="00B15D27" w:rsidRDefault="00857CE1" w:rsidP="00857CE1">
      <w:pPr>
        <w:pStyle w:val="Ttulo5"/>
        <w:spacing w:line="240" w:lineRule="auto"/>
        <w:rPr>
          <w:rFonts w:ascii="Aptos" w:eastAsia="Aptos" w:hAnsi="Aptos" w:cs="Aptos"/>
        </w:rPr>
      </w:pPr>
      <w:bookmarkStart w:id="130" w:name="_Toc230598869"/>
      <w:r w:rsidRPr="00E92E7E">
        <w:rPr>
          <w:rFonts w:ascii="Aptos" w:eastAsia="Aptos" w:hAnsi="Aptos" w:cs="Aptos"/>
          <w:lang w:val="en-US"/>
        </w:rPr>
        <w:t xml:space="preserve">Imagen </w:t>
      </w:r>
      <w:r>
        <w:rPr>
          <w:rFonts w:ascii="Aptos" w:eastAsia="Aptos" w:hAnsi="Aptos" w:cs="Aptos"/>
          <w:lang w:val="en-US"/>
        </w:rPr>
        <w:t>6</w:t>
      </w:r>
      <w:r w:rsidRPr="00E92E7E">
        <w:rPr>
          <w:rFonts w:ascii="Aptos" w:eastAsia="Aptos" w:hAnsi="Aptos" w:cs="Aptos"/>
          <w:lang w:val="en-US"/>
        </w:rPr>
        <w:t>. Tree Map LOC</w:t>
      </w:r>
      <w:bookmarkEnd w:id="130"/>
    </w:p>
    <w:p w14:paraId="5185C618" w14:textId="3A119885" w:rsidR="00857CE1" w:rsidRPr="00857CE1" w:rsidRDefault="00B75909" w:rsidP="003B032E">
      <w:pPr>
        <w:pStyle w:val="Prrafodelista"/>
        <w:spacing w:after="0"/>
        <w:ind w:left="0"/>
        <w:jc w:val="center"/>
        <w:rPr>
          <w:rFonts w:ascii="Arial" w:eastAsia="Arial" w:hAnsi="Arial" w:cs="Arial"/>
        </w:rPr>
      </w:pPr>
      <w:r w:rsidRPr="00B75909">
        <w:rPr>
          <w:rFonts w:ascii="Arial" w:eastAsia="Arial" w:hAnsi="Arial" w:cs="Arial"/>
          <w:noProof/>
        </w:rPr>
        <w:drawing>
          <wp:inline distT="0" distB="0" distL="0" distR="0" wp14:anchorId="404AA6F2" wp14:editId="3AE33914">
            <wp:extent cx="5612130" cy="3296285"/>
            <wp:effectExtent l="0" t="0" r="7620" b="0"/>
            <wp:docPr id="35947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9806" name=""/>
                    <pic:cNvPicPr/>
                  </pic:nvPicPr>
                  <pic:blipFill>
                    <a:blip r:embed="rId43"/>
                    <a:stretch>
                      <a:fillRect/>
                    </a:stretch>
                  </pic:blipFill>
                  <pic:spPr>
                    <a:xfrm>
                      <a:off x="0" y="0"/>
                      <a:ext cx="5612130" cy="3296285"/>
                    </a:xfrm>
                    <a:prstGeom prst="rect">
                      <a:avLst/>
                    </a:prstGeom>
                  </pic:spPr>
                </pic:pic>
              </a:graphicData>
            </a:graphic>
          </wp:inline>
        </w:drawing>
      </w:r>
    </w:p>
    <w:p w14:paraId="2AD34306" w14:textId="342B6978" w:rsidR="2F81901E" w:rsidRPr="00857CE1" w:rsidRDefault="2F81901E" w:rsidP="00FD4E89">
      <w:pPr>
        <w:pStyle w:val="Prrafodelista"/>
        <w:spacing w:after="0" w:line="240" w:lineRule="auto"/>
        <w:ind w:hanging="360"/>
        <w:jc w:val="both"/>
        <w:rPr>
          <w:rFonts w:ascii="Arial" w:eastAsia="Arial" w:hAnsi="Arial" w:cs="Arial"/>
        </w:rPr>
      </w:pPr>
    </w:p>
    <w:p w14:paraId="7F4023BB" w14:textId="3473416E" w:rsidR="2F81901E" w:rsidRDefault="5376F8E5" w:rsidP="008448E4">
      <w:pPr>
        <w:pStyle w:val="Ttulo4"/>
        <w:spacing w:line="240" w:lineRule="auto"/>
        <w:rPr>
          <w:rFonts w:ascii="Aptos" w:eastAsia="Aptos" w:hAnsi="Aptos" w:cs="Aptos"/>
        </w:rPr>
      </w:pPr>
      <w:bookmarkStart w:id="131" w:name="_Toc230598870"/>
      <w:r w:rsidRPr="5376F8E5">
        <w:rPr>
          <w:rFonts w:ascii="Aptos" w:eastAsia="Aptos" w:hAnsi="Aptos" w:cs="Aptos"/>
        </w:rPr>
        <w:t>Respuesta a la pregunta de medición</w:t>
      </w:r>
      <w:bookmarkEnd w:id="131"/>
    </w:p>
    <w:p w14:paraId="544EF515" w14:textId="77777777" w:rsidR="008421FC" w:rsidRDefault="61B16135" w:rsidP="008421FC">
      <w:pPr>
        <w:spacing w:line="240" w:lineRule="auto"/>
        <w:jc w:val="both"/>
        <w:rPr>
          <w:rFonts w:ascii="Times New Roman" w:eastAsia="Times New Roman" w:hAnsi="Times New Roman" w:cs="Times New Roman"/>
          <w:kern w:val="0"/>
          <w:lang w:eastAsia="es-MX"/>
          <w14:ligatures w14:val="none"/>
        </w:rPr>
      </w:pPr>
      <w:r w:rsidRPr="61B16135">
        <w:rPr>
          <w:rFonts w:ascii="Arial" w:eastAsia="Arial" w:hAnsi="Arial" w:cs="Arial"/>
        </w:rPr>
        <w:t>Pregunta 2.1: ¿Cuál es el tamaño de las clases en términos de líneas de código?</w:t>
      </w:r>
      <w:r w:rsidR="008421FC" w:rsidRPr="008421FC">
        <w:rPr>
          <w:rFonts w:ascii="Times New Roman" w:eastAsia="Times New Roman" w:hAnsi="Times New Roman" w:cs="Times New Roman"/>
          <w:kern w:val="0"/>
          <w:lang w:eastAsia="es-MX"/>
          <w14:ligatures w14:val="none"/>
        </w:rPr>
        <w:t xml:space="preserve"> </w:t>
      </w:r>
    </w:p>
    <w:p w14:paraId="15C97EFD" w14:textId="5DCB1E1C" w:rsidR="008421FC" w:rsidRPr="008421FC" w:rsidRDefault="008421FC" w:rsidP="008421FC">
      <w:pPr>
        <w:spacing w:line="240" w:lineRule="auto"/>
        <w:jc w:val="both"/>
        <w:rPr>
          <w:rFonts w:ascii="Arial" w:eastAsia="Arial" w:hAnsi="Arial" w:cs="Arial"/>
        </w:rPr>
      </w:pPr>
      <w:r w:rsidRPr="008421FC">
        <w:rPr>
          <w:rFonts w:ascii="Arial" w:eastAsia="Arial" w:hAnsi="Arial" w:cs="Arial"/>
        </w:rPr>
        <w:t xml:space="preserve">El tamaño de las clases del sistema </w:t>
      </w:r>
      <w:proofErr w:type="spellStart"/>
      <w:r w:rsidRPr="008421FC">
        <w:rPr>
          <w:rFonts w:ascii="Arial" w:eastAsia="Arial" w:hAnsi="Arial" w:cs="Arial"/>
        </w:rPr>
        <w:t>NutriNube</w:t>
      </w:r>
      <w:proofErr w:type="spellEnd"/>
      <w:r w:rsidRPr="008421FC">
        <w:rPr>
          <w:rFonts w:ascii="Arial" w:eastAsia="Arial" w:hAnsi="Arial" w:cs="Arial"/>
        </w:rPr>
        <w:t xml:space="preserve"> se concentra predominantemente en el nivel de riesgo bajo. El 91.9% de las 37 clases analizadas presenta valores de LOC entre 1 y 200, con un promedio general de 78.35.</w:t>
      </w:r>
    </w:p>
    <w:p w14:paraId="3EFFD2BC" w14:textId="52FFABE7" w:rsidR="2F81901E" w:rsidRPr="00F04AF3" w:rsidRDefault="008421FC" w:rsidP="008448E4">
      <w:pPr>
        <w:spacing w:line="240" w:lineRule="auto"/>
        <w:jc w:val="both"/>
        <w:rPr>
          <w:rFonts w:ascii="Arial" w:eastAsia="Arial" w:hAnsi="Arial" w:cs="Arial"/>
        </w:rPr>
      </w:pPr>
      <w:r w:rsidRPr="008421FC">
        <w:rPr>
          <w:rFonts w:ascii="Arial" w:eastAsia="Arial" w:hAnsi="Arial" w:cs="Arial"/>
        </w:rPr>
        <w:t xml:space="preserve">No obstante, </w:t>
      </w:r>
      <w:proofErr w:type="spellStart"/>
      <w:r w:rsidRPr="008421FC">
        <w:rPr>
          <w:rFonts w:ascii="Arial" w:eastAsia="Arial" w:hAnsi="Arial" w:cs="Arial"/>
        </w:rPr>
        <w:t>ConsultaFormularioViewLayout</w:t>
      </w:r>
      <w:proofErr w:type="spellEnd"/>
      <w:r w:rsidRPr="008421FC">
        <w:rPr>
          <w:rFonts w:ascii="Arial" w:eastAsia="Arial" w:hAnsi="Arial" w:cs="Arial"/>
        </w:rPr>
        <w:t xml:space="preserve"> presenta nivel de riesgo alto con 597 líneas de código, mientras que </w:t>
      </w:r>
      <w:proofErr w:type="spellStart"/>
      <w:r w:rsidRPr="008421FC">
        <w:rPr>
          <w:rFonts w:ascii="Arial" w:eastAsia="Arial" w:hAnsi="Arial" w:cs="Arial"/>
        </w:rPr>
        <w:t>ConsultaFormularioView</w:t>
      </w:r>
      <w:proofErr w:type="spellEnd"/>
      <w:r w:rsidRPr="008421FC">
        <w:rPr>
          <w:rFonts w:ascii="Arial" w:eastAsia="Arial" w:hAnsi="Arial" w:cs="Arial"/>
        </w:rPr>
        <w:t xml:space="preserve"> y </w:t>
      </w:r>
      <w:proofErr w:type="spellStart"/>
      <w:r w:rsidRPr="008421FC">
        <w:rPr>
          <w:rFonts w:ascii="Arial" w:eastAsia="Arial" w:hAnsi="Arial" w:cs="Arial"/>
        </w:rPr>
        <w:t>NutriNubeModelo</w:t>
      </w:r>
      <w:proofErr w:type="spellEnd"/>
      <w:r w:rsidRPr="008421FC">
        <w:rPr>
          <w:rFonts w:ascii="Arial" w:eastAsia="Arial" w:hAnsi="Arial" w:cs="Arial"/>
        </w:rPr>
        <w:t xml:space="preserve"> presentan nivel de riesgo medio con 301 y 223 líneas de código respectivamente. Estas clases se concentran principalmente en los paquetes Vista y </w:t>
      </w:r>
      <w:proofErr w:type="spellStart"/>
      <w:r w:rsidRPr="008421FC">
        <w:rPr>
          <w:rFonts w:ascii="Arial" w:eastAsia="Arial" w:hAnsi="Arial" w:cs="Arial"/>
        </w:rPr>
        <w:t>Modelo.Servicios</w:t>
      </w:r>
      <w:proofErr w:type="spellEnd"/>
      <w:r w:rsidRPr="008421FC">
        <w:rPr>
          <w:rFonts w:ascii="Arial" w:eastAsia="Arial" w:hAnsi="Arial" w:cs="Arial"/>
        </w:rPr>
        <w:t>, representando riesgos localizados para la concisión y mantenibilidad del sistema.</w:t>
      </w:r>
    </w:p>
    <w:p w14:paraId="4F54F888" w14:textId="1A4984A2" w:rsidR="2F81901E" w:rsidRDefault="5376F8E5" w:rsidP="008448E4">
      <w:pPr>
        <w:pStyle w:val="Ttulo3"/>
        <w:spacing w:line="240" w:lineRule="auto"/>
        <w:rPr>
          <w:rFonts w:ascii="Aptos" w:eastAsia="Aptos" w:hAnsi="Aptos" w:cs="Aptos"/>
          <w:sz w:val="24"/>
          <w:szCs w:val="24"/>
        </w:rPr>
      </w:pPr>
      <w:bookmarkStart w:id="132" w:name="_Toc230598871"/>
      <w:r w:rsidRPr="5376F8E5">
        <w:rPr>
          <w:rFonts w:ascii="Aptos" w:eastAsia="Aptos" w:hAnsi="Aptos" w:cs="Aptos"/>
        </w:rPr>
        <w:t>Conclusiones</w:t>
      </w:r>
      <w:bookmarkEnd w:id="132"/>
    </w:p>
    <w:p w14:paraId="5287BD84" w14:textId="6A23E3A6" w:rsidR="0098405F" w:rsidRPr="0098405F" w:rsidRDefault="0098405F" w:rsidP="0098405F">
      <w:pPr>
        <w:spacing w:line="240" w:lineRule="auto"/>
        <w:jc w:val="both"/>
        <w:rPr>
          <w:rFonts w:ascii="Arial" w:eastAsia="Arial" w:hAnsi="Arial" w:cs="Arial"/>
        </w:rPr>
      </w:pPr>
      <w:r w:rsidRPr="0098405F">
        <w:rPr>
          <w:rFonts w:ascii="Arial" w:eastAsia="Arial" w:hAnsi="Arial" w:cs="Arial"/>
        </w:rPr>
        <w:t xml:space="preserve">El software </w:t>
      </w:r>
      <w:proofErr w:type="spellStart"/>
      <w:r w:rsidRPr="0098405F">
        <w:rPr>
          <w:rFonts w:ascii="Arial" w:eastAsia="Arial" w:hAnsi="Arial" w:cs="Arial"/>
        </w:rPr>
        <w:t>NutriNube</w:t>
      </w:r>
      <w:proofErr w:type="spellEnd"/>
      <w:r w:rsidRPr="0098405F">
        <w:rPr>
          <w:rFonts w:ascii="Arial" w:eastAsia="Arial" w:hAnsi="Arial" w:cs="Arial"/>
        </w:rPr>
        <w:t xml:space="preserve"> presenta predominantemente niveles de riesgo bajos en la métrica LOC, ya que el 91.9% de las clases analizadas obtuvo valores entre 1 y 200 líneas de código. Esto indica que, en términos generales, el tamaño de las clases se mantiene controlado, favoreciendo la concisión del código y facilitando su comprensión y mantenimiento.</w:t>
      </w:r>
    </w:p>
    <w:p w14:paraId="3C7E6398" w14:textId="30F44E32" w:rsidR="0098405F" w:rsidRPr="0098405F" w:rsidRDefault="0098405F" w:rsidP="0098405F">
      <w:pPr>
        <w:spacing w:line="240" w:lineRule="auto"/>
        <w:jc w:val="both"/>
        <w:rPr>
          <w:rFonts w:ascii="Arial" w:eastAsia="Arial" w:hAnsi="Arial" w:cs="Arial"/>
        </w:rPr>
      </w:pPr>
      <w:r w:rsidRPr="0098405F">
        <w:rPr>
          <w:rFonts w:ascii="Arial" w:eastAsia="Arial" w:hAnsi="Arial" w:cs="Arial"/>
        </w:rPr>
        <w:lastRenderedPageBreak/>
        <w:t xml:space="preserve">Asimismo, se identificaron dos clases en nivel de riesgo medio </w:t>
      </w:r>
      <w:r w:rsidR="0068396B">
        <w:rPr>
          <w:rFonts w:ascii="Arial" w:eastAsia="Arial" w:hAnsi="Arial" w:cs="Arial"/>
        </w:rPr>
        <w:t>(</w:t>
      </w:r>
      <w:proofErr w:type="spellStart"/>
      <w:r w:rsidRPr="0098405F">
        <w:rPr>
          <w:rFonts w:ascii="Arial" w:eastAsia="Arial" w:hAnsi="Arial" w:cs="Arial"/>
        </w:rPr>
        <w:t>ConsultaFormularioView</w:t>
      </w:r>
      <w:proofErr w:type="spellEnd"/>
      <w:r w:rsidRPr="0098405F">
        <w:rPr>
          <w:rFonts w:ascii="Arial" w:eastAsia="Arial" w:hAnsi="Arial" w:cs="Arial"/>
        </w:rPr>
        <w:t xml:space="preserve"> y </w:t>
      </w:r>
      <w:proofErr w:type="spellStart"/>
      <w:r w:rsidRPr="0098405F">
        <w:rPr>
          <w:rFonts w:ascii="Arial" w:eastAsia="Arial" w:hAnsi="Arial" w:cs="Arial"/>
        </w:rPr>
        <w:t>NutriNubeModelo</w:t>
      </w:r>
      <w:proofErr w:type="spellEnd"/>
      <w:r w:rsidR="0068396B">
        <w:rPr>
          <w:rFonts w:ascii="Arial" w:eastAsia="Arial" w:hAnsi="Arial" w:cs="Arial"/>
        </w:rPr>
        <w:t>)</w:t>
      </w:r>
      <w:r w:rsidRPr="0098405F">
        <w:rPr>
          <w:rFonts w:ascii="Arial" w:eastAsia="Arial" w:hAnsi="Arial" w:cs="Arial"/>
        </w:rPr>
        <w:t xml:space="preserve"> y una clase en nivel de riesgo alto </w:t>
      </w:r>
      <w:r w:rsidR="0068396B">
        <w:rPr>
          <w:rFonts w:ascii="Arial" w:eastAsia="Arial" w:hAnsi="Arial" w:cs="Arial"/>
        </w:rPr>
        <w:t>(</w:t>
      </w:r>
      <w:proofErr w:type="spellStart"/>
      <w:r w:rsidRPr="0098405F">
        <w:rPr>
          <w:rFonts w:ascii="Arial" w:eastAsia="Arial" w:hAnsi="Arial" w:cs="Arial"/>
        </w:rPr>
        <w:t>ConsultaFormularioViewLayout</w:t>
      </w:r>
      <w:proofErr w:type="spellEnd"/>
      <w:r w:rsidR="0068396B">
        <w:rPr>
          <w:rFonts w:ascii="Arial" w:eastAsia="Arial" w:hAnsi="Arial" w:cs="Arial"/>
        </w:rPr>
        <w:t xml:space="preserve">) </w:t>
      </w:r>
      <w:r w:rsidRPr="0098405F">
        <w:rPr>
          <w:rFonts w:ascii="Arial" w:eastAsia="Arial" w:hAnsi="Arial" w:cs="Arial"/>
        </w:rPr>
        <w:t>con 597 líneas de código.</w:t>
      </w:r>
    </w:p>
    <w:p w14:paraId="22831E32" w14:textId="2A347ACA" w:rsidR="2F81901E" w:rsidRDefault="0098405F" w:rsidP="0098405F">
      <w:pPr>
        <w:spacing w:line="240" w:lineRule="auto"/>
        <w:jc w:val="both"/>
        <w:rPr>
          <w:rFonts w:ascii="Arial" w:eastAsia="Arial" w:hAnsi="Arial" w:cs="Arial"/>
        </w:rPr>
      </w:pPr>
      <w:r w:rsidRPr="0098405F">
        <w:rPr>
          <w:rFonts w:ascii="Arial" w:eastAsia="Arial" w:hAnsi="Arial" w:cs="Arial"/>
        </w:rPr>
        <w:t xml:space="preserve">De acuerdo con los criterios establecidos, </w:t>
      </w:r>
      <w:proofErr w:type="spellStart"/>
      <w:r w:rsidRPr="0098405F">
        <w:rPr>
          <w:rFonts w:ascii="Arial" w:eastAsia="Arial" w:hAnsi="Arial" w:cs="Arial"/>
        </w:rPr>
        <w:t>ConsultaFormularioViewLayout</w:t>
      </w:r>
      <w:proofErr w:type="spellEnd"/>
      <w:r w:rsidRPr="0098405F">
        <w:rPr>
          <w:rFonts w:ascii="Arial" w:eastAsia="Arial" w:hAnsi="Arial" w:cs="Arial"/>
        </w:rPr>
        <w:t xml:space="preserve"> requiere revisión debido a su tamaño elevado, ya que puede indicar exceso de responsabilidades o falta de concisión. Las clases con mayor tamaño se concentran principalmente en el paquete Vista, por lo que se recomienda dar seguimiento a estos componentes en futuras mediciones para determinar si requieren actividades de refactorización.</w:t>
      </w:r>
    </w:p>
    <w:p w14:paraId="250B9A75" w14:textId="1378D35B" w:rsidR="2F81901E" w:rsidRDefault="2F81901E" w:rsidP="008448E4">
      <w:pPr>
        <w:spacing w:line="240" w:lineRule="auto"/>
        <w:rPr>
          <w:rFonts w:ascii="Arial" w:eastAsia="Arial" w:hAnsi="Arial" w:cs="Arial"/>
        </w:rPr>
      </w:pPr>
    </w:p>
    <w:p w14:paraId="71BD71FE" w14:textId="5EA74394" w:rsidR="04AA832C" w:rsidRDefault="5376F8E5" w:rsidP="008448E4">
      <w:pPr>
        <w:pStyle w:val="Ttulo2"/>
        <w:spacing w:line="240" w:lineRule="auto"/>
        <w:rPr>
          <w:rFonts w:ascii="Arial" w:hAnsi="Arial" w:cs="Arial"/>
        </w:rPr>
      </w:pPr>
      <w:bookmarkStart w:id="133" w:name="_Toc230598872"/>
      <w:r>
        <w:t>NOM</w:t>
      </w:r>
      <w:bookmarkEnd w:id="133"/>
    </w:p>
    <w:p w14:paraId="11E5C90F" w14:textId="77777777" w:rsidR="2F81901E" w:rsidRDefault="5376F8E5" w:rsidP="008448E4">
      <w:pPr>
        <w:pStyle w:val="Ttulo3"/>
        <w:spacing w:line="240" w:lineRule="auto"/>
      </w:pPr>
      <w:bookmarkStart w:id="134" w:name="_Toc230598873"/>
      <w:r>
        <w:t>Métricas, objetos y atributos de medición</w:t>
      </w:r>
      <w:bookmarkEnd w:id="134"/>
    </w:p>
    <w:p w14:paraId="050387DE" w14:textId="7A0D19E2" w:rsidR="2F81901E" w:rsidRDefault="5376F8E5" w:rsidP="008448E4">
      <w:pPr>
        <w:pStyle w:val="Ttulo3"/>
        <w:spacing w:line="240" w:lineRule="auto"/>
        <w:rPr>
          <w:color w:val="FF0000"/>
        </w:rPr>
      </w:pPr>
      <w:bookmarkStart w:id="135" w:name="_Toc230598874"/>
      <w:r>
        <w:t>Constructo de medición</w:t>
      </w:r>
      <w:bookmarkEnd w:id="135"/>
    </w:p>
    <w:p w14:paraId="738F83D5" w14:textId="23F8DD6B" w:rsidR="2F81901E" w:rsidRDefault="5376F8E5" w:rsidP="008448E4">
      <w:pPr>
        <w:pStyle w:val="Ttulo5"/>
        <w:spacing w:line="240" w:lineRule="auto"/>
        <w:rPr>
          <w:color w:val="FF0000"/>
        </w:rPr>
      </w:pPr>
      <w:bookmarkStart w:id="136" w:name="_Toc230598875"/>
      <w:r>
        <w:t>Tabla 20. Constructo de medición NOM</w:t>
      </w:r>
      <w:bookmarkEnd w:id="136"/>
    </w:p>
    <w:tbl>
      <w:tblPr>
        <w:tblStyle w:val="Tablanormal1"/>
        <w:tblW w:w="0" w:type="auto"/>
        <w:tblLook w:val="04A0" w:firstRow="1" w:lastRow="0" w:firstColumn="1" w:lastColumn="0" w:noHBand="0" w:noVBand="1"/>
      </w:tblPr>
      <w:tblGrid>
        <w:gridCol w:w="1693"/>
        <w:gridCol w:w="7135"/>
      </w:tblGrid>
      <w:tr w:rsidR="2F81901E" w14:paraId="0A3B8993" w14:textId="77777777" w:rsidTr="00D466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35C3AAF5" w14:textId="77777777" w:rsidR="2F81901E" w:rsidRDefault="61B16135" w:rsidP="008448E4">
            <w:pPr>
              <w:spacing w:after="160"/>
              <w:jc w:val="center"/>
              <w:rPr>
                <w:rFonts w:ascii="Arial" w:hAnsi="Arial" w:cs="Arial"/>
                <w:b w:val="0"/>
                <w:bCs w:val="0"/>
                <w:color w:val="000000" w:themeColor="text1"/>
              </w:rPr>
            </w:pPr>
            <w:r w:rsidRPr="61B16135">
              <w:rPr>
                <w:rFonts w:ascii="Arial" w:hAnsi="Arial" w:cs="Arial"/>
                <w:color w:val="000000" w:themeColor="text1"/>
              </w:rPr>
              <w:t>Elemento</w:t>
            </w:r>
          </w:p>
        </w:tc>
        <w:tc>
          <w:tcPr>
            <w:tcW w:w="7135" w:type="dxa"/>
          </w:tcPr>
          <w:p w14:paraId="0D7338A8"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Descripción</w:t>
            </w:r>
          </w:p>
        </w:tc>
      </w:tr>
      <w:tr w:rsidR="2F81901E" w14:paraId="74B884FF"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027ABCF4"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Necesidad</w:t>
            </w:r>
          </w:p>
        </w:tc>
        <w:tc>
          <w:tcPr>
            <w:tcW w:w="7135" w:type="dxa"/>
          </w:tcPr>
          <w:p w14:paraId="472BA3A1" w14:textId="5D6E7F96" w:rsidR="2F81901E" w:rsidRDefault="61B16135" w:rsidP="008448E4">
            <w:pPr>
              <w:spacing w:before="240" w:after="24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 xml:space="preserve">Evaluar la </w:t>
            </w:r>
            <w:proofErr w:type="spellStart"/>
            <w:r w:rsidRPr="61B16135">
              <w:rPr>
                <w:rFonts w:ascii="Arial" w:eastAsia="Arial" w:hAnsi="Arial" w:cs="Arial"/>
                <w:color w:val="000000" w:themeColor="text1"/>
              </w:rPr>
              <w:t>auto-descriptividad</w:t>
            </w:r>
            <w:proofErr w:type="spellEnd"/>
            <w:r w:rsidRPr="61B16135">
              <w:rPr>
                <w:rFonts w:ascii="Arial" w:eastAsia="Arial" w:hAnsi="Arial" w:cs="Arial"/>
                <w:color w:val="000000" w:themeColor="text1"/>
              </w:rPr>
              <w:t xml:space="preserve"> del sistema, entendida como la facilidad con la que el código expresa su comportamiento a través de su estructura y una cantidad adecuada de métodos.</w:t>
            </w:r>
          </w:p>
        </w:tc>
      </w:tr>
      <w:tr w:rsidR="2F81901E" w14:paraId="5CB8DEA0"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2691EFED"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Concepto</w:t>
            </w:r>
          </w:p>
        </w:tc>
        <w:tc>
          <w:tcPr>
            <w:tcW w:w="7135" w:type="dxa"/>
          </w:tcPr>
          <w:p w14:paraId="3B0B56D6" w14:textId="44FC2E29"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Expresividad y tamaño de la interfaz de la clase.</w:t>
            </w:r>
          </w:p>
        </w:tc>
      </w:tr>
      <w:tr w:rsidR="2F81901E" w14:paraId="02C306F5"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5DBE5746"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Entidad</w:t>
            </w:r>
          </w:p>
        </w:tc>
        <w:tc>
          <w:tcPr>
            <w:tcW w:w="7135" w:type="dxa"/>
          </w:tcPr>
          <w:p w14:paraId="4EC0AE78" w14:textId="77777777" w:rsidR="2F81901E" w:rsidRDefault="61B1613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Clase.</w:t>
            </w:r>
          </w:p>
        </w:tc>
      </w:tr>
      <w:tr w:rsidR="2F81901E" w14:paraId="4FF6DC37"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2EA02604"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Atributo</w:t>
            </w:r>
          </w:p>
        </w:tc>
        <w:tc>
          <w:tcPr>
            <w:tcW w:w="7135" w:type="dxa"/>
          </w:tcPr>
          <w:p w14:paraId="44D70C6D" w14:textId="270A1734"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Cantidad de operaciones (comportamientos) definidas explícitamente en la clase.</w:t>
            </w:r>
          </w:p>
        </w:tc>
      </w:tr>
      <w:tr w:rsidR="2F81901E" w14:paraId="6075726D"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200AD78C"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Medida base</w:t>
            </w:r>
          </w:p>
        </w:tc>
        <w:tc>
          <w:tcPr>
            <w:tcW w:w="7135" w:type="dxa"/>
          </w:tcPr>
          <w:p w14:paraId="4E8E569B" w14:textId="0BD10431" w:rsidR="2F81901E" w:rsidRDefault="61B16135" w:rsidP="008448E4">
            <w:pPr>
              <w:spacing w:before="240" w:after="24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Conteo total de métodos declarados en la clase.</w:t>
            </w:r>
          </w:p>
        </w:tc>
      </w:tr>
      <w:tr w:rsidR="2F81901E" w14:paraId="441A5300"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21583F8D"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Método</w:t>
            </w:r>
          </w:p>
        </w:tc>
        <w:tc>
          <w:tcPr>
            <w:tcW w:w="7135" w:type="dxa"/>
          </w:tcPr>
          <w:p w14:paraId="1E43EB3D" w14:textId="4A920D5A"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Identificación y conteo de todos los métodos propios definidos dentro del bloque de la clase (generalmente excluyendo métodos heredados no sobrescritos).</w:t>
            </w:r>
          </w:p>
        </w:tc>
      </w:tr>
      <w:tr w:rsidR="2F81901E" w14:paraId="5A741080"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5542F70A"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Tipo</w:t>
            </w:r>
          </w:p>
        </w:tc>
        <w:tc>
          <w:tcPr>
            <w:tcW w:w="7135" w:type="dxa"/>
          </w:tcPr>
          <w:p w14:paraId="6CED2927" w14:textId="77777777" w:rsidR="2F81901E" w:rsidRDefault="61B1613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Objetiva.</w:t>
            </w:r>
          </w:p>
        </w:tc>
      </w:tr>
      <w:tr w:rsidR="2F81901E" w14:paraId="33AAF3DB"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42A5FBEA"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Escala</w:t>
            </w:r>
          </w:p>
        </w:tc>
        <w:tc>
          <w:tcPr>
            <w:tcW w:w="7135" w:type="dxa"/>
          </w:tcPr>
          <w:p w14:paraId="30660454" w14:textId="1DF02987"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Absoluta</w:t>
            </w:r>
          </w:p>
        </w:tc>
      </w:tr>
      <w:tr w:rsidR="2F81901E" w14:paraId="6DD86F5D"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6266C8B2"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Unidad</w:t>
            </w:r>
          </w:p>
        </w:tc>
        <w:tc>
          <w:tcPr>
            <w:tcW w:w="7135" w:type="dxa"/>
          </w:tcPr>
          <w:p w14:paraId="38CDA612" w14:textId="07A58CCC" w:rsidR="2F81901E" w:rsidRDefault="61B1613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Número entero (métodos).</w:t>
            </w:r>
          </w:p>
        </w:tc>
      </w:tr>
      <w:tr w:rsidR="2F81901E" w14:paraId="273A7E7C"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7C3ECDB2"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Medida derivada</w:t>
            </w:r>
          </w:p>
        </w:tc>
        <w:tc>
          <w:tcPr>
            <w:tcW w:w="7135" w:type="dxa"/>
          </w:tcPr>
          <w:p w14:paraId="347F7137" w14:textId="1788E3BB"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 xml:space="preserve">Number of </w:t>
            </w:r>
            <w:proofErr w:type="spellStart"/>
            <w:r w:rsidRPr="61B16135">
              <w:rPr>
                <w:rFonts w:ascii="Arial" w:eastAsia="Arial" w:hAnsi="Arial" w:cs="Arial"/>
                <w:color w:val="000000" w:themeColor="text1"/>
              </w:rPr>
              <w:t>Methods</w:t>
            </w:r>
            <w:proofErr w:type="spellEnd"/>
            <w:r w:rsidRPr="61B16135">
              <w:rPr>
                <w:rFonts w:ascii="Arial" w:eastAsia="Arial" w:hAnsi="Arial" w:cs="Arial"/>
                <w:color w:val="000000" w:themeColor="text1"/>
              </w:rPr>
              <w:t xml:space="preserve"> (NOM).</w:t>
            </w:r>
          </w:p>
        </w:tc>
      </w:tr>
      <w:tr w:rsidR="2F81901E" w14:paraId="6D07B9C7"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5B1D47EC"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Función</w:t>
            </w:r>
          </w:p>
        </w:tc>
        <w:tc>
          <w:tcPr>
            <w:tcW w:w="7135" w:type="dxa"/>
          </w:tcPr>
          <w:p w14:paraId="77EED289" w14:textId="5BFBEE8E" w:rsidR="2F81901E" w:rsidRDefault="61B16135" w:rsidP="008448E4">
            <w:pPr>
              <w:spacing w:after="16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NOM = Número total de métodos definidos en la clase.</w:t>
            </w:r>
          </w:p>
        </w:tc>
      </w:tr>
      <w:tr w:rsidR="2F81901E" w14:paraId="2133B892"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4ECF3CD4"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lastRenderedPageBreak/>
              <w:t>Indicador</w:t>
            </w:r>
          </w:p>
        </w:tc>
        <w:tc>
          <w:tcPr>
            <w:tcW w:w="7135" w:type="dxa"/>
          </w:tcPr>
          <w:p w14:paraId="1ACBCB57" w14:textId="2D2C6B7B"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Nivel de desglose del comportamiento de la clase.</w:t>
            </w:r>
          </w:p>
        </w:tc>
      </w:tr>
      <w:tr w:rsidR="2F81901E" w14:paraId="4938080B" w14:textId="77777777" w:rsidTr="00D466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3" w:type="dxa"/>
          </w:tcPr>
          <w:p w14:paraId="0F4BCA44"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Modelo</w:t>
            </w:r>
          </w:p>
        </w:tc>
        <w:tc>
          <w:tcPr>
            <w:tcW w:w="7135" w:type="dxa"/>
          </w:tcPr>
          <w:p w14:paraId="35F5750D" w14:textId="0CC12F38" w:rsidR="2F81901E" w:rsidRDefault="61B16135" w:rsidP="008448E4">
            <w:pPr>
              <w:spacing w:before="240" w:after="240"/>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Umbrales basados en métricas orientadas a objetos de Lorenz y Kidd (1994).</w:t>
            </w:r>
          </w:p>
        </w:tc>
      </w:tr>
      <w:tr w:rsidR="2F81901E" w14:paraId="1E29CFE9" w14:textId="77777777" w:rsidTr="00D46643">
        <w:trPr>
          <w:trHeight w:val="300"/>
        </w:trPr>
        <w:tc>
          <w:tcPr>
            <w:cnfStyle w:val="001000000000" w:firstRow="0" w:lastRow="0" w:firstColumn="1" w:lastColumn="0" w:oddVBand="0" w:evenVBand="0" w:oddHBand="0" w:evenHBand="0" w:firstRowFirstColumn="0" w:firstRowLastColumn="0" w:lastRowFirstColumn="0" w:lastRowLastColumn="0"/>
            <w:tcW w:w="1693" w:type="dxa"/>
          </w:tcPr>
          <w:p w14:paraId="0188C3A4" w14:textId="77777777" w:rsidR="2F81901E" w:rsidRDefault="61B16135" w:rsidP="008448E4">
            <w:pPr>
              <w:spacing w:after="160"/>
              <w:rPr>
                <w:rFonts w:ascii="Arial" w:hAnsi="Arial" w:cs="Arial"/>
                <w:color w:val="000000" w:themeColor="text1"/>
              </w:rPr>
            </w:pPr>
            <w:r w:rsidRPr="61B16135">
              <w:rPr>
                <w:rFonts w:ascii="Arial" w:hAnsi="Arial" w:cs="Arial"/>
                <w:color w:val="000000" w:themeColor="text1"/>
              </w:rPr>
              <w:t>Criterio</w:t>
            </w:r>
          </w:p>
        </w:tc>
        <w:tc>
          <w:tcPr>
            <w:tcW w:w="7135" w:type="dxa"/>
          </w:tcPr>
          <w:p w14:paraId="39BE9670" w14:textId="29A961E7" w:rsidR="2F81901E" w:rsidRDefault="61B16135"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 xml:space="preserve">Refactorizar si NOM &gt; 20 (indica posible exceso de responsabilidades). Revisar si NOM está entre 11 y 20. Aceptable (Alta </w:t>
            </w:r>
            <w:proofErr w:type="spellStart"/>
            <w:r w:rsidRPr="61B16135">
              <w:rPr>
                <w:rFonts w:ascii="Arial" w:eastAsia="Arial" w:hAnsi="Arial" w:cs="Arial"/>
                <w:color w:val="000000" w:themeColor="text1"/>
              </w:rPr>
              <w:t>auto-descriptividad</w:t>
            </w:r>
            <w:proofErr w:type="spellEnd"/>
            <w:r w:rsidRPr="61B16135">
              <w:rPr>
                <w:rFonts w:ascii="Arial" w:eastAsia="Arial" w:hAnsi="Arial" w:cs="Arial"/>
                <w:color w:val="000000" w:themeColor="text1"/>
              </w:rPr>
              <w:t>) si NOM ≤ 10.</w:t>
            </w:r>
          </w:p>
        </w:tc>
      </w:tr>
    </w:tbl>
    <w:p w14:paraId="62DA1277" w14:textId="77777777" w:rsidR="2F81901E" w:rsidRDefault="2F81901E" w:rsidP="008448E4">
      <w:pPr>
        <w:spacing w:line="240" w:lineRule="auto"/>
        <w:rPr>
          <w:color w:val="FF0000"/>
        </w:rPr>
      </w:pPr>
    </w:p>
    <w:p w14:paraId="450D071C" w14:textId="792DA26F" w:rsidR="2F81901E" w:rsidRDefault="5376F8E5" w:rsidP="008448E4">
      <w:pPr>
        <w:pStyle w:val="Ttulo3"/>
        <w:spacing w:line="240" w:lineRule="auto"/>
        <w:rPr>
          <w:color w:val="FF0000"/>
        </w:rPr>
      </w:pPr>
      <w:bookmarkStart w:id="137" w:name="_Toc230598876"/>
      <w:r>
        <w:t>Metodología</w:t>
      </w:r>
      <w:bookmarkEnd w:id="137"/>
    </w:p>
    <w:p w14:paraId="0F26DC88" w14:textId="1E1F26A5" w:rsidR="61B16135" w:rsidRDefault="61B16135" w:rsidP="008448E4">
      <w:pPr>
        <w:spacing w:line="240" w:lineRule="auto"/>
        <w:jc w:val="both"/>
      </w:pPr>
      <w:r w:rsidRPr="61B16135">
        <w:rPr>
          <w:rFonts w:ascii="Arial" w:eastAsia="Arial" w:hAnsi="Arial" w:cs="Arial"/>
        </w:rPr>
        <w:t xml:space="preserve">La metodología de medición se basa en el análisis estático del código fuente del sistema </w:t>
      </w:r>
      <w:proofErr w:type="spellStart"/>
      <w:r w:rsidRPr="61B16135">
        <w:rPr>
          <w:rFonts w:ascii="Arial" w:eastAsia="Arial" w:hAnsi="Arial" w:cs="Arial"/>
        </w:rPr>
        <w:t>NutriNube</w:t>
      </w:r>
      <w:proofErr w:type="spellEnd"/>
      <w:r w:rsidRPr="61B16135">
        <w:rPr>
          <w:rFonts w:ascii="Arial" w:eastAsia="Arial" w:hAnsi="Arial" w:cs="Arial"/>
        </w:rPr>
        <w:t>, con el propósito de identificar la cantidad de métodos definidos en cada clase. En el caso de la métrica NOM, se cuantifica el número de métodos que componen una clase para evaluar qué tan explícita resulta su estructura interna y cómo se distribuyen sus responsabilidades.</w:t>
      </w:r>
    </w:p>
    <w:p w14:paraId="173C3444" w14:textId="5ADC0222" w:rsidR="2F81901E" w:rsidRDefault="5376F8E5" w:rsidP="008448E4">
      <w:pPr>
        <w:pStyle w:val="Ttulo4"/>
        <w:spacing w:line="240" w:lineRule="auto"/>
        <w:rPr>
          <w:color w:val="FF0000"/>
        </w:rPr>
      </w:pPr>
      <w:bookmarkStart w:id="138" w:name="_Toc230598877"/>
      <w:r>
        <w:t>Cálculo de la métrica NOM</w:t>
      </w:r>
      <w:bookmarkEnd w:id="138"/>
    </w:p>
    <w:p w14:paraId="2325D52C" w14:textId="5B32DFD2" w:rsidR="61B16135" w:rsidRDefault="61B16135" w:rsidP="008448E4">
      <w:pPr>
        <w:spacing w:before="240" w:after="240" w:line="240" w:lineRule="auto"/>
        <w:jc w:val="both"/>
        <w:rPr>
          <w:rFonts w:ascii="Arial" w:eastAsia="Arial" w:hAnsi="Arial" w:cs="Arial"/>
        </w:rPr>
      </w:pPr>
      <w:r w:rsidRPr="61B16135">
        <w:rPr>
          <w:rFonts w:ascii="Arial" w:eastAsia="Arial" w:hAnsi="Arial" w:cs="Arial"/>
        </w:rPr>
        <w:t>La métrica NOM se define como el número total de métodos declarados dentro de una clase.</w:t>
      </w:r>
    </w:p>
    <w:p w14:paraId="6190447C" w14:textId="2D2F4AEF" w:rsidR="61B16135" w:rsidRDefault="5376F8E5" w:rsidP="008448E4">
      <w:pPr>
        <w:spacing w:before="240" w:after="240" w:line="240" w:lineRule="auto"/>
        <w:jc w:val="both"/>
        <w:rPr>
          <w:rFonts w:ascii="Arial" w:eastAsia="Arial" w:hAnsi="Arial" w:cs="Arial"/>
        </w:rPr>
      </w:pPr>
      <w:r w:rsidRPr="5376F8E5">
        <w:rPr>
          <w:rFonts w:ascii="Arial" w:eastAsia="Arial" w:hAnsi="Arial" w:cs="Arial"/>
        </w:rPr>
        <w:t>Donde cada método identificado dentro de la clase suma una unidad al valor total de NOM, independientemente de su tamaño, complejidad o cantidad de instrucciones internas. Para esta medición se consideran los métodos que forman parte de la implementación de la clase.</w:t>
      </w:r>
    </w:p>
    <w:p w14:paraId="5BEFD206" w14:textId="384497C3" w:rsidR="2F81901E" w:rsidRDefault="5376F8E5" w:rsidP="008448E4">
      <w:pPr>
        <w:pStyle w:val="Ttulo4"/>
        <w:spacing w:line="240" w:lineRule="auto"/>
        <w:rPr>
          <w:color w:val="FF0000"/>
        </w:rPr>
      </w:pPr>
      <w:bookmarkStart w:id="139" w:name="_Toc230598878"/>
      <w:r>
        <w:t>Interpretación y rangos de riesgo</w:t>
      </w:r>
      <w:bookmarkEnd w:id="139"/>
    </w:p>
    <w:p w14:paraId="289F3B0C" w14:textId="47BB11B0" w:rsidR="61B16135" w:rsidRDefault="61B16135" w:rsidP="008448E4">
      <w:pPr>
        <w:spacing w:line="240" w:lineRule="auto"/>
        <w:jc w:val="both"/>
        <w:rPr>
          <w:rFonts w:ascii="Aptos" w:eastAsia="Aptos" w:hAnsi="Aptos" w:cs="Arial"/>
        </w:rPr>
      </w:pPr>
      <w:r w:rsidRPr="61B16135">
        <w:rPr>
          <w:rFonts w:ascii="Arial" w:eastAsia="Arial" w:hAnsi="Arial" w:cs="Arial"/>
        </w:rPr>
        <w:t xml:space="preserve">Los valores de NOM se interpretan mediante rangos definidos a partir de la literatura de métricas de software orientado a objetos y buenas prácticas de diseño. Estos rangos permiten identificar el nivel de responsabilidades asignadas a las clases y su impacto en la </w:t>
      </w:r>
      <w:proofErr w:type="spellStart"/>
      <w:r w:rsidRPr="61B16135">
        <w:rPr>
          <w:rFonts w:ascii="Arial" w:eastAsia="Arial" w:hAnsi="Arial" w:cs="Arial"/>
        </w:rPr>
        <w:t>auto-descriptividad</w:t>
      </w:r>
      <w:proofErr w:type="spellEnd"/>
      <w:r w:rsidRPr="61B16135">
        <w:rPr>
          <w:rFonts w:ascii="Arial" w:eastAsia="Arial" w:hAnsi="Arial" w:cs="Arial"/>
        </w:rPr>
        <w:t xml:space="preserve"> y mantenibilidad del sistema.</w:t>
      </w:r>
    </w:p>
    <w:p w14:paraId="014C8B48" w14:textId="14FB29D9" w:rsidR="2F81901E" w:rsidRDefault="5376F8E5" w:rsidP="008448E4">
      <w:pPr>
        <w:pStyle w:val="Ttulo5"/>
        <w:spacing w:line="240" w:lineRule="auto"/>
        <w:rPr>
          <w:color w:val="FF0000"/>
        </w:rPr>
      </w:pPr>
      <w:bookmarkStart w:id="140" w:name="_Toc230598879"/>
      <w:r>
        <w:t>Tabla 21. Interpretación y rangos para NOM</w:t>
      </w:r>
      <w:bookmarkEnd w:id="140"/>
    </w:p>
    <w:tbl>
      <w:tblPr>
        <w:tblStyle w:val="Tablanormal1"/>
        <w:tblW w:w="0" w:type="auto"/>
        <w:jc w:val="center"/>
        <w:tblLook w:val="04A0" w:firstRow="1" w:lastRow="0" w:firstColumn="1" w:lastColumn="0" w:noHBand="0" w:noVBand="1"/>
      </w:tblPr>
      <w:tblGrid>
        <w:gridCol w:w="1470"/>
        <w:gridCol w:w="1190"/>
        <w:gridCol w:w="5392"/>
      </w:tblGrid>
      <w:tr w:rsidR="2F81901E" w14:paraId="703833C2" w14:textId="77777777" w:rsidTr="61B161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tcPr>
          <w:p w14:paraId="0B97C157" w14:textId="075502FC"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 xml:space="preserve">Valor </w:t>
            </w:r>
            <w:r w:rsidR="00652EB2">
              <w:rPr>
                <w:rFonts w:ascii="Arial" w:hAnsi="Arial" w:cs="Arial"/>
                <w:color w:val="000000" w:themeColor="text1"/>
              </w:rPr>
              <w:t>NOM</w:t>
            </w:r>
          </w:p>
        </w:tc>
        <w:tc>
          <w:tcPr>
            <w:tcW w:w="1190" w:type="dxa"/>
          </w:tcPr>
          <w:p w14:paraId="501007FC"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Riesgo</w:t>
            </w:r>
          </w:p>
        </w:tc>
        <w:tc>
          <w:tcPr>
            <w:tcW w:w="5392" w:type="dxa"/>
          </w:tcPr>
          <w:p w14:paraId="75D23E91" w14:textId="7113AE72"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Interpretación</w:t>
            </w:r>
          </w:p>
        </w:tc>
      </w:tr>
      <w:tr w:rsidR="2F81901E" w14:paraId="6035EE09"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tcPr>
          <w:p w14:paraId="2C87214D"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1–10</w:t>
            </w:r>
          </w:p>
        </w:tc>
        <w:tc>
          <w:tcPr>
            <w:tcW w:w="1190" w:type="dxa"/>
          </w:tcPr>
          <w:p w14:paraId="2CAB630A" w14:textId="5184ABC8"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Muy bajo</w:t>
            </w:r>
          </w:p>
        </w:tc>
        <w:tc>
          <w:tcPr>
            <w:tcW w:w="5392" w:type="dxa"/>
          </w:tcPr>
          <w:p w14:paraId="22779E24" w14:textId="31E727CF"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 xml:space="preserve">Clase muy enfocada y </w:t>
            </w:r>
            <w:proofErr w:type="spellStart"/>
            <w:proofErr w:type="gramStart"/>
            <w:r w:rsidRPr="61B16135">
              <w:rPr>
                <w:rFonts w:ascii="Arial" w:eastAsia="Arial" w:hAnsi="Arial" w:cs="Arial"/>
                <w:color w:val="000000" w:themeColor="text1"/>
              </w:rPr>
              <w:t>auto-descriptiva</w:t>
            </w:r>
            <w:proofErr w:type="spellEnd"/>
            <w:proofErr w:type="gramEnd"/>
            <w:r w:rsidRPr="61B16135">
              <w:rPr>
                <w:rFonts w:ascii="Arial" w:eastAsia="Arial" w:hAnsi="Arial" w:cs="Arial"/>
                <w:color w:val="000000" w:themeColor="text1"/>
              </w:rPr>
              <w:t>; fácil de comprender.</w:t>
            </w:r>
          </w:p>
        </w:tc>
      </w:tr>
      <w:tr w:rsidR="2F81901E" w14:paraId="3AC3511F" w14:textId="77777777" w:rsidTr="61B16135">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tcPr>
          <w:p w14:paraId="0F091440"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11–20</w:t>
            </w:r>
          </w:p>
        </w:tc>
        <w:tc>
          <w:tcPr>
            <w:tcW w:w="1190" w:type="dxa"/>
          </w:tcPr>
          <w:p w14:paraId="4539DC99" w14:textId="69BEFE02"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Bajo</w:t>
            </w:r>
          </w:p>
        </w:tc>
        <w:tc>
          <w:tcPr>
            <w:tcW w:w="5392" w:type="dxa"/>
          </w:tcPr>
          <w:p w14:paraId="53F0054C" w14:textId="3A0CB7BE"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Cantidad de métodos aceptable para el mantenimiento.</w:t>
            </w:r>
          </w:p>
        </w:tc>
      </w:tr>
      <w:tr w:rsidR="2F81901E" w14:paraId="601FD8B9"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tcPr>
          <w:p w14:paraId="167A076B" w14:textId="07A46E3D"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21–30</w:t>
            </w:r>
          </w:p>
        </w:tc>
        <w:tc>
          <w:tcPr>
            <w:tcW w:w="1190" w:type="dxa"/>
          </w:tcPr>
          <w:p w14:paraId="13856237" w14:textId="5F237136"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Medio</w:t>
            </w:r>
          </w:p>
        </w:tc>
        <w:tc>
          <w:tcPr>
            <w:tcW w:w="5392" w:type="dxa"/>
          </w:tcPr>
          <w:p w14:paraId="726F5601" w14:textId="4C893694"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Exceso de comportamientos; la clase pierde claridad y requiere revisión.</w:t>
            </w:r>
          </w:p>
        </w:tc>
      </w:tr>
      <w:tr w:rsidR="2F81901E" w14:paraId="430BD1E2" w14:textId="77777777" w:rsidTr="61B16135">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tcPr>
          <w:p w14:paraId="2D34400D" w14:textId="7A806649"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&gt;30</w:t>
            </w:r>
          </w:p>
        </w:tc>
        <w:tc>
          <w:tcPr>
            <w:tcW w:w="1190" w:type="dxa"/>
          </w:tcPr>
          <w:p w14:paraId="79504CEC" w14:textId="3A087CF1"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Alto</w:t>
            </w:r>
          </w:p>
        </w:tc>
        <w:tc>
          <w:tcPr>
            <w:tcW w:w="5392" w:type="dxa"/>
          </w:tcPr>
          <w:p w14:paraId="33B0B720" w14:textId="1F2FA918"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1B16135">
              <w:rPr>
                <w:rFonts w:ascii="Arial" w:eastAsia="Arial" w:hAnsi="Arial" w:cs="Arial"/>
                <w:color w:val="000000" w:themeColor="text1"/>
              </w:rPr>
              <w:t>Alta acumulación de responsabilidades (posible "Clase Dios"); se recomienda refactorización.</w:t>
            </w:r>
          </w:p>
        </w:tc>
      </w:tr>
    </w:tbl>
    <w:p w14:paraId="23BDBCF6" w14:textId="77777777" w:rsidR="2F81901E" w:rsidRDefault="2F81901E" w:rsidP="008448E4">
      <w:pPr>
        <w:spacing w:line="240" w:lineRule="auto"/>
        <w:jc w:val="both"/>
        <w:rPr>
          <w:rFonts w:ascii="Arial" w:hAnsi="Arial" w:cs="Arial"/>
          <w:color w:val="FF0000"/>
        </w:rPr>
      </w:pPr>
    </w:p>
    <w:p w14:paraId="424D6ED2" w14:textId="57DFE655" w:rsidR="2F81901E" w:rsidRDefault="5376F8E5" w:rsidP="008448E4">
      <w:pPr>
        <w:pStyle w:val="Ttulo4"/>
        <w:spacing w:line="240" w:lineRule="auto"/>
        <w:rPr>
          <w:color w:val="FF0000"/>
        </w:rPr>
      </w:pPr>
      <w:bookmarkStart w:id="141" w:name="_Toc230598880"/>
      <w:r>
        <w:t>Relación con las metas</w:t>
      </w:r>
      <w:bookmarkEnd w:id="141"/>
    </w:p>
    <w:p w14:paraId="16266012" w14:textId="3A2B3203" w:rsidR="61B16135" w:rsidRDefault="61B16135" w:rsidP="008448E4">
      <w:pPr>
        <w:spacing w:before="240" w:after="240" w:line="240" w:lineRule="auto"/>
        <w:jc w:val="both"/>
      </w:pPr>
      <w:r w:rsidRPr="61B16135">
        <w:rPr>
          <w:rFonts w:ascii="Arial" w:eastAsia="Arial" w:hAnsi="Arial" w:cs="Arial"/>
        </w:rPr>
        <w:t xml:space="preserve">La métrica NOM se utiliza para evaluar la </w:t>
      </w:r>
      <w:proofErr w:type="spellStart"/>
      <w:r w:rsidRPr="61B16135">
        <w:rPr>
          <w:rFonts w:ascii="Arial" w:eastAsia="Arial" w:hAnsi="Arial" w:cs="Arial"/>
        </w:rPr>
        <w:t>auto-descriptividad</w:t>
      </w:r>
      <w:proofErr w:type="spellEnd"/>
      <w:r w:rsidRPr="61B16135">
        <w:rPr>
          <w:rFonts w:ascii="Arial" w:eastAsia="Arial" w:hAnsi="Arial" w:cs="Arial"/>
        </w:rPr>
        <w:t xml:space="preserve"> del sistema, El número de métodos permite observar qué tan explícitas son las operaciones de una clase y si su organización facilita la comprensión del código. Un valor elevado de NOM puede indicar que una clase realiza demasiadas funciones, lo cual podría dificultar su mantenimiento y comprensión futura.</w:t>
      </w:r>
    </w:p>
    <w:p w14:paraId="575B177F" w14:textId="75D3B976" w:rsidR="2F81901E" w:rsidRDefault="5376F8E5" w:rsidP="008448E4">
      <w:pPr>
        <w:pStyle w:val="Ttulo3"/>
        <w:spacing w:line="240" w:lineRule="auto"/>
        <w:rPr>
          <w:color w:val="000000" w:themeColor="text1"/>
        </w:rPr>
      </w:pPr>
      <w:bookmarkStart w:id="142" w:name="_Toc230598881"/>
      <w:r>
        <w:t>Momento de medición</w:t>
      </w:r>
      <w:bookmarkEnd w:id="142"/>
    </w:p>
    <w:p w14:paraId="0F4A1E35" w14:textId="6994917D" w:rsidR="2F81901E" w:rsidRDefault="61B16135" w:rsidP="008448E4">
      <w:pPr>
        <w:spacing w:line="240" w:lineRule="auto"/>
        <w:jc w:val="both"/>
        <w:rPr>
          <w:rFonts w:ascii="Arial" w:hAnsi="Arial" w:cs="Arial"/>
          <w:color w:val="000000" w:themeColor="text1"/>
        </w:rPr>
      </w:pPr>
      <w:r w:rsidRPr="61B16135">
        <w:rPr>
          <w:rFonts w:ascii="Arial" w:hAnsi="Arial" w:cs="Arial"/>
          <w:color w:val="000000" w:themeColor="text1"/>
        </w:rPr>
        <w:t>La métrica se calcula una vez que el sistema ha sido implementado y se cuenta con una versión funcional del código fuente, una vez finalizada la implementación y antes de la etapa de mantenimiento. La medición se realiza en la fase posterior a la construcción (codificación), durante la etapa de verificación del producto, cuando el sistema ya ha integrado sus módulos principales y es posible realizar análisis estático de forma consistente.</w:t>
      </w:r>
    </w:p>
    <w:p w14:paraId="0EBC5A36" w14:textId="64D7AE7A" w:rsidR="61B16135" w:rsidRDefault="61B16135" w:rsidP="008448E4">
      <w:pPr>
        <w:spacing w:before="240" w:after="240" w:line="240" w:lineRule="auto"/>
        <w:jc w:val="both"/>
      </w:pPr>
      <w:r w:rsidRPr="61B16135">
        <w:rPr>
          <w:rFonts w:ascii="Arial" w:eastAsia="Arial" w:hAnsi="Arial" w:cs="Arial"/>
        </w:rPr>
        <w:t xml:space="preserve">La métrica NOM se calcula una vez que el sistema </w:t>
      </w:r>
      <w:proofErr w:type="spellStart"/>
      <w:r w:rsidRPr="61B16135">
        <w:rPr>
          <w:rFonts w:ascii="Arial" w:eastAsia="Arial" w:hAnsi="Arial" w:cs="Arial"/>
        </w:rPr>
        <w:t>NutriNube</w:t>
      </w:r>
      <w:proofErr w:type="spellEnd"/>
      <w:r w:rsidRPr="61B16135">
        <w:rPr>
          <w:rFonts w:ascii="Arial" w:eastAsia="Arial" w:hAnsi="Arial" w:cs="Arial"/>
        </w:rPr>
        <w:t xml:space="preserve"> cuenta con una versión funcional del código fuente y las clases principales del sistema ya han sido implementadas. La medición se realiza después de la etapa de codificación e integración de los módulos, pero antes de iniciar actividades de mantenimiento o refactorización.</w:t>
      </w:r>
    </w:p>
    <w:p w14:paraId="09ABCC2F" w14:textId="77777777" w:rsidR="2F81901E" w:rsidRDefault="5376F8E5" w:rsidP="008448E4">
      <w:pPr>
        <w:pStyle w:val="Ttulo3"/>
        <w:spacing w:line="240" w:lineRule="auto"/>
        <w:rPr>
          <w:color w:val="FF0000"/>
        </w:rPr>
      </w:pPr>
      <w:bookmarkStart w:id="143" w:name="_Toc230598882"/>
      <w:r>
        <w:t>Personal, roles y responsabilidades</w:t>
      </w:r>
      <w:bookmarkEnd w:id="143"/>
    </w:p>
    <w:p w14:paraId="5FDD8ACE" w14:textId="43DB1F5A" w:rsidR="2F81901E" w:rsidRDefault="5376F8E5" w:rsidP="008448E4">
      <w:pPr>
        <w:spacing w:before="240" w:after="240" w:line="240" w:lineRule="auto"/>
        <w:jc w:val="both"/>
        <w:rPr>
          <w:rFonts w:ascii="Arial" w:eastAsia="Arial" w:hAnsi="Arial" w:cs="Arial"/>
        </w:rPr>
      </w:pPr>
      <w:r w:rsidRPr="5376F8E5">
        <w:rPr>
          <w:rFonts w:ascii="Arial" w:eastAsia="Arial" w:hAnsi="Arial" w:cs="Arial"/>
        </w:rPr>
        <w:t>Responsable de medición y registro: Encargado de ejecutar el proceso de medición de la métrica NOM, obtener los valores correspondientes a partir del análisis estático del código fuente y almacenar los resultados obtenidos.</w:t>
      </w:r>
    </w:p>
    <w:p w14:paraId="6C95FB14" w14:textId="382539BC" w:rsidR="2F81901E" w:rsidRDefault="5376F8E5" w:rsidP="008448E4">
      <w:pPr>
        <w:spacing w:before="240" w:after="240" w:line="240" w:lineRule="auto"/>
        <w:jc w:val="both"/>
        <w:rPr>
          <w:rFonts w:ascii="Arial" w:eastAsia="Arial" w:hAnsi="Arial" w:cs="Arial"/>
        </w:rPr>
      </w:pPr>
      <w:r w:rsidRPr="5376F8E5">
        <w:rPr>
          <w:rFonts w:ascii="Arial" w:eastAsia="Arial" w:hAnsi="Arial" w:cs="Arial"/>
        </w:rPr>
        <w:t>Responsable de reporte de resultados: Encargado de documentar y registrar los resultados obtenidos durante la medición de la métrica NOM, organizando la información para su integración en el reporte del plan de métricas.</w:t>
      </w:r>
    </w:p>
    <w:p w14:paraId="6CFCE138" w14:textId="3D343ADF" w:rsidR="2F81901E" w:rsidRDefault="5376F8E5" w:rsidP="008448E4">
      <w:pPr>
        <w:spacing w:before="240" w:after="240" w:line="240" w:lineRule="auto"/>
        <w:jc w:val="both"/>
        <w:rPr>
          <w:rFonts w:ascii="Arial" w:eastAsia="Arial" w:hAnsi="Arial" w:cs="Arial"/>
        </w:rPr>
      </w:pPr>
      <w:r w:rsidRPr="5376F8E5">
        <w:rPr>
          <w:rFonts w:ascii="Arial" w:eastAsia="Arial" w:hAnsi="Arial" w:cs="Arial"/>
        </w:rPr>
        <w:t>Responsable de análisis y conclusiones: Encargado de interpretar los valores obtenidos de la métrica NOM, redactar el análisis correspondiente y elaborar las conclusiones derivadas de la evaluación realizada.</w:t>
      </w:r>
    </w:p>
    <w:p w14:paraId="24D9877A" w14:textId="1DFE769E" w:rsidR="2F81901E" w:rsidRDefault="5376F8E5" w:rsidP="008448E4">
      <w:pPr>
        <w:pStyle w:val="Ttulo5"/>
        <w:spacing w:line="240" w:lineRule="auto"/>
        <w:rPr>
          <w:color w:val="FF0000"/>
        </w:rPr>
      </w:pPr>
      <w:bookmarkStart w:id="144" w:name="_Toc230598883"/>
      <w:r>
        <w:t>Tabla 22. Roles y responsabilidades para NOM</w:t>
      </w:r>
      <w:bookmarkEnd w:id="144"/>
    </w:p>
    <w:tbl>
      <w:tblPr>
        <w:tblStyle w:val="Tablanormal1"/>
        <w:tblW w:w="0" w:type="auto"/>
        <w:tblLook w:val="04A0" w:firstRow="1" w:lastRow="0" w:firstColumn="1" w:lastColumn="0" w:noHBand="0" w:noVBand="1"/>
      </w:tblPr>
      <w:tblGrid>
        <w:gridCol w:w="2262"/>
        <w:gridCol w:w="1964"/>
        <w:gridCol w:w="2283"/>
        <w:gridCol w:w="2319"/>
      </w:tblGrid>
      <w:tr w:rsidR="2F81901E" w14:paraId="29A27278" w14:textId="77777777" w:rsidTr="61B161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7" w:type="dxa"/>
          </w:tcPr>
          <w:p w14:paraId="44B3A491"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Métrica</w:t>
            </w:r>
          </w:p>
        </w:tc>
        <w:tc>
          <w:tcPr>
            <w:tcW w:w="1997" w:type="dxa"/>
          </w:tcPr>
          <w:p w14:paraId="4CCEB92A"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Responsable de medición y registro</w:t>
            </w:r>
          </w:p>
        </w:tc>
        <w:tc>
          <w:tcPr>
            <w:tcW w:w="2357" w:type="dxa"/>
          </w:tcPr>
          <w:p w14:paraId="2BA0EF9E"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 xml:space="preserve">Responsable de reporte de resultados </w:t>
            </w:r>
          </w:p>
        </w:tc>
        <w:tc>
          <w:tcPr>
            <w:tcW w:w="2393" w:type="dxa"/>
          </w:tcPr>
          <w:p w14:paraId="17828E6E"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Responsable de análisis y conclusiones</w:t>
            </w:r>
          </w:p>
        </w:tc>
      </w:tr>
      <w:tr w:rsidR="2F81901E" w14:paraId="0B606946" w14:textId="77777777" w:rsidTr="61B161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7" w:type="dxa"/>
          </w:tcPr>
          <w:p w14:paraId="1398BE67" w14:textId="0351AB4F" w:rsidR="2F81901E" w:rsidRDefault="61B16135" w:rsidP="008448E4">
            <w:pPr>
              <w:spacing w:after="160"/>
              <w:jc w:val="center"/>
            </w:pPr>
            <w:r w:rsidRPr="61B16135">
              <w:rPr>
                <w:rFonts w:ascii="Arial" w:eastAsia="Arial" w:hAnsi="Arial" w:cs="Arial"/>
              </w:rPr>
              <w:t xml:space="preserve">NOM — </w:t>
            </w:r>
            <w:proofErr w:type="spellStart"/>
            <w:r w:rsidRPr="61B16135">
              <w:rPr>
                <w:rFonts w:ascii="Arial" w:eastAsia="Arial" w:hAnsi="Arial" w:cs="Arial"/>
              </w:rPr>
              <w:t>Auto-descriptividad</w:t>
            </w:r>
            <w:proofErr w:type="spellEnd"/>
          </w:p>
        </w:tc>
        <w:tc>
          <w:tcPr>
            <w:tcW w:w="1997" w:type="dxa"/>
          </w:tcPr>
          <w:p w14:paraId="167EC38F" w14:textId="2A6C5B4C"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Raymundo Pech Cetina</w:t>
            </w:r>
          </w:p>
        </w:tc>
        <w:tc>
          <w:tcPr>
            <w:tcW w:w="2357" w:type="dxa"/>
          </w:tcPr>
          <w:p w14:paraId="33990847" w14:textId="5E3BFE3B"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Raymundo Pech Cetina y Juan Che Martínez</w:t>
            </w:r>
          </w:p>
        </w:tc>
        <w:tc>
          <w:tcPr>
            <w:tcW w:w="2393" w:type="dxa"/>
          </w:tcPr>
          <w:p w14:paraId="606FD96E" w14:textId="161939B8"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r w:rsidRPr="61B16135">
              <w:rPr>
                <w:rFonts w:ascii="Arial" w:eastAsia="Arial" w:hAnsi="Arial" w:cs="Arial"/>
              </w:rPr>
              <w:t>Raymundo Pech Cetina y Juan Che Martínez</w:t>
            </w:r>
          </w:p>
        </w:tc>
      </w:tr>
    </w:tbl>
    <w:p w14:paraId="413216ED" w14:textId="77777777" w:rsidR="2F81901E" w:rsidRDefault="2F81901E" w:rsidP="008448E4">
      <w:pPr>
        <w:spacing w:line="240" w:lineRule="auto"/>
        <w:rPr>
          <w:color w:val="FF0000"/>
        </w:rPr>
      </w:pPr>
    </w:p>
    <w:p w14:paraId="7BF02EB1" w14:textId="77777777" w:rsidR="2F81901E" w:rsidRDefault="5376F8E5" w:rsidP="008448E4">
      <w:pPr>
        <w:pStyle w:val="Ttulo3"/>
        <w:spacing w:line="240" w:lineRule="auto"/>
        <w:rPr>
          <w:color w:val="FF0000"/>
        </w:rPr>
      </w:pPr>
      <w:bookmarkStart w:id="145" w:name="_Toc230598884"/>
      <w:r>
        <w:lastRenderedPageBreak/>
        <w:t>Calendario de actividades</w:t>
      </w:r>
      <w:bookmarkEnd w:id="145"/>
    </w:p>
    <w:p w14:paraId="7BA10941" w14:textId="4B6AA2D6" w:rsidR="2F81901E" w:rsidRDefault="5376F8E5" w:rsidP="008448E4">
      <w:pPr>
        <w:pStyle w:val="Ttulo5"/>
        <w:spacing w:line="240" w:lineRule="auto"/>
        <w:rPr>
          <w:color w:val="FF0000"/>
        </w:rPr>
      </w:pPr>
      <w:bookmarkStart w:id="146" w:name="_Toc230598885"/>
      <w:r>
        <w:t>Tabla 23. Calendario de actividades para NOM</w:t>
      </w:r>
      <w:bookmarkEnd w:id="146"/>
    </w:p>
    <w:tbl>
      <w:tblPr>
        <w:tblStyle w:val="Tablanormal1"/>
        <w:tblW w:w="0" w:type="auto"/>
        <w:jc w:val="center"/>
        <w:tblLook w:val="04A0" w:firstRow="1" w:lastRow="0" w:firstColumn="1" w:lastColumn="0" w:noHBand="0" w:noVBand="1"/>
      </w:tblPr>
      <w:tblGrid>
        <w:gridCol w:w="3159"/>
        <w:gridCol w:w="3244"/>
        <w:gridCol w:w="747"/>
        <w:gridCol w:w="931"/>
        <w:gridCol w:w="747"/>
      </w:tblGrid>
      <w:tr w:rsidR="2F81901E" w14:paraId="001D48F1" w14:textId="77777777" w:rsidTr="61B161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59" w:type="dxa"/>
          </w:tcPr>
          <w:p w14:paraId="3AB6A711" w14:textId="77777777" w:rsidR="2F81901E" w:rsidRDefault="61B16135" w:rsidP="008448E4">
            <w:pPr>
              <w:spacing w:after="160"/>
              <w:jc w:val="center"/>
            </w:pPr>
            <w:r w:rsidRPr="61B16135">
              <w:t>Actividad</w:t>
            </w:r>
          </w:p>
        </w:tc>
        <w:tc>
          <w:tcPr>
            <w:tcW w:w="3244" w:type="dxa"/>
          </w:tcPr>
          <w:p w14:paraId="0A7F3CDC"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pPr>
            <w:r w:rsidRPr="61B16135">
              <w:t>Responsables</w:t>
            </w:r>
          </w:p>
        </w:tc>
        <w:tc>
          <w:tcPr>
            <w:tcW w:w="747" w:type="dxa"/>
          </w:tcPr>
          <w:p w14:paraId="1A7B9018"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pPr>
            <w:r w:rsidRPr="61B16135">
              <w:t>12 May</w:t>
            </w:r>
          </w:p>
        </w:tc>
        <w:tc>
          <w:tcPr>
            <w:tcW w:w="931" w:type="dxa"/>
          </w:tcPr>
          <w:p w14:paraId="67D24F49"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pPr>
            <w:r w:rsidRPr="61B16135">
              <w:t>13 May</w:t>
            </w:r>
          </w:p>
        </w:tc>
        <w:tc>
          <w:tcPr>
            <w:tcW w:w="747" w:type="dxa"/>
          </w:tcPr>
          <w:p w14:paraId="7314D51E"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pPr>
            <w:r w:rsidRPr="61B16135">
              <w:t>14 May</w:t>
            </w:r>
          </w:p>
        </w:tc>
      </w:tr>
      <w:tr w:rsidR="2F81901E" w14:paraId="4917751F"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59" w:type="dxa"/>
          </w:tcPr>
          <w:p w14:paraId="2166F615" w14:textId="01BB98B5" w:rsidR="61B16135" w:rsidRDefault="61B16135" w:rsidP="008448E4">
            <w:pPr>
              <w:jc w:val="center"/>
              <w:rPr>
                <w:b w:val="0"/>
                <w:bCs w:val="0"/>
              </w:rPr>
            </w:pPr>
            <w:r>
              <w:t xml:space="preserve">1. Medición y registro de resultados de NOM — </w:t>
            </w:r>
            <w:proofErr w:type="spellStart"/>
            <w:r>
              <w:t>Auto-descriptividad</w:t>
            </w:r>
            <w:proofErr w:type="spellEnd"/>
          </w:p>
        </w:tc>
        <w:tc>
          <w:tcPr>
            <w:tcW w:w="3244" w:type="dxa"/>
          </w:tcPr>
          <w:p w14:paraId="0CA8FA00" w14:textId="057AD342" w:rsidR="61B16135" w:rsidRDefault="61B16135" w:rsidP="008448E4">
            <w:pPr>
              <w:jc w:val="center"/>
              <w:cnfStyle w:val="000000100000" w:firstRow="0" w:lastRow="0" w:firstColumn="0" w:lastColumn="0" w:oddVBand="0" w:evenVBand="0" w:oddHBand="1" w:evenHBand="0" w:firstRowFirstColumn="0" w:firstRowLastColumn="0" w:lastRowFirstColumn="0" w:lastRowLastColumn="0"/>
            </w:pPr>
            <w:r>
              <w:t xml:space="preserve">Raymundo Pech Cetina </w:t>
            </w:r>
          </w:p>
        </w:tc>
        <w:tc>
          <w:tcPr>
            <w:tcW w:w="747" w:type="dxa"/>
          </w:tcPr>
          <w:p w14:paraId="2E5DE0EA" w14:textId="75FD049F" w:rsidR="61B16135" w:rsidRDefault="61B16135" w:rsidP="008448E4">
            <w:pPr>
              <w:cnfStyle w:val="000000100000" w:firstRow="0" w:lastRow="0" w:firstColumn="0" w:lastColumn="0" w:oddVBand="0" w:evenVBand="0" w:oddHBand="1" w:evenHBand="0" w:firstRowFirstColumn="0" w:firstRowLastColumn="0" w:lastRowFirstColumn="0" w:lastRowLastColumn="0"/>
              <w:rPr>
                <w:rFonts w:ascii="Arial" w:hAnsi="Arial" w:cs="Arial"/>
                <w:color w:val="215E99" w:themeColor="text2" w:themeTint="BF"/>
              </w:rPr>
            </w:pPr>
            <w:r w:rsidRPr="61B16135">
              <w:rPr>
                <w:rFonts w:ascii="Arial" w:hAnsi="Arial" w:cs="Arial"/>
                <w:color w:val="215E99" w:themeColor="text2" w:themeTint="BF"/>
              </w:rPr>
              <w:t>██</w:t>
            </w:r>
          </w:p>
        </w:tc>
        <w:tc>
          <w:tcPr>
            <w:tcW w:w="931" w:type="dxa"/>
          </w:tcPr>
          <w:p w14:paraId="43615792" w14:textId="77777777" w:rsidR="61B16135" w:rsidRDefault="61B16135" w:rsidP="008448E4">
            <w:pPr>
              <w:jc w:val="center"/>
              <w:cnfStyle w:val="000000100000" w:firstRow="0" w:lastRow="0" w:firstColumn="0" w:lastColumn="0" w:oddVBand="0" w:evenVBand="0" w:oddHBand="1" w:evenHBand="0" w:firstRowFirstColumn="0" w:firstRowLastColumn="0" w:lastRowFirstColumn="0" w:lastRowLastColumn="0"/>
            </w:pPr>
          </w:p>
        </w:tc>
        <w:tc>
          <w:tcPr>
            <w:tcW w:w="747" w:type="dxa"/>
          </w:tcPr>
          <w:p w14:paraId="4C66213A" w14:textId="77777777" w:rsidR="61B16135" w:rsidRDefault="61B16135" w:rsidP="008448E4">
            <w:pPr>
              <w:jc w:val="center"/>
              <w:cnfStyle w:val="000000100000" w:firstRow="0" w:lastRow="0" w:firstColumn="0" w:lastColumn="0" w:oddVBand="0" w:evenVBand="0" w:oddHBand="1" w:evenHBand="0" w:firstRowFirstColumn="0" w:firstRowLastColumn="0" w:lastRowFirstColumn="0" w:lastRowLastColumn="0"/>
            </w:pPr>
          </w:p>
        </w:tc>
      </w:tr>
      <w:tr w:rsidR="2F81901E" w14:paraId="1F8DA9F3" w14:textId="77777777" w:rsidTr="61B16135">
        <w:trPr>
          <w:trHeight w:val="300"/>
          <w:jc w:val="center"/>
        </w:trPr>
        <w:tc>
          <w:tcPr>
            <w:cnfStyle w:val="001000000000" w:firstRow="0" w:lastRow="0" w:firstColumn="1" w:lastColumn="0" w:oddVBand="0" w:evenVBand="0" w:oddHBand="0" w:evenHBand="0" w:firstRowFirstColumn="0" w:firstRowLastColumn="0" w:lastRowFirstColumn="0" w:lastRowLastColumn="0"/>
            <w:tcW w:w="3159" w:type="dxa"/>
          </w:tcPr>
          <w:p w14:paraId="3020A29C" w14:textId="208A238C" w:rsidR="61B16135" w:rsidRDefault="61B16135" w:rsidP="008448E4">
            <w:pPr>
              <w:spacing w:after="160"/>
              <w:jc w:val="center"/>
            </w:pPr>
            <w:r>
              <w:t xml:space="preserve">2. Elaboración de reportes de resultados (NOM — </w:t>
            </w:r>
            <w:proofErr w:type="spellStart"/>
            <w:r>
              <w:t>Auto-descriptividad</w:t>
            </w:r>
            <w:proofErr w:type="spellEnd"/>
            <w:r>
              <w:t>)</w:t>
            </w:r>
          </w:p>
        </w:tc>
        <w:tc>
          <w:tcPr>
            <w:tcW w:w="3244" w:type="dxa"/>
          </w:tcPr>
          <w:p w14:paraId="2149BED6" w14:textId="7FA60D71" w:rsidR="61B16135"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pPr>
            <w:r>
              <w:t>Raymundo Pech Cetina / Juan Che Martínez</w:t>
            </w:r>
          </w:p>
        </w:tc>
        <w:tc>
          <w:tcPr>
            <w:tcW w:w="747" w:type="dxa"/>
          </w:tcPr>
          <w:p w14:paraId="0B9A2523" w14:textId="4EB47388" w:rsidR="61B16135"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p>
          <w:p w14:paraId="09D5C4C3" w14:textId="6511E08E" w:rsidR="61B16135" w:rsidRDefault="61B16135" w:rsidP="008448E4">
            <w:pPr>
              <w:spacing w:after="160"/>
              <w:jc w:val="right"/>
              <w:cnfStyle w:val="000000000000" w:firstRow="0" w:lastRow="0" w:firstColumn="0" w:lastColumn="0" w:oddVBand="0" w:evenVBand="0" w:oddHBand="0" w:evenHBand="0" w:firstRowFirstColumn="0" w:firstRowLastColumn="0" w:lastRowFirstColumn="0" w:lastRowLastColumn="0"/>
            </w:pPr>
            <w:r w:rsidRPr="61B16135">
              <w:rPr>
                <w:rFonts w:ascii="Arial" w:hAnsi="Arial" w:cs="Arial"/>
                <w:color w:val="A5C9EB" w:themeColor="text2" w:themeTint="40"/>
              </w:rPr>
              <w:t>██</w:t>
            </w:r>
          </w:p>
        </w:tc>
        <w:tc>
          <w:tcPr>
            <w:tcW w:w="931" w:type="dxa"/>
          </w:tcPr>
          <w:p w14:paraId="6C92F2EE" w14:textId="62394B15" w:rsidR="61B16135"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15E99" w:themeColor="text2" w:themeTint="BF"/>
              </w:rPr>
            </w:pPr>
          </w:p>
          <w:p w14:paraId="3F901EFF" w14:textId="5DF9741C" w:rsidR="61B16135" w:rsidRDefault="61B16135" w:rsidP="008448E4">
            <w:pPr>
              <w:spacing w:after="160"/>
              <w:cnfStyle w:val="000000000000" w:firstRow="0" w:lastRow="0" w:firstColumn="0" w:lastColumn="0" w:oddVBand="0" w:evenVBand="0" w:oddHBand="0" w:evenHBand="0" w:firstRowFirstColumn="0" w:firstRowLastColumn="0" w:lastRowFirstColumn="0" w:lastRowLastColumn="0"/>
            </w:pPr>
            <w:r w:rsidRPr="61B16135">
              <w:rPr>
                <w:rFonts w:ascii="Arial" w:hAnsi="Arial" w:cs="Arial"/>
                <w:color w:val="A5C9EB" w:themeColor="text2" w:themeTint="40"/>
              </w:rPr>
              <w:t>██</w:t>
            </w:r>
          </w:p>
        </w:tc>
        <w:tc>
          <w:tcPr>
            <w:tcW w:w="747" w:type="dxa"/>
          </w:tcPr>
          <w:p w14:paraId="3E2027AB" w14:textId="60E61CB1" w:rsidR="61B16135"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pPr>
          </w:p>
        </w:tc>
      </w:tr>
      <w:tr w:rsidR="2F81901E" w14:paraId="413880AB"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59" w:type="dxa"/>
          </w:tcPr>
          <w:p w14:paraId="3FA9D171" w14:textId="6D663165" w:rsidR="61B16135" w:rsidRDefault="61B16135" w:rsidP="008448E4">
            <w:pPr>
              <w:spacing w:after="160"/>
              <w:jc w:val="center"/>
            </w:pPr>
            <w:r>
              <w:t xml:space="preserve">3. Análisis y elaboración de conclusiones (NOM — </w:t>
            </w:r>
            <w:proofErr w:type="spellStart"/>
            <w:r>
              <w:t>Auto-descriptividad</w:t>
            </w:r>
            <w:proofErr w:type="spellEnd"/>
            <w:r>
              <w:t>)</w:t>
            </w:r>
          </w:p>
        </w:tc>
        <w:tc>
          <w:tcPr>
            <w:tcW w:w="3244" w:type="dxa"/>
          </w:tcPr>
          <w:p w14:paraId="2055EBAE" w14:textId="77777777" w:rsidR="61B16135"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r>
              <w:t>Raymundo Pech Cetina / Juan Che Martínez</w:t>
            </w:r>
          </w:p>
        </w:tc>
        <w:tc>
          <w:tcPr>
            <w:tcW w:w="747" w:type="dxa"/>
          </w:tcPr>
          <w:p w14:paraId="1D181540" w14:textId="77777777" w:rsidR="61B16135"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p>
        </w:tc>
        <w:tc>
          <w:tcPr>
            <w:tcW w:w="931" w:type="dxa"/>
          </w:tcPr>
          <w:p w14:paraId="30534CDB" w14:textId="77777777" w:rsidR="61B16135"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pPr>
          </w:p>
          <w:p w14:paraId="4E21FDCD" w14:textId="4255D0B0" w:rsidR="61B16135" w:rsidRDefault="61B16135" w:rsidP="008448E4">
            <w:pPr>
              <w:spacing w:after="160"/>
              <w:jc w:val="right"/>
              <w:cnfStyle w:val="000000100000" w:firstRow="0" w:lastRow="0" w:firstColumn="0" w:lastColumn="0" w:oddVBand="0" w:evenVBand="0" w:oddHBand="1" w:evenHBand="0" w:firstRowFirstColumn="0" w:firstRowLastColumn="0" w:lastRowFirstColumn="0" w:lastRowLastColumn="0"/>
            </w:pPr>
            <w:r w:rsidRPr="61B16135">
              <w:rPr>
                <w:rFonts w:ascii="Arial" w:hAnsi="Arial" w:cs="Arial"/>
                <w:color w:val="8DD873" w:themeColor="accent6" w:themeTint="99"/>
              </w:rPr>
              <w:t>██</w:t>
            </w:r>
          </w:p>
        </w:tc>
        <w:tc>
          <w:tcPr>
            <w:tcW w:w="747" w:type="dxa"/>
          </w:tcPr>
          <w:p w14:paraId="32F1C5AD" w14:textId="77777777" w:rsidR="61B16135" w:rsidRDefault="61B16135" w:rsidP="008448E4">
            <w:pPr>
              <w:spacing w:after="160"/>
              <w:cnfStyle w:val="000000100000" w:firstRow="0" w:lastRow="0" w:firstColumn="0" w:lastColumn="0" w:oddVBand="0" w:evenVBand="0" w:oddHBand="1" w:evenHBand="0" w:firstRowFirstColumn="0" w:firstRowLastColumn="0" w:lastRowFirstColumn="0" w:lastRowLastColumn="0"/>
            </w:pPr>
          </w:p>
          <w:p w14:paraId="18D0206C" w14:textId="6D2E4DA6" w:rsidR="61B16135" w:rsidRDefault="61B16135" w:rsidP="008448E4">
            <w:pPr>
              <w:spacing w:after="160"/>
              <w:cnfStyle w:val="000000100000" w:firstRow="0" w:lastRow="0" w:firstColumn="0" w:lastColumn="0" w:oddVBand="0" w:evenVBand="0" w:oddHBand="1" w:evenHBand="0" w:firstRowFirstColumn="0" w:firstRowLastColumn="0" w:lastRowFirstColumn="0" w:lastRowLastColumn="0"/>
            </w:pPr>
            <w:r w:rsidRPr="61B16135">
              <w:rPr>
                <w:rFonts w:ascii="Arial" w:hAnsi="Arial" w:cs="Arial"/>
                <w:color w:val="8DD873" w:themeColor="accent6" w:themeTint="99"/>
              </w:rPr>
              <w:t>██</w:t>
            </w:r>
          </w:p>
        </w:tc>
      </w:tr>
    </w:tbl>
    <w:p w14:paraId="644B2006" w14:textId="77777777" w:rsidR="2F81901E" w:rsidRDefault="2F81901E" w:rsidP="008448E4">
      <w:pPr>
        <w:spacing w:line="240" w:lineRule="auto"/>
        <w:rPr>
          <w:color w:val="FF0000"/>
        </w:rPr>
      </w:pPr>
    </w:p>
    <w:p w14:paraId="58ACD45F" w14:textId="77777777" w:rsidR="2F81901E" w:rsidRDefault="5376F8E5" w:rsidP="008448E4">
      <w:pPr>
        <w:pStyle w:val="Ttulo3"/>
        <w:spacing w:line="240" w:lineRule="auto"/>
        <w:rPr>
          <w:color w:val="FF0000"/>
        </w:rPr>
      </w:pPr>
      <w:bookmarkStart w:id="147" w:name="_Toc230598886"/>
      <w:r>
        <w:t>Herramientas utilizadas</w:t>
      </w:r>
      <w:bookmarkEnd w:id="147"/>
    </w:p>
    <w:p w14:paraId="5DDEF052" w14:textId="5A43C12C" w:rsidR="2F81901E" w:rsidRDefault="5376F8E5" w:rsidP="008448E4">
      <w:pPr>
        <w:pStyle w:val="Ttulo4"/>
        <w:spacing w:line="240" w:lineRule="auto"/>
        <w:rPr>
          <w:rFonts w:ascii="Arial" w:eastAsia="Arial" w:hAnsi="Arial" w:cs="Arial"/>
        </w:rPr>
      </w:pPr>
      <w:bookmarkStart w:id="148" w:name="_Toc230598887"/>
      <w:proofErr w:type="spellStart"/>
      <w:r w:rsidRPr="5376F8E5">
        <w:rPr>
          <w:rFonts w:ascii="Arial" w:eastAsia="Arial" w:hAnsi="Arial" w:cs="Arial"/>
        </w:rPr>
        <w:t>CodeMR</w:t>
      </w:r>
      <w:bookmarkEnd w:id="148"/>
      <w:proofErr w:type="spellEnd"/>
      <w:r w:rsidRPr="5376F8E5">
        <w:rPr>
          <w:rFonts w:ascii="Arial" w:eastAsia="Arial" w:hAnsi="Arial" w:cs="Arial"/>
        </w:rPr>
        <w:t xml:space="preserve"> </w:t>
      </w:r>
    </w:p>
    <w:p w14:paraId="06EE5F29" w14:textId="41B963A6" w:rsidR="2F81901E" w:rsidRDefault="5376F8E5" w:rsidP="008448E4">
      <w:pPr>
        <w:spacing w:after="240" w:line="240" w:lineRule="auto"/>
        <w:jc w:val="both"/>
        <w:rPr>
          <w:rFonts w:ascii="Arial" w:eastAsia="Arial" w:hAnsi="Arial" w:cs="Arial"/>
        </w:rPr>
      </w:pPr>
      <w:proofErr w:type="spellStart"/>
      <w:r w:rsidRPr="5376F8E5">
        <w:rPr>
          <w:rFonts w:ascii="Arial" w:eastAsia="Arial" w:hAnsi="Arial" w:cs="Arial"/>
        </w:rPr>
        <w:t>CodeMR</w:t>
      </w:r>
      <w:proofErr w:type="spellEnd"/>
      <w:r w:rsidRPr="5376F8E5">
        <w:rPr>
          <w:rFonts w:ascii="Arial" w:eastAsia="Arial" w:hAnsi="Arial" w:cs="Arial"/>
        </w:rPr>
        <w:t xml:space="preserve"> es una herramienta de análisis estático de código y evaluación de calidad de software que permite analizar la estructura interna del código fuente sin necesidad de ejecución. A partir de este análisis, extrae automáticamente la métrica NOM (Número de Métodos), además de generar visualizaciones que facilitan la comprensión del tamaño y la distribución de comportamientos de las clases del sistema. Se utiliza para obtener de manera automática la métrica NOM a partir del código fuente del sistema </w:t>
      </w:r>
      <w:proofErr w:type="spellStart"/>
      <w:r w:rsidRPr="5376F8E5">
        <w:rPr>
          <w:rFonts w:ascii="Arial" w:eastAsia="Arial" w:hAnsi="Arial" w:cs="Arial"/>
        </w:rPr>
        <w:t>NutriNube</w:t>
      </w:r>
      <w:proofErr w:type="spellEnd"/>
      <w:r w:rsidRPr="5376F8E5">
        <w:rPr>
          <w:rFonts w:ascii="Arial" w:eastAsia="Arial" w:hAnsi="Arial" w:cs="Arial"/>
        </w:rPr>
        <w:t xml:space="preserve">, con el objetivo de evaluar la </w:t>
      </w:r>
      <w:proofErr w:type="spellStart"/>
      <w:r w:rsidRPr="5376F8E5">
        <w:rPr>
          <w:rFonts w:ascii="Arial" w:eastAsia="Arial" w:hAnsi="Arial" w:cs="Arial"/>
        </w:rPr>
        <w:t>auto-descriptividad</w:t>
      </w:r>
      <w:proofErr w:type="spellEnd"/>
      <w:r w:rsidRPr="5376F8E5">
        <w:rPr>
          <w:rFonts w:ascii="Arial" w:eastAsia="Arial" w:hAnsi="Arial" w:cs="Arial"/>
        </w:rPr>
        <w:t xml:space="preserve"> de las clases. </w:t>
      </w:r>
    </w:p>
    <w:p w14:paraId="1202BD15" w14:textId="27F11F86" w:rsidR="2F81901E" w:rsidRDefault="5376F8E5" w:rsidP="008448E4">
      <w:pPr>
        <w:pStyle w:val="Ttulo4"/>
        <w:spacing w:line="240" w:lineRule="auto"/>
        <w:rPr>
          <w:rFonts w:ascii="Arial" w:eastAsia="Arial" w:hAnsi="Arial" w:cs="Arial"/>
        </w:rPr>
      </w:pPr>
      <w:bookmarkStart w:id="149" w:name="_Toc230598888"/>
      <w:r w:rsidRPr="5376F8E5">
        <w:rPr>
          <w:rFonts w:ascii="Arial" w:eastAsia="Arial" w:hAnsi="Arial" w:cs="Arial"/>
        </w:rPr>
        <w:t>GitHub</w:t>
      </w:r>
      <w:bookmarkEnd w:id="149"/>
      <w:r w:rsidRPr="5376F8E5">
        <w:rPr>
          <w:rFonts w:ascii="Arial" w:eastAsia="Arial" w:hAnsi="Arial" w:cs="Arial"/>
        </w:rPr>
        <w:t xml:space="preserve"> </w:t>
      </w:r>
    </w:p>
    <w:p w14:paraId="7745C4D7" w14:textId="2AED6280" w:rsidR="2F81901E" w:rsidRDefault="5376F8E5" w:rsidP="008448E4">
      <w:pPr>
        <w:spacing w:after="240" w:line="240" w:lineRule="auto"/>
        <w:jc w:val="both"/>
        <w:rPr>
          <w:rFonts w:ascii="Arial" w:eastAsia="Arial" w:hAnsi="Arial" w:cs="Arial"/>
        </w:rPr>
      </w:pPr>
      <w:r w:rsidRPr="5376F8E5">
        <w:rPr>
          <w:rFonts w:ascii="Arial" w:eastAsia="Arial" w:hAnsi="Arial" w:cs="Arial"/>
        </w:rPr>
        <w:t xml:space="preserve">GitHub es una plataforma de repositorios que permite almacenar y organizar proyectos de software, así como sus archivos asociados. Facilita el almacenamiento centralizado del código fuente y de la documentación relacionada. Se utiliza para almacenar los resultados obtenidos durante la medición de NOM y el reporte final, garantizando la disponibilidad y respaldo de la información. </w:t>
      </w:r>
    </w:p>
    <w:p w14:paraId="76DA1472" w14:textId="79AF810C" w:rsidR="2F81901E" w:rsidRDefault="5376F8E5" w:rsidP="008448E4">
      <w:pPr>
        <w:pStyle w:val="Ttulo4"/>
        <w:spacing w:line="240" w:lineRule="auto"/>
        <w:rPr>
          <w:rFonts w:ascii="Arial" w:eastAsia="Arial" w:hAnsi="Arial" w:cs="Arial"/>
        </w:rPr>
      </w:pPr>
      <w:bookmarkStart w:id="150" w:name="_Toc230598889"/>
      <w:r w:rsidRPr="5376F8E5">
        <w:rPr>
          <w:rFonts w:ascii="Arial" w:eastAsia="Arial" w:hAnsi="Arial" w:cs="Arial"/>
        </w:rPr>
        <w:t>Hojas de cálculo de Google</w:t>
      </w:r>
      <w:bookmarkEnd w:id="150"/>
      <w:r w:rsidRPr="5376F8E5">
        <w:rPr>
          <w:rFonts w:ascii="Arial" w:eastAsia="Arial" w:hAnsi="Arial" w:cs="Arial"/>
        </w:rPr>
        <w:t xml:space="preserve"> </w:t>
      </w:r>
    </w:p>
    <w:p w14:paraId="1F325F14" w14:textId="035BD354" w:rsidR="2F81901E" w:rsidRDefault="5376F8E5" w:rsidP="008448E4">
      <w:pPr>
        <w:spacing w:after="240" w:line="240" w:lineRule="auto"/>
        <w:jc w:val="both"/>
        <w:rPr>
          <w:rFonts w:ascii="Arial" w:eastAsia="Arial" w:hAnsi="Arial" w:cs="Arial"/>
        </w:rPr>
      </w:pPr>
      <w:r w:rsidRPr="5376F8E5">
        <w:rPr>
          <w:rFonts w:ascii="Arial" w:eastAsia="Arial" w:hAnsi="Arial" w:cs="Arial"/>
        </w:rPr>
        <w:t xml:space="preserve">Hojas de cálculo de Google es una herramienta en línea que permite organizar, estructurar y analizar datos de manera tabular. Facilita el manejo de información numérica y el trabajo colaborativo en tiempo real. Se utiliza para copiar los resultados obtenidos desde la sección </w:t>
      </w:r>
      <w:r w:rsidRPr="5376F8E5">
        <w:rPr>
          <w:rFonts w:ascii="Arial" w:eastAsia="Arial" w:hAnsi="Arial" w:cs="Arial"/>
          <w:i/>
          <w:iCs/>
        </w:rPr>
        <w:t xml:space="preserve">Project </w:t>
      </w:r>
      <w:proofErr w:type="spellStart"/>
      <w:r w:rsidRPr="5376F8E5">
        <w:rPr>
          <w:rFonts w:ascii="Arial" w:eastAsia="Arial" w:hAnsi="Arial" w:cs="Arial"/>
          <w:i/>
          <w:iCs/>
        </w:rPr>
        <w:t>Outline</w:t>
      </w:r>
      <w:proofErr w:type="spellEnd"/>
      <w:r w:rsidRPr="5376F8E5">
        <w:rPr>
          <w:rFonts w:ascii="Arial" w:eastAsia="Arial" w:hAnsi="Arial" w:cs="Arial"/>
        </w:rPr>
        <w:t xml:space="preserve"> de </w:t>
      </w:r>
      <w:proofErr w:type="spellStart"/>
      <w:r w:rsidRPr="5376F8E5">
        <w:rPr>
          <w:rFonts w:ascii="Arial" w:eastAsia="Arial" w:hAnsi="Arial" w:cs="Arial"/>
        </w:rPr>
        <w:t>CodeMR</w:t>
      </w:r>
      <w:proofErr w:type="spellEnd"/>
      <w:r w:rsidRPr="5376F8E5">
        <w:rPr>
          <w:rFonts w:ascii="Arial" w:eastAsia="Arial" w:hAnsi="Arial" w:cs="Arial"/>
        </w:rPr>
        <w:t xml:space="preserve"> y estructurarlos en una hoja de cálculo, con el fin de facilitar su registro, análisis y organización previa a la documentación final. </w:t>
      </w:r>
    </w:p>
    <w:p w14:paraId="7036FB18" w14:textId="087D1DD0" w:rsidR="2F81901E" w:rsidRPr="00FD4E89" w:rsidRDefault="5376F8E5" w:rsidP="00FD4E89">
      <w:pPr>
        <w:pStyle w:val="Ttulo4"/>
      </w:pPr>
      <w:bookmarkStart w:id="151" w:name="_Toc230598890"/>
      <w:r w:rsidRPr="00FD4E89">
        <w:lastRenderedPageBreak/>
        <w:t>Microsoft Word</w:t>
      </w:r>
      <w:bookmarkEnd w:id="151"/>
      <w:r w:rsidRPr="00FD4E89">
        <w:t xml:space="preserve"> </w:t>
      </w:r>
    </w:p>
    <w:p w14:paraId="641DEB19" w14:textId="7F680317" w:rsidR="2F81901E" w:rsidRDefault="5376F8E5" w:rsidP="008448E4">
      <w:pPr>
        <w:spacing w:after="240" w:line="240" w:lineRule="auto"/>
        <w:jc w:val="both"/>
        <w:rPr>
          <w:rFonts w:ascii="Arial" w:eastAsia="Arial" w:hAnsi="Arial" w:cs="Arial"/>
        </w:rPr>
      </w:pPr>
      <w:r w:rsidRPr="5376F8E5">
        <w:rPr>
          <w:rFonts w:ascii="Arial" w:eastAsia="Arial" w:hAnsi="Arial" w:cs="Arial"/>
        </w:rPr>
        <w:t xml:space="preserve">Microsoft Word es un procesador de texto utilizado para la creación y edición de documentos escritos. Permite estructurar información de manera formal mediante texto, tablas y elementos de formato. Se utiliza para la elaboración del reporte final del plan de métricas, donde se documentan los resultados, el análisis y las conclusiones derivadas de la aplicación de la métrica NOM al sistema </w:t>
      </w:r>
      <w:proofErr w:type="spellStart"/>
      <w:r w:rsidRPr="5376F8E5">
        <w:rPr>
          <w:rFonts w:ascii="Arial" w:eastAsia="Arial" w:hAnsi="Arial" w:cs="Arial"/>
        </w:rPr>
        <w:t>NutriNube</w:t>
      </w:r>
      <w:proofErr w:type="spellEnd"/>
      <w:r w:rsidRPr="5376F8E5">
        <w:rPr>
          <w:rFonts w:ascii="Arial" w:eastAsia="Arial" w:hAnsi="Arial" w:cs="Arial"/>
        </w:rPr>
        <w:t xml:space="preserve">. </w:t>
      </w:r>
    </w:p>
    <w:p w14:paraId="2FDB81FE" w14:textId="505CD0CB" w:rsidR="2F81901E" w:rsidRDefault="5376F8E5" w:rsidP="008448E4">
      <w:pPr>
        <w:pStyle w:val="Ttulo3"/>
        <w:spacing w:line="240" w:lineRule="auto"/>
        <w:rPr>
          <w:color w:val="FF0000"/>
        </w:rPr>
      </w:pPr>
      <w:bookmarkStart w:id="152" w:name="_Toc230598891"/>
      <w:r>
        <w:t>Medios de almacenamiento de datos</w:t>
      </w:r>
      <w:bookmarkEnd w:id="152"/>
    </w:p>
    <w:p w14:paraId="156E206E" w14:textId="0267DA74" w:rsidR="61B16135" w:rsidRDefault="5C67F86B" w:rsidP="008448E4">
      <w:pPr>
        <w:spacing w:line="240" w:lineRule="auto"/>
        <w:jc w:val="both"/>
        <w:rPr>
          <w:rFonts w:ascii="Arial" w:eastAsia="Arial" w:hAnsi="Arial" w:cs="Arial"/>
        </w:rPr>
      </w:pPr>
      <w:r w:rsidRPr="5C67F86B">
        <w:rPr>
          <w:rFonts w:ascii="Arial" w:eastAsia="Arial" w:hAnsi="Arial" w:cs="Arial"/>
        </w:rPr>
        <w:t xml:space="preserve">Para el almacenamiento de los datos generados durante la medición de la métrica NOM, se utilizará el repositorio de GitHub </w:t>
      </w:r>
      <w:hyperlink r:id="rId44">
        <w:proofErr w:type="spellStart"/>
        <w:r w:rsidRPr="5C67F86B">
          <w:rPr>
            <w:rStyle w:val="Hipervnculo"/>
            <w:rFonts w:ascii="Arial" w:eastAsia="Arial" w:hAnsi="Arial" w:cs="Arial"/>
          </w:rPr>
          <w:t>Metricas_NutriNube</w:t>
        </w:r>
        <w:proofErr w:type="spellEnd"/>
        <w:r w:rsidRPr="5C67F86B">
          <w:rPr>
            <w:rStyle w:val="Hipervnculo"/>
            <w:rFonts w:ascii="Arial" w:eastAsia="Arial" w:hAnsi="Arial" w:cs="Arial"/>
          </w:rPr>
          <w:t xml:space="preserve"> (Anexo A)</w:t>
        </w:r>
      </w:hyperlink>
      <w:r w:rsidRPr="5C67F86B">
        <w:rPr>
          <w:rFonts w:ascii="Arial" w:eastAsia="Arial" w:hAnsi="Arial" w:cs="Arial"/>
        </w:rPr>
        <w:t>. Dentro de este repositorio se organizará la información de la siguiente manera:</w:t>
      </w:r>
    </w:p>
    <w:p w14:paraId="1D628FFA" w14:textId="33E68361" w:rsidR="61B16135" w:rsidRDefault="5376F8E5" w:rsidP="008448E4">
      <w:pPr>
        <w:spacing w:line="240" w:lineRule="auto"/>
        <w:jc w:val="both"/>
        <w:rPr>
          <w:rFonts w:ascii="Arial" w:eastAsia="Arial" w:hAnsi="Arial" w:cs="Arial"/>
        </w:rPr>
      </w:pPr>
      <w:r w:rsidRPr="5376F8E5">
        <w:rPr>
          <w:rFonts w:ascii="Arial" w:eastAsia="Arial" w:hAnsi="Arial" w:cs="Arial"/>
        </w:rPr>
        <w:t>Se deberá crear una carpeta principal denominada NOM. Dentro de esta carpeta se creará un subdirectorio llamado Gráficas, donde se almacenarán las gráficas generadas por la herramienta de análisis estático (</w:t>
      </w:r>
      <w:proofErr w:type="spellStart"/>
      <w:r w:rsidRPr="5376F8E5">
        <w:rPr>
          <w:rFonts w:ascii="Arial" w:eastAsia="Arial" w:hAnsi="Arial" w:cs="Arial"/>
        </w:rPr>
        <w:t>CodeMR</w:t>
      </w:r>
      <w:proofErr w:type="spellEnd"/>
      <w:r w:rsidRPr="5376F8E5">
        <w:rPr>
          <w:rFonts w:ascii="Arial" w:eastAsia="Arial" w:hAnsi="Arial" w:cs="Arial"/>
        </w:rPr>
        <w:t>).</w:t>
      </w:r>
    </w:p>
    <w:p w14:paraId="3B433046" w14:textId="458C78FE" w:rsidR="61B16135" w:rsidRDefault="5C67F86B" w:rsidP="008448E4">
      <w:pPr>
        <w:spacing w:line="240" w:lineRule="auto"/>
        <w:jc w:val="both"/>
        <w:rPr>
          <w:rFonts w:ascii="Arial" w:eastAsia="Arial" w:hAnsi="Arial" w:cs="Arial"/>
        </w:rPr>
      </w:pPr>
      <w:r w:rsidRPr="5C67F86B">
        <w:rPr>
          <w:rFonts w:ascii="Arial" w:eastAsia="Arial" w:hAnsi="Arial" w:cs="Arial"/>
        </w:rPr>
        <w:t xml:space="preserve">Para la recolección y organización inicial de los datos, se utilizará el archivo de Hojas de cálculo de Google </w:t>
      </w:r>
      <w:hyperlink r:id="rId45" w:anchor="gid=0">
        <w:proofErr w:type="spellStart"/>
        <w:r w:rsidRPr="5C67F86B">
          <w:rPr>
            <w:rStyle w:val="Hipervnculo"/>
            <w:rFonts w:ascii="Arial" w:eastAsia="Arial" w:hAnsi="Arial" w:cs="Arial"/>
          </w:rPr>
          <w:t>Resultados_Metricas</w:t>
        </w:r>
        <w:proofErr w:type="spellEnd"/>
      </w:hyperlink>
      <w:r w:rsidRPr="5C67F86B">
        <w:rPr>
          <w:rFonts w:ascii="Arial" w:eastAsia="Arial" w:hAnsi="Arial" w:cs="Arial"/>
        </w:rPr>
        <w:t xml:space="preserve">. En este archivo, los valores obtenidos en la columna “NOM” de la sección </w:t>
      </w:r>
      <w:r w:rsidRPr="008D5102">
        <w:rPr>
          <w:rFonts w:ascii="Arial" w:eastAsia="Arial" w:hAnsi="Arial" w:cs="Arial"/>
          <w:i/>
          <w:iCs/>
        </w:rPr>
        <w:t xml:space="preserve">Project </w:t>
      </w:r>
      <w:proofErr w:type="spellStart"/>
      <w:r w:rsidRPr="008D5102">
        <w:rPr>
          <w:rFonts w:ascii="Arial" w:eastAsia="Arial" w:hAnsi="Arial" w:cs="Arial"/>
          <w:i/>
          <w:iCs/>
        </w:rPr>
        <w:t>Outline</w:t>
      </w:r>
      <w:proofErr w:type="spellEnd"/>
      <w:r w:rsidRPr="5C67F86B">
        <w:rPr>
          <w:rFonts w:ascii="Arial" w:eastAsia="Arial" w:hAnsi="Arial" w:cs="Arial"/>
        </w:rPr>
        <w:t xml:space="preserve"> de </w:t>
      </w:r>
      <w:proofErr w:type="spellStart"/>
      <w:r w:rsidRPr="5C67F86B">
        <w:rPr>
          <w:rFonts w:ascii="Arial" w:eastAsia="Arial" w:hAnsi="Arial" w:cs="Arial"/>
        </w:rPr>
        <w:t>CodeMR</w:t>
      </w:r>
      <w:proofErr w:type="spellEnd"/>
      <w:r w:rsidRPr="5C67F86B">
        <w:rPr>
          <w:rFonts w:ascii="Arial" w:eastAsia="Arial" w:hAnsi="Arial" w:cs="Arial"/>
        </w:rPr>
        <w:t xml:space="preserve">, accesible desde el IDE de Eclipse, serán registrados en la columna “NOM” del archivo </w:t>
      </w:r>
      <w:hyperlink r:id="rId46" w:anchor="gid=0">
        <w:proofErr w:type="spellStart"/>
        <w:r w:rsidRPr="5C67F86B">
          <w:rPr>
            <w:rStyle w:val="Hipervnculo"/>
            <w:rFonts w:ascii="Arial" w:eastAsia="Arial" w:hAnsi="Arial" w:cs="Arial"/>
          </w:rPr>
          <w:t>Resultados_Metricas</w:t>
        </w:r>
        <w:proofErr w:type="spellEnd"/>
      </w:hyperlink>
      <w:r w:rsidRPr="5C67F86B">
        <w:rPr>
          <w:rFonts w:ascii="Arial" w:eastAsia="Arial" w:hAnsi="Arial" w:cs="Arial"/>
        </w:rPr>
        <w:t>, facilitando su posterior análisis y documentación. Una vez finalizado el registro de los resultados de todas las métricas del sistema, este deberá ser subido al repositorio como parte del respaldo del proyecto.</w:t>
      </w:r>
    </w:p>
    <w:p w14:paraId="10678D4D" w14:textId="1FAEB766" w:rsidR="61B16135" w:rsidRDefault="5376F8E5" w:rsidP="008448E4">
      <w:pPr>
        <w:spacing w:line="240" w:lineRule="auto"/>
        <w:jc w:val="both"/>
        <w:rPr>
          <w:rFonts w:ascii="Arial" w:eastAsia="Arial" w:hAnsi="Arial" w:cs="Arial"/>
        </w:rPr>
      </w:pPr>
      <w:r w:rsidRPr="5376F8E5">
        <w:rPr>
          <w:rFonts w:ascii="Arial" w:eastAsia="Arial" w:hAnsi="Arial" w:cs="Arial"/>
        </w:rPr>
        <w:t>Adicionalmente, en este documento Word compartido entre los integrantes del equipo, se redactarán los resultados, el análisis y las conclusiones de la métrica. Una vez finalizado el documento con la integración de todas las métricas del sistema, este deberá ser subido al repositorio como parte del respaldo del proyecto.</w:t>
      </w:r>
    </w:p>
    <w:p w14:paraId="7F10DE9E" w14:textId="15C07BEB" w:rsidR="61B16135" w:rsidRDefault="61B16135" w:rsidP="008448E4">
      <w:pPr>
        <w:spacing w:line="240" w:lineRule="auto"/>
        <w:rPr>
          <w:rFonts w:ascii="Arial" w:eastAsia="Arial" w:hAnsi="Arial" w:cs="Arial"/>
        </w:rPr>
      </w:pPr>
    </w:p>
    <w:p w14:paraId="65311847" w14:textId="55E2361E" w:rsidR="2F81901E" w:rsidRDefault="5376F8E5" w:rsidP="008448E4">
      <w:pPr>
        <w:pStyle w:val="Ttulo3"/>
        <w:spacing w:line="240" w:lineRule="auto"/>
        <w:rPr>
          <w:color w:val="FF0000"/>
        </w:rPr>
      </w:pPr>
      <w:bookmarkStart w:id="153" w:name="_Toc230598892"/>
      <w:r>
        <w:t>Procedimiento de medición</w:t>
      </w:r>
      <w:bookmarkEnd w:id="153"/>
    </w:p>
    <w:p w14:paraId="0FDC5827" w14:textId="3D4ED8AC" w:rsidR="61B16135" w:rsidRPr="0085503D" w:rsidRDefault="5C67F86B" w:rsidP="0085503D">
      <w:pPr>
        <w:spacing w:line="240" w:lineRule="auto"/>
        <w:jc w:val="both"/>
        <w:rPr>
          <w:rFonts w:ascii="Arial" w:eastAsia="Arial" w:hAnsi="Arial" w:cs="Arial"/>
          <w:color w:val="000000" w:themeColor="text1"/>
        </w:rPr>
      </w:pPr>
      <w:r w:rsidRPr="5C67F86B">
        <w:rPr>
          <w:rFonts w:ascii="Arial" w:eastAsia="Arial" w:hAnsi="Arial" w:cs="Arial"/>
          <w:color w:val="000000" w:themeColor="text1"/>
        </w:rPr>
        <w:t xml:space="preserve">Se asume que el entorno de medición se encuentra previamente configurado, es decir, que el proyecto </w:t>
      </w:r>
      <w:hyperlink r:id="rId47">
        <w:proofErr w:type="spellStart"/>
        <w:r w:rsidRPr="5C67F86B">
          <w:rPr>
            <w:rStyle w:val="Hipervnculo"/>
            <w:rFonts w:ascii="Arial" w:eastAsia="Arial" w:hAnsi="Arial" w:cs="Arial"/>
          </w:rPr>
          <w:t>NutriNube</w:t>
        </w:r>
        <w:proofErr w:type="spellEnd"/>
        <w:r w:rsidRPr="5C67F86B">
          <w:rPr>
            <w:rStyle w:val="Hipervnculo"/>
            <w:rFonts w:ascii="Arial" w:eastAsia="Arial" w:hAnsi="Arial" w:cs="Arial"/>
          </w:rPr>
          <w:t xml:space="preserve"> (carpeta </w:t>
        </w:r>
        <w:proofErr w:type="spellStart"/>
        <w:r w:rsidRPr="5C67F86B">
          <w:rPr>
            <w:rStyle w:val="Hipervnculo"/>
            <w:rFonts w:ascii="Arial" w:eastAsia="Arial" w:hAnsi="Arial" w:cs="Arial"/>
          </w:rPr>
          <w:t>src</w:t>
        </w:r>
        <w:proofErr w:type="spellEnd"/>
        <w:r w:rsidRPr="5C67F86B">
          <w:rPr>
            <w:rStyle w:val="Hipervnculo"/>
            <w:rFonts w:ascii="Arial" w:eastAsia="Arial" w:hAnsi="Arial" w:cs="Arial"/>
          </w:rPr>
          <w:t xml:space="preserve"> - Anexo B)</w:t>
        </w:r>
      </w:hyperlink>
      <w:r w:rsidRPr="5C67F86B">
        <w:rPr>
          <w:rFonts w:ascii="Arial" w:eastAsia="Arial" w:hAnsi="Arial" w:cs="Arial"/>
          <w:color w:val="000000" w:themeColor="text1"/>
        </w:rPr>
        <w:t xml:space="preserve"> está importado en Eclipse y listo para su análisis.</w:t>
      </w:r>
    </w:p>
    <w:p w14:paraId="4B54B948" w14:textId="0C09F5DA" w:rsidR="2F81901E" w:rsidRDefault="008C0FB5" w:rsidP="008448E4">
      <w:pPr>
        <w:spacing w:before="240" w:after="240" w:line="240" w:lineRule="auto"/>
        <w:jc w:val="both"/>
        <w:rPr>
          <w:rFonts w:ascii="Arial" w:eastAsia="Arial" w:hAnsi="Arial" w:cs="Arial"/>
        </w:rPr>
      </w:pPr>
      <w:r>
        <w:rPr>
          <w:rFonts w:ascii="Arial" w:eastAsia="Arial" w:hAnsi="Arial" w:cs="Arial"/>
        </w:rPr>
        <w:t>E</w:t>
      </w:r>
      <w:r w:rsidR="5376F8E5" w:rsidRPr="5376F8E5">
        <w:rPr>
          <w:rFonts w:ascii="Arial" w:eastAsia="Arial" w:hAnsi="Arial" w:cs="Arial"/>
        </w:rPr>
        <w:t>l procedimiento para la obtención de la métrica NOM se realiza de la siguiente manera:</w:t>
      </w:r>
    </w:p>
    <w:p w14:paraId="07436ABE" w14:textId="7FEAF6D2" w:rsidR="2F81901E" w:rsidRDefault="5376F8E5" w:rsidP="008448E4">
      <w:pPr>
        <w:pStyle w:val="Prrafodelista"/>
        <w:numPr>
          <w:ilvl w:val="0"/>
          <w:numId w:val="13"/>
        </w:numPr>
        <w:spacing w:before="240" w:after="240" w:line="240" w:lineRule="auto"/>
        <w:jc w:val="both"/>
        <w:rPr>
          <w:rFonts w:ascii="Arial" w:eastAsia="Arial" w:hAnsi="Arial" w:cs="Arial"/>
        </w:rPr>
      </w:pPr>
      <w:r w:rsidRPr="5376F8E5">
        <w:rPr>
          <w:rFonts w:ascii="Arial" w:eastAsia="Arial" w:hAnsi="Arial" w:cs="Arial"/>
        </w:rPr>
        <w:t xml:space="preserve">Se selecciona la carpeta </w:t>
      </w:r>
      <w:proofErr w:type="spellStart"/>
      <w:r w:rsidRPr="5376F8E5">
        <w:rPr>
          <w:rFonts w:ascii="Arial" w:eastAsia="Arial" w:hAnsi="Arial" w:cs="Arial"/>
        </w:rPr>
        <w:t>src</w:t>
      </w:r>
      <w:proofErr w:type="spellEnd"/>
      <w:r w:rsidRPr="5376F8E5">
        <w:rPr>
          <w:rFonts w:ascii="Arial" w:eastAsia="Arial" w:hAnsi="Arial" w:cs="Arial"/>
        </w:rPr>
        <w:t xml:space="preserve"> dentro del entorno de desarrollo Eclipse.</w:t>
      </w:r>
      <w:r w:rsidR="00467684">
        <w:rPr>
          <w:rFonts w:ascii="Arial" w:eastAsia="Arial" w:hAnsi="Arial" w:cs="Arial"/>
        </w:rPr>
        <w:br/>
      </w:r>
    </w:p>
    <w:p w14:paraId="3CD96901" w14:textId="04DEDAE8" w:rsidR="2F81901E" w:rsidRDefault="5376F8E5" w:rsidP="008448E4">
      <w:pPr>
        <w:pStyle w:val="Prrafodelista"/>
        <w:numPr>
          <w:ilvl w:val="0"/>
          <w:numId w:val="13"/>
        </w:numPr>
        <w:spacing w:before="240" w:after="240" w:line="240" w:lineRule="auto"/>
        <w:jc w:val="both"/>
        <w:rPr>
          <w:rFonts w:ascii="Arial" w:eastAsia="Arial" w:hAnsi="Arial" w:cs="Arial"/>
        </w:rPr>
      </w:pPr>
      <w:r w:rsidRPr="5376F8E5">
        <w:rPr>
          <w:rFonts w:ascii="Arial" w:eastAsia="Arial" w:hAnsi="Arial" w:cs="Arial"/>
        </w:rPr>
        <w:t xml:space="preserve">En el menú superior de Eclipse, se accede a la herramienta </w:t>
      </w:r>
      <w:proofErr w:type="spellStart"/>
      <w:r w:rsidRPr="5376F8E5">
        <w:rPr>
          <w:rFonts w:ascii="Arial" w:eastAsia="Arial" w:hAnsi="Arial" w:cs="Arial"/>
        </w:rPr>
        <w:t>CodeMR</w:t>
      </w:r>
      <w:proofErr w:type="spellEnd"/>
      <w:r w:rsidRPr="5376F8E5">
        <w:rPr>
          <w:rFonts w:ascii="Arial" w:eastAsia="Arial" w:hAnsi="Arial" w:cs="Arial"/>
        </w:rPr>
        <w:t xml:space="preserve"> y se selecciona la opción </w:t>
      </w:r>
      <w:proofErr w:type="spellStart"/>
      <w:r w:rsidRPr="5376F8E5">
        <w:rPr>
          <w:rFonts w:ascii="Arial" w:eastAsia="Arial" w:hAnsi="Arial" w:cs="Arial"/>
        </w:rPr>
        <w:t>Extract</w:t>
      </w:r>
      <w:proofErr w:type="spellEnd"/>
      <w:r w:rsidRPr="5376F8E5">
        <w:rPr>
          <w:rFonts w:ascii="Arial" w:eastAsia="Arial" w:hAnsi="Arial" w:cs="Arial"/>
        </w:rPr>
        <w:t xml:space="preserve"> Model.</w:t>
      </w:r>
    </w:p>
    <w:p w14:paraId="11FFC7D1" w14:textId="77777777" w:rsidR="00467684" w:rsidRDefault="00467684" w:rsidP="00467684">
      <w:pPr>
        <w:pStyle w:val="Prrafodelista"/>
        <w:spacing w:before="240" w:after="240" w:line="240" w:lineRule="auto"/>
        <w:jc w:val="both"/>
        <w:rPr>
          <w:rFonts w:ascii="Arial" w:eastAsia="Arial" w:hAnsi="Arial" w:cs="Arial"/>
        </w:rPr>
      </w:pPr>
    </w:p>
    <w:p w14:paraId="6B0B5020" w14:textId="1BE24E87" w:rsidR="2F81901E" w:rsidRDefault="5376F8E5" w:rsidP="008448E4">
      <w:pPr>
        <w:pStyle w:val="Prrafodelista"/>
        <w:numPr>
          <w:ilvl w:val="0"/>
          <w:numId w:val="13"/>
        </w:numPr>
        <w:spacing w:before="240" w:after="240" w:line="240" w:lineRule="auto"/>
        <w:jc w:val="both"/>
        <w:rPr>
          <w:rFonts w:ascii="Arial" w:eastAsia="Arial" w:hAnsi="Arial" w:cs="Arial"/>
        </w:rPr>
      </w:pPr>
      <w:r w:rsidRPr="5376F8E5">
        <w:rPr>
          <w:rFonts w:ascii="Arial" w:eastAsia="Arial" w:hAnsi="Arial" w:cs="Arial"/>
        </w:rPr>
        <w:t xml:space="preserve">Se abre la ventana de configuración de </w:t>
      </w:r>
      <w:proofErr w:type="spellStart"/>
      <w:r w:rsidRPr="5376F8E5">
        <w:rPr>
          <w:rFonts w:ascii="Arial" w:eastAsia="Arial" w:hAnsi="Arial" w:cs="Arial"/>
        </w:rPr>
        <w:t>CodeMR</w:t>
      </w:r>
      <w:proofErr w:type="spellEnd"/>
      <w:r w:rsidRPr="5376F8E5">
        <w:rPr>
          <w:rFonts w:ascii="Arial" w:eastAsia="Arial" w:hAnsi="Arial" w:cs="Arial"/>
        </w:rPr>
        <w:t xml:space="preserve"> Model Extractor, donde se establecen los parámetros del análisis.</w:t>
      </w:r>
    </w:p>
    <w:p w14:paraId="7CBDA2DB" w14:textId="1C4FAAC2" w:rsidR="2F81901E" w:rsidRDefault="5376F8E5" w:rsidP="008C0FB5">
      <w:pPr>
        <w:pStyle w:val="Prrafodelista"/>
        <w:numPr>
          <w:ilvl w:val="1"/>
          <w:numId w:val="19"/>
        </w:numPr>
        <w:spacing w:after="0" w:line="240" w:lineRule="auto"/>
        <w:jc w:val="both"/>
        <w:rPr>
          <w:rFonts w:ascii="Arial" w:eastAsia="Arial" w:hAnsi="Arial" w:cs="Arial"/>
        </w:rPr>
      </w:pPr>
      <w:r w:rsidRPr="5376F8E5">
        <w:rPr>
          <w:rFonts w:ascii="Arial" w:eastAsia="Arial" w:hAnsi="Arial" w:cs="Arial"/>
        </w:rPr>
        <w:lastRenderedPageBreak/>
        <w:t>En el campo Model Name, se introduce el nombre correspondiente a la métrica, en este caso NOM, el cual será utilizado para identificar el reporte generado.</w:t>
      </w:r>
    </w:p>
    <w:p w14:paraId="5F9E161C" w14:textId="7A9906EF" w:rsidR="2F81901E" w:rsidRDefault="5376F8E5" w:rsidP="008C0FB5">
      <w:pPr>
        <w:pStyle w:val="Prrafodelista"/>
        <w:numPr>
          <w:ilvl w:val="1"/>
          <w:numId w:val="19"/>
        </w:numPr>
        <w:spacing w:after="0" w:line="240" w:lineRule="auto"/>
        <w:jc w:val="both"/>
        <w:rPr>
          <w:rFonts w:ascii="Arial" w:eastAsia="Arial" w:hAnsi="Arial" w:cs="Arial"/>
        </w:rPr>
      </w:pPr>
      <w:r w:rsidRPr="5376F8E5">
        <w:rPr>
          <w:rFonts w:ascii="Arial" w:eastAsia="Arial" w:hAnsi="Arial" w:cs="Arial"/>
        </w:rPr>
        <w:t xml:space="preserve">Se habilita la opción </w:t>
      </w:r>
      <w:proofErr w:type="spellStart"/>
      <w:r w:rsidRPr="5376F8E5">
        <w:rPr>
          <w:rFonts w:ascii="Arial" w:eastAsia="Arial" w:hAnsi="Arial" w:cs="Arial"/>
        </w:rPr>
        <w:t>Generate</w:t>
      </w:r>
      <w:proofErr w:type="spellEnd"/>
      <w:r w:rsidRPr="5376F8E5">
        <w:rPr>
          <w:rFonts w:ascii="Arial" w:eastAsia="Arial" w:hAnsi="Arial" w:cs="Arial"/>
        </w:rPr>
        <w:t xml:space="preserve"> </w:t>
      </w:r>
      <w:proofErr w:type="spellStart"/>
      <w:r w:rsidRPr="5376F8E5">
        <w:rPr>
          <w:rFonts w:ascii="Arial" w:eastAsia="Arial" w:hAnsi="Arial" w:cs="Arial"/>
        </w:rPr>
        <w:t>CodeMR</w:t>
      </w:r>
      <w:proofErr w:type="spellEnd"/>
      <w:r w:rsidRPr="5376F8E5">
        <w:rPr>
          <w:rFonts w:ascii="Arial" w:eastAsia="Arial" w:hAnsi="Arial" w:cs="Arial"/>
        </w:rPr>
        <w:t xml:space="preserve"> </w:t>
      </w:r>
      <w:proofErr w:type="spellStart"/>
      <w:r w:rsidRPr="5376F8E5">
        <w:rPr>
          <w:rFonts w:ascii="Arial" w:eastAsia="Arial" w:hAnsi="Arial" w:cs="Arial"/>
        </w:rPr>
        <w:t>Graphs</w:t>
      </w:r>
      <w:proofErr w:type="spellEnd"/>
      <w:r w:rsidRPr="5376F8E5">
        <w:rPr>
          <w:rFonts w:ascii="Arial" w:eastAsia="Arial" w:hAnsi="Arial" w:cs="Arial"/>
        </w:rPr>
        <w:t>, con el fin de generar las visualizaciones gráficas del análisis.</w:t>
      </w:r>
    </w:p>
    <w:p w14:paraId="64F0A553" w14:textId="46A8B0B7" w:rsidR="2F81901E" w:rsidRDefault="5376F8E5" w:rsidP="008C0FB5">
      <w:pPr>
        <w:pStyle w:val="Prrafodelista"/>
        <w:numPr>
          <w:ilvl w:val="1"/>
          <w:numId w:val="19"/>
        </w:numPr>
        <w:spacing w:after="0" w:line="240" w:lineRule="auto"/>
        <w:jc w:val="both"/>
        <w:rPr>
          <w:rFonts w:ascii="Arial" w:eastAsia="Arial" w:hAnsi="Arial" w:cs="Arial"/>
        </w:rPr>
      </w:pPr>
      <w:r w:rsidRPr="5376F8E5">
        <w:rPr>
          <w:rFonts w:ascii="Arial" w:eastAsia="Arial" w:hAnsi="Arial" w:cs="Arial"/>
        </w:rPr>
        <w:t xml:space="preserve">En los filtros de exclusión (Ignore files / </w:t>
      </w:r>
      <w:proofErr w:type="spellStart"/>
      <w:r w:rsidRPr="5376F8E5">
        <w:rPr>
          <w:rFonts w:ascii="Arial" w:eastAsia="Arial" w:hAnsi="Arial" w:cs="Arial"/>
        </w:rPr>
        <w:t>Tests</w:t>
      </w:r>
      <w:proofErr w:type="spellEnd"/>
      <w:r w:rsidRPr="5376F8E5">
        <w:rPr>
          <w:rFonts w:ascii="Arial" w:eastAsia="Arial" w:hAnsi="Arial" w:cs="Arial"/>
        </w:rPr>
        <w:t xml:space="preserve">), se mantienen las configuraciones por defecto, excluyendo carpetas de pruebas como </w:t>
      </w:r>
      <w:proofErr w:type="spellStart"/>
      <w:r w:rsidRPr="5376F8E5">
        <w:rPr>
          <w:rFonts w:ascii="Arial" w:eastAsia="Arial" w:hAnsi="Arial" w:cs="Arial"/>
        </w:rPr>
        <w:t>src</w:t>
      </w:r>
      <w:proofErr w:type="spellEnd"/>
      <w:r w:rsidRPr="5376F8E5">
        <w:rPr>
          <w:rFonts w:ascii="Arial" w:eastAsia="Arial" w:hAnsi="Arial" w:cs="Arial"/>
        </w:rPr>
        <w:t>/test y archivos que contengan la palabra “Test”.</w:t>
      </w:r>
    </w:p>
    <w:p w14:paraId="219AFD78" w14:textId="29E42572" w:rsidR="2F81901E" w:rsidRDefault="5376F8E5" w:rsidP="008C0FB5">
      <w:pPr>
        <w:pStyle w:val="Prrafodelista"/>
        <w:numPr>
          <w:ilvl w:val="1"/>
          <w:numId w:val="19"/>
        </w:numPr>
        <w:spacing w:after="0" w:line="240" w:lineRule="auto"/>
        <w:jc w:val="both"/>
        <w:rPr>
          <w:rFonts w:ascii="Arial" w:eastAsia="Arial" w:hAnsi="Arial" w:cs="Arial"/>
        </w:rPr>
      </w:pPr>
      <w:r w:rsidRPr="5376F8E5">
        <w:rPr>
          <w:rFonts w:ascii="Arial" w:eastAsia="Arial" w:hAnsi="Arial" w:cs="Arial"/>
        </w:rPr>
        <w:t xml:space="preserve">Se activa la opción </w:t>
      </w:r>
      <w:proofErr w:type="gramStart"/>
      <w:r w:rsidRPr="5376F8E5">
        <w:rPr>
          <w:rFonts w:ascii="Arial" w:eastAsia="Arial" w:hAnsi="Arial" w:cs="Arial"/>
        </w:rPr>
        <w:t>Show</w:t>
      </w:r>
      <w:proofErr w:type="gramEnd"/>
      <w:r w:rsidRPr="5376F8E5">
        <w:rPr>
          <w:rFonts w:ascii="Arial" w:eastAsia="Arial" w:hAnsi="Arial" w:cs="Arial"/>
        </w:rPr>
        <w:t xml:space="preserve"> HTML </w:t>
      </w:r>
      <w:proofErr w:type="spellStart"/>
      <w:r w:rsidRPr="5376F8E5">
        <w:rPr>
          <w:rFonts w:ascii="Arial" w:eastAsia="Arial" w:hAnsi="Arial" w:cs="Arial"/>
        </w:rPr>
        <w:t>report</w:t>
      </w:r>
      <w:proofErr w:type="spellEnd"/>
      <w:r w:rsidRPr="5376F8E5">
        <w:rPr>
          <w:rFonts w:ascii="Arial" w:eastAsia="Arial" w:hAnsi="Arial" w:cs="Arial"/>
        </w:rPr>
        <w:t xml:space="preserve"> after </w:t>
      </w:r>
      <w:proofErr w:type="spellStart"/>
      <w:r w:rsidRPr="5376F8E5">
        <w:rPr>
          <w:rFonts w:ascii="Arial" w:eastAsia="Arial" w:hAnsi="Arial" w:cs="Arial"/>
        </w:rPr>
        <w:t>extraction</w:t>
      </w:r>
      <w:proofErr w:type="spellEnd"/>
      <w:r w:rsidRPr="5376F8E5">
        <w:rPr>
          <w:rFonts w:ascii="Arial" w:eastAsia="Arial" w:hAnsi="Arial" w:cs="Arial"/>
        </w:rPr>
        <w:t>, la cual permite visualizar automáticamente el reporte generado en el navegador al finalizar el análisis.</w:t>
      </w:r>
    </w:p>
    <w:p w14:paraId="744E48CF" w14:textId="77777777" w:rsidR="00467684" w:rsidRDefault="00467684" w:rsidP="00467684">
      <w:pPr>
        <w:pStyle w:val="Prrafodelista"/>
        <w:spacing w:after="0" w:line="240" w:lineRule="auto"/>
        <w:ind w:left="1440"/>
        <w:jc w:val="both"/>
        <w:rPr>
          <w:rFonts w:ascii="Arial" w:eastAsia="Arial" w:hAnsi="Arial" w:cs="Arial"/>
        </w:rPr>
      </w:pPr>
    </w:p>
    <w:p w14:paraId="5631D74B" w14:textId="77777777" w:rsidR="0085503D" w:rsidRDefault="5376F8E5" w:rsidP="0085503D">
      <w:pPr>
        <w:pStyle w:val="Prrafodelista"/>
        <w:numPr>
          <w:ilvl w:val="0"/>
          <w:numId w:val="13"/>
        </w:numPr>
        <w:spacing w:before="240" w:after="240" w:line="240" w:lineRule="auto"/>
        <w:jc w:val="both"/>
        <w:rPr>
          <w:rFonts w:ascii="Arial" w:eastAsia="Arial" w:hAnsi="Arial" w:cs="Arial"/>
        </w:rPr>
      </w:pPr>
      <w:r w:rsidRPr="5376F8E5">
        <w:rPr>
          <w:rFonts w:ascii="Arial" w:eastAsia="Arial" w:hAnsi="Arial" w:cs="Arial"/>
        </w:rPr>
        <w:t xml:space="preserve">Se ejecuta el proceso de extracción dando clic en el botón </w:t>
      </w:r>
      <w:proofErr w:type="spellStart"/>
      <w:r w:rsidRPr="5376F8E5">
        <w:rPr>
          <w:rFonts w:ascii="Arial" w:eastAsia="Arial" w:hAnsi="Arial" w:cs="Arial"/>
        </w:rPr>
        <w:t>Finish</w:t>
      </w:r>
      <w:proofErr w:type="spellEnd"/>
      <w:r w:rsidRPr="5376F8E5">
        <w:rPr>
          <w:rFonts w:ascii="Arial" w:eastAsia="Arial" w:hAnsi="Arial" w:cs="Arial"/>
        </w:rPr>
        <w:t xml:space="preserve"> de la ventana </w:t>
      </w:r>
      <w:proofErr w:type="spellStart"/>
      <w:r w:rsidRPr="5376F8E5">
        <w:rPr>
          <w:rFonts w:ascii="Arial" w:eastAsia="Arial" w:hAnsi="Arial" w:cs="Arial"/>
        </w:rPr>
        <w:t>CodeMR</w:t>
      </w:r>
      <w:proofErr w:type="spellEnd"/>
      <w:r w:rsidRPr="5376F8E5">
        <w:rPr>
          <w:rFonts w:ascii="Arial" w:eastAsia="Arial" w:hAnsi="Arial" w:cs="Arial"/>
        </w:rPr>
        <w:t xml:space="preserve"> Model Extractor, obteniendo el cálculo de la métrica NOM y su respectivo reporte.</w:t>
      </w:r>
    </w:p>
    <w:p w14:paraId="581D52AA" w14:textId="77777777" w:rsidR="00467684" w:rsidRDefault="00467684" w:rsidP="00467684">
      <w:pPr>
        <w:pStyle w:val="Prrafodelista"/>
        <w:spacing w:before="240" w:after="240" w:line="240" w:lineRule="auto"/>
        <w:jc w:val="both"/>
        <w:rPr>
          <w:rFonts w:ascii="Arial" w:eastAsia="Arial" w:hAnsi="Arial" w:cs="Arial"/>
        </w:rPr>
      </w:pPr>
    </w:p>
    <w:p w14:paraId="79A4DCDE" w14:textId="16F979C0" w:rsidR="00467684" w:rsidRPr="00467684" w:rsidRDefault="0085503D" w:rsidP="00467684">
      <w:pPr>
        <w:pStyle w:val="Prrafodelista"/>
        <w:numPr>
          <w:ilvl w:val="0"/>
          <w:numId w:val="13"/>
        </w:numPr>
        <w:spacing w:before="240" w:after="240" w:line="240" w:lineRule="auto"/>
        <w:jc w:val="both"/>
        <w:rPr>
          <w:rFonts w:ascii="Arial" w:eastAsia="Arial" w:hAnsi="Arial" w:cs="Arial"/>
        </w:rPr>
      </w:pPr>
      <w:r w:rsidRPr="0085503D">
        <w:rPr>
          <w:rFonts w:ascii="Arial" w:hAnsi="Arial" w:cs="Arial"/>
        </w:rPr>
        <w:t xml:space="preserve">Una vez generado el reporte HTML de la métrica, tomando como directorio base la carpeta </w:t>
      </w:r>
      <w:proofErr w:type="spellStart"/>
      <w:r w:rsidRPr="0085503D">
        <w:rPr>
          <w:rFonts w:ascii="Arial" w:hAnsi="Arial" w:cs="Arial"/>
        </w:rPr>
        <w:t>src</w:t>
      </w:r>
      <w:proofErr w:type="spellEnd"/>
      <w:r w:rsidRPr="0085503D">
        <w:rPr>
          <w:rFonts w:ascii="Arial" w:hAnsi="Arial" w:cs="Arial"/>
        </w:rPr>
        <w:t xml:space="preserve">, se debe acceder a la ruta </w:t>
      </w:r>
      <w:proofErr w:type="spellStart"/>
      <w:r w:rsidRPr="0085503D">
        <w:rPr>
          <w:rFonts w:ascii="Arial" w:hAnsi="Arial" w:cs="Arial"/>
        </w:rPr>
        <w:t>codemr</w:t>
      </w:r>
      <w:proofErr w:type="spellEnd"/>
      <w:r w:rsidRPr="0085503D">
        <w:rPr>
          <w:rFonts w:ascii="Arial" w:hAnsi="Arial" w:cs="Arial"/>
        </w:rPr>
        <w:t xml:space="preserve"> &gt; </w:t>
      </w:r>
      <w:r>
        <w:rPr>
          <w:rFonts w:ascii="Arial" w:hAnsi="Arial" w:cs="Arial"/>
        </w:rPr>
        <w:t>NOM</w:t>
      </w:r>
      <w:r w:rsidRPr="0085503D">
        <w:rPr>
          <w:rFonts w:ascii="Arial" w:hAnsi="Arial" w:cs="Arial"/>
        </w:rPr>
        <w:t xml:space="preserve"> &gt; </w:t>
      </w:r>
      <w:proofErr w:type="spellStart"/>
      <w:r w:rsidRPr="0085503D">
        <w:rPr>
          <w:rFonts w:ascii="Arial" w:hAnsi="Arial" w:cs="Arial"/>
        </w:rPr>
        <w:t>html</w:t>
      </w:r>
      <w:proofErr w:type="spellEnd"/>
      <w:r w:rsidRPr="0085503D">
        <w:rPr>
          <w:rFonts w:ascii="Arial" w:hAnsi="Arial" w:cs="Arial"/>
        </w:rPr>
        <w:t xml:space="preserve"> &gt; </w:t>
      </w:r>
      <w:proofErr w:type="spellStart"/>
      <w:r w:rsidRPr="0085503D">
        <w:rPr>
          <w:rFonts w:ascii="Arial" w:hAnsi="Arial" w:cs="Arial"/>
        </w:rPr>
        <w:t>main_report</w:t>
      </w:r>
      <w:proofErr w:type="spellEnd"/>
      <w:r w:rsidRPr="0085503D">
        <w:rPr>
          <w:rFonts w:ascii="Arial" w:hAnsi="Arial" w:cs="Arial"/>
        </w:rPr>
        <w:t xml:space="preserve"> &gt; </w:t>
      </w:r>
      <w:proofErr w:type="spellStart"/>
      <w:r w:rsidRPr="0085503D">
        <w:rPr>
          <w:rFonts w:ascii="Arial" w:hAnsi="Arial" w:cs="Arial"/>
        </w:rPr>
        <w:t>htmlx</w:t>
      </w:r>
      <w:proofErr w:type="spellEnd"/>
      <w:r w:rsidRPr="0085503D">
        <w:rPr>
          <w:rFonts w:ascii="Arial" w:hAnsi="Arial" w:cs="Arial"/>
        </w:rPr>
        <w:t xml:space="preserve"> &gt; </w:t>
      </w:r>
      <w:proofErr w:type="spellStart"/>
      <w:r w:rsidRPr="0085503D">
        <w:rPr>
          <w:rFonts w:ascii="Arial" w:hAnsi="Arial" w:cs="Arial"/>
        </w:rPr>
        <w:t>modeldata</w:t>
      </w:r>
      <w:proofErr w:type="spellEnd"/>
      <w:r w:rsidRPr="0085503D">
        <w:rPr>
          <w:rFonts w:ascii="Arial" w:hAnsi="Arial" w:cs="Arial"/>
        </w:rPr>
        <w:t xml:space="preserve"> y reemplazar el archivo sunburst_data.js generado automáticamente por el archivo homónimo incluido en el repositorio del proyecto.</w:t>
      </w:r>
    </w:p>
    <w:p w14:paraId="54835966" w14:textId="225834B9" w:rsidR="0085503D" w:rsidRDefault="0085503D" w:rsidP="0085503D">
      <w:pPr>
        <w:pStyle w:val="Prrafodelista"/>
        <w:spacing w:before="240" w:after="240" w:line="240" w:lineRule="auto"/>
        <w:jc w:val="both"/>
        <w:rPr>
          <w:rFonts w:ascii="Arial" w:hAnsi="Arial" w:cs="Arial"/>
        </w:rPr>
      </w:pPr>
      <w:r w:rsidRPr="0085503D">
        <w:rPr>
          <w:rFonts w:ascii="Arial" w:hAnsi="Arial" w:cs="Arial"/>
        </w:rPr>
        <w:t xml:space="preserve">El archivo </w:t>
      </w:r>
      <w:hyperlink r:id="rId48" w:history="1">
        <w:r w:rsidR="009F06E9" w:rsidRPr="004E0A3E">
          <w:rPr>
            <w:rStyle w:val="Hipervnculo"/>
            <w:rFonts w:ascii="Arial" w:hAnsi="Arial" w:cs="Arial"/>
          </w:rPr>
          <w:t>sunburst_data.js</w:t>
        </w:r>
      </w:hyperlink>
      <w:r w:rsidR="009F06E9">
        <w:rPr>
          <w:rFonts w:ascii="Arial" w:hAnsi="Arial" w:cs="Arial"/>
        </w:rPr>
        <w:t xml:space="preserve"> </w:t>
      </w:r>
      <w:r w:rsidRPr="0085503D">
        <w:rPr>
          <w:rFonts w:ascii="Arial" w:hAnsi="Arial" w:cs="Arial"/>
        </w:rPr>
        <w:t xml:space="preserve">incluido en el repositorio contiene una versión modificada de las clasificaciones de riesgo utilizadas en el reporte HTML. Esta modificación se basa en las equivalencias de niveles y rangos de la métrica </w:t>
      </w:r>
      <w:r w:rsidR="005D7824">
        <w:rPr>
          <w:rFonts w:ascii="Arial" w:hAnsi="Arial" w:cs="Arial"/>
        </w:rPr>
        <w:t>NOM</w:t>
      </w:r>
      <w:r w:rsidRPr="0085503D">
        <w:rPr>
          <w:rFonts w:ascii="Arial" w:hAnsi="Arial" w:cs="Arial"/>
        </w:rPr>
        <w:t xml:space="preserve"> definidas en la Tabla </w:t>
      </w:r>
      <w:r>
        <w:rPr>
          <w:rFonts w:ascii="Arial" w:hAnsi="Arial" w:cs="Arial"/>
        </w:rPr>
        <w:t>23</w:t>
      </w:r>
      <w:r w:rsidRPr="0085503D">
        <w:rPr>
          <w:rFonts w:ascii="Arial" w:hAnsi="Arial" w:cs="Arial"/>
        </w:rPr>
        <w:t>, con el propósito de que las gráficas reflejen los criterios de interpretación establecidos en el presente plan de métricas.</w:t>
      </w:r>
    </w:p>
    <w:p w14:paraId="07D82E1F" w14:textId="77777777" w:rsidR="0085503D" w:rsidRDefault="0085503D" w:rsidP="005D7824">
      <w:pPr>
        <w:pStyle w:val="Ttulo5"/>
        <w:spacing w:line="240" w:lineRule="auto"/>
        <w:rPr>
          <w:color w:val="FF0000"/>
        </w:rPr>
      </w:pPr>
      <w:bookmarkStart w:id="154" w:name="_Toc230598893"/>
      <w:r>
        <w:t xml:space="preserve">Tabla 23. Equivalencia de niveles de </w:t>
      </w:r>
      <w:proofErr w:type="spellStart"/>
      <w:r>
        <w:t>CodeMR</w:t>
      </w:r>
      <w:proofErr w:type="spellEnd"/>
      <w:r>
        <w:t xml:space="preserve"> para la métrica NOM</w:t>
      </w:r>
      <w:bookmarkEnd w:id="154"/>
    </w:p>
    <w:tbl>
      <w:tblPr>
        <w:tblStyle w:val="Tablanormal1"/>
        <w:tblW w:w="0" w:type="auto"/>
        <w:jc w:val="center"/>
        <w:tblLook w:val="04A0" w:firstRow="1" w:lastRow="0" w:firstColumn="1" w:lastColumn="0" w:noHBand="0" w:noVBand="1"/>
      </w:tblPr>
      <w:tblGrid>
        <w:gridCol w:w="2030"/>
        <w:gridCol w:w="1190"/>
        <w:gridCol w:w="1630"/>
        <w:gridCol w:w="3450"/>
      </w:tblGrid>
      <w:tr w:rsidR="0085503D" w14:paraId="22D85D06"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0" w:type="dxa"/>
          </w:tcPr>
          <w:p w14:paraId="0B6DFD48" w14:textId="77777777" w:rsidR="0085503D" w:rsidRDefault="0085503D" w:rsidP="003743C9">
            <w:pPr>
              <w:spacing w:after="160"/>
              <w:jc w:val="center"/>
              <w:rPr>
                <w:rFonts w:ascii="Arial" w:hAnsi="Arial" w:cs="Arial"/>
                <w:color w:val="000000" w:themeColor="text1"/>
              </w:rPr>
            </w:pPr>
            <w:r w:rsidRPr="61B16135">
              <w:rPr>
                <w:rFonts w:ascii="Arial" w:hAnsi="Arial" w:cs="Arial"/>
                <w:color w:val="000000" w:themeColor="text1"/>
              </w:rPr>
              <w:t>Level (</w:t>
            </w:r>
            <w:proofErr w:type="spellStart"/>
            <w:r w:rsidRPr="61B16135">
              <w:rPr>
                <w:rFonts w:ascii="Arial" w:hAnsi="Arial" w:cs="Arial"/>
                <w:color w:val="000000" w:themeColor="text1"/>
              </w:rPr>
              <w:t>CodeMR</w:t>
            </w:r>
            <w:proofErr w:type="spellEnd"/>
            <w:r w:rsidRPr="61B16135">
              <w:rPr>
                <w:rFonts w:ascii="Arial" w:hAnsi="Arial" w:cs="Arial"/>
                <w:color w:val="000000" w:themeColor="text1"/>
              </w:rPr>
              <w:t>)</w:t>
            </w:r>
          </w:p>
        </w:tc>
        <w:tc>
          <w:tcPr>
            <w:tcW w:w="1190" w:type="dxa"/>
          </w:tcPr>
          <w:p w14:paraId="159A7878" w14:textId="77777777" w:rsidR="0085503D" w:rsidRDefault="0085503D"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Riesgo</w:t>
            </w:r>
          </w:p>
        </w:tc>
        <w:tc>
          <w:tcPr>
            <w:tcW w:w="1630" w:type="dxa"/>
          </w:tcPr>
          <w:p w14:paraId="620C47BE" w14:textId="77777777" w:rsidR="0085503D" w:rsidRDefault="0085503D"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 xml:space="preserve">Rango </w:t>
            </w:r>
            <w:r>
              <w:rPr>
                <w:rFonts w:ascii="Arial" w:hAnsi="Arial" w:cs="Arial"/>
                <w:color w:val="000000" w:themeColor="text1"/>
              </w:rPr>
              <w:t>NOM</w:t>
            </w:r>
          </w:p>
        </w:tc>
        <w:tc>
          <w:tcPr>
            <w:tcW w:w="3450" w:type="dxa"/>
          </w:tcPr>
          <w:p w14:paraId="0C292E0D" w14:textId="77777777" w:rsidR="0085503D" w:rsidRDefault="0085503D" w:rsidP="003743C9">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61B16135">
              <w:rPr>
                <w:rFonts w:ascii="Arial" w:hAnsi="Arial" w:cs="Arial"/>
                <w:color w:val="000000" w:themeColor="text1"/>
              </w:rPr>
              <w:t>Condition</w:t>
            </w:r>
            <w:proofErr w:type="spellEnd"/>
          </w:p>
        </w:tc>
      </w:tr>
      <w:tr w:rsidR="0085503D" w14:paraId="3D708410"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0" w:type="dxa"/>
          </w:tcPr>
          <w:p w14:paraId="617580C6" w14:textId="77777777" w:rsidR="0085503D" w:rsidRDefault="0085503D" w:rsidP="003743C9">
            <w:pPr>
              <w:spacing w:after="160"/>
              <w:jc w:val="center"/>
              <w:rPr>
                <w:rFonts w:ascii="Arial" w:hAnsi="Arial" w:cs="Arial"/>
                <w:color w:val="000000" w:themeColor="text1"/>
              </w:rPr>
            </w:pPr>
            <w:proofErr w:type="spellStart"/>
            <w:r w:rsidRPr="61B16135">
              <w:rPr>
                <w:rFonts w:ascii="Arial" w:hAnsi="Arial" w:cs="Arial"/>
                <w:color w:val="000000" w:themeColor="text1"/>
              </w:rPr>
              <w:t>low</w:t>
            </w:r>
            <w:proofErr w:type="spellEnd"/>
          </w:p>
        </w:tc>
        <w:tc>
          <w:tcPr>
            <w:tcW w:w="1190" w:type="dxa"/>
          </w:tcPr>
          <w:p w14:paraId="73DA24B6"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Muy bajo</w:t>
            </w:r>
          </w:p>
        </w:tc>
        <w:tc>
          <w:tcPr>
            <w:tcW w:w="1630" w:type="dxa"/>
          </w:tcPr>
          <w:p w14:paraId="12BF52D4"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1–10</w:t>
            </w:r>
          </w:p>
        </w:tc>
        <w:tc>
          <w:tcPr>
            <w:tcW w:w="3450" w:type="dxa"/>
          </w:tcPr>
          <w:p w14:paraId="50D95A78"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w:t>
            </w:r>
            <w:r>
              <w:rPr>
                <w:rFonts w:ascii="Arial" w:hAnsi="Arial" w:cs="Arial"/>
                <w:color w:val="000000" w:themeColor="text1"/>
              </w:rPr>
              <w:t>NOM</w:t>
            </w:r>
            <w:r w:rsidRPr="61B16135">
              <w:rPr>
                <w:rFonts w:ascii="Arial" w:hAnsi="Arial" w:cs="Arial"/>
                <w:color w:val="000000" w:themeColor="text1"/>
              </w:rPr>
              <w:t xml:space="preserve"> &gt; 0) AND (</w:t>
            </w:r>
            <w:r>
              <w:rPr>
                <w:rFonts w:ascii="Arial" w:hAnsi="Arial" w:cs="Arial"/>
                <w:color w:val="000000" w:themeColor="text1"/>
              </w:rPr>
              <w:t>NOM</w:t>
            </w:r>
            <w:r w:rsidRPr="61B16135">
              <w:rPr>
                <w:rFonts w:ascii="Arial" w:hAnsi="Arial" w:cs="Arial"/>
                <w:color w:val="000000" w:themeColor="text1"/>
              </w:rPr>
              <w:t xml:space="preserve"> &lt;=10)</w:t>
            </w:r>
          </w:p>
        </w:tc>
      </w:tr>
      <w:tr w:rsidR="0085503D" w14:paraId="6479F7D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30" w:type="dxa"/>
          </w:tcPr>
          <w:p w14:paraId="208724D1" w14:textId="77777777" w:rsidR="0085503D" w:rsidRDefault="0085503D" w:rsidP="003743C9">
            <w:pPr>
              <w:spacing w:after="160"/>
              <w:jc w:val="center"/>
              <w:rPr>
                <w:rFonts w:ascii="Arial" w:hAnsi="Arial" w:cs="Arial"/>
                <w:color w:val="000000" w:themeColor="text1"/>
              </w:rPr>
            </w:pPr>
            <w:proofErr w:type="spellStart"/>
            <w:r w:rsidRPr="61B16135">
              <w:rPr>
                <w:rFonts w:ascii="Arial" w:hAnsi="Arial" w:cs="Arial"/>
                <w:color w:val="000000" w:themeColor="text1"/>
              </w:rPr>
              <w:t>low-medium</w:t>
            </w:r>
            <w:proofErr w:type="spellEnd"/>
          </w:p>
        </w:tc>
        <w:tc>
          <w:tcPr>
            <w:tcW w:w="1190" w:type="dxa"/>
          </w:tcPr>
          <w:p w14:paraId="7B9C38F1"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Bajo</w:t>
            </w:r>
          </w:p>
        </w:tc>
        <w:tc>
          <w:tcPr>
            <w:tcW w:w="1630" w:type="dxa"/>
          </w:tcPr>
          <w:p w14:paraId="33417FA5"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11–20</w:t>
            </w:r>
          </w:p>
        </w:tc>
        <w:tc>
          <w:tcPr>
            <w:tcW w:w="3450" w:type="dxa"/>
          </w:tcPr>
          <w:p w14:paraId="72CAADC9"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w:t>
            </w:r>
            <w:r>
              <w:rPr>
                <w:rFonts w:ascii="Arial" w:hAnsi="Arial" w:cs="Arial"/>
                <w:color w:val="000000" w:themeColor="text1"/>
              </w:rPr>
              <w:t>NOM</w:t>
            </w:r>
            <w:r w:rsidRPr="61B16135">
              <w:rPr>
                <w:rFonts w:ascii="Arial" w:hAnsi="Arial" w:cs="Arial"/>
                <w:color w:val="000000" w:themeColor="text1"/>
              </w:rPr>
              <w:t xml:space="preserve"> &gt;10) AND (</w:t>
            </w:r>
            <w:r>
              <w:rPr>
                <w:rFonts w:ascii="Arial" w:hAnsi="Arial" w:cs="Arial"/>
                <w:color w:val="000000" w:themeColor="text1"/>
              </w:rPr>
              <w:t>NOM</w:t>
            </w:r>
            <w:r w:rsidRPr="61B16135">
              <w:rPr>
                <w:rFonts w:ascii="Arial" w:hAnsi="Arial" w:cs="Arial"/>
                <w:color w:val="000000" w:themeColor="text1"/>
              </w:rPr>
              <w:t xml:space="preserve"> &lt;=20)</w:t>
            </w:r>
          </w:p>
        </w:tc>
      </w:tr>
      <w:tr w:rsidR="0085503D" w14:paraId="4793DDDA"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30" w:type="dxa"/>
          </w:tcPr>
          <w:p w14:paraId="3626152D" w14:textId="77777777" w:rsidR="0085503D" w:rsidRDefault="0085503D" w:rsidP="003743C9">
            <w:pPr>
              <w:spacing w:after="160"/>
              <w:jc w:val="center"/>
              <w:rPr>
                <w:rFonts w:ascii="Arial" w:hAnsi="Arial" w:cs="Arial"/>
                <w:color w:val="000000" w:themeColor="text1"/>
              </w:rPr>
            </w:pPr>
            <w:proofErr w:type="spellStart"/>
            <w:r w:rsidRPr="61B16135">
              <w:rPr>
                <w:rFonts w:ascii="Arial" w:hAnsi="Arial" w:cs="Arial"/>
                <w:color w:val="000000" w:themeColor="text1"/>
              </w:rPr>
              <w:t>medium-high</w:t>
            </w:r>
            <w:proofErr w:type="spellEnd"/>
          </w:p>
        </w:tc>
        <w:tc>
          <w:tcPr>
            <w:tcW w:w="1190" w:type="dxa"/>
          </w:tcPr>
          <w:p w14:paraId="6E0734EA"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Medio</w:t>
            </w:r>
          </w:p>
        </w:tc>
        <w:tc>
          <w:tcPr>
            <w:tcW w:w="1630" w:type="dxa"/>
          </w:tcPr>
          <w:p w14:paraId="2585DF7C"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21–30</w:t>
            </w:r>
          </w:p>
        </w:tc>
        <w:tc>
          <w:tcPr>
            <w:tcW w:w="3450" w:type="dxa"/>
          </w:tcPr>
          <w:p w14:paraId="1BDB4FDF" w14:textId="77777777" w:rsidR="0085503D" w:rsidRDefault="0085503D" w:rsidP="003743C9">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w:t>
            </w:r>
            <w:r>
              <w:rPr>
                <w:rFonts w:ascii="Arial" w:hAnsi="Arial" w:cs="Arial"/>
                <w:color w:val="000000" w:themeColor="text1"/>
              </w:rPr>
              <w:t>NOM</w:t>
            </w:r>
            <w:r w:rsidRPr="61B16135">
              <w:rPr>
                <w:rFonts w:ascii="Arial" w:hAnsi="Arial" w:cs="Arial"/>
                <w:color w:val="000000" w:themeColor="text1"/>
              </w:rPr>
              <w:t xml:space="preserve"> &gt;20) AND (</w:t>
            </w:r>
            <w:r>
              <w:rPr>
                <w:rFonts w:ascii="Arial" w:hAnsi="Arial" w:cs="Arial"/>
                <w:color w:val="000000" w:themeColor="text1"/>
              </w:rPr>
              <w:t>NOM</w:t>
            </w:r>
            <w:r w:rsidRPr="61B16135">
              <w:rPr>
                <w:rFonts w:ascii="Arial" w:hAnsi="Arial" w:cs="Arial"/>
                <w:color w:val="000000" w:themeColor="text1"/>
              </w:rPr>
              <w:t xml:space="preserve"> &lt;=30)</w:t>
            </w:r>
          </w:p>
        </w:tc>
      </w:tr>
      <w:tr w:rsidR="0085503D" w14:paraId="78EEB12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30" w:type="dxa"/>
          </w:tcPr>
          <w:p w14:paraId="0EB2C4BF" w14:textId="77777777" w:rsidR="0085503D" w:rsidRDefault="0085503D" w:rsidP="003743C9">
            <w:pPr>
              <w:spacing w:after="160"/>
              <w:jc w:val="center"/>
              <w:rPr>
                <w:rFonts w:ascii="Arial" w:hAnsi="Arial" w:cs="Arial"/>
                <w:color w:val="000000" w:themeColor="text1"/>
              </w:rPr>
            </w:pPr>
            <w:proofErr w:type="spellStart"/>
            <w:r w:rsidRPr="61B16135">
              <w:rPr>
                <w:rFonts w:ascii="Arial" w:hAnsi="Arial" w:cs="Arial"/>
                <w:color w:val="000000" w:themeColor="text1"/>
              </w:rPr>
              <w:t>high</w:t>
            </w:r>
            <w:proofErr w:type="spellEnd"/>
          </w:p>
        </w:tc>
        <w:tc>
          <w:tcPr>
            <w:tcW w:w="1190" w:type="dxa"/>
          </w:tcPr>
          <w:p w14:paraId="7B3290F9"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Alto</w:t>
            </w:r>
          </w:p>
        </w:tc>
        <w:tc>
          <w:tcPr>
            <w:tcW w:w="1630" w:type="dxa"/>
          </w:tcPr>
          <w:p w14:paraId="5DF0AC7F"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&gt;30</w:t>
            </w:r>
          </w:p>
        </w:tc>
        <w:tc>
          <w:tcPr>
            <w:tcW w:w="3450" w:type="dxa"/>
          </w:tcPr>
          <w:p w14:paraId="751670B4" w14:textId="77777777" w:rsidR="0085503D" w:rsidRDefault="0085503D" w:rsidP="003743C9">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NOM</w:t>
            </w:r>
            <w:r w:rsidRPr="61B16135">
              <w:rPr>
                <w:rFonts w:ascii="Arial" w:hAnsi="Arial" w:cs="Arial"/>
                <w:color w:val="000000" w:themeColor="text1"/>
              </w:rPr>
              <w:t xml:space="preserve"> &gt;30</w:t>
            </w:r>
          </w:p>
        </w:tc>
      </w:tr>
    </w:tbl>
    <w:p w14:paraId="356F3F32" w14:textId="77777777" w:rsidR="0085503D" w:rsidRPr="0085503D" w:rsidRDefault="0085503D" w:rsidP="0085503D">
      <w:pPr>
        <w:pStyle w:val="Prrafodelista"/>
        <w:spacing w:before="240" w:after="240" w:line="240" w:lineRule="auto"/>
        <w:jc w:val="both"/>
        <w:rPr>
          <w:rFonts w:ascii="Arial" w:eastAsia="Arial" w:hAnsi="Arial" w:cs="Arial"/>
        </w:rPr>
      </w:pPr>
    </w:p>
    <w:p w14:paraId="2F3D276D" w14:textId="3084B228" w:rsidR="00C36DEA" w:rsidRPr="00C36DEA" w:rsidRDefault="00C36DEA" w:rsidP="00C36DEA">
      <w:pPr>
        <w:numPr>
          <w:ilvl w:val="0"/>
          <w:numId w:val="13"/>
        </w:numPr>
        <w:spacing w:line="240" w:lineRule="auto"/>
        <w:jc w:val="both"/>
        <w:rPr>
          <w:rFonts w:ascii="Arial" w:hAnsi="Arial" w:cs="Arial"/>
        </w:rPr>
      </w:pPr>
      <w:r w:rsidRPr="0035162E">
        <w:rPr>
          <w:rFonts w:ascii="Arial" w:hAnsi="Arial" w:cs="Arial"/>
        </w:rPr>
        <w:t xml:space="preserve">De manera similar, tomando como directorio base la carpeta </w:t>
      </w:r>
      <w:proofErr w:type="spellStart"/>
      <w:r w:rsidRPr="0035162E">
        <w:rPr>
          <w:rFonts w:ascii="Arial" w:hAnsi="Arial" w:cs="Arial"/>
        </w:rPr>
        <w:t>src</w:t>
      </w:r>
      <w:proofErr w:type="spellEnd"/>
      <w:r w:rsidRPr="0035162E">
        <w:rPr>
          <w:rFonts w:ascii="Arial" w:hAnsi="Arial" w:cs="Arial"/>
        </w:rPr>
        <w:t xml:space="preserve">, se debe acceder a la ruta </w:t>
      </w:r>
      <w:proofErr w:type="spellStart"/>
      <w:r w:rsidRPr="0035162E">
        <w:rPr>
          <w:rFonts w:ascii="Arial" w:hAnsi="Arial" w:cs="Arial"/>
        </w:rPr>
        <w:t>codemr</w:t>
      </w:r>
      <w:proofErr w:type="spellEnd"/>
      <w:r w:rsidRPr="0035162E">
        <w:rPr>
          <w:rFonts w:ascii="Arial" w:hAnsi="Arial" w:cs="Arial"/>
        </w:rPr>
        <w:t xml:space="preserve"> &gt; </w:t>
      </w:r>
      <w:r w:rsidR="003677B9">
        <w:rPr>
          <w:rFonts w:ascii="Arial" w:hAnsi="Arial" w:cs="Arial"/>
        </w:rPr>
        <w:t>NOM</w:t>
      </w:r>
      <w:r w:rsidRPr="0035162E">
        <w:rPr>
          <w:rFonts w:ascii="Arial" w:hAnsi="Arial" w:cs="Arial"/>
        </w:rPr>
        <w:t xml:space="preserve"> &gt; </w:t>
      </w:r>
      <w:proofErr w:type="spellStart"/>
      <w:r w:rsidRPr="0035162E">
        <w:rPr>
          <w:rFonts w:ascii="Arial" w:hAnsi="Arial" w:cs="Arial"/>
        </w:rPr>
        <w:t>html</w:t>
      </w:r>
      <w:proofErr w:type="spellEnd"/>
      <w:r w:rsidRPr="0035162E">
        <w:rPr>
          <w:rFonts w:ascii="Arial" w:hAnsi="Arial" w:cs="Arial"/>
        </w:rPr>
        <w:t xml:space="preserve"> &gt; </w:t>
      </w:r>
      <w:proofErr w:type="spellStart"/>
      <w:r w:rsidRPr="0035162E">
        <w:rPr>
          <w:rFonts w:ascii="Arial" w:hAnsi="Arial" w:cs="Arial"/>
        </w:rPr>
        <w:t>main_report</w:t>
      </w:r>
      <w:proofErr w:type="spellEnd"/>
      <w:r w:rsidRPr="0035162E">
        <w:rPr>
          <w:rFonts w:ascii="Arial" w:hAnsi="Arial" w:cs="Arial"/>
        </w:rPr>
        <w:t xml:space="preserve"> &gt; </w:t>
      </w:r>
      <w:proofErr w:type="spellStart"/>
      <w:r w:rsidRPr="0035162E">
        <w:rPr>
          <w:rFonts w:ascii="Arial" w:hAnsi="Arial" w:cs="Arial"/>
        </w:rPr>
        <w:t>htmlx</w:t>
      </w:r>
      <w:proofErr w:type="spellEnd"/>
      <w:r w:rsidRPr="0035162E">
        <w:rPr>
          <w:rFonts w:ascii="Arial" w:hAnsi="Arial" w:cs="Arial"/>
        </w:rPr>
        <w:t xml:space="preserve"> y reemplazar el archivo donut.html generado automáticamente por el archivo homónimo incluido en el repositorio del proyecto.</w:t>
      </w:r>
      <w:r>
        <w:rPr>
          <w:rFonts w:ascii="Arial" w:hAnsi="Arial" w:cs="Arial"/>
        </w:rPr>
        <w:t xml:space="preserve"> </w:t>
      </w:r>
      <w:r w:rsidRPr="00A9499D">
        <w:rPr>
          <w:rFonts w:ascii="Arial" w:hAnsi="Arial" w:cs="Arial"/>
        </w:rPr>
        <w:t xml:space="preserve">El archivo </w:t>
      </w:r>
      <w:hyperlink r:id="rId49" w:history="1">
        <w:r w:rsidRPr="000B1FC1">
          <w:rPr>
            <w:rStyle w:val="Hipervnculo"/>
            <w:rFonts w:ascii="Arial" w:hAnsi="Arial" w:cs="Arial"/>
          </w:rPr>
          <w:t>donut.html</w:t>
        </w:r>
      </w:hyperlink>
      <w:r w:rsidRPr="00A9499D">
        <w:rPr>
          <w:rFonts w:ascii="Arial" w:hAnsi="Arial" w:cs="Arial"/>
        </w:rPr>
        <w:t xml:space="preserve"> incluido en el repositorio contiene una modificación en la configuración de la gráfica de </w:t>
      </w:r>
      <w:r w:rsidRPr="00A9499D">
        <w:rPr>
          <w:rFonts w:ascii="Arial" w:hAnsi="Arial" w:cs="Arial"/>
        </w:rPr>
        <w:lastRenderedPageBreak/>
        <w:t>dona para que los porcentajes mostrados se calculen con base en la cantidad de clases por nivel de riesgo y no en las líneas de código (LOC).</w:t>
      </w:r>
    </w:p>
    <w:p w14:paraId="431783DD" w14:textId="7BBF548A" w:rsidR="005D7824" w:rsidRDefault="005D7824" w:rsidP="005D7824">
      <w:pPr>
        <w:pStyle w:val="Prrafodelista"/>
        <w:numPr>
          <w:ilvl w:val="0"/>
          <w:numId w:val="13"/>
        </w:numPr>
        <w:rPr>
          <w:rFonts w:ascii="Arial" w:eastAsia="Arial" w:hAnsi="Arial" w:cs="Arial"/>
        </w:rPr>
      </w:pPr>
      <w:r w:rsidRPr="005D7824">
        <w:rPr>
          <w:rFonts w:ascii="Arial" w:eastAsia="Arial" w:hAnsi="Arial" w:cs="Arial"/>
        </w:rPr>
        <w:t xml:space="preserve">Posteriormente, se abre el archivo index.html ubicado en la ruta </w:t>
      </w:r>
      <w:proofErr w:type="spellStart"/>
      <w:r w:rsidRPr="005D7824">
        <w:rPr>
          <w:rFonts w:ascii="Arial" w:eastAsia="Arial" w:hAnsi="Arial" w:cs="Arial"/>
        </w:rPr>
        <w:t>codemr</w:t>
      </w:r>
      <w:proofErr w:type="spellEnd"/>
      <w:r w:rsidRPr="005D7824">
        <w:rPr>
          <w:rFonts w:ascii="Arial" w:eastAsia="Arial" w:hAnsi="Arial" w:cs="Arial"/>
        </w:rPr>
        <w:t xml:space="preserve"> &gt; </w:t>
      </w:r>
      <w:r>
        <w:rPr>
          <w:rFonts w:ascii="Arial" w:eastAsia="Arial" w:hAnsi="Arial" w:cs="Arial"/>
        </w:rPr>
        <w:t>NOM</w:t>
      </w:r>
      <w:r w:rsidRPr="005D7824">
        <w:rPr>
          <w:rFonts w:ascii="Arial" w:eastAsia="Arial" w:hAnsi="Arial" w:cs="Arial"/>
        </w:rPr>
        <w:t xml:space="preserve"> &gt; </w:t>
      </w:r>
      <w:proofErr w:type="spellStart"/>
      <w:r w:rsidRPr="005D7824">
        <w:rPr>
          <w:rFonts w:ascii="Arial" w:eastAsia="Arial" w:hAnsi="Arial" w:cs="Arial"/>
        </w:rPr>
        <w:t>html</w:t>
      </w:r>
      <w:proofErr w:type="spellEnd"/>
      <w:r w:rsidRPr="005D7824">
        <w:rPr>
          <w:rFonts w:ascii="Arial" w:eastAsia="Arial" w:hAnsi="Arial" w:cs="Arial"/>
        </w:rPr>
        <w:t xml:space="preserve"> &gt; </w:t>
      </w:r>
      <w:proofErr w:type="spellStart"/>
      <w:r w:rsidRPr="005D7824">
        <w:rPr>
          <w:rFonts w:ascii="Arial" w:eastAsia="Arial" w:hAnsi="Arial" w:cs="Arial"/>
        </w:rPr>
        <w:t>main_report</w:t>
      </w:r>
      <w:proofErr w:type="spellEnd"/>
      <w:r w:rsidRPr="005D7824">
        <w:rPr>
          <w:rFonts w:ascii="Arial" w:eastAsia="Arial" w:hAnsi="Arial" w:cs="Arial"/>
        </w:rPr>
        <w:t xml:space="preserve"> para visualizar el reporte actualizado con las clasificaciones personalizadas.</w:t>
      </w:r>
    </w:p>
    <w:p w14:paraId="3E9751B4" w14:textId="77777777" w:rsidR="00467684" w:rsidRPr="005D7824" w:rsidRDefault="00467684" w:rsidP="00467684">
      <w:pPr>
        <w:pStyle w:val="Prrafodelista"/>
        <w:rPr>
          <w:rFonts w:ascii="Arial" w:eastAsia="Arial" w:hAnsi="Arial" w:cs="Arial"/>
        </w:rPr>
      </w:pPr>
    </w:p>
    <w:p w14:paraId="33E2DC66" w14:textId="346E9199" w:rsidR="002B237B" w:rsidRPr="002B237B" w:rsidRDefault="5C67F86B" w:rsidP="002B237B">
      <w:pPr>
        <w:pStyle w:val="Prrafodelista"/>
        <w:numPr>
          <w:ilvl w:val="0"/>
          <w:numId w:val="13"/>
        </w:numPr>
        <w:spacing w:before="240" w:after="240" w:line="240" w:lineRule="auto"/>
        <w:jc w:val="both"/>
        <w:rPr>
          <w:rFonts w:ascii="Arial" w:eastAsia="Arial" w:hAnsi="Arial" w:cs="Arial"/>
        </w:rPr>
      </w:pPr>
      <w:r w:rsidRPr="0085503D">
        <w:rPr>
          <w:rFonts w:ascii="Arial" w:eastAsia="Arial" w:hAnsi="Arial" w:cs="Arial"/>
        </w:rPr>
        <w:t xml:space="preserve">Desde </w:t>
      </w:r>
      <w:r w:rsidR="007708FA">
        <w:rPr>
          <w:rFonts w:ascii="Arial" w:eastAsia="Arial" w:hAnsi="Arial" w:cs="Arial"/>
        </w:rPr>
        <w:t xml:space="preserve">el </w:t>
      </w:r>
      <w:proofErr w:type="spellStart"/>
      <w:r w:rsidR="007708FA">
        <w:rPr>
          <w:rFonts w:ascii="Arial" w:eastAsia="Arial" w:hAnsi="Arial" w:cs="Arial"/>
        </w:rPr>
        <w:t>html</w:t>
      </w:r>
      <w:proofErr w:type="spellEnd"/>
      <w:r w:rsidR="007708FA">
        <w:rPr>
          <w:rFonts w:ascii="Arial" w:eastAsia="Arial" w:hAnsi="Arial" w:cs="Arial"/>
        </w:rPr>
        <w:t xml:space="preserve"> generado</w:t>
      </w:r>
      <w:r w:rsidRPr="0085503D">
        <w:rPr>
          <w:rFonts w:ascii="Arial" w:eastAsia="Arial" w:hAnsi="Arial" w:cs="Arial"/>
        </w:rPr>
        <w:t xml:space="preserve">, se capturan las gráficas </w:t>
      </w:r>
      <w:proofErr w:type="spellStart"/>
      <w:r w:rsidRPr="0085503D">
        <w:rPr>
          <w:rFonts w:ascii="Arial" w:eastAsia="Arial" w:hAnsi="Arial" w:cs="Arial"/>
        </w:rPr>
        <w:t>Metric</w:t>
      </w:r>
      <w:proofErr w:type="spellEnd"/>
      <w:r w:rsidRPr="0085503D">
        <w:rPr>
          <w:rFonts w:ascii="Arial" w:eastAsia="Arial" w:hAnsi="Arial" w:cs="Arial"/>
        </w:rPr>
        <w:t xml:space="preserve"> </w:t>
      </w:r>
      <w:proofErr w:type="spellStart"/>
      <w:r w:rsidRPr="0085503D">
        <w:rPr>
          <w:rFonts w:ascii="Arial" w:eastAsia="Arial" w:hAnsi="Arial" w:cs="Arial"/>
        </w:rPr>
        <w:t>Distribution</w:t>
      </w:r>
      <w:proofErr w:type="spellEnd"/>
      <w:r w:rsidRPr="0085503D">
        <w:rPr>
          <w:rFonts w:ascii="Arial" w:eastAsia="Arial" w:hAnsi="Arial" w:cs="Arial"/>
        </w:rPr>
        <w:t xml:space="preserve">, </w:t>
      </w:r>
      <w:proofErr w:type="spellStart"/>
      <w:r w:rsidRPr="0085503D">
        <w:rPr>
          <w:rFonts w:ascii="Arial" w:eastAsia="Arial" w:hAnsi="Arial" w:cs="Arial"/>
        </w:rPr>
        <w:t>Package</w:t>
      </w:r>
      <w:proofErr w:type="spellEnd"/>
      <w:r w:rsidRPr="0085503D">
        <w:rPr>
          <w:rFonts w:ascii="Arial" w:eastAsia="Arial" w:hAnsi="Arial" w:cs="Arial"/>
        </w:rPr>
        <w:t xml:space="preserve"> </w:t>
      </w:r>
      <w:proofErr w:type="spellStart"/>
      <w:r w:rsidRPr="0085503D">
        <w:rPr>
          <w:rFonts w:ascii="Arial" w:eastAsia="Arial" w:hAnsi="Arial" w:cs="Arial"/>
        </w:rPr>
        <w:t>Structure</w:t>
      </w:r>
      <w:proofErr w:type="spellEnd"/>
      <w:r w:rsidRPr="0085503D">
        <w:rPr>
          <w:rFonts w:ascii="Arial" w:eastAsia="Arial" w:hAnsi="Arial" w:cs="Arial"/>
        </w:rPr>
        <w:t xml:space="preserve">, </w:t>
      </w:r>
      <w:proofErr w:type="spellStart"/>
      <w:r w:rsidRPr="0085503D">
        <w:rPr>
          <w:rFonts w:ascii="Arial" w:eastAsia="Arial" w:hAnsi="Arial" w:cs="Arial"/>
        </w:rPr>
        <w:t>Sunburst</w:t>
      </w:r>
      <w:proofErr w:type="spellEnd"/>
      <w:r w:rsidRPr="0085503D">
        <w:rPr>
          <w:rFonts w:ascii="Arial" w:eastAsia="Arial" w:hAnsi="Arial" w:cs="Arial"/>
        </w:rPr>
        <w:t xml:space="preserve"> y Tree </w:t>
      </w:r>
      <w:proofErr w:type="spellStart"/>
      <w:r w:rsidRPr="0085503D">
        <w:rPr>
          <w:rFonts w:ascii="Arial" w:eastAsia="Arial" w:hAnsi="Arial" w:cs="Arial"/>
        </w:rPr>
        <w:t>Map</w:t>
      </w:r>
      <w:proofErr w:type="spellEnd"/>
      <w:r w:rsidRPr="0085503D">
        <w:rPr>
          <w:rFonts w:ascii="Arial" w:eastAsia="Arial" w:hAnsi="Arial" w:cs="Arial"/>
        </w:rPr>
        <w:t xml:space="preserve"> correspondientes a la métrica Number of </w:t>
      </w:r>
      <w:proofErr w:type="spellStart"/>
      <w:r w:rsidRPr="0085503D">
        <w:rPr>
          <w:rFonts w:ascii="Arial" w:eastAsia="Arial" w:hAnsi="Arial" w:cs="Arial"/>
        </w:rPr>
        <w:t>Methods</w:t>
      </w:r>
      <w:proofErr w:type="spellEnd"/>
      <w:r w:rsidR="003F4DE5">
        <w:rPr>
          <w:rFonts w:ascii="Arial" w:eastAsia="Arial" w:hAnsi="Arial" w:cs="Arial"/>
        </w:rPr>
        <w:t>.</w:t>
      </w:r>
      <w:r w:rsidRPr="0085503D">
        <w:rPr>
          <w:rFonts w:ascii="Arial" w:eastAsia="Arial" w:hAnsi="Arial" w:cs="Arial"/>
        </w:rPr>
        <w:t xml:space="preserve"> Las capturas obtenidas son almacenadas en el repositorio dentro de la carpeta </w:t>
      </w:r>
      <w:hyperlink r:id="rId50">
        <w:r w:rsidRPr="0085503D">
          <w:rPr>
            <w:rStyle w:val="Hipervnculo"/>
            <w:rFonts w:ascii="Arial" w:eastAsia="Arial" w:hAnsi="Arial" w:cs="Arial"/>
          </w:rPr>
          <w:t>NOM &gt; Gráficas.</w:t>
        </w:r>
      </w:hyperlink>
    </w:p>
    <w:p w14:paraId="212DFBB7" w14:textId="77777777" w:rsidR="002B237B" w:rsidRPr="002B237B" w:rsidRDefault="002B237B" w:rsidP="002B237B">
      <w:pPr>
        <w:pStyle w:val="Prrafodelista"/>
        <w:rPr>
          <w:rFonts w:ascii="Arial" w:eastAsia="Arial" w:hAnsi="Arial" w:cs="Arial"/>
        </w:rPr>
      </w:pPr>
    </w:p>
    <w:p w14:paraId="2BC11BBE" w14:textId="42D32F7B" w:rsidR="2F81901E" w:rsidRPr="002B237B" w:rsidRDefault="5C67F86B" w:rsidP="002B237B">
      <w:pPr>
        <w:pStyle w:val="Prrafodelista"/>
        <w:numPr>
          <w:ilvl w:val="0"/>
          <w:numId w:val="13"/>
        </w:numPr>
        <w:spacing w:before="240" w:after="240" w:line="240" w:lineRule="auto"/>
        <w:jc w:val="both"/>
        <w:rPr>
          <w:rFonts w:ascii="Arial" w:eastAsia="Arial" w:hAnsi="Arial" w:cs="Arial"/>
        </w:rPr>
      </w:pPr>
      <w:r w:rsidRPr="002B237B">
        <w:rPr>
          <w:rFonts w:ascii="Arial" w:eastAsia="Arial" w:hAnsi="Arial" w:cs="Arial"/>
        </w:rPr>
        <w:t xml:space="preserve">Para la organización inicial de los resultados, se accede al archivo de Hojas de cálculo de Google denominado </w:t>
      </w:r>
      <w:hyperlink r:id="rId51" w:anchor="gid=0">
        <w:proofErr w:type="spellStart"/>
        <w:r w:rsidRPr="002B237B">
          <w:rPr>
            <w:rStyle w:val="Hipervnculo"/>
            <w:rFonts w:ascii="Arial" w:eastAsia="Arial" w:hAnsi="Arial" w:cs="Arial"/>
            <w:i/>
            <w:iCs/>
          </w:rPr>
          <w:t>Resultados_Metricas</w:t>
        </w:r>
        <w:proofErr w:type="spellEnd"/>
        <w:r w:rsidRPr="002B237B">
          <w:rPr>
            <w:rStyle w:val="Hipervnculo"/>
            <w:rFonts w:ascii="Arial" w:eastAsia="Arial" w:hAnsi="Arial" w:cs="Arial"/>
          </w:rPr>
          <w:t>.</w:t>
        </w:r>
      </w:hyperlink>
    </w:p>
    <w:p w14:paraId="65AECB55" w14:textId="77777777" w:rsidR="00252C04" w:rsidRDefault="00252C04" w:rsidP="00252C04">
      <w:pPr>
        <w:pStyle w:val="Prrafodelista"/>
        <w:spacing w:before="240" w:after="240" w:line="240" w:lineRule="auto"/>
        <w:jc w:val="both"/>
        <w:rPr>
          <w:rFonts w:ascii="Arial" w:eastAsia="Arial" w:hAnsi="Arial" w:cs="Arial"/>
        </w:rPr>
      </w:pPr>
    </w:p>
    <w:p w14:paraId="2AFB8CE8" w14:textId="6BEA6E68" w:rsidR="2F81901E" w:rsidRDefault="5C67F86B" w:rsidP="008448E4">
      <w:pPr>
        <w:pStyle w:val="Prrafodelista"/>
        <w:numPr>
          <w:ilvl w:val="0"/>
          <w:numId w:val="13"/>
        </w:numPr>
        <w:spacing w:before="240" w:after="240" w:line="240" w:lineRule="auto"/>
        <w:jc w:val="both"/>
        <w:rPr>
          <w:rFonts w:ascii="Arial" w:eastAsia="Arial" w:hAnsi="Arial" w:cs="Arial"/>
        </w:rPr>
      </w:pPr>
      <w:r w:rsidRPr="5C67F86B">
        <w:rPr>
          <w:rFonts w:ascii="Arial" w:eastAsia="Arial" w:hAnsi="Arial" w:cs="Arial"/>
        </w:rPr>
        <w:t xml:space="preserve">Los valores obtenidos en la columna NOM de la sección Project </w:t>
      </w:r>
      <w:proofErr w:type="spellStart"/>
      <w:r w:rsidRPr="5C67F86B">
        <w:rPr>
          <w:rFonts w:ascii="Arial" w:eastAsia="Arial" w:hAnsi="Arial" w:cs="Arial"/>
        </w:rPr>
        <w:t>Outline</w:t>
      </w:r>
      <w:proofErr w:type="spellEnd"/>
      <w:r w:rsidRPr="5C67F86B">
        <w:rPr>
          <w:rFonts w:ascii="Arial" w:eastAsia="Arial" w:hAnsi="Arial" w:cs="Arial"/>
        </w:rPr>
        <w:t xml:space="preserve"> de </w:t>
      </w:r>
      <w:proofErr w:type="spellStart"/>
      <w:r w:rsidRPr="5C67F86B">
        <w:rPr>
          <w:rFonts w:ascii="Arial" w:eastAsia="Arial" w:hAnsi="Arial" w:cs="Arial"/>
        </w:rPr>
        <w:t>CodeMR</w:t>
      </w:r>
      <w:proofErr w:type="spellEnd"/>
      <w:r w:rsidRPr="5C67F86B">
        <w:rPr>
          <w:rFonts w:ascii="Arial" w:eastAsia="Arial" w:hAnsi="Arial" w:cs="Arial"/>
        </w:rPr>
        <w:t xml:space="preserve"> son registrados en la columna NOM del archivo </w:t>
      </w:r>
      <w:hyperlink r:id="rId52" w:anchor="gid=0">
        <w:proofErr w:type="spellStart"/>
        <w:r w:rsidRPr="5C67F86B">
          <w:rPr>
            <w:rStyle w:val="Hipervnculo"/>
            <w:rFonts w:ascii="Arial" w:eastAsia="Arial" w:hAnsi="Arial" w:cs="Arial"/>
            <w:i/>
            <w:iCs/>
          </w:rPr>
          <w:t>Resultados_Metricas</w:t>
        </w:r>
        <w:proofErr w:type="spellEnd"/>
      </w:hyperlink>
      <w:r w:rsidRPr="5C67F86B">
        <w:rPr>
          <w:rFonts w:ascii="Arial" w:eastAsia="Arial" w:hAnsi="Arial" w:cs="Arial"/>
        </w:rPr>
        <w:t>.</w:t>
      </w:r>
    </w:p>
    <w:p w14:paraId="0BCDD780" w14:textId="77777777" w:rsidR="00252C04" w:rsidRDefault="00252C04" w:rsidP="00252C04">
      <w:pPr>
        <w:pStyle w:val="Prrafodelista"/>
        <w:spacing w:before="240" w:after="240" w:line="240" w:lineRule="auto"/>
        <w:jc w:val="both"/>
        <w:rPr>
          <w:rFonts w:ascii="Arial" w:eastAsia="Arial" w:hAnsi="Arial" w:cs="Arial"/>
        </w:rPr>
      </w:pPr>
    </w:p>
    <w:p w14:paraId="1E6F18F3" w14:textId="77777777" w:rsidR="002B237B" w:rsidRDefault="5C67F86B" w:rsidP="002B237B">
      <w:pPr>
        <w:pStyle w:val="Prrafodelista"/>
        <w:numPr>
          <w:ilvl w:val="0"/>
          <w:numId w:val="13"/>
        </w:numPr>
        <w:spacing w:before="240" w:after="240" w:line="240" w:lineRule="auto"/>
        <w:jc w:val="both"/>
        <w:rPr>
          <w:rFonts w:ascii="Arial" w:eastAsia="Arial" w:hAnsi="Arial" w:cs="Arial"/>
        </w:rPr>
      </w:pPr>
      <w:r w:rsidRPr="5C67F86B">
        <w:rPr>
          <w:rFonts w:ascii="Arial" w:eastAsia="Arial" w:hAnsi="Arial" w:cs="Arial"/>
        </w:rPr>
        <w:t xml:space="preserve">Una vez finalizado el registro de los resultados de todas las métricas del sistema, el archivo </w:t>
      </w:r>
      <w:hyperlink r:id="rId53" w:anchor="gid=0">
        <w:proofErr w:type="spellStart"/>
        <w:r w:rsidRPr="5C67F86B">
          <w:rPr>
            <w:rStyle w:val="Hipervnculo"/>
            <w:rFonts w:ascii="Arial" w:eastAsia="Arial" w:hAnsi="Arial" w:cs="Arial"/>
            <w:i/>
            <w:iCs/>
          </w:rPr>
          <w:t>Resultados_Metricas</w:t>
        </w:r>
        <w:proofErr w:type="spellEnd"/>
      </w:hyperlink>
      <w:r w:rsidRPr="5C67F86B">
        <w:rPr>
          <w:rFonts w:ascii="Arial" w:eastAsia="Arial" w:hAnsi="Arial" w:cs="Arial"/>
        </w:rPr>
        <w:t xml:space="preserve"> es subido al repositorio como parte del respaldo del proyecto en formato .</w:t>
      </w:r>
      <w:proofErr w:type="spellStart"/>
      <w:r w:rsidRPr="5C67F86B">
        <w:rPr>
          <w:rFonts w:ascii="Arial" w:eastAsia="Arial" w:hAnsi="Arial" w:cs="Arial"/>
        </w:rPr>
        <w:t>csv</w:t>
      </w:r>
      <w:proofErr w:type="spellEnd"/>
      <w:r w:rsidRPr="5C67F86B">
        <w:rPr>
          <w:rFonts w:ascii="Arial" w:eastAsia="Arial" w:hAnsi="Arial" w:cs="Arial"/>
        </w:rPr>
        <w:t>.</w:t>
      </w:r>
    </w:p>
    <w:p w14:paraId="271CD8AD" w14:textId="77777777" w:rsidR="002B237B" w:rsidRPr="002B237B" w:rsidRDefault="002B237B" w:rsidP="002B237B">
      <w:pPr>
        <w:pStyle w:val="Prrafodelista"/>
        <w:rPr>
          <w:rFonts w:ascii="Arial" w:eastAsia="Arial" w:hAnsi="Arial" w:cs="Arial"/>
        </w:rPr>
      </w:pPr>
    </w:p>
    <w:p w14:paraId="63932E69" w14:textId="4CEAFFBC" w:rsidR="2F81901E" w:rsidRPr="002B237B" w:rsidRDefault="5C67F86B" w:rsidP="002B237B">
      <w:pPr>
        <w:pStyle w:val="Prrafodelista"/>
        <w:numPr>
          <w:ilvl w:val="0"/>
          <w:numId w:val="13"/>
        </w:numPr>
        <w:spacing w:before="240" w:after="240" w:line="240" w:lineRule="auto"/>
        <w:jc w:val="both"/>
        <w:rPr>
          <w:rFonts w:ascii="Arial" w:eastAsia="Arial" w:hAnsi="Arial" w:cs="Arial"/>
        </w:rPr>
      </w:pPr>
      <w:r w:rsidRPr="002B237B">
        <w:rPr>
          <w:rFonts w:ascii="Arial" w:eastAsia="Arial" w:hAnsi="Arial" w:cs="Arial"/>
        </w:rPr>
        <w:t xml:space="preserve">En el documento Word compartido entre los integrantes del equipo, se completan las secciones correspondientes a </w:t>
      </w:r>
      <w:hyperlink w:anchor="_Reportes_de_resultados_4" w:history="1">
        <w:r w:rsidRPr="002B237B">
          <w:rPr>
            <w:rStyle w:val="Hipervnculo"/>
            <w:rFonts w:ascii="Arial" w:eastAsia="Arial" w:hAnsi="Arial" w:cs="Arial"/>
          </w:rPr>
          <w:t>Reporte de resultados</w:t>
        </w:r>
      </w:hyperlink>
      <w:r w:rsidRPr="002B237B">
        <w:rPr>
          <w:rFonts w:ascii="Arial" w:eastAsia="Arial" w:hAnsi="Arial" w:cs="Arial"/>
        </w:rPr>
        <w:t xml:space="preserve">, </w:t>
      </w:r>
      <w:hyperlink w:anchor="_Análisis_de_resultados_3" w:history="1">
        <w:r w:rsidRPr="002B237B">
          <w:rPr>
            <w:rStyle w:val="Hipervnculo"/>
            <w:rFonts w:ascii="Arial" w:eastAsia="Arial" w:hAnsi="Arial" w:cs="Arial"/>
          </w:rPr>
          <w:t>Análisis de resultados</w:t>
        </w:r>
      </w:hyperlink>
      <w:r w:rsidRPr="002B237B">
        <w:rPr>
          <w:rFonts w:ascii="Arial" w:eastAsia="Arial" w:hAnsi="Arial" w:cs="Arial"/>
        </w:rPr>
        <w:t xml:space="preserve"> y </w:t>
      </w:r>
      <w:hyperlink w:anchor="_Conclusiones_NaN" w:history="1">
        <w:r w:rsidRPr="002B237B">
          <w:rPr>
            <w:rStyle w:val="Hipervnculo"/>
            <w:rFonts w:ascii="Arial" w:eastAsia="Arial" w:hAnsi="Arial" w:cs="Arial"/>
          </w:rPr>
          <w:t>Conclusiones</w:t>
        </w:r>
      </w:hyperlink>
      <w:r w:rsidRPr="002B237B">
        <w:rPr>
          <w:rFonts w:ascii="Arial" w:eastAsia="Arial" w:hAnsi="Arial" w:cs="Arial"/>
        </w:rPr>
        <w:t xml:space="preserve"> de la métrica NOM utilizando la estructura definida en cada apartado como guía para la organización, descripción e interpretación de la información obtenida durante la medición.</w:t>
      </w:r>
    </w:p>
    <w:p w14:paraId="1095B471" w14:textId="77777777" w:rsidR="00252C04" w:rsidRDefault="00252C04" w:rsidP="00252C04">
      <w:pPr>
        <w:pStyle w:val="Prrafodelista"/>
        <w:spacing w:before="240" w:after="240" w:line="240" w:lineRule="auto"/>
        <w:jc w:val="both"/>
        <w:rPr>
          <w:rFonts w:ascii="Arial" w:eastAsia="Arial" w:hAnsi="Arial" w:cs="Arial"/>
        </w:rPr>
      </w:pPr>
    </w:p>
    <w:p w14:paraId="2988F6FA" w14:textId="4C13B44B" w:rsidR="2F81901E" w:rsidRDefault="5C67F86B" w:rsidP="008448E4">
      <w:pPr>
        <w:pStyle w:val="Prrafodelista"/>
        <w:numPr>
          <w:ilvl w:val="0"/>
          <w:numId w:val="13"/>
        </w:numPr>
        <w:spacing w:before="240" w:after="240" w:line="240" w:lineRule="auto"/>
        <w:jc w:val="both"/>
        <w:rPr>
          <w:rFonts w:ascii="Arial" w:eastAsia="Arial" w:hAnsi="Arial" w:cs="Arial"/>
        </w:rPr>
      </w:pPr>
      <w:r w:rsidRPr="5C67F86B">
        <w:rPr>
          <w:rFonts w:ascii="Arial" w:eastAsia="Arial" w:hAnsi="Arial" w:cs="Arial"/>
        </w:rPr>
        <w:t xml:space="preserve">Finalmente, una vez integrados los resultados y análisis de todas las métricas del sistema se redactan las </w:t>
      </w:r>
      <w:hyperlink w:anchor="_Conclusiones_generales" w:history="1">
        <w:r w:rsidRPr="5C67F86B">
          <w:rPr>
            <w:rStyle w:val="Hipervnculo"/>
            <w:rFonts w:ascii="Arial" w:eastAsia="Arial" w:hAnsi="Arial" w:cs="Arial"/>
          </w:rPr>
          <w:t>conclusiones generales</w:t>
        </w:r>
      </w:hyperlink>
      <w:r w:rsidRPr="5C67F86B">
        <w:rPr>
          <w:rFonts w:ascii="Arial" w:eastAsia="Arial" w:hAnsi="Arial" w:cs="Arial"/>
        </w:rPr>
        <w:t xml:space="preserve"> del proceso de medición. Posteriormente, el documento Word es subido al repositorio como parte del respaldo final del proyecto.</w:t>
      </w:r>
    </w:p>
    <w:p w14:paraId="075D7A5D" w14:textId="4018016F" w:rsidR="2F81901E" w:rsidRDefault="2F81901E" w:rsidP="008448E4">
      <w:pPr>
        <w:spacing w:line="240" w:lineRule="auto"/>
        <w:rPr>
          <w:color w:val="FF0000"/>
        </w:rPr>
      </w:pPr>
    </w:p>
    <w:p w14:paraId="10F81658" w14:textId="77777777" w:rsidR="2F81901E" w:rsidRDefault="5376F8E5" w:rsidP="008448E4">
      <w:pPr>
        <w:pStyle w:val="Ttulo3"/>
        <w:spacing w:line="240" w:lineRule="auto"/>
        <w:rPr>
          <w:color w:val="FF0000"/>
        </w:rPr>
      </w:pPr>
      <w:bookmarkStart w:id="155" w:name="_Toc230598894"/>
      <w:r>
        <w:t>Criterios de suspensión y reanudación</w:t>
      </w:r>
      <w:bookmarkEnd w:id="155"/>
    </w:p>
    <w:p w14:paraId="76109A58" w14:textId="77777777" w:rsidR="2F81901E" w:rsidRDefault="5376F8E5" w:rsidP="008448E4">
      <w:pPr>
        <w:pStyle w:val="Ttulo4"/>
        <w:spacing w:line="240" w:lineRule="auto"/>
        <w:rPr>
          <w:color w:val="FF0000"/>
        </w:rPr>
      </w:pPr>
      <w:bookmarkStart w:id="156" w:name="_Toc230598895"/>
      <w:r>
        <w:t>Suspensión de la medición</w:t>
      </w:r>
      <w:bookmarkEnd w:id="156"/>
    </w:p>
    <w:p w14:paraId="1E1446F8" w14:textId="42589EA8" w:rsidR="61B16135" w:rsidRDefault="5376F8E5" w:rsidP="008448E4">
      <w:pPr>
        <w:spacing w:before="240" w:after="240" w:line="240" w:lineRule="auto"/>
        <w:jc w:val="both"/>
        <w:rPr>
          <w:rFonts w:ascii="Arial" w:eastAsia="Arial" w:hAnsi="Arial" w:cs="Arial"/>
        </w:rPr>
      </w:pPr>
      <w:r w:rsidRPr="5376F8E5">
        <w:rPr>
          <w:rFonts w:ascii="Arial" w:eastAsia="Arial" w:hAnsi="Arial" w:cs="Arial"/>
        </w:rPr>
        <w:t>La medición de la métrica NOM se suspenderá cuando se presente alguna condición que impida obtener o registrar correctamente el número de métodos definidos por clase. Esto puede ocurrir en los siguientes casos:</w:t>
      </w:r>
    </w:p>
    <w:p w14:paraId="6876A6B1" w14:textId="35753E6E"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t xml:space="preserve">Falla en la disponibilidad de internet que impida acceder al repositorio, al archivo de resultados o a los documentos compartidos del proyecto. </w:t>
      </w:r>
    </w:p>
    <w:p w14:paraId="3EA8774C" w14:textId="4D48835E"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lastRenderedPageBreak/>
        <w:t xml:space="preserve">Indisponibilidad del entorno de desarrollo Eclipse o de la herramienta </w:t>
      </w:r>
      <w:proofErr w:type="spellStart"/>
      <w:r w:rsidRPr="5376F8E5">
        <w:rPr>
          <w:rFonts w:ascii="Arial" w:eastAsia="Arial" w:hAnsi="Arial" w:cs="Arial"/>
        </w:rPr>
        <w:t>CodeMR</w:t>
      </w:r>
      <w:proofErr w:type="spellEnd"/>
      <w:r w:rsidRPr="5376F8E5">
        <w:rPr>
          <w:rFonts w:ascii="Arial" w:eastAsia="Arial" w:hAnsi="Arial" w:cs="Arial"/>
        </w:rPr>
        <w:t xml:space="preserve">, necesarios para realizar el análisis estático del código fuente. </w:t>
      </w:r>
    </w:p>
    <w:p w14:paraId="4DC0162B" w14:textId="19BC7CE2"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t>Problemas al importar o cargar correctamente el proyecto</w:t>
      </w:r>
      <w:r w:rsidRPr="5376F8E5">
        <w:rPr>
          <w:rFonts w:ascii="Arial" w:eastAsia="Arial" w:hAnsi="Arial" w:cs="Arial"/>
          <w:b/>
          <w:bCs/>
        </w:rPr>
        <w:t xml:space="preserve"> </w:t>
      </w:r>
      <w:proofErr w:type="spellStart"/>
      <w:r w:rsidRPr="5376F8E5">
        <w:rPr>
          <w:rFonts w:ascii="Arial" w:eastAsia="Arial" w:hAnsi="Arial" w:cs="Arial"/>
        </w:rPr>
        <w:t>NutriNube</w:t>
      </w:r>
      <w:proofErr w:type="spellEnd"/>
      <w:r w:rsidRPr="5376F8E5">
        <w:rPr>
          <w:rFonts w:ascii="Arial" w:eastAsia="Arial" w:hAnsi="Arial" w:cs="Arial"/>
        </w:rPr>
        <w:t xml:space="preserve"> dentro del entorno de medición. </w:t>
      </w:r>
    </w:p>
    <w:p w14:paraId="716DB924" w14:textId="36C5F250"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t xml:space="preserve">Errores en la extracción del modelo mediante </w:t>
      </w:r>
      <w:proofErr w:type="spellStart"/>
      <w:r w:rsidRPr="5376F8E5">
        <w:rPr>
          <w:rFonts w:ascii="Arial" w:eastAsia="Arial" w:hAnsi="Arial" w:cs="Arial"/>
        </w:rPr>
        <w:t>CodeMR</w:t>
      </w:r>
      <w:proofErr w:type="spellEnd"/>
      <w:r w:rsidRPr="5376F8E5">
        <w:rPr>
          <w:rFonts w:ascii="Arial" w:eastAsia="Arial" w:hAnsi="Arial" w:cs="Arial"/>
        </w:rPr>
        <w:t xml:space="preserve"> que impidan visualizar los valores correspondientes a la métrica NOM. </w:t>
      </w:r>
    </w:p>
    <w:p w14:paraId="61FCD8C6" w14:textId="7E1C8C18"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t xml:space="preserve">Falta del responsable asignado para la medición y registro de la métrica. </w:t>
      </w:r>
    </w:p>
    <w:p w14:paraId="57A318CE" w14:textId="606C8B85" w:rsidR="61B16135" w:rsidRDefault="5376F8E5" w:rsidP="008448E4">
      <w:pPr>
        <w:pStyle w:val="Prrafodelista"/>
        <w:numPr>
          <w:ilvl w:val="0"/>
          <w:numId w:val="12"/>
        </w:numPr>
        <w:spacing w:after="0" w:line="240" w:lineRule="auto"/>
        <w:jc w:val="both"/>
        <w:rPr>
          <w:rFonts w:ascii="Arial" w:eastAsia="Arial" w:hAnsi="Arial" w:cs="Arial"/>
        </w:rPr>
      </w:pPr>
      <w:r w:rsidRPr="5376F8E5">
        <w:rPr>
          <w:rFonts w:ascii="Arial" w:eastAsia="Arial" w:hAnsi="Arial" w:cs="Arial"/>
        </w:rPr>
        <w:t>Interrupciones externas, como fallas eléctricas o pérdida de conexión, que impidan continuar con el proceso de análisis o registro de datos.</w:t>
      </w:r>
    </w:p>
    <w:p w14:paraId="4AA68807" w14:textId="0528F358" w:rsidR="61B16135" w:rsidRDefault="61B16135" w:rsidP="008448E4">
      <w:pPr>
        <w:pStyle w:val="Ttulo4"/>
        <w:spacing w:line="240" w:lineRule="auto"/>
        <w:rPr>
          <w:rFonts w:ascii="Arial" w:eastAsia="Arial" w:hAnsi="Arial" w:cs="Arial"/>
        </w:rPr>
      </w:pPr>
    </w:p>
    <w:p w14:paraId="68C3CC7C" w14:textId="77777777" w:rsidR="2F81901E" w:rsidRDefault="5376F8E5" w:rsidP="008448E4">
      <w:pPr>
        <w:pStyle w:val="Ttulo4"/>
        <w:spacing w:line="240" w:lineRule="auto"/>
        <w:rPr>
          <w:color w:val="FF0000"/>
        </w:rPr>
      </w:pPr>
      <w:bookmarkStart w:id="157" w:name="_Toc230598896"/>
      <w:r>
        <w:t>Reanudación de la medición</w:t>
      </w:r>
      <w:bookmarkEnd w:id="157"/>
    </w:p>
    <w:p w14:paraId="6E99E5C2" w14:textId="4D0FC59F" w:rsidR="61B16135" w:rsidRDefault="5376F8E5" w:rsidP="008448E4">
      <w:pPr>
        <w:spacing w:before="240" w:after="240" w:line="240" w:lineRule="auto"/>
        <w:jc w:val="both"/>
        <w:rPr>
          <w:rFonts w:ascii="Arial" w:eastAsia="Arial" w:hAnsi="Arial" w:cs="Arial"/>
        </w:rPr>
      </w:pPr>
      <w:r w:rsidRPr="5376F8E5">
        <w:rPr>
          <w:rFonts w:ascii="Arial" w:eastAsia="Arial" w:hAnsi="Arial" w:cs="Arial"/>
        </w:rPr>
        <w:t>La medición de la métrica NOM se reanudará una vez que se hayan restablecido las condiciones necesarias para continuar el proceso de análisis y registro de resultados. Antes de continuar, se deberá verificar que el entorno de medición funcione correctamente y que no exista pérdida de información previamente registrada.</w:t>
      </w:r>
    </w:p>
    <w:p w14:paraId="7771DA08" w14:textId="6B083BB8" w:rsidR="61B16135" w:rsidRDefault="5376F8E5" w:rsidP="008448E4">
      <w:pPr>
        <w:spacing w:before="240" w:after="240" w:line="240" w:lineRule="auto"/>
        <w:jc w:val="both"/>
        <w:rPr>
          <w:rFonts w:ascii="Arial" w:eastAsia="Arial" w:hAnsi="Arial" w:cs="Arial"/>
        </w:rPr>
      </w:pPr>
      <w:r w:rsidRPr="5376F8E5">
        <w:rPr>
          <w:rFonts w:ascii="Arial" w:eastAsia="Arial" w:hAnsi="Arial" w:cs="Arial"/>
        </w:rPr>
        <w:t>Para reanudar la medición, deberán cumplirse las siguientes condiciones:</w:t>
      </w:r>
    </w:p>
    <w:p w14:paraId="1A0AE74D" w14:textId="526D2981"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Se recupere el acceso a internet, al repositorio de GitHub y al archivo de resultados utilizado para registrar los datos de la métrica. </w:t>
      </w:r>
    </w:p>
    <w:p w14:paraId="4D1F51F2" w14:textId="52A8BB6B"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El entorno de desarrollo Eclipse y la herramienta </w:t>
      </w:r>
      <w:proofErr w:type="spellStart"/>
      <w:r w:rsidRPr="5376F8E5">
        <w:rPr>
          <w:rFonts w:ascii="Arial" w:eastAsia="Arial" w:hAnsi="Arial" w:cs="Arial"/>
        </w:rPr>
        <w:t>CodeMR</w:t>
      </w:r>
      <w:proofErr w:type="spellEnd"/>
      <w:r w:rsidRPr="5376F8E5">
        <w:rPr>
          <w:rFonts w:ascii="Arial" w:eastAsia="Arial" w:hAnsi="Arial" w:cs="Arial"/>
        </w:rPr>
        <w:t xml:space="preserve"> se encuentren nuevamente disponibles y funcionando correctamente. </w:t>
      </w:r>
    </w:p>
    <w:p w14:paraId="5F9C039B" w14:textId="7477AC36"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El proyecto </w:t>
      </w:r>
      <w:proofErr w:type="spellStart"/>
      <w:r w:rsidRPr="5376F8E5">
        <w:rPr>
          <w:rFonts w:ascii="Arial" w:eastAsia="Arial" w:hAnsi="Arial" w:cs="Arial"/>
        </w:rPr>
        <w:t>NutriNube</w:t>
      </w:r>
      <w:proofErr w:type="spellEnd"/>
      <w:r w:rsidRPr="5376F8E5">
        <w:rPr>
          <w:rFonts w:ascii="Arial" w:eastAsia="Arial" w:hAnsi="Arial" w:cs="Arial"/>
        </w:rPr>
        <w:t xml:space="preserve"> esté cargado correctamente en Eclipse y la carpeta </w:t>
      </w:r>
      <w:proofErr w:type="spellStart"/>
      <w:r w:rsidRPr="5376F8E5">
        <w:rPr>
          <w:rFonts w:ascii="Arial" w:eastAsia="Arial" w:hAnsi="Arial" w:cs="Arial"/>
        </w:rPr>
        <w:t>src</w:t>
      </w:r>
      <w:proofErr w:type="spellEnd"/>
      <w:r w:rsidRPr="5376F8E5">
        <w:rPr>
          <w:rFonts w:ascii="Arial" w:eastAsia="Arial" w:hAnsi="Arial" w:cs="Arial"/>
        </w:rPr>
        <w:t xml:space="preserve"> pueda ser analizada sin errores. </w:t>
      </w:r>
    </w:p>
    <w:p w14:paraId="57498B20" w14:textId="04E129B7"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Se pueda ejecutar nuevamente el proceso de extracción del modelo en </w:t>
      </w:r>
      <w:proofErr w:type="spellStart"/>
      <w:r w:rsidRPr="5376F8E5">
        <w:rPr>
          <w:rFonts w:ascii="Arial" w:eastAsia="Arial" w:hAnsi="Arial" w:cs="Arial"/>
        </w:rPr>
        <w:t>CodeMR</w:t>
      </w:r>
      <w:proofErr w:type="spellEnd"/>
      <w:r w:rsidRPr="5376F8E5">
        <w:rPr>
          <w:rFonts w:ascii="Arial" w:eastAsia="Arial" w:hAnsi="Arial" w:cs="Arial"/>
        </w:rPr>
        <w:t xml:space="preserve"> para obtener los valores correspondientes a la métrica NOM. </w:t>
      </w:r>
    </w:p>
    <w:p w14:paraId="46849831" w14:textId="02650C63"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Se confirme que los resultados registrados antes de la suspensión se encuentran completos y no fueron modificados o eliminados. </w:t>
      </w:r>
    </w:p>
    <w:p w14:paraId="2CF26D15" w14:textId="55170515" w:rsidR="61B16135" w:rsidRDefault="5376F8E5" w:rsidP="008448E4">
      <w:pPr>
        <w:pStyle w:val="Prrafodelista"/>
        <w:numPr>
          <w:ilvl w:val="0"/>
          <w:numId w:val="11"/>
        </w:numPr>
        <w:spacing w:after="0" w:line="240" w:lineRule="auto"/>
        <w:jc w:val="both"/>
        <w:rPr>
          <w:rFonts w:ascii="Arial" w:eastAsia="Arial" w:hAnsi="Arial" w:cs="Arial"/>
        </w:rPr>
      </w:pPr>
      <w:r w:rsidRPr="5376F8E5">
        <w:rPr>
          <w:rFonts w:ascii="Arial" w:eastAsia="Arial" w:hAnsi="Arial" w:cs="Arial"/>
        </w:rPr>
        <w:t xml:space="preserve">En caso de ausencia del responsable asignado, la actividad sea retomada por el mismo integrante o reasignada temporalmente a otro miembro del equipo. </w:t>
      </w:r>
    </w:p>
    <w:p w14:paraId="6F9C9986" w14:textId="6BD667F1" w:rsidR="61B16135" w:rsidRPr="00BC46A4" w:rsidRDefault="5376F8E5" w:rsidP="008448E4">
      <w:pPr>
        <w:spacing w:before="240" w:after="240" w:line="240" w:lineRule="auto"/>
        <w:jc w:val="both"/>
        <w:rPr>
          <w:rFonts w:ascii="Arial" w:eastAsia="Arial" w:hAnsi="Arial" w:cs="Arial"/>
        </w:rPr>
      </w:pPr>
      <w:r w:rsidRPr="5376F8E5">
        <w:rPr>
          <w:rFonts w:ascii="Arial" w:eastAsia="Arial" w:hAnsi="Arial" w:cs="Arial"/>
        </w:rPr>
        <w:t>Una vez verificadas estas condiciones, se continuará con la medición desde el último punto válido del proceso, procurando conservar la trazabilidad de los datos y evitando duplicar o alterar los resultados previamente obtenidos.</w:t>
      </w:r>
    </w:p>
    <w:p w14:paraId="560C1F49" w14:textId="77777777" w:rsidR="2F81901E" w:rsidRDefault="5C67F86B" w:rsidP="008448E4">
      <w:pPr>
        <w:pStyle w:val="Ttulo3"/>
        <w:spacing w:line="240" w:lineRule="auto"/>
      </w:pPr>
      <w:bookmarkStart w:id="158" w:name="_Reportes_de_resultados_4"/>
      <w:bookmarkStart w:id="159" w:name="_Toc230598897"/>
      <w:r>
        <w:t>Reportes de resultados</w:t>
      </w:r>
      <w:bookmarkEnd w:id="158"/>
      <w:bookmarkEnd w:id="159"/>
    </w:p>
    <w:p w14:paraId="404C090F" w14:textId="78850C5C" w:rsidR="765EA15F" w:rsidRDefault="765EA15F" w:rsidP="7272F8BB">
      <w:pPr>
        <w:jc w:val="both"/>
      </w:pPr>
      <w:r w:rsidRPr="7272F8BB">
        <w:rPr>
          <w:rFonts w:ascii="Arial" w:eastAsia="Arial" w:hAnsi="Arial" w:cs="Arial"/>
        </w:rPr>
        <w:t xml:space="preserve">En esta sección se presentan los resultados obtenidos mediante el análisis estático realizado con la herramienta </w:t>
      </w:r>
      <w:proofErr w:type="spellStart"/>
      <w:r w:rsidRPr="7272F8BB">
        <w:rPr>
          <w:rFonts w:ascii="Arial" w:eastAsia="Arial" w:hAnsi="Arial" w:cs="Arial"/>
        </w:rPr>
        <w:t>CodeMR</w:t>
      </w:r>
      <w:proofErr w:type="spellEnd"/>
      <w:r w:rsidRPr="7272F8BB">
        <w:rPr>
          <w:rFonts w:ascii="Arial" w:eastAsia="Arial" w:hAnsi="Arial" w:cs="Arial"/>
        </w:rPr>
        <w:t xml:space="preserve"> sobre el software </w:t>
      </w:r>
      <w:proofErr w:type="spellStart"/>
      <w:r w:rsidRPr="7272F8BB">
        <w:rPr>
          <w:rFonts w:ascii="Arial" w:eastAsia="Arial" w:hAnsi="Arial" w:cs="Arial"/>
        </w:rPr>
        <w:t>NutriNube</w:t>
      </w:r>
      <w:proofErr w:type="spellEnd"/>
      <w:r w:rsidRPr="7272F8BB">
        <w:rPr>
          <w:rFonts w:ascii="Arial" w:eastAsia="Arial" w:hAnsi="Arial" w:cs="Arial"/>
        </w:rPr>
        <w:t xml:space="preserve">. La información corresponde a la métrica Número de Métodos (NOM), utilizada para evaluar la </w:t>
      </w:r>
      <w:proofErr w:type="spellStart"/>
      <w:r w:rsidRPr="7272F8BB">
        <w:rPr>
          <w:rFonts w:ascii="Arial" w:eastAsia="Arial" w:hAnsi="Arial" w:cs="Arial"/>
        </w:rPr>
        <w:t>auto-descriptividad</w:t>
      </w:r>
      <w:proofErr w:type="spellEnd"/>
      <w:r w:rsidRPr="7272F8BB">
        <w:rPr>
          <w:rFonts w:ascii="Arial" w:eastAsia="Arial" w:hAnsi="Arial" w:cs="Arial"/>
        </w:rPr>
        <w:t xml:space="preserve"> de las clases a partir de la cantidad de métodos definidos en su estructura.</w:t>
      </w:r>
    </w:p>
    <w:p w14:paraId="044A1977" w14:textId="3C380699" w:rsidR="765EA15F" w:rsidRDefault="765EA15F" w:rsidP="7272F8BB">
      <w:pPr>
        <w:jc w:val="both"/>
      </w:pPr>
      <w:r w:rsidRPr="7272F8BB">
        <w:rPr>
          <w:rFonts w:ascii="Arial" w:eastAsia="Arial" w:hAnsi="Arial" w:cs="Arial"/>
        </w:rPr>
        <w:lastRenderedPageBreak/>
        <w:t xml:space="preserve">Los resultados completos generados por </w:t>
      </w:r>
      <w:proofErr w:type="spellStart"/>
      <w:r w:rsidRPr="7272F8BB">
        <w:rPr>
          <w:rFonts w:ascii="Arial" w:eastAsia="Arial" w:hAnsi="Arial" w:cs="Arial"/>
        </w:rPr>
        <w:t>CodeMR</w:t>
      </w:r>
      <w:proofErr w:type="spellEnd"/>
      <w:r w:rsidRPr="7272F8BB">
        <w:rPr>
          <w:rFonts w:ascii="Arial" w:eastAsia="Arial" w:hAnsi="Arial" w:cs="Arial"/>
        </w:rPr>
        <w:t xml:space="preserve">, incluyendo valores individuales y visualizaciones adicionales de la métrica NOM, se encuentran disponibles en el archivo </w:t>
      </w:r>
      <w:hyperlink r:id="rId54" w:anchor="gid=0">
        <w:proofErr w:type="spellStart"/>
        <w:r w:rsidR="6A552324" w:rsidRPr="7272F8BB">
          <w:rPr>
            <w:rStyle w:val="Hipervnculo"/>
            <w:rFonts w:ascii="Arial" w:eastAsia="Arial" w:hAnsi="Arial" w:cs="Arial"/>
            <w:i/>
            <w:iCs/>
          </w:rPr>
          <w:t>Resultados_metricas</w:t>
        </w:r>
        <w:proofErr w:type="spellEnd"/>
      </w:hyperlink>
      <w:r w:rsidRPr="7272F8BB">
        <w:rPr>
          <w:rFonts w:ascii="Arial" w:eastAsia="Arial" w:hAnsi="Arial" w:cs="Arial"/>
        </w:rPr>
        <w:t xml:space="preserve"> y en el directorio </w:t>
      </w:r>
      <w:hyperlink r:id="rId55">
        <w:r w:rsidRPr="7272F8BB">
          <w:rPr>
            <w:rStyle w:val="Hipervnculo"/>
          </w:rPr>
          <w:t>NOM/Gráficas</w:t>
        </w:r>
      </w:hyperlink>
      <w:r w:rsidRPr="7272F8BB">
        <w:rPr>
          <w:rFonts w:ascii="Arial" w:eastAsia="Arial" w:hAnsi="Arial" w:cs="Arial"/>
        </w:rPr>
        <w:t xml:space="preserve"> del repositorio del proyecto.</w:t>
      </w:r>
    </w:p>
    <w:p w14:paraId="0F9A7C75" w14:textId="5FBF9EF2" w:rsidR="2F81901E" w:rsidRDefault="5376F8E5" w:rsidP="00385EBE">
      <w:pPr>
        <w:pStyle w:val="Ttulo4"/>
        <w:spacing w:line="240" w:lineRule="auto"/>
      </w:pPr>
      <w:bookmarkStart w:id="160" w:name="_Toc230598898"/>
      <w:r>
        <w:t>Resumen general de resultados</w:t>
      </w:r>
      <w:bookmarkEnd w:id="160"/>
    </w:p>
    <w:p w14:paraId="49B6A442" w14:textId="3CB22235" w:rsidR="00E21CDF" w:rsidRPr="00FE422C" w:rsidRDefault="333D98C5" w:rsidP="7272F8BB">
      <w:pPr>
        <w:jc w:val="both"/>
      </w:pPr>
      <w:r w:rsidRPr="7272F8BB">
        <w:rPr>
          <w:rFonts w:ascii="Arial" w:eastAsia="Arial" w:hAnsi="Arial" w:cs="Arial"/>
        </w:rPr>
        <w:t>Se analizaron las 37 clases pertenecientes a los paquetes definidos en el alcance del plan de métricas. Los indicadores generales obtenidos se presentan en la Tabla 24.</w:t>
      </w:r>
    </w:p>
    <w:p w14:paraId="2A6A57B1" w14:textId="7B211751" w:rsidR="2F81901E" w:rsidRDefault="5376F8E5" w:rsidP="008448E4">
      <w:pPr>
        <w:pStyle w:val="Ttulo5"/>
        <w:spacing w:line="240" w:lineRule="auto"/>
        <w:rPr>
          <w:color w:val="FF0000"/>
        </w:rPr>
      </w:pPr>
      <w:bookmarkStart w:id="161" w:name="_Toc230598899"/>
      <w:r>
        <w:t>Tabla 24. Resumen general de resultados de Métodos Ponderados por Clase (NOM)</w:t>
      </w:r>
      <w:bookmarkEnd w:id="161"/>
    </w:p>
    <w:tbl>
      <w:tblPr>
        <w:tblStyle w:val="Tablanormal1"/>
        <w:tblW w:w="0" w:type="auto"/>
        <w:jc w:val="center"/>
        <w:tblLook w:val="04A0" w:firstRow="1" w:lastRow="0" w:firstColumn="1" w:lastColumn="0" w:noHBand="0" w:noVBand="1"/>
      </w:tblPr>
      <w:tblGrid>
        <w:gridCol w:w="3257"/>
        <w:gridCol w:w="1750"/>
      </w:tblGrid>
      <w:tr w:rsidR="2F81901E" w14:paraId="7786B374" w14:textId="77777777" w:rsidTr="61B161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57" w:type="dxa"/>
          </w:tcPr>
          <w:p w14:paraId="0D87446F"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Indicador</w:t>
            </w:r>
          </w:p>
        </w:tc>
        <w:tc>
          <w:tcPr>
            <w:tcW w:w="1750" w:type="dxa"/>
          </w:tcPr>
          <w:p w14:paraId="0D19FB1C"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Resultado</w:t>
            </w:r>
          </w:p>
        </w:tc>
      </w:tr>
      <w:tr w:rsidR="2F81901E" w14:paraId="30F7CA82"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57" w:type="dxa"/>
          </w:tcPr>
          <w:p w14:paraId="4A06DD9F" w14:textId="77777777" w:rsidR="2F81901E" w:rsidRDefault="61B16135" w:rsidP="008448E4">
            <w:pPr>
              <w:spacing w:after="160"/>
              <w:jc w:val="center"/>
              <w:rPr>
                <w:rFonts w:ascii="Arial" w:hAnsi="Arial" w:cs="Arial"/>
                <w:color w:val="000000" w:themeColor="text1"/>
              </w:rPr>
            </w:pPr>
            <w:proofErr w:type="gramStart"/>
            <w:r w:rsidRPr="61B16135">
              <w:rPr>
                <w:rFonts w:ascii="Arial" w:hAnsi="Arial" w:cs="Arial"/>
                <w:color w:val="000000" w:themeColor="text1"/>
              </w:rPr>
              <w:t>Total</w:t>
            </w:r>
            <w:proofErr w:type="gramEnd"/>
            <w:r w:rsidRPr="61B16135">
              <w:rPr>
                <w:rFonts w:ascii="Arial" w:hAnsi="Arial" w:cs="Arial"/>
                <w:color w:val="000000" w:themeColor="text1"/>
              </w:rPr>
              <w:t xml:space="preserve"> de clases analizadas</w:t>
            </w:r>
          </w:p>
        </w:tc>
        <w:tc>
          <w:tcPr>
            <w:tcW w:w="1750" w:type="dxa"/>
          </w:tcPr>
          <w:p w14:paraId="192358AB" w14:textId="407B049F" w:rsidR="2F81901E" w:rsidRDefault="1B8A369E"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37</w:t>
            </w:r>
          </w:p>
        </w:tc>
      </w:tr>
      <w:tr w:rsidR="2F81901E" w14:paraId="08CA94C2" w14:textId="77777777" w:rsidTr="61B16135">
        <w:trPr>
          <w:trHeight w:val="300"/>
          <w:jc w:val="center"/>
        </w:trPr>
        <w:tc>
          <w:tcPr>
            <w:cnfStyle w:val="001000000000" w:firstRow="0" w:lastRow="0" w:firstColumn="1" w:lastColumn="0" w:oddVBand="0" w:evenVBand="0" w:oddHBand="0" w:evenHBand="0" w:firstRowFirstColumn="0" w:firstRowLastColumn="0" w:lastRowFirstColumn="0" w:lastRowLastColumn="0"/>
            <w:tcW w:w="3257" w:type="dxa"/>
          </w:tcPr>
          <w:p w14:paraId="6323C97F" w14:textId="417BEFB9"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Valor máximo de NOM</w:t>
            </w:r>
          </w:p>
        </w:tc>
        <w:tc>
          <w:tcPr>
            <w:tcW w:w="1750" w:type="dxa"/>
          </w:tcPr>
          <w:p w14:paraId="202DA415" w14:textId="6225CCF2" w:rsidR="2F81901E" w:rsidRDefault="68A171A1"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55</w:t>
            </w:r>
          </w:p>
        </w:tc>
      </w:tr>
      <w:tr w:rsidR="2F81901E" w14:paraId="40F153BA" w14:textId="77777777" w:rsidTr="61B1613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57" w:type="dxa"/>
          </w:tcPr>
          <w:p w14:paraId="1B77453B" w14:textId="630A21B1"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Valor mínimo de NOM</w:t>
            </w:r>
          </w:p>
        </w:tc>
        <w:tc>
          <w:tcPr>
            <w:tcW w:w="1750" w:type="dxa"/>
          </w:tcPr>
          <w:p w14:paraId="623F64AC" w14:textId="0552C302" w:rsidR="2F81901E" w:rsidRDefault="19576C36"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0</w:t>
            </w:r>
          </w:p>
        </w:tc>
      </w:tr>
      <w:tr w:rsidR="2F81901E" w14:paraId="1190E106" w14:textId="77777777" w:rsidTr="61B16135">
        <w:trPr>
          <w:trHeight w:val="300"/>
          <w:jc w:val="center"/>
        </w:trPr>
        <w:tc>
          <w:tcPr>
            <w:cnfStyle w:val="001000000000" w:firstRow="0" w:lastRow="0" w:firstColumn="1" w:lastColumn="0" w:oddVBand="0" w:evenVBand="0" w:oddHBand="0" w:evenHBand="0" w:firstRowFirstColumn="0" w:firstRowLastColumn="0" w:lastRowFirstColumn="0" w:lastRowLastColumn="0"/>
            <w:tcW w:w="3257" w:type="dxa"/>
          </w:tcPr>
          <w:p w14:paraId="4CD64421" w14:textId="40C2AC41"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Promedio general de NOM</w:t>
            </w:r>
          </w:p>
        </w:tc>
        <w:tc>
          <w:tcPr>
            <w:tcW w:w="1750" w:type="dxa"/>
          </w:tcPr>
          <w:p w14:paraId="4ADDDC56" w14:textId="3069DAAA" w:rsidR="2F81901E" w:rsidRDefault="280244A4"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10.24</w:t>
            </w:r>
          </w:p>
        </w:tc>
      </w:tr>
    </w:tbl>
    <w:p w14:paraId="3E46D6F3" w14:textId="5A6B43F7" w:rsidR="2F81901E" w:rsidRDefault="4261B5D6" w:rsidP="7272F8BB">
      <w:pPr>
        <w:spacing w:line="240" w:lineRule="auto"/>
        <w:jc w:val="both"/>
        <w:rPr>
          <w:rFonts w:ascii="Arial" w:eastAsia="Arial" w:hAnsi="Arial" w:cs="Arial"/>
        </w:rPr>
      </w:pPr>
      <w:r w:rsidRPr="7272F8BB">
        <w:rPr>
          <w:rFonts w:ascii="Arial" w:eastAsia="Arial" w:hAnsi="Arial" w:cs="Arial"/>
        </w:rPr>
        <w:t>La distribución por niveles de riesgo muestra que el 91.9% de las clases presenta valores de NOM entre 0 y 20. La visualización confirma que la mayor concentración se ubica en el nivel muy bajo, mientras que dos clases superan el umbral alto (NOM &gt; 30), representando el 5.4% del total.</w:t>
      </w:r>
    </w:p>
    <w:p w14:paraId="0A13F0D3" w14:textId="77777777" w:rsidR="005B7717" w:rsidRDefault="005B7717" w:rsidP="005B7717">
      <w:pPr>
        <w:spacing w:line="240" w:lineRule="auto"/>
        <w:jc w:val="both"/>
        <w:rPr>
          <w:rFonts w:ascii="Arial" w:hAnsi="Arial" w:cs="Arial"/>
          <w:color w:val="FF0000"/>
        </w:rPr>
      </w:pPr>
    </w:p>
    <w:p w14:paraId="3A0A8FD7" w14:textId="7F4C5C28" w:rsidR="005B7717" w:rsidRPr="00505203" w:rsidRDefault="005B7717" w:rsidP="005B7717">
      <w:pPr>
        <w:pStyle w:val="Ttulo5"/>
        <w:spacing w:line="240" w:lineRule="auto"/>
        <w:jc w:val="center"/>
        <w:rPr>
          <w:color w:val="FF0000"/>
        </w:rPr>
      </w:pPr>
      <w:bookmarkStart w:id="162" w:name="_Toc230598900"/>
      <w:r w:rsidRPr="00505203">
        <w:t xml:space="preserve">Imagen </w:t>
      </w:r>
      <w:r w:rsidR="00A75821" w:rsidRPr="00505203">
        <w:t>7</w:t>
      </w:r>
      <w:r w:rsidRPr="00505203">
        <w:t xml:space="preserve">. </w:t>
      </w:r>
      <w:proofErr w:type="spellStart"/>
      <w:r w:rsidRPr="00505203">
        <w:t>Metric</w:t>
      </w:r>
      <w:proofErr w:type="spellEnd"/>
      <w:r w:rsidRPr="00505203">
        <w:t xml:space="preserve"> </w:t>
      </w:r>
      <w:proofErr w:type="spellStart"/>
      <w:r w:rsidRPr="00505203">
        <w:t>Distribution</w:t>
      </w:r>
      <w:proofErr w:type="spellEnd"/>
      <w:r w:rsidRPr="00505203">
        <w:t xml:space="preserve"> NOM</w:t>
      </w:r>
      <w:bookmarkEnd w:id="162"/>
    </w:p>
    <w:p w14:paraId="423D05FE" w14:textId="66968D4C" w:rsidR="005B7717" w:rsidRPr="008E3DEC" w:rsidRDefault="4A855C3C" w:rsidP="005B7717">
      <w:pPr>
        <w:spacing w:line="240" w:lineRule="auto"/>
        <w:jc w:val="center"/>
      </w:pPr>
      <w:r>
        <w:rPr>
          <w:noProof/>
        </w:rPr>
        <w:drawing>
          <wp:inline distT="0" distB="0" distL="0" distR="0" wp14:anchorId="41CADFFB" wp14:editId="50CABEBA">
            <wp:extent cx="3612749" cy="3334215"/>
            <wp:effectExtent l="0" t="0" r="0" b="0"/>
            <wp:docPr id="105877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7216" name="Picture 105877216"/>
                    <pic:cNvPicPr/>
                  </pic:nvPicPr>
                  <pic:blipFill>
                    <a:blip r:embed="rId56">
                      <a:extLst>
                        <a:ext uri="{28A0092B-C50C-407E-A947-70E740481C1C}">
                          <a14:useLocalDpi xmlns:a14="http://schemas.microsoft.com/office/drawing/2010/main"/>
                        </a:ext>
                      </a:extLst>
                    </a:blip>
                    <a:stretch>
                      <a:fillRect/>
                    </a:stretch>
                  </pic:blipFill>
                  <pic:spPr>
                    <a:xfrm>
                      <a:off x="0" y="0"/>
                      <a:ext cx="3612749" cy="3334215"/>
                    </a:xfrm>
                    <a:prstGeom prst="rect">
                      <a:avLst/>
                    </a:prstGeom>
                  </pic:spPr>
                </pic:pic>
              </a:graphicData>
            </a:graphic>
          </wp:inline>
        </w:drawing>
      </w:r>
    </w:p>
    <w:p w14:paraId="56CBE35A" w14:textId="77777777" w:rsidR="005B7717" w:rsidRDefault="005B7717" w:rsidP="008448E4">
      <w:pPr>
        <w:spacing w:line="240" w:lineRule="auto"/>
        <w:rPr>
          <w:color w:val="FF0000"/>
        </w:rPr>
      </w:pPr>
    </w:p>
    <w:p w14:paraId="3FF2CEB9" w14:textId="212FE11C" w:rsidR="2F81901E" w:rsidRDefault="5376F8E5" w:rsidP="00A75821">
      <w:pPr>
        <w:pStyle w:val="Ttulo5"/>
        <w:spacing w:line="240" w:lineRule="auto"/>
        <w:jc w:val="center"/>
        <w:rPr>
          <w:color w:val="FF0000"/>
        </w:rPr>
      </w:pPr>
      <w:bookmarkStart w:id="163" w:name="_Toc230598901"/>
      <w:r>
        <w:t>Tabla 25. Distribución de clases por nivel de riesgo</w:t>
      </w:r>
      <w:bookmarkEnd w:id="163"/>
    </w:p>
    <w:tbl>
      <w:tblPr>
        <w:tblStyle w:val="Tablanormal1"/>
        <w:tblW w:w="0" w:type="auto"/>
        <w:jc w:val="center"/>
        <w:tblLook w:val="04A0" w:firstRow="1" w:lastRow="0" w:firstColumn="1" w:lastColumn="0" w:noHBand="0" w:noVBand="1"/>
      </w:tblPr>
      <w:tblGrid>
        <w:gridCol w:w="1923"/>
        <w:gridCol w:w="1629"/>
        <w:gridCol w:w="2389"/>
        <w:gridCol w:w="1590"/>
      </w:tblGrid>
      <w:tr w:rsidR="2F81901E" w14:paraId="43342B75" w14:textId="77777777" w:rsidTr="61B161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3" w:type="dxa"/>
          </w:tcPr>
          <w:p w14:paraId="59BC6DE4"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Nivel de riesgo</w:t>
            </w:r>
          </w:p>
        </w:tc>
        <w:tc>
          <w:tcPr>
            <w:tcW w:w="1629" w:type="dxa"/>
          </w:tcPr>
          <w:p w14:paraId="6BE775EF" w14:textId="4E82FD2B"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Rango NOM</w:t>
            </w:r>
          </w:p>
        </w:tc>
        <w:tc>
          <w:tcPr>
            <w:tcW w:w="2389" w:type="dxa"/>
          </w:tcPr>
          <w:p w14:paraId="42CAB631"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Cantidad de clases</w:t>
            </w:r>
          </w:p>
        </w:tc>
        <w:tc>
          <w:tcPr>
            <w:tcW w:w="1590" w:type="dxa"/>
          </w:tcPr>
          <w:p w14:paraId="71C7ACF0"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Porcentaje</w:t>
            </w:r>
          </w:p>
        </w:tc>
      </w:tr>
      <w:tr w:rsidR="2F81901E" w14:paraId="3752D29B" w14:textId="77777777" w:rsidTr="00545A6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007D23"/>
          </w:tcPr>
          <w:p w14:paraId="664C85DC"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Muy bajo</w:t>
            </w:r>
          </w:p>
        </w:tc>
        <w:tc>
          <w:tcPr>
            <w:tcW w:w="1629" w:type="dxa"/>
          </w:tcPr>
          <w:p w14:paraId="7966F3AD" w14:textId="77777777"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1–10</w:t>
            </w:r>
          </w:p>
        </w:tc>
        <w:tc>
          <w:tcPr>
            <w:tcW w:w="2389" w:type="dxa"/>
          </w:tcPr>
          <w:p w14:paraId="5993AECF" w14:textId="311C3165" w:rsidR="2F81901E" w:rsidRDefault="0AB0D0C3"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26</w:t>
            </w:r>
          </w:p>
        </w:tc>
        <w:tc>
          <w:tcPr>
            <w:tcW w:w="1590" w:type="dxa"/>
          </w:tcPr>
          <w:p w14:paraId="2FC0C542" w14:textId="797ACC39" w:rsidR="2F81901E" w:rsidRDefault="0AB0D0C3"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70.3%</w:t>
            </w:r>
          </w:p>
        </w:tc>
      </w:tr>
      <w:tr w:rsidR="2F81901E" w14:paraId="5296CB93" w14:textId="77777777" w:rsidTr="00545A6A">
        <w:trPr>
          <w:trHeight w:val="30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63BE11"/>
          </w:tcPr>
          <w:p w14:paraId="2FCE8D56"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Bajo</w:t>
            </w:r>
          </w:p>
        </w:tc>
        <w:tc>
          <w:tcPr>
            <w:tcW w:w="1629" w:type="dxa"/>
          </w:tcPr>
          <w:p w14:paraId="2EFCB664" w14:textId="77777777"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11–20</w:t>
            </w:r>
          </w:p>
        </w:tc>
        <w:tc>
          <w:tcPr>
            <w:tcW w:w="2389" w:type="dxa"/>
          </w:tcPr>
          <w:p w14:paraId="0DFA6B16" w14:textId="693A4BFB" w:rsidR="2F81901E" w:rsidRDefault="03AAC183"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8</w:t>
            </w:r>
          </w:p>
        </w:tc>
        <w:tc>
          <w:tcPr>
            <w:tcW w:w="1590" w:type="dxa"/>
          </w:tcPr>
          <w:p w14:paraId="7E40345B" w14:textId="6EB3DB24" w:rsidR="2F81901E" w:rsidRDefault="03AAC183"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21.6</w:t>
            </w:r>
            <w:r w:rsidR="7B8C546A" w:rsidRPr="4649B0BC">
              <w:rPr>
                <w:rFonts w:ascii="Arial" w:hAnsi="Arial" w:cs="Arial"/>
                <w:color w:val="000000" w:themeColor="text1"/>
              </w:rPr>
              <w:t>%</w:t>
            </w:r>
          </w:p>
        </w:tc>
      </w:tr>
      <w:tr w:rsidR="2F81901E" w14:paraId="265281D3" w14:textId="77777777" w:rsidTr="00545A6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FFC800"/>
          </w:tcPr>
          <w:p w14:paraId="365DC2C9"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Medio</w:t>
            </w:r>
          </w:p>
        </w:tc>
        <w:tc>
          <w:tcPr>
            <w:tcW w:w="1629" w:type="dxa"/>
          </w:tcPr>
          <w:p w14:paraId="09DE1D86" w14:textId="53B98648" w:rsidR="2F81901E" w:rsidRDefault="61B16135"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21–30</w:t>
            </w:r>
          </w:p>
        </w:tc>
        <w:tc>
          <w:tcPr>
            <w:tcW w:w="2389" w:type="dxa"/>
          </w:tcPr>
          <w:p w14:paraId="6E75CC4F" w14:textId="234AFABA" w:rsidR="2F81901E" w:rsidRDefault="71C0B134"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1</w:t>
            </w:r>
          </w:p>
        </w:tc>
        <w:tc>
          <w:tcPr>
            <w:tcW w:w="1590" w:type="dxa"/>
          </w:tcPr>
          <w:p w14:paraId="3BF450D7" w14:textId="344B8350" w:rsidR="2F81901E" w:rsidRDefault="7D7DF040"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2.7%</w:t>
            </w:r>
          </w:p>
        </w:tc>
      </w:tr>
      <w:tr w:rsidR="2F81901E" w14:paraId="694CB667" w14:textId="77777777" w:rsidTr="00545A6A">
        <w:trPr>
          <w:trHeight w:val="300"/>
          <w:jc w:val="center"/>
        </w:trPr>
        <w:tc>
          <w:tcPr>
            <w:cnfStyle w:val="001000000000" w:firstRow="0" w:lastRow="0" w:firstColumn="1" w:lastColumn="0" w:oddVBand="0" w:evenVBand="0" w:oddHBand="0" w:evenHBand="0" w:firstRowFirstColumn="0" w:firstRowLastColumn="0" w:lastRowFirstColumn="0" w:lastRowLastColumn="0"/>
            <w:tcW w:w="1923" w:type="dxa"/>
            <w:shd w:val="clear" w:color="auto" w:fill="FF5505"/>
          </w:tcPr>
          <w:p w14:paraId="5F820652" w14:textId="77777777" w:rsidR="2F81901E" w:rsidRDefault="61B16135" w:rsidP="008448E4">
            <w:pPr>
              <w:spacing w:after="160"/>
              <w:jc w:val="center"/>
              <w:rPr>
                <w:rFonts w:ascii="Arial" w:hAnsi="Arial" w:cs="Arial"/>
                <w:color w:val="000000" w:themeColor="text1"/>
              </w:rPr>
            </w:pPr>
            <w:r w:rsidRPr="61B16135">
              <w:rPr>
                <w:rFonts w:ascii="Arial" w:hAnsi="Arial" w:cs="Arial"/>
                <w:color w:val="000000" w:themeColor="text1"/>
              </w:rPr>
              <w:t>Alto</w:t>
            </w:r>
          </w:p>
        </w:tc>
        <w:tc>
          <w:tcPr>
            <w:tcW w:w="1629" w:type="dxa"/>
          </w:tcPr>
          <w:p w14:paraId="073AF1C9" w14:textId="0AC64453" w:rsidR="2F81901E" w:rsidRDefault="61B16135"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61B16135">
              <w:rPr>
                <w:rFonts w:ascii="Arial" w:hAnsi="Arial" w:cs="Arial"/>
                <w:color w:val="000000" w:themeColor="text1"/>
              </w:rPr>
              <w:t>&gt;30</w:t>
            </w:r>
          </w:p>
        </w:tc>
        <w:tc>
          <w:tcPr>
            <w:tcW w:w="2389" w:type="dxa"/>
          </w:tcPr>
          <w:p w14:paraId="1BB4AF79" w14:textId="4290493E" w:rsidR="2F81901E" w:rsidRDefault="3581D103"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2</w:t>
            </w:r>
          </w:p>
        </w:tc>
        <w:tc>
          <w:tcPr>
            <w:tcW w:w="1590" w:type="dxa"/>
          </w:tcPr>
          <w:p w14:paraId="46FA1CF5" w14:textId="795A45F7" w:rsidR="2F81901E" w:rsidRDefault="3581D103"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4649B0BC">
              <w:rPr>
                <w:rFonts w:ascii="Arial" w:hAnsi="Arial" w:cs="Arial"/>
                <w:color w:val="000000" w:themeColor="text1"/>
              </w:rPr>
              <w:t>5.4%</w:t>
            </w:r>
          </w:p>
        </w:tc>
      </w:tr>
    </w:tbl>
    <w:p w14:paraId="69CF9CED" w14:textId="2D7626B5" w:rsidR="5376F8E5" w:rsidRPr="00EE4D13" w:rsidRDefault="5376F8E5" w:rsidP="00EE4D13">
      <w:pPr>
        <w:spacing w:before="240" w:after="240" w:line="240" w:lineRule="auto"/>
        <w:jc w:val="both"/>
        <w:rPr>
          <w:rFonts w:ascii="Arial" w:eastAsia="Arial" w:hAnsi="Arial" w:cs="Arial"/>
        </w:rPr>
      </w:pPr>
    </w:p>
    <w:p w14:paraId="05FB631E" w14:textId="636CF003" w:rsidR="2F81901E" w:rsidRDefault="5376F8E5" w:rsidP="008448E4">
      <w:pPr>
        <w:pStyle w:val="Ttulo4"/>
        <w:spacing w:line="240" w:lineRule="auto"/>
        <w:rPr>
          <w:color w:val="FF0000"/>
        </w:rPr>
      </w:pPr>
      <w:bookmarkStart w:id="164" w:name="_Toc230598902"/>
      <w:r>
        <w:t>Distribución de complejidad por clases</w:t>
      </w:r>
      <w:bookmarkEnd w:id="164"/>
    </w:p>
    <w:p w14:paraId="5A083FE1" w14:textId="668173E2" w:rsidR="61B16135" w:rsidRDefault="5DC7DF5A" w:rsidP="008448E4">
      <w:pPr>
        <w:spacing w:line="240" w:lineRule="auto"/>
        <w:jc w:val="both"/>
      </w:pPr>
      <w:r w:rsidRPr="7272F8BB">
        <w:rPr>
          <w:rFonts w:ascii="Arial" w:eastAsia="Arial" w:hAnsi="Arial" w:cs="Arial"/>
        </w:rPr>
        <w:t xml:space="preserve">Las clases con mayor número de métodos identificadas durante la medición se presentan en la Tabla 26. Dos pertenecen a los paquetes Vista y </w:t>
      </w:r>
      <w:proofErr w:type="spellStart"/>
      <w:r w:rsidRPr="7272F8BB">
        <w:rPr>
          <w:rFonts w:ascii="Arial" w:eastAsia="Arial" w:hAnsi="Arial" w:cs="Arial"/>
        </w:rPr>
        <w:t>Modelo.Servicios</w:t>
      </w:r>
      <w:proofErr w:type="spellEnd"/>
      <w:r w:rsidRPr="7272F8BB">
        <w:rPr>
          <w:rFonts w:ascii="Arial" w:eastAsia="Arial" w:hAnsi="Arial" w:cs="Arial"/>
        </w:rPr>
        <w:t xml:space="preserve">, y una a </w:t>
      </w:r>
      <w:proofErr w:type="spellStart"/>
      <w:r w:rsidRPr="7272F8BB">
        <w:rPr>
          <w:rFonts w:ascii="Arial" w:eastAsia="Arial" w:hAnsi="Arial" w:cs="Arial"/>
        </w:rPr>
        <w:t>Modelo.POJOs</w:t>
      </w:r>
      <w:proofErr w:type="spellEnd"/>
      <w:r w:rsidRPr="7272F8BB">
        <w:rPr>
          <w:rFonts w:ascii="Arial" w:eastAsia="Arial" w:hAnsi="Arial" w:cs="Arial"/>
        </w:rPr>
        <w:t>.</w:t>
      </w:r>
    </w:p>
    <w:p w14:paraId="4F35919E" w14:textId="2862B828" w:rsidR="2F81901E" w:rsidRDefault="5376F8E5" w:rsidP="008448E4">
      <w:pPr>
        <w:pStyle w:val="Ttulo4"/>
        <w:spacing w:line="240" w:lineRule="auto"/>
        <w:rPr>
          <w:color w:val="FF0000"/>
        </w:rPr>
      </w:pPr>
      <w:bookmarkStart w:id="165" w:name="_Toc230598903"/>
      <w:r>
        <w:t>Tabla 26. Clases con mayor complejidad estructural</w:t>
      </w:r>
      <w:bookmarkEnd w:id="165"/>
    </w:p>
    <w:tbl>
      <w:tblPr>
        <w:tblStyle w:val="Tablanormal1"/>
        <w:tblW w:w="0" w:type="auto"/>
        <w:jc w:val="center"/>
        <w:tblLook w:val="04A0" w:firstRow="1" w:lastRow="0" w:firstColumn="1" w:lastColumn="0" w:noHBand="0" w:noVBand="1"/>
      </w:tblPr>
      <w:tblGrid>
        <w:gridCol w:w="3826"/>
        <w:gridCol w:w="2077"/>
        <w:gridCol w:w="1383"/>
        <w:gridCol w:w="1542"/>
      </w:tblGrid>
      <w:tr w:rsidR="2F81901E" w14:paraId="2B091381" w14:textId="77777777" w:rsidTr="61B1613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4" w:type="dxa"/>
          </w:tcPr>
          <w:p w14:paraId="0149E152" w14:textId="77777777" w:rsidR="2F81901E" w:rsidRDefault="61B16135" w:rsidP="008448E4">
            <w:pPr>
              <w:spacing w:after="160"/>
              <w:jc w:val="center"/>
              <w:rPr>
                <w:rFonts w:ascii="Arial" w:hAnsi="Arial" w:cs="Arial"/>
              </w:rPr>
            </w:pPr>
            <w:r w:rsidRPr="61B16135">
              <w:rPr>
                <w:rFonts w:ascii="Arial" w:hAnsi="Arial" w:cs="Arial"/>
              </w:rPr>
              <w:t>Clase</w:t>
            </w:r>
          </w:p>
        </w:tc>
        <w:tc>
          <w:tcPr>
            <w:tcW w:w="2098" w:type="dxa"/>
          </w:tcPr>
          <w:p w14:paraId="310DEEAB"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Paquete</w:t>
            </w:r>
          </w:p>
        </w:tc>
        <w:tc>
          <w:tcPr>
            <w:tcW w:w="1750" w:type="dxa"/>
          </w:tcPr>
          <w:p w14:paraId="7B91A9D5" w14:textId="5F43C5A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Valor NOM</w:t>
            </w:r>
          </w:p>
        </w:tc>
        <w:tc>
          <w:tcPr>
            <w:tcW w:w="1924" w:type="dxa"/>
          </w:tcPr>
          <w:p w14:paraId="74414D86" w14:textId="77777777" w:rsidR="2F81901E" w:rsidRDefault="61B16135" w:rsidP="008448E4">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61B16135">
              <w:rPr>
                <w:rFonts w:ascii="Arial" w:hAnsi="Arial" w:cs="Arial"/>
              </w:rPr>
              <w:t>Nivel de riesgo</w:t>
            </w:r>
          </w:p>
        </w:tc>
      </w:tr>
      <w:tr w:rsidR="2F81901E" w14:paraId="127FE3DA" w14:textId="77777777" w:rsidTr="001712B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4" w:type="dxa"/>
          </w:tcPr>
          <w:p w14:paraId="34CC55F4" w14:textId="104268F9" w:rsidR="2F81901E" w:rsidRDefault="635AA7A9" w:rsidP="008448E4">
            <w:pPr>
              <w:spacing w:after="160"/>
              <w:jc w:val="center"/>
              <w:rPr>
                <w:rFonts w:ascii="Arial" w:hAnsi="Arial" w:cs="Arial"/>
              </w:rPr>
            </w:pPr>
            <w:proofErr w:type="spellStart"/>
            <w:r w:rsidRPr="4649B0BC">
              <w:rPr>
                <w:rFonts w:ascii="Arial" w:hAnsi="Arial" w:cs="Arial"/>
              </w:rPr>
              <w:t>ConsultaFormularioViewLayout</w:t>
            </w:r>
            <w:proofErr w:type="spellEnd"/>
          </w:p>
        </w:tc>
        <w:tc>
          <w:tcPr>
            <w:tcW w:w="2098" w:type="dxa"/>
          </w:tcPr>
          <w:p w14:paraId="707D3026" w14:textId="64A60AC0"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4649B0BC">
              <w:rPr>
                <w:rFonts w:ascii="Arial" w:hAnsi="Arial" w:cs="Arial"/>
              </w:rPr>
              <w:t>Vista</w:t>
            </w:r>
          </w:p>
        </w:tc>
        <w:tc>
          <w:tcPr>
            <w:tcW w:w="1750" w:type="dxa"/>
          </w:tcPr>
          <w:p w14:paraId="70F14EC6" w14:textId="7AE5AAAF"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4649B0BC">
              <w:rPr>
                <w:rFonts w:ascii="Arial" w:hAnsi="Arial" w:cs="Arial"/>
              </w:rPr>
              <w:t>55</w:t>
            </w:r>
          </w:p>
        </w:tc>
        <w:tc>
          <w:tcPr>
            <w:tcW w:w="1924" w:type="dxa"/>
            <w:shd w:val="clear" w:color="auto" w:fill="FF5505"/>
          </w:tcPr>
          <w:p w14:paraId="3A8E1DA3" w14:textId="4127559B"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4649B0BC">
              <w:rPr>
                <w:rFonts w:ascii="Arial" w:hAnsi="Arial" w:cs="Arial"/>
              </w:rPr>
              <w:t>Alto</w:t>
            </w:r>
          </w:p>
        </w:tc>
      </w:tr>
      <w:tr w:rsidR="2F81901E" w14:paraId="70F4FE46" w14:textId="77777777" w:rsidTr="001712BC">
        <w:trPr>
          <w:trHeight w:val="300"/>
          <w:jc w:val="center"/>
        </w:trPr>
        <w:tc>
          <w:tcPr>
            <w:cnfStyle w:val="001000000000" w:firstRow="0" w:lastRow="0" w:firstColumn="1" w:lastColumn="0" w:oddVBand="0" w:evenVBand="0" w:oddHBand="0" w:evenHBand="0" w:firstRowFirstColumn="0" w:firstRowLastColumn="0" w:lastRowFirstColumn="0" w:lastRowLastColumn="0"/>
            <w:tcW w:w="1924" w:type="dxa"/>
          </w:tcPr>
          <w:p w14:paraId="0FEA7DFF" w14:textId="06CF26EB" w:rsidR="2F81901E" w:rsidRDefault="7A2CCD4B" w:rsidP="008448E4">
            <w:pPr>
              <w:spacing w:after="160"/>
              <w:jc w:val="center"/>
              <w:rPr>
                <w:rFonts w:ascii="Arial" w:hAnsi="Arial" w:cs="Arial"/>
              </w:rPr>
            </w:pPr>
            <w:proofErr w:type="spellStart"/>
            <w:r w:rsidRPr="4649B0BC">
              <w:rPr>
                <w:rFonts w:ascii="Arial" w:hAnsi="Arial" w:cs="Arial"/>
              </w:rPr>
              <w:t>NutriNubeModelo</w:t>
            </w:r>
            <w:proofErr w:type="spellEnd"/>
          </w:p>
        </w:tc>
        <w:tc>
          <w:tcPr>
            <w:tcW w:w="2098" w:type="dxa"/>
          </w:tcPr>
          <w:p w14:paraId="0A2ACCCC" w14:textId="6582706A" w:rsidR="2F81901E" w:rsidRDefault="7A2CCD4B"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4649B0BC">
              <w:rPr>
                <w:rFonts w:ascii="Arial" w:hAnsi="Arial" w:cs="Arial"/>
              </w:rPr>
              <w:t>Modelo.Servicios</w:t>
            </w:r>
            <w:proofErr w:type="spellEnd"/>
          </w:p>
        </w:tc>
        <w:tc>
          <w:tcPr>
            <w:tcW w:w="1750" w:type="dxa"/>
          </w:tcPr>
          <w:p w14:paraId="6EB4B6EF" w14:textId="4658E2B8" w:rsidR="2F81901E" w:rsidRDefault="7A2CCD4B"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4649B0BC">
              <w:rPr>
                <w:rFonts w:ascii="Arial" w:hAnsi="Arial" w:cs="Arial"/>
              </w:rPr>
              <w:t>46</w:t>
            </w:r>
          </w:p>
        </w:tc>
        <w:tc>
          <w:tcPr>
            <w:tcW w:w="1924" w:type="dxa"/>
            <w:shd w:val="clear" w:color="auto" w:fill="FF5505"/>
          </w:tcPr>
          <w:p w14:paraId="4A04A2F5" w14:textId="4A32A79C" w:rsidR="2F81901E" w:rsidRDefault="7A2CCD4B" w:rsidP="008448E4">
            <w:pPr>
              <w:spacing w:after="16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4649B0BC">
              <w:rPr>
                <w:rFonts w:ascii="Arial" w:hAnsi="Arial" w:cs="Arial"/>
              </w:rPr>
              <w:t>Alto</w:t>
            </w:r>
          </w:p>
        </w:tc>
      </w:tr>
      <w:tr w:rsidR="2F81901E" w14:paraId="23835E8E" w14:textId="77777777" w:rsidTr="001712B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24" w:type="dxa"/>
          </w:tcPr>
          <w:p w14:paraId="6799BEAF" w14:textId="35285804" w:rsidR="2F81901E" w:rsidRDefault="7A2CCD4B" w:rsidP="008448E4">
            <w:pPr>
              <w:spacing w:after="160"/>
              <w:jc w:val="center"/>
              <w:rPr>
                <w:rFonts w:ascii="Arial" w:hAnsi="Arial" w:cs="Arial"/>
              </w:rPr>
            </w:pPr>
            <w:proofErr w:type="spellStart"/>
            <w:r w:rsidRPr="4649B0BC">
              <w:rPr>
                <w:rFonts w:ascii="Arial" w:hAnsi="Arial" w:cs="Arial"/>
              </w:rPr>
              <w:t>AnamnesisData</w:t>
            </w:r>
            <w:proofErr w:type="spellEnd"/>
          </w:p>
        </w:tc>
        <w:tc>
          <w:tcPr>
            <w:tcW w:w="2098" w:type="dxa"/>
          </w:tcPr>
          <w:p w14:paraId="08C197CB" w14:textId="5AABFDE3"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4649B0BC">
              <w:rPr>
                <w:rFonts w:ascii="Arial" w:hAnsi="Arial" w:cs="Arial"/>
              </w:rPr>
              <w:t>Modelo.POJOs</w:t>
            </w:r>
            <w:proofErr w:type="spellEnd"/>
          </w:p>
        </w:tc>
        <w:tc>
          <w:tcPr>
            <w:tcW w:w="1750" w:type="dxa"/>
          </w:tcPr>
          <w:p w14:paraId="06FC4908" w14:textId="1C74DE36"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4649B0BC">
              <w:rPr>
                <w:rFonts w:ascii="Arial" w:hAnsi="Arial" w:cs="Arial"/>
              </w:rPr>
              <w:t>24</w:t>
            </w:r>
          </w:p>
        </w:tc>
        <w:tc>
          <w:tcPr>
            <w:tcW w:w="1924" w:type="dxa"/>
            <w:shd w:val="clear" w:color="auto" w:fill="FFC800"/>
          </w:tcPr>
          <w:p w14:paraId="0EA63275" w14:textId="4180338B" w:rsidR="2F81901E" w:rsidRDefault="7A2CCD4B" w:rsidP="008448E4">
            <w:pPr>
              <w:spacing w:after="16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4649B0BC">
              <w:rPr>
                <w:rFonts w:ascii="Arial" w:hAnsi="Arial" w:cs="Arial"/>
              </w:rPr>
              <w:t>Medio</w:t>
            </w:r>
          </w:p>
        </w:tc>
      </w:tr>
    </w:tbl>
    <w:p w14:paraId="212DE0C5" w14:textId="77777777" w:rsidR="00531520" w:rsidRDefault="00531520" w:rsidP="008448E4">
      <w:pPr>
        <w:pStyle w:val="Ttulo3"/>
        <w:spacing w:line="240" w:lineRule="auto"/>
      </w:pPr>
      <w:bookmarkStart w:id="166" w:name="_Análisis_de_resultados_3"/>
    </w:p>
    <w:p w14:paraId="7C28CF7E" w14:textId="3B720B72" w:rsidR="2F81901E" w:rsidRDefault="5C67F86B" w:rsidP="008448E4">
      <w:pPr>
        <w:pStyle w:val="Ttulo3"/>
        <w:spacing w:line="240" w:lineRule="auto"/>
      </w:pPr>
      <w:bookmarkStart w:id="167" w:name="_Toc230598904"/>
      <w:r>
        <w:t>Análisis de resultados</w:t>
      </w:r>
      <w:bookmarkEnd w:id="166"/>
      <w:bookmarkEnd w:id="167"/>
    </w:p>
    <w:p w14:paraId="4AFF0831" w14:textId="60160FDC" w:rsidR="00CF0497" w:rsidRPr="00CF0497" w:rsidRDefault="009F508F" w:rsidP="009F508F">
      <w:pPr>
        <w:pStyle w:val="Ttulo4"/>
      </w:pPr>
      <w:bookmarkStart w:id="168" w:name="_Toc230598905"/>
      <w:r>
        <w:t>Interpretación de resultados</w:t>
      </w:r>
      <w:bookmarkEnd w:id="168"/>
      <w:r w:rsidR="00CF0497">
        <w:t xml:space="preserve"> </w:t>
      </w:r>
    </w:p>
    <w:p w14:paraId="2EBBE598" w14:textId="77777777" w:rsidR="001712BC" w:rsidRDefault="6E3A3988" w:rsidP="7272F8BB">
      <w:pPr>
        <w:spacing w:line="240" w:lineRule="auto"/>
        <w:jc w:val="both"/>
      </w:pPr>
      <w:r w:rsidRPr="7272F8BB">
        <w:rPr>
          <w:rFonts w:ascii="Arial" w:eastAsia="Arial" w:hAnsi="Arial" w:cs="Arial"/>
        </w:rPr>
        <w:t xml:space="preserve">La cantidad de métodos por clase en el sistema </w:t>
      </w:r>
      <w:proofErr w:type="spellStart"/>
      <w:r w:rsidRPr="7272F8BB">
        <w:rPr>
          <w:rFonts w:ascii="Arial" w:eastAsia="Arial" w:hAnsi="Arial" w:cs="Arial"/>
        </w:rPr>
        <w:t>NutriNube</w:t>
      </w:r>
      <w:proofErr w:type="spellEnd"/>
      <w:r w:rsidRPr="7272F8BB">
        <w:rPr>
          <w:rFonts w:ascii="Arial" w:eastAsia="Arial" w:hAnsi="Arial" w:cs="Arial"/>
        </w:rPr>
        <w:t xml:space="preserve"> se concentra predominantemente en el nivel muy bajo. El 70.3% de las clases presenta valores de NOM entre 1 y 10, y el 21.6% adicional se ubica en el nivel bajo, lo que en conjunto representa el 91.9% de las clases con valores aceptables. El promedio de 10.24 indica que, en términos generales, las clases definen una cantidad de métodos que facilita la identificación de sus responsabilidades y favorece la </w:t>
      </w:r>
      <w:proofErr w:type="spellStart"/>
      <w:r w:rsidRPr="7272F8BB">
        <w:rPr>
          <w:rFonts w:ascii="Arial" w:eastAsia="Arial" w:hAnsi="Arial" w:cs="Arial"/>
        </w:rPr>
        <w:t>auto-descriptividad</w:t>
      </w:r>
      <w:proofErr w:type="spellEnd"/>
      <w:r w:rsidRPr="7272F8BB">
        <w:rPr>
          <w:rFonts w:ascii="Arial" w:eastAsia="Arial" w:hAnsi="Arial" w:cs="Arial"/>
        </w:rPr>
        <w:t xml:space="preserve"> del código.</w:t>
      </w:r>
    </w:p>
    <w:p w14:paraId="01AC9BD5" w14:textId="180C6643" w:rsidR="61B16135" w:rsidRDefault="6E3A3988" w:rsidP="7272F8BB">
      <w:pPr>
        <w:spacing w:line="240" w:lineRule="auto"/>
        <w:jc w:val="both"/>
      </w:pPr>
      <w:r w:rsidRPr="7272F8BB">
        <w:rPr>
          <w:rFonts w:ascii="Arial" w:eastAsia="Arial" w:hAnsi="Arial" w:cs="Arial"/>
        </w:rPr>
        <w:t xml:space="preserve">Sin embargo, se identificaron dos clases en nivel alto: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con 55 métodos y </w:t>
      </w:r>
      <w:proofErr w:type="spellStart"/>
      <w:r w:rsidRPr="7272F8BB">
        <w:rPr>
          <w:rFonts w:ascii="Arial" w:eastAsia="Arial" w:hAnsi="Arial" w:cs="Arial"/>
        </w:rPr>
        <w:t>NutriNubeModelo</w:t>
      </w:r>
      <w:proofErr w:type="spellEnd"/>
      <w:r w:rsidRPr="7272F8BB">
        <w:rPr>
          <w:rFonts w:ascii="Arial" w:eastAsia="Arial" w:hAnsi="Arial" w:cs="Arial"/>
        </w:rPr>
        <w:t xml:space="preserve"> con 46. Ambas superan ampliamente el umbral de refactorización (NOM &gt; 30) establecido en el criterio, lo que indica una acumulación de responsabilidades que puede dificultar la comprensión, modificación y mantenimiento futuro de estas clases. Adicionalmente, </w:t>
      </w:r>
      <w:proofErr w:type="spellStart"/>
      <w:r w:rsidRPr="7272F8BB">
        <w:rPr>
          <w:rFonts w:ascii="Arial" w:eastAsia="Arial" w:hAnsi="Arial" w:cs="Arial"/>
        </w:rPr>
        <w:t>AnamnesisData</w:t>
      </w:r>
      <w:proofErr w:type="spellEnd"/>
      <w:r w:rsidRPr="7272F8BB">
        <w:rPr>
          <w:rFonts w:ascii="Arial" w:eastAsia="Arial" w:hAnsi="Arial" w:cs="Arial"/>
        </w:rPr>
        <w:t xml:space="preserve"> se ubica en el nivel medio con 24 métodos; su valor está explicado </w:t>
      </w:r>
      <w:r w:rsidRPr="7272F8BB">
        <w:rPr>
          <w:rFonts w:ascii="Arial" w:eastAsia="Arial" w:hAnsi="Arial" w:cs="Arial"/>
        </w:rPr>
        <w:lastRenderedPageBreak/>
        <w:t xml:space="preserve">por la cantidad de atributos que encapsula, ya que cada uno genera un par </w:t>
      </w:r>
      <w:proofErr w:type="spellStart"/>
      <w:r w:rsidRPr="7272F8BB">
        <w:rPr>
          <w:rFonts w:ascii="Arial" w:eastAsia="Arial" w:hAnsi="Arial" w:cs="Arial"/>
        </w:rPr>
        <w:t>getter</w:t>
      </w:r>
      <w:proofErr w:type="spellEnd"/>
      <w:r w:rsidRPr="7272F8BB">
        <w:rPr>
          <w:rFonts w:ascii="Arial" w:eastAsia="Arial" w:hAnsi="Arial" w:cs="Arial"/>
        </w:rPr>
        <w:t>/setter.</w:t>
      </w:r>
    </w:p>
    <w:p w14:paraId="0244116F" w14:textId="77CB1098" w:rsidR="2F81901E" w:rsidRPr="009F508F" w:rsidRDefault="5376F8E5" w:rsidP="009F508F">
      <w:pPr>
        <w:pStyle w:val="Ttulo4"/>
      </w:pPr>
      <w:bookmarkStart w:id="169" w:name="_Toc230598906"/>
      <w:r w:rsidRPr="009F508F">
        <w:t>Análisis por paquetes</w:t>
      </w:r>
      <w:bookmarkEnd w:id="169"/>
    </w:p>
    <w:p w14:paraId="1A0DE1CA" w14:textId="4009D5CE" w:rsidR="000071EB" w:rsidRDefault="22DEC9D4" w:rsidP="7272F8BB">
      <w:pPr>
        <w:spacing w:line="240" w:lineRule="auto"/>
        <w:jc w:val="both"/>
      </w:pPr>
      <w:r w:rsidRPr="7272F8BB">
        <w:rPr>
          <w:rFonts w:ascii="Arial" w:eastAsia="Arial" w:hAnsi="Arial" w:cs="Arial"/>
        </w:rPr>
        <w:t xml:space="preserve">El paquete </w:t>
      </w:r>
      <w:proofErr w:type="spellStart"/>
      <w:r w:rsidRPr="7272F8BB">
        <w:rPr>
          <w:rFonts w:ascii="Arial" w:eastAsia="Arial" w:hAnsi="Arial" w:cs="Arial"/>
        </w:rPr>
        <w:t>Modelo.POJOs</w:t>
      </w:r>
      <w:proofErr w:type="spellEnd"/>
      <w:r w:rsidRPr="7272F8BB">
        <w:rPr>
          <w:rFonts w:ascii="Arial" w:eastAsia="Arial" w:hAnsi="Arial" w:cs="Arial"/>
        </w:rPr>
        <w:t xml:space="preserve"> concentra la mayor cantidad de clases del sistema y, en general, presenta valores de NOM bajos o muy bajos. La excepción es </w:t>
      </w:r>
      <w:proofErr w:type="spellStart"/>
      <w:r w:rsidRPr="7272F8BB">
        <w:rPr>
          <w:rFonts w:ascii="Arial" w:eastAsia="Arial" w:hAnsi="Arial" w:cs="Arial"/>
        </w:rPr>
        <w:t>AnamnesisData</w:t>
      </w:r>
      <w:proofErr w:type="spellEnd"/>
      <w:r w:rsidRPr="7272F8BB">
        <w:rPr>
          <w:rFonts w:ascii="Arial" w:eastAsia="Arial" w:hAnsi="Arial" w:cs="Arial"/>
        </w:rPr>
        <w:t xml:space="preserve">, cuyo valor medio se explica por la naturaleza de la clase: al encapsular numerosos atributos de anamnesis clínica, genera un método </w:t>
      </w:r>
      <w:proofErr w:type="spellStart"/>
      <w:r w:rsidRPr="7272F8BB">
        <w:rPr>
          <w:rFonts w:ascii="Arial" w:eastAsia="Arial" w:hAnsi="Arial" w:cs="Arial"/>
        </w:rPr>
        <w:t>accessor</w:t>
      </w:r>
      <w:proofErr w:type="spellEnd"/>
      <w:r w:rsidRPr="7272F8BB">
        <w:rPr>
          <w:rFonts w:ascii="Arial" w:eastAsia="Arial" w:hAnsi="Arial" w:cs="Arial"/>
        </w:rPr>
        <w:t xml:space="preserve"> por cada uno. Este tipo de acumulación es estructuralmente diferente a una concentración real de lógica de negocio.</w:t>
      </w:r>
    </w:p>
    <w:p w14:paraId="5D0A69A3" w14:textId="77FFD410" w:rsidR="000071EB" w:rsidRDefault="22DEC9D4" w:rsidP="7272F8BB">
      <w:pPr>
        <w:spacing w:line="240" w:lineRule="auto"/>
        <w:jc w:val="both"/>
      </w:pPr>
      <w:r w:rsidRPr="7272F8BB">
        <w:rPr>
          <w:rFonts w:ascii="Arial" w:eastAsia="Arial" w:hAnsi="Arial" w:cs="Arial"/>
        </w:rPr>
        <w:t xml:space="preserve">El paquete </w:t>
      </w:r>
      <w:proofErr w:type="spellStart"/>
      <w:r w:rsidRPr="7272F8BB">
        <w:rPr>
          <w:rFonts w:ascii="Arial" w:eastAsia="Arial" w:hAnsi="Arial" w:cs="Arial"/>
        </w:rPr>
        <w:t>Modelo.DAO</w:t>
      </w:r>
      <w:proofErr w:type="spellEnd"/>
      <w:r w:rsidRPr="7272F8BB">
        <w:rPr>
          <w:rFonts w:ascii="Arial" w:eastAsia="Arial" w:hAnsi="Arial" w:cs="Arial"/>
        </w:rPr>
        <w:t xml:space="preserve"> presenta una distribución uniforme y controlada. Cada DAO define métodos de inserción, actualización, eliminación y lectura, lo que resulta en una interfaz bien delimitada coherente con su responsabilidad de persistencia.</w:t>
      </w:r>
    </w:p>
    <w:p w14:paraId="12207837" w14:textId="66EECB06" w:rsidR="000071EB" w:rsidRDefault="22DEC9D4" w:rsidP="7272F8BB">
      <w:pPr>
        <w:spacing w:line="240" w:lineRule="auto"/>
        <w:jc w:val="both"/>
      </w:pPr>
      <w:r w:rsidRPr="7272F8BB">
        <w:rPr>
          <w:rFonts w:ascii="Arial" w:eastAsia="Arial" w:hAnsi="Arial" w:cs="Arial"/>
        </w:rPr>
        <w:t xml:space="preserve">El paquete Vista es el que concentra el valor más alto del sistema.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alcanza 55 métodos debido a que integra la construcción del panel visual, la configuración de todos los componentes gráficos del formulario de consulta y sus respectivos </w:t>
      </w:r>
      <w:proofErr w:type="spellStart"/>
      <w:r w:rsidRPr="7272F8BB">
        <w:rPr>
          <w:rFonts w:ascii="Arial" w:eastAsia="Arial" w:hAnsi="Arial" w:cs="Arial"/>
        </w:rPr>
        <w:t>getters</w:t>
      </w:r>
      <w:proofErr w:type="spellEnd"/>
      <w:r w:rsidRPr="7272F8BB">
        <w:rPr>
          <w:rFonts w:ascii="Arial" w:eastAsia="Arial" w:hAnsi="Arial" w:cs="Arial"/>
        </w:rPr>
        <w:t xml:space="preserve"> y </w:t>
      </w:r>
      <w:proofErr w:type="spellStart"/>
      <w:r w:rsidRPr="7272F8BB">
        <w:rPr>
          <w:rFonts w:ascii="Arial" w:eastAsia="Arial" w:hAnsi="Arial" w:cs="Arial"/>
        </w:rPr>
        <w:t>setters</w:t>
      </w:r>
      <w:proofErr w:type="spellEnd"/>
      <w:r w:rsidRPr="7272F8BB">
        <w:rPr>
          <w:rFonts w:ascii="Arial" w:eastAsia="Arial" w:hAnsi="Arial" w:cs="Arial"/>
        </w:rPr>
        <w:t>, acumulando responsabilidades que podrían distribuirse en clases auxiliares.</w:t>
      </w:r>
    </w:p>
    <w:p w14:paraId="4BD42BF6" w14:textId="049A1F8D" w:rsidR="000071EB" w:rsidRDefault="22DEC9D4" w:rsidP="7272F8BB">
      <w:pPr>
        <w:spacing w:line="240" w:lineRule="auto"/>
        <w:jc w:val="both"/>
      </w:pPr>
      <w:r w:rsidRPr="7272F8BB">
        <w:rPr>
          <w:rFonts w:ascii="Arial" w:eastAsia="Arial" w:hAnsi="Arial" w:cs="Arial"/>
        </w:rPr>
        <w:t xml:space="preserve">El paquete </w:t>
      </w:r>
      <w:proofErr w:type="spellStart"/>
      <w:r w:rsidRPr="7272F8BB">
        <w:rPr>
          <w:rFonts w:ascii="Arial" w:eastAsia="Arial" w:hAnsi="Arial" w:cs="Arial"/>
        </w:rPr>
        <w:t>Modelo.Servicios</w:t>
      </w:r>
      <w:proofErr w:type="spellEnd"/>
      <w:r w:rsidRPr="7272F8BB">
        <w:rPr>
          <w:rFonts w:ascii="Arial" w:eastAsia="Arial" w:hAnsi="Arial" w:cs="Arial"/>
        </w:rPr>
        <w:t xml:space="preserve"> contiene </w:t>
      </w:r>
      <w:proofErr w:type="spellStart"/>
      <w:r w:rsidRPr="7272F8BB">
        <w:rPr>
          <w:rFonts w:ascii="Arial" w:eastAsia="Arial" w:hAnsi="Arial" w:cs="Arial"/>
        </w:rPr>
        <w:t>NutriNubeModelo</w:t>
      </w:r>
      <w:proofErr w:type="spellEnd"/>
      <w:r w:rsidRPr="7272F8BB">
        <w:rPr>
          <w:rFonts w:ascii="Arial" w:eastAsia="Arial" w:hAnsi="Arial" w:cs="Arial"/>
        </w:rPr>
        <w:t xml:space="preserve"> con 46 métodos, consecuencia de su rol de fachada central que concentra operaciones de acceso a datos, gestión de sesión y coordinación de servicios.</w:t>
      </w:r>
    </w:p>
    <w:p w14:paraId="1DAFF96E" w14:textId="6A9C0183" w:rsidR="000071EB" w:rsidRDefault="22DEC9D4" w:rsidP="7272F8BB">
      <w:pPr>
        <w:spacing w:line="240" w:lineRule="auto"/>
        <w:jc w:val="both"/>
      </w:pPr>
      <w:r w:rsidRPr="7272F8BB">
        <w:rPr>
          <w:rFonts w:ascii="Arial" w:eastAsia="Arial" w:hAnsi="Arial" w:cs="Arial"/>
        </w:rPr>
        <w:t xml:space="preserve">El Tree </w:t>
      </w:r>
      <w:proofErr w:type="spellStart"/>
      <w:r w:rsidRPr="7272F8BB">
        <w:rPr>
          <w:rFonts w:ascii="Arial" w:eastAsia="Arial" w:hAnsi="Arial" w:cs="Arial"/>
        </w:rPr>
        <w:t>Map</w:t>
      </w:r>
      <w:proofErr w:type="spellEnd"/>
      <w:r w:rsidRPr="7272F8BB">
        <w:rPr>
          <w:rFonts w:ascii="Arial" w:eastAsia="Arial" w:hAnsi="Arial" w:cs="Arial"/>
        </w:rPr>
        <w:t xml:space="preserve"> permite comparar visualmente la proporción relativa del número de métodos entre paquetes y clases, destacando a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y </w:t>
      </w:r>
      <w:proofErr w:type="spellStart"/>
      <w:r w:rsidRPr="7272F8BB">
        <w:rPr>
          <w:rFonts w:ascii="Arial" w:eastAsia="Arial" w:hAnsi="Arial" w:cs="Arial"/>
        </w:rPr>
        <w:t>NutriNubeModelo</w:t>
      </w:r>
      <w:proofErr w:type="spellEnd"/>
      <w:r w:rsidRPr="7272F8BB">
        <w:rPr>
          <w:rFonts w:ascii="Arial" w:eastAsia="Arial" w:hAnsi="Arial" w:cs="Arial"/>
        </w:rPr>
        <w:t xml:space="preserve"> como los componentes con mayor densidad de comportamientos definidos dentro del sistema.</w:t>
      </w:r>
    </w:p>
    <w:p w14:paraId="2B247116" w14:textId="3AA0A830" w:rsidR="0054779C" w:rsidRDefault="0054779C" w:rsidP="0054779C">
      <w:pPr>
        <w:pStyle w:val="Ttulo5"/>
        <w:spacing w:line="240" w:lineRule="auto"/>
        <w:rPr>
          <w:color w:val="FF0000"/>
        </w:rPr>
      </w:pPr>
      <w:bookmarkStart w:id="170" w:name="_Toc230598907"/>
      <w:r>
        <w:lastRenderedPageBreak/>
        <w:t xml:space="preserve">Imagen </w:t>
      </w:r>
      <w:r w:rsidR="006D70FF">
        <w:t>8</w:t>
      </w:r>
      <w:r>
        <w:t xml:space="preserve">. Tree </w:t>
      </w:r>
      <w:proofErr w:type="spellStart"/>
      <w:r>
        <w:t>Map</w:t>
      </w:r>
      <w:proofErr w:type="spellEnd"/>
      <w:r>
        <w:t xml:space="preserve"> NOM</w:t>
      </w:r>
      <w:bookmarkEnd w:id="170"/>
    </w:p>
    <w:p w14:paraId="6BA7C972" w14:textId="349E7521" w:rsidR="0054779C" w:rsidRDefault="00D82E4B" w:rsidP="4649B0BC">
      <w:pPr>
        <w:spacing w:line="240" w:lineRule="auto"/>
        <w:jc w:val="both"/>
      </w:pPr>
      <w:r w:rsidRPr="00D82E4B">
        <w:drawing>
          <wp:inline distT="0" distB="0" distL="0" distR="0" wp14:anchorId="5C0ECF4E" wp14:editId="79661045">
            <wp:extent cx="5612130" cy="3297555"/>
            <wp:effectExtent l="0" t="0" r="7620" b="0"/>
            <wp:docPr id="813623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3297555"/>
                    </a:xfrm>
                    <a:prstGeom prst="rect">
                      <a:avLst/>
                    </a:prstGeom>
                    <a:noFill/>
                    <a:ln>
                      <a:noFill/>
                    </a:ln>
                  </pic:spPr>
                </pic:pic>
              </a:graphicData>
            </a:graphic>
          </wp:inline>
        </w:drawing>
      </w:r>
    </w:p>
    <w:p w14:paraId="6F24268B" w14:textId="4EC445BA" w:rsidR="2F81901E" w:rsidRDefault="5376F8E5" w:rsidP="008448E4">
      <w:pPr>
        <w:pStyle w:val="Ttulo4"/>
        <w:spacing w:line="240" w:lineRule="auto"/>
        <w:rPr>
          <w:i w:val="0"/>
          <w:iCs w:val="0"/>
          <w:color w:val="FF0000"/>
        </w:rPr>
      </w:pPr>
      <w:bookmarkStart w:id="171" w:name="_Toc230598908"/>
      <w:r w:rsidRPr="5376F8E5">
        <w:rPr>
          <w:i w:val="0"/>
          <w:iCs w:val="0"/>
        </w:rPr>
        <w:t>Respuesta a la pregunta de medición</w:t>
      </w:r>
      <w:bookmarkEnd w:id="171"/>
    </w:p>
    <w:p w14:paraId="67BD6185" w14:textId="6EF4C758" w:rsidR="2F81901E" w:rsidRDefault="61B16135" w:rsidP="008448E4">
      <w:pPr>
        <w:spacing w:before="240" w:after="240" w:line="240" w:lineRule="auto"/>
        <w:jc w:val="both"/>
        <w:rPr>
          <w:rFonts w:ascii="Arial" w:eastAsia="Arial" w:hAnsi="Arial" w:cs="Arial"/>
        </w:rPr>
      </w:pPr>
      <w:r w:rsidRPr="61B16135">
        <w:rPr>
          <w:rFonts w:ascii="Arial" w:eastAsia="Arial" w:hAnsi="Arial" w:cs="Arial"/>
        </w:rPr>
        <w:t>Pregunta 3.1: ¿Qué tan explícita es la estructura de la clase en términos de la cantidad de métodos definidos?</w:t>
      </w:r>
    </w:p>
    <w:p w14:paraId="0548C443" w14:textId="1C575BF3" w:rsidR="006D70FF" w:rsidRDefault="77C5140B" w:rsidP="7272F8BB">
      <w:pPr>
        <w:spacing w:before="240" w:line="240" w:lineRule="auto"/>
        <w:jc w:val="both"/>
      </w:pPr>
      <w:r w:rsidRPr="7272F8BB">
        <w:rPr>
          <w:rFonts w:ascii="Arial" w:eastAsia="Arial" w:hAnsi="Arial" w:cs="Arial"/>
        </w:rPr>
        <w:t xml:space="preserve">La estructura de las clases del sistema </w:t>
      </w:r>
      <w:proofErr w:type="spellStart"/>
      <w:r w:rsidRPr="7272F8BB">
        <w:rPr>
          <w:rFonts w:ascii="Arial" w:eastAsia="Arial" w:hAnsi="Arial" w:cs="Arial"/>
        </w:rPr>
        <w:t>NutriNube</w:t>
      </w:r>
      <w:proofErr w:type="spellEnd"/>
      <w:r w:rsidRPr="7272F8BB">
        <w:rPr>
          <w:rFonts w:ascii="Arial" w:eastAsia="Arial" w:hAnsi="Arial" w:cs="Arial"/>
        </w:rPr>
        <w:t xml:space="preserve"> es predominantemente explícita y acotada. El 91.9% de las 37 clases analizadas presenta valores de NOM en los niveles muy bajo y bajo, con un promedio de 10.24, lo que indica que la mayor parte de los componentes define una cantidad de métodos que facilita la comprensión de su comportamiento.</w:t>
      </w:r>
    </w:p>
    <w:p w14:paraId="716D3C3E" w14:textId="2EE24483" w:rsidR="006D70FF" w:rsidRDefault="77C5140B" w:rsidP="001712BC">
      <w:pPr>
        <w:spacing w:before="240" w:line="240" w:lineRule="auto"/>
        <w:jc w:val="both"/>
      </w:pPr>
      <w:r w:rsidRPr="7272F8BB">
        <w:rPr>
          <w:rFonts w:ascii="Arial" w:eastAsia="Arial" w:hAnsi="Arial" w:cs="Arial"/>
        </w:rPr>
        <w:t xml:space="preserve">No obstante, dos clases superan el umbral de refactorización establecido: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con 55 métodos y </w:t>
      </w:r>
      <w:proofErr w:type="spellStart"/>
      <w:r w:rsidRPr="7272F8BB">
        <w:rPr>
          <w:rFonts w:ascii="Arial" w:eastAsia="Arial" w:hAnsi="Arial" w:cs="Arial"/>
        </w:rPr>
        <w:t>NutriNubeModelo</w:t>
      </w:r>
      <w:proofErr w:type="spellEnd"/>
      <w:r w:rsidRPr="7272F8BB">
        <w:rPr>
          <w:rFonts w:ascii="Arial" w:eastAsia="Arial" w:hAnsi="Arial" w:cs="Arial"/>
        </w:rPr>
        <w:t xml:space="preserve"> con 46, ambas en nivel alto. Estas clases concentran una cantidad de métodos que reduce la claridad de su estructura y representa un riesgo localizado para la </w:t>
      </w:r>
      <w:proofErr w:type="spellStart"/>
      <w:r w:rsidRPr="7272F8BB">
        <w:rPr>
          <w:rFonts w:ascii="Arial" w:eastAsia="Arial" w:hAnsi="Arial" w:cs="Arial"/>
        </w:rPr>
        <w:t>auto-descriptividad</w:t>
      </w:r>
      <w:proofErr w:type="spellEnd"/>
      <w:r w:rsidRPr="7272F8BB">
        <w:rPr>
          <w:rFonts w:ascii="Arial" w:eastAsia="Arial" w:hAnsi="Arial" w:cs="Arial"/>
        </w:rPr>
        <w:t xml:space="preserve"> y mantenibilidad del sistema.</w:t>
      </w:r>
    </w:p>
    <w:p w14:paraId="5BA37EB3" w14:textId="77777777" w:rsidR="001712BC" w:rsidRPr="001712BC" w:rsidRDefault="001712BC" w:rsidP="001712BC">
      <w:pPr>
        <w:spacing w:before="240" w:line="240" w:lineRule="auto"/>
        <w:jc w:val="both"/>
      </w:pPr>
    </w:p>
    <w:p w14:paraId="1CD903B8" w14:textId="7AE43D28" w:rsidR="2F81901E" w:rsidRDefault="5376F8E5" w:rsidP="008448E4">
      <w:pPr>
        <w:pStyle w:val="Ttulo3"/>
        <w:spacing w:line="240" w:lineRule="auto"/>
      </w:pPr>
      <w:bookmarkStart w:id="172" w:name="_Toc230598909"/>
      <w:r>
        <w:t>Conclusiones</w:t>
      </w:r>
      <w:bookmarkEnd w:id="172"/>
    </w:p>
    <w:p w14:paraId="73B55FAC" w14:textId="7173823B" w:rsidR="00D31BBC" w:rsidRDefault="14AC9FB6" w:rsidP="7272F8BB">
      <w:pPr>
        <w:jc w:val="both"/>
      </w:pPr>
      <w:r w:rsidRPr="7272F8BB">
        <w:rPr>
          <w:rFonts w:ascii="Arial" w:eastAsia="Arial" w:hAnsi="Arial" w:cs="Arial"/>
        </w:rPr>
        <w:t xml:space="preserve">El sistema </w:t>
      </w:r>
      <w:proofErr w:type="spellStart"/>
      <w:r w:rsidRPr="7272F8BB">
        <w:rPr>
          <w:rFonts w:ascii="Arial" w:eastAsia="Arial" w:hAnsi="Arial" w:cs="Arial"/>
        </w:rPr>
        <w:t>NutriNube</w:t>
      </w:r>
      <w:proofErr w:type="spellEnd"/>
      <w:r w:rsidRPr="7272F8BB">
        <w:rPr>
          <w:rFonts w:ascii="Arial" w:eastAsia="Arial" w:hAnsi="Arial" w:cs="Arial"/>
        </w:rPr>
        <w:t xml:space="preserve"> presenta predominantemente niveles de riesgo muy bajo y bajo en la métrica NOM, ya que el 91.9% de las clases analizadas obtuvo valores entre 0 y 20 métodos. Esto indica que, en términos generales, la cantidad de métodos por clase se mantiene controlada, favoreciendo la </w:t>
      </w:r>
      <w:proofErr w:type="spellStart"/>
      <w:r w:rsidRPr="7272F8BB">
        <w:rPr>
          <w:rFonts w:ascii="Arial" w:eastAsia="Arial" w:hAnsi="Arial" w:cs="Arial"/>
        </w:rPr>
        <w:t>auto-descriptividad</w:t>
      </w:r>
      <w:proofErr w:type="spellEnd"/>
      <w:r w:rsidRPr="7272F8BB">
        <w:rPr>
          <w:rFonts w:ascii="Arial" w:eastAsia="Arial" w:hAnsi="Arial" w:cs="Arial"/>
        </w:rPr>
        <w:t xml:space="preserve"> del código y facilitando su comprensión.</w:t>
      </w:r>
    </w:p>
    <w:p w14:paraId="508AC07A" w14:textId="4A2845E5" w:rsidR="00D31BBC" w:rsidRDefault="14AC9FB6" w:rsidP="7272F8BB">
      <w:pPr>
        <w:jc w:val="both"/>
      </w:pPr>
      <w:r w:rsidRPr="7272F8BB">
        <w:rPr>
          <w:rFonts w:ascii="Arial" w:eastAsia="Arial" w:hAnsi="Arial" w:cs="Arial"/>
        </w:rPr>
        <w:lastRenderedPageBreak/>
        <w:t xml:space="preserve">Se identificaron dos clases en nivel de riesgo alto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y </w:t>
      </w:r>
      <w:proofErr w:type="spellStart"/>
      <w:r w:rsidRPr="7272F8BB">
        <w:rPr>
          <w:rFonts w:ascii="Arial" w:eastAsia="Arial" w:hAnsi="Arial" w:cs="Arial"/>
        </w:rPr>
        <w:t>NutriNubeModelo</w:t>
      </w:r>
      <w:proofErr w:type="spellEnd"/>
      <w:r w:rsidRPr="7272F8BB">
        <w:rPr>
          <w:rFonts w:ascii="Arial" w:eastAsia="Arial" w:hAnsi="Arial" w:cs="Arial"/>
        </w:rPr>
        <w:t xml:space="preserve"> con 55 y 46 métodos respectivamente, las cuales superan el umbral de refactorización establecido. De acuerdo con el criterio definido, estas clases requieren revisión debido a la acumulación de responsabilidades que puede dificultar su mantenimiento y comprensión futura.</w:t>
      </w:r>
    </w:p>
    <w:p w14:paraId="6D183FC7" w14:textId="370E6FF3" w:rsidR="00D31BBC" w:rsidRDefault="14AC9FB6" w:rsidP="7272F8BB">
      <w:pPr>
        <w:jc w:val="both"/>
      </w:pPr>
      <w:r w:rsidRPr="7272F8BB">
        <w:rPr>
          <w:rFonts w:ascii="Arial" w:eastAsia="Arial" w:hAnsi="Arial" w:cs="Arial"/>
        </w:rPr>
        <w:t xml:space="preserve">Las clases con mayor cantidad de métodos se concentran en los paquetes Vista y </w:t>
      </w:r>
      <w:proofErr w:type="spellStart"/>
      <w:r w:rsidRPr="7272F8BB">
        <w:rPr>
          <w:rFonts w:ascii="Arial" w:eastAsia="Arial" w:hAnsi="Arial" w:cs="Arial"/>
        </w:rPr>
        <w:t>Modelo.Servicios</w:t>
      </w:r>
      <w:proofErr w:type="spellEnd"/>
      <w:r w:rsidRPr="7272F8BB">
        <w:rPr>
          <w:rFonts w:ascii="Arial" w:eastAsia="Arial" w:hAnsi="Arial" w:cs="Arial"/>
        </w:rPr>
        <w:t xml:space="preserve">. Se recomienda evaluar la redistribución de responsabilidades en </w:t>
      </w:r>
      <w:proofErr w:type="spellStart"/>
      <w:r w:rsidRPr="7272F8BB">
        <w:rPr>
          <w:rFonts w:ascii="Arial" w:eastAsia="Arial" w:hAnsi="Arial" w:cs="Arial"/>
        </w:rPr>
        <w:t>ConsultaFormularioViewLayout</w:t>
      </w:r>
      <w:proofErr w:type="spellEnd"/>
      <w:r w:rsidRPr="7272F8BB">
        <w:rPr>
          <w:rFonts w:ascii="Arial" w:eastAsia="Arial" w:hAnsi="Arial" w:cs="Arial"/>
        </w:rPr>
        <w:t xml:space="preserve"> mediante la separación de la lógica de construcción de la interfaz en componentes más específicos, y dar seguimiento a </w:t>
      </w:r>
      <w:proofErr w:type="spellStart"/>
      <w:r w:rsidRPr="7272F8BB">
        <w:rPr>
          <w:rFonts w:ascii="Arial" w:eastAsia="Arial" w:hAnsi="Arial" w:cs="Arial"/>
        </w:rPr>
        <w:t>NutriNubeModelo</w:t>
      </w:r>
      <w:proofErr w:type="spellEnd"/>
      <w:r w:rsidRPr="7272F8BB">
        <w:rPr>
          <w:rFonts w:ascii="Arial" w:eastAsia="Arial" w:hAnsi="Arial" w:cs="Arial"/>
        </w:rPr>
        <w:t xml:space="preserve"> para verificar que su número de métodos no continúe incrementando conforme el sistema evolucione.</w:t>
      </w:r>
    </w:p>
    <w:p w14:paraId="47F3D4CB" w14:textId="77777777" w:rsidR="00FE422C" w:rsidRPr="009E1DB2" w:rsidRDefault="00FE422C" w:rsidP="00D31BBC">
      <w:pPr>
        <w:rPr>
          <w:rFonts w:ascii="Arial" w:hAnsi="Arial" w:cs="Arial"/>
        </w:rPr>
      </w:pPr>
    </w:p>
    <w:p w14:paraId="7442A79C" w14:textId="1A39A46D" w:rsidR="009E1DB2" w:rsidRPr="00D31BBC" w:rsidRDefault="00FE422C" w:rsidP="00FE422C">
      <w:pPr>
        <w:pStyle w:val="Ttulo2"/>
      </w:pPr>
      <w:bookmarkStart w:id="173" w:name="_Toc230598910"/>
      <w:r>
        <w:t>CBO</w:t>
      </w:r>
      <w:bookmarkEnd w:id="173"/>
    </w:p>
    <w:p w14:paraId="0553835F" w14:textId="77777777" w:rsidR="04AA832C" w:rsidRDefault="5376F8E5" w:rsidP="008448E4">
      <w:pPr>
        <w:pStyle w:val="Ttulo3"/>
        <w:spacing w:line="240" w:lineRule="auto"/>
      </w:pPr>
      <w:bookmarkStart w:id="174" w:name="_Toc230598911"/>
      <w:r>
        <w:t>Métricas, objetos y atributos de medición</w:t>
      </w:r>
      <w:bookmarkEnd w:id="174"/>
    </w:p>
    <w:p w14:paraId="10405475" w14:textId="3B5B7273" w:rsidR="763628AA" w:rsidRDefault="5376F8E5" w:rsidP="008448E4">
      <w:pPr>
        <w:pStyle w:val="Ttulo3"/>
        <w:spacing w:line="240" w:lineRule="auto"/>
      </w:pPr>
      <w:bookmarkStart w:id="175" w:name="_Toc230598912"/>
      <w:r>
        <w:t>Constructo de medición</w:t>
      </w:r>
      <w:bookmarkEnd w:id="175"/>
    </w:p>
    <w:p w14:paraId="5585F83C" w14:textId="16AA1AFC" w:rsidR="0F3B5B6E" w:rsidRDefault="5376F8E5" w:rsidP="008448E4">
      <w:pPr>
        <w:pStyle w:val="Ttulo5"/>
        <w:spacing w:line="240" w:lineRule="auto"/>
      </w:pPr>
      <w:bookmarkStart w:id="176" w:name="_Toc230598913"/>
      <w:r>
        <w:t>Tabla 27. Constructo de medición CBO</w:t>
      </w:r>
      <w:bookmarkEnd w:id="176"/>
      <w:r>
        <w:t xml:space="preserve"> </w:t>
      </w:r>
    </w:p>
    <w:tbl>
      <w:tblPr>
        <w:tblStyle w:val="Tablanormal1"/>
        <w:tblW w:w="0" w:type="auto"/>
        <w:tblLook w:val="04A0" w:firstRow="1" w:lastRow="0" w:firstColumn="1" w:lastColumn="0" w:noHBand="0" w:noVBand="1"/>
      </w:tblPr>
      <w:tblGrid>
        <w:gridCol w:w="1515"/>
        <w:gridCol w:w="7313"/>
      </w:tblGrid>
      <w:tr w:rsidR="093B32D8" w14:paraId="49F2B641" w14:textId="77777777" w:rsidTr="2F8190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27303F24" w14:textId="628DEA0A" w:rsidR="093B32D8" w:rsidRDefault="093B32D8" w:rsidP="008448E4">
            <w:pPr>
              <w:spacing w:after="160"/>
            </w:pPr>
            <w:r w:rsidRPr="093B32D8">
              <w:rPr>
                <w:rFonts w:ascii="Arial" w:eastAsia="Arial" w:hAnsi="Arial" w:cs="Arial"/>
              </w:rPr>
              <w:t>Elemento</w:t>
            </w:r>
          </w:p>
        </w:tc>
        <w:tc>
          <w:tcPr>
            <w:tcW w:w="7320" w:type="dxa"/>
            <w:tcMar>
              <w:left w:w="108" w:type="dxa"/>
              <w:right w:w="108" w:type="dxa"/>
            </w:tcMar>
          </w:tcPr>
          <w:p w14:paraId="0B32D23F" w14:textId="537CADEB" w:rsidR="093B32D8" w:rsidRDefault="093B32D8" w:rsidP="008448E4">
            <w:pPr>
              <w:spacing w:after="160"/>
              <w:cnfStyle w:val="100000000000" w:firstRow="1" w:lastRow="0" w:firstColumn="0" w:lastColumn="0" w:oddVBand="0" w:evenVBand="0" w:oddHBand="0" w:evenHBand="0" w:firstRowFirstColumn="0" w:firstRowLastColumn="0" w:lastRowFirstColumn="0" w:lastRowLastColumn="0"/>
            </w:pPr>
            <w:r w:rsidRPr="093B32D8">
              <w:rPr>
                <w:rFonts w:ascii="Arial" w:eastAsia="Arial" w:hAnsi="Arial" w:cs="Arial"/>
              </w:rPr>
              <w:t>Descripción</w:t>
            </w:r>
          </w:p>
        </w:tc>
      </w:tr>
      <w:tr w:rsidR="093B32D8" w14:paraId="556B7A65"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44C4048C" w14:textId="2D77EF12" w:rsidR="093B32D8" w:rsidRDefault="093B32D8" w:rsidP="008448E4">
            <w:pPr>
              <w:spacing w:after="160"/>
            </w:pPr>
            <w:r w:rsidRPr="093B32D8">
              <w:rPr>
                <w:rFonts w:ascii="Arial" w:eastAsia="Arial" w:hAnsi="Arial" w:cs="Arial"/>
              </w:rPr>
              <w:t>Necesidad</w:t>
            </w:r>
          </w:p>
        </w:tc>
        <w:tc>
          <w:tcPr>
            <w:tcW w:w="7320" w:type="dxa"/>
            <w:tcMar>
              <w:left w:w="108" w:type="dxa"/>
              <w:right w:w="108" w:type="dxa"/>
            </w:tcMar>
          </w:tcPr>
          <w:p w14:paraId="25FDAC83" w14:textId="7DDDFB55"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 xml:space="preserve">Evaluar </w:t>
            </w:r>
            <w:proofErr w:type="gramStart"/>
            <w:r w:rsidRPr="093B32D8">
              <w:rPr>
                <w:rFonts w:ascii="Arial" w:eastAsia="Arial" w:hAnsi="Arial" w:cs="Arial"/>
              </w:rPr>
              <w:t>la modularidad</w:t>
            </w:r>
            <w:proofErr w:type="gramEnd"/>
            <w:r w:rsidRPr="093B32D8">
              <w:rPr>
                <w:rFonts w:ascii="Arial" w:eastAsia="Arial" w:hAnsi="Arial" w:cs="Arial"/>
              </w:rPr>
              <w:t xml:space="preserve"> del sistema, entendida como el grado de independencia entre las clases y la capacidad de aislar cambios sin afectar otros componentes.</w:t>
            </w:r>
          </w:p>
        </w:tc>
      </w:tr>
      <w:tr w:rsidR="093B32D8" w14:paraId="275C4F18"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2C03F2AB" w14:textId="63B4B449" w:rsidR="093B32D8" w:rsidRDefault="093B32D8" w:rsidP="008448E4">
            <w:pPr>
              <w:spacing w:after="160"/>
            </w:pPr>
            <w:r w:rsidRPr="093B32D8">
              <w:rPr>
                <w:rFonts w:ascii="Arial" w:eastAsia="Arial" w:hAnsi="Arial" w:cs="Arial"/>
              </w:rPr>
              <w:t>Concepto</w:t>
            </w:r>
          </w:p>
        </w:tc>
        <w:tc>
          <w:tcPr>
            <w:tcW w:w="7320" w:type="dxa"/>
            <w:tcMar>
              <w:left w:w="108" w:type="dxa"/>
              <w:right w:w="108" w:type="dxa"/>
            </w:tcMar>
          </w:tcPr>
          <w:p w14:paraId="3E28B7B9" w14:textId="07F4C92C"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r w:rsidRPr="093B32D8">
              <w:rPr>
                <w:rFonts w:ascii="Arial" w:eastAsia="Arial" w:hAnsi="Arial" w:cs="Arial"/>
              </w:rPr>
              <w:t>Acoplamiento entre clases.</w:t>
            </w:r>
          </w:p>
        </w:tc>
      </w:tr>
      <w:tr w:rsidR="093B32D8" w14:paraId="723C1841"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4CA821BF" w14:textId="4E6EAC6E" w:rsidR="093B32D8" w:rsidRDefault="093B32D8" w:rsidP="008448E4">
            <w:pPr>
              <w:spacing w:after="160"/>
            </w:pPr>
            <w:r w:rsidRPr="093B32D8">
              <w:rPr>
                <w:rFonts w:ascii="Arial" w:eastAsia="Arial" w:hAnsi="Arial" w:cs="Arial"/>
              </w:rPr>
              <w:t>Entidad</w:t>
            </w:r>
          </w:p>
        </w:tc>
        <w:tc>
          <w:tcPr>
            <w:tcW w:w="7320" w:type="dxa"/>
            <w:tcMar>
              <w:left w:w="108" w:type="dxa"/>
              <w:right w:w="108" w:type="dxa"/>
            </w:tcMar>
          </w:tcPr>
          <w:p w14:paraId="5F7066D3" w14:textId="3585DCE0"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Clase.</w:t>
            </w:r>
          </w:p>
        </w:tc>
      </w:tr>
      <w:tr w:rsidR="093B32D8" w14:paraId="0E578583"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0E3E5BC2" w14:textId="39B9507C" w:rsidR="093B32D8" w:rsidRDefault="093B32D8" w:rsidP="008448E4">
            <w:pPr>
              <w:spacing w:after="160"/>
            </w:pPr>
            <w:r w:rsidRPr="093B32D8">
              <w:rPr>
                <w:rFonts w:ascii="Arial" w:eastAsia="Arial" w:hAnsi="Arial" w:cs="Arial"/>
              </w:rPr>
              <w:t>Atributo</w:t>
            </w:r>
          </w:p>
        </w:tc>
        <w:tc>
          <w:tcPr>
            <w:tcW w:w="7320" w:type="dxa"/>
            <w:tcMar>
              <w:left w:w="108" w:type="dxa"/>
              <w:right w:w="108" w:type="dxa"/>
            </w:tcMar>
          </w:tcPr>
          <w:p w14:paraId="19AEC914" w14:textId="6B7A100B"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r w:rsidRPr="093B32D8">
              <w:rPr>
                <w:rFonts w:ascii="Arial" w:eastAsia="Arial" w:hAnsi="Arial" w:cs="Arial"/>
              </w:rPr>
              <w:t>Número de dependencias que una clase mantiene con otras clases.</w:t>
            </w:r>
          </w:p>
        </w:tc>
      </w:tr>
      <w:tr w:rsidR="093B32D8" w14:paraId="17E5E358"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33FACED5" w14:textId="26102323" w:rsidR="093B32D8" w:rsidRDefault="093B32D8" w:rsidP="008448E4">
            <w:pPr>
              <w:spacing w:after="160"/>
            </w:pPr>
            <w:r w:rsidRPr="093B32D8">
              <w:rPr>
                <w:rFonts w:ascii="Arial" w:eastAsia="Arial" w:hAnsi="Arial" w:cs="Arial"/>
              </w:rPr>
              <w:t>Medida base</w:t>
            </w:r>
          </w:p>
        </w:tc>
        <w:tc>
          <w:tcPr>
            <w:tcW w:w="7320" w:type="dxa"/>
            <w:tcMar>
              <w:left w:w="108" w:type="dxa"/>
              <w:right w:w="108" w:type="dxa"/>
            </w:tcMar>
          </w:tcPr>
          <w:p w14:paraId="3BF8C4B3" w14:textId="1B9AD15E"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Conteo de relaciones de dependencia entre clases.</w:t>
            </w:r>
          </w:p>
        </w:tc>
      </w:tr>
      <w:tr w:rsidR="093B32D8" w14:paraId="5BB3799A"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3556B6E6" w14:textId="412E9F91" w:rsidR="093B32D8" w:rsidRDefault="093B32D8" w:rsidP="008448E4">
            <w:pPr>
              <w:spacing w:after="160"/>
            </w:pPr>
            <w:r w:rsidRPr="093B32D8">
              <w:rPr>
                <w:rFonts w:ascii="Arial" w:eastAsia="Arial" w:hAnsi="Arial" w:cs="Arial"/>
              </w:rPr>
              <w:t>Método</w:t>
            </w:r>
          </w:p>
        </w:tc>
        <w:tc>
          <w:tcPr>
            <w:tcW w:w="7320" w:type="dxa"/>
            <w:tcMar>
              <w:left w:w="108" w:type="dxa"/>
              <w:right w:w="108" w:type="dxa"/>
            </w:tcMar>
          </w:tcPr>
          <w:p w14:paraId="445EB259" w14:textId="13C3E5AD"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r w:rsidRPr="093B32D8">
              <w:rPr>
                <w:rFonts w:ascii="Arial" w:eastAsia="Arial" w:hAnsi="Arial" w:cs="Arial"/>
              </w:rPr>
              <w:t>Identificación y conteo de las clases distintas con las que una clase interactúa mediante atributos, parámetros, variables locales o llamadas a métodos.</w:t>
            </w:r>
          </w:p>
        </w:tc>
      </w:tr>
      <w:tr w:rsidR="093B32D8" w14:paraId="2670203B"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48F56473" w14:textId="0CA65C9B" w:rsidR="093B32D8" w:rsidRDefault="093B32D8" w:rsidP="008448E4">
            <w:pPr>
              <w:spacing w:after="160"/>
            </w:pPr>
            <w:r w:rsidRPr="093B32D8">
              <w:rPr>
                <w:rFonts w:ascii="Arial" w:eastAsia="Arial" w:hAnsi="Arial" w:cs="Arial"/>
              </w:rPr>
              <w:t>Tipo</w:t>
            </w:r>
          </w:p>
        </w:tc>
        <w:tc>
          <w:tcPr>
            <w:tcW w:w="7320" w:type="dxa"/>
            <w:tcMar>
              <w:left w:w="108" w:type="dxa"/>
              <w:right w:w="108" w:type="dxa"/>
            </w:tcMar>
          </w:tcPr>
          <w:p w14:paraId="35E92116" w14:textId="6D992F11"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Objetiva.</w:t>
            </w:r>
          </w:p>
        </w:tc>
      </w:tr>
      <w:tr w:rsidR="093B32D8" w14:paraId="72949830"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27B15BC4" w14:textId="54A916DF" w:rsidR="093B32D8" w:rsidRDefault="093B32D8" w:rsidP="008448E4">
            <w:pPr>
              <w:spacing w:after="160"/>
            </w:pPr>
            <w:r w:rsidRPr="093B32D8">
              <w:rPr>
                <w:rFonts w:ascii="Arial" w:eastAsia="Arial" w:hAnsi="Arial" w:cs="Arial"/>
              </w:rPr>
              <w:t>Escala</w:t>
            </w:r>
          </w:p>
        </w:tc>
        <w:tc>
          <w:tcPr>
            <w:tcW w:w="7320" w:type="dxa"/>
            <w:tcMar>
              <w:left w:w="108" w:type="dxa"/>
              <w:right w:w="108" w:type="dxa"/>
            </w:tcMar>
          </w:tcPr>
          <w:p w14:paraId="532D10B5" w14:textId="1CDEE4E4"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r w:rsidRPr="093B32D8">
              <w:rPr>
                <w:rFonts w:ascii="Arial" w:eastAsia="Arial" w:hAnsi="Arial" w:cs="Arial"/>
              </w:rPr>
              <w:t>Absoluta.</w:t>
            </w:r>
          </w:p>
        </w:tc>
      </w:tr>
      <w:tr w:rsidR="093B32D8" w14:paraId="4F142F02"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2AD4D1B5" w14:textId="7CA19708" w:rsidR="093B32D8" w:rsidRDefault="093B32D8" w:rsidP="008448E4">
            <w:pPr>
              <w:spacing w:after="160"/>
            </w:pPr>
            <w:r w:rsidRPr="093B32D8">
              <w:rPr>
                <w:rFonts w:ascii="Arial" w:eastAsia="Arial" w:hAnsi="Arial" w:cs="Arial"/>
              </w:rPr>
              <w:t>Unidad</w:t>
            </w:r>
          </w:p>
        </w:tc>
        <w:tc>
          <w:tcPr>
            <w:tcW w:w="7320" w:type="dxa"/>
            <w:tcMar>
              <w:left w:w="108" w:type="dxa"/>
              <w:right w:w="108" w:type="dxa"/>
            </w:tcMar>
          </w:tcPr>
          <w:p w14:paraId="74A69125" w14:textId="55438D6B"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Número entero (clases).</w:t>
            </w:r>
          </w:p>
        </w:tc>
      </w:tr>
      <w:tr w:rsidR="093B32D8" w14:paraId="454C9EEF"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598213FD" w14:textId="4941D771" w:rsidR="093B32D8" w:rsidRDefault="093B32D8" w:rsidP="008448E4">
            <w:pPr>
              <w:spacing w:after="160"/>
            </w:pPr>
            <w:r w:rsidRPr="093B32D8">
              <w:rPr>
                <w:rFonts w:ascii="Arial" w:eastAsia="Arial" w:hAnsi="Arial" w:cs="Arial"/>
              </w:rPr>
              <w:t>Medida derivada</w:t>
            </w:r>
          </w:p>
        </w:tc>
        <w:tc>
          <w:tcPr>
            <w:tcW w:w="7320" w:type="dxa"/>
            <w:tcMar>
              <w:left w:w="108" w:type="dxa"/>
              <w:right w:w="108" w:type="dxa"/>
            </w:tcMar>
          </w:tcPr>
          <w:p w14:paraId="62996B47" w14:textId="306F76CA"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proofErr w:type="spellStart"/>
            <w:r w:rsidRPr="093B32D8">
              <w:rPr>
                <w:rFonts w:ascii="Arial" w:eastAsia="Arial" w:hAnsi="Arial" w:cs="Arial"/>
              </w:rPr>
              <w:t>Coupling</w:t>
            </w:r>
            <w:proofErr w:type="spellEnd"/>
            <w:r w:rsidRPr="093B32D8">
              <w:rPr>
                <w:rFonts w:ascii="Arial" w:eastAsia="Arial" w:hAnsi="Arial" w:cs="Arial"/>
              </w:rPr>
              <w:t xml:space="preserve"> Between </w:t>
            </w:r>
            <w:proofErr w:type="spellStart"/>
            <w:r w:rsidRPr="093B32D8">
              <w:rPr>
                <w:rFonts w:ascii="Arial" w:eastAsia="Arial" w:hAnsi="Arial" w:cs="Arial"/>
              </w:rPr>
              <w:t>Objects</w:t>
            </w:r>
            <w:proofErr w:type="spellEnd"/>
            <w:r w:rsidRPr="093B32D8">
              <w:rPr>
                <w:rFonts w:ascii="Arial" w:eastAsia="Arial" w:hAnsi="Arial" w:cs="Arial"/>
              </w:rPr>
              <w:t xml:space="preserve"> (CBO).</w:t>
            </w:r>
          </w:p>
        </w:tc>
      </w:tr>
      <w:tr w:rsidR="093B32D8" w14:paraId="12F2683A"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4642CCC3" w14:textId="0980D060" w:rsidR="093B32D8" w:rsidRDefault="093B32D8" w:rsidP="008448E4">
            <w:pPr>
              <w:spacing w:after="160"/>
            </w:pPr>
            <w:r w:rsidRPr="093B32D8">
              <w:rPr>
                <w:rFonts w:ascii="Arial" w:eastAsia="Arial" w:hAnsi="Arial" w:cs="Arial"/>
              </w:rPr>
              <w:lastRenderedPageBreak/>
              <w:t>Función</w:t>
            </w:r>
          </w:p>
        </w:tc>
        <w:tc>
          <w:tcPr>
            <w:tcW w:w="7320" w:type="dxa"/>
            <w:tcMar>
              <w:left w:w="108" w:type="dxa"/>
              <w:right w:w="108" w:type="dxa"/>
            </w:tcMar>
          </w:tcPr>
          <w:p w14:paraId="324568DE" w14:textId="0748A15D"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CBO = número de clases distintas con las que una clase está acoplada.</w:t>
            </w:r>
          </w:p>
        </w:tc>
      </w:tr>
      <w:tr w:rsidR="093B32D8" w14:paraId="737FEA8C"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4AF69292" w14:textId="2D7B665A" w:rsidR="093B32D8" w:rsidRDefault="093B32D8" w:rsidP="008448E4">
            <w:pPr>
              <w:spacing w:after="160"/>
            </w:pPr>
            <w:r w:rsidRPr="093B32D8">
              <w:rPr>
                <w:rFonts w:ascii="Arial" w:eastAsia="Arial" w:hAnsi="Arial" w:cs="Arial"/>
              </w:rPr>
              <w:t>Indicador</w:t>
            </w:r>
          </w:p>
        </w:tc>
        <w:tc>
          <w:tcPr>
            <w:tcW w:w="7320" w:type="dxa"/>
            <w:tcMar>
              <w:left w:w="108" w:type="dxa"/>
              <w:right w:w="108" w:type="dxa"/>
            </w:tcMar>
          </w:tcPr>
          <w:p w14:paraId="5E0FFDF6" w14:textId="583F99BA" w:rsidR="093B32D8" w:rsidRDefault="093B32D8" w:rsidP="008448E4">
            <w:pPr>
              <w:spacing w:after="160"/>
              <w:jc w:val="both"/>
              <w:cnfStyle w:val="000000000000" w:firstRow="0" w:lastRow="0" w:firstColumn="0" w:lastColumn="0" w:oddVBand="0" w:evenVBand="0" w:oddHBand="0" w:evenHBand="0" w:firstRowFirstColumn="0" w:firstRowLastColumn="0" w:lastRowFirstColumn="0" w:lastRowLastColumn="0"/>
            </w:pPr>
            <w:r w:rsidRPr="093B32D8">
              <w:rPr>
                <w:rFonts w:ascii="Arial" w:eastAsia="Arial" w:hAnsi="Arial" w:cs="Arial"/>
              </w:rPr>
              <w:t>Número de clases externas con las que una clase mantiene dependencias.</w:t>
            </w:r>
          </w:p>
        </w:tc>
      </w:tr>
      <w:tr w:rsidR="093B32D8" w14:paraId="29E9824D"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227C0FF1" w14:textId="2CD29AE9" w:rsidR="093B32D8" w:rsidRDefault="093B32D8" w:rsidP="008448E4">
            <w:pPr>
              <w:spacing w:after="160"/>
            </w:pPr>
            <w:r w:rsidRPr="093B32D8">
              <w:rPr>
                <w:rFonts w:ascii="Arial" w:eastAsia="Arial" w:hAnsi="Arial" w:cs="Arial"/>
              </w:rPr>
              <w:t>Modelo</w:t>
            </w:r>
          </w:p>
        </w:tc>
        <w:tc>
          <w:tcPr>
            <w:tcW w:w="7320" w:type="dxa"/>
            <w:tcMar>
              <w:left w:w="108" w:type="dxa"/>
              <w:right w:w="108" w:type="dxa"/>
            </w:tcMar>
          </w:tcPr>
          <w:p w14:paraId="6015AA8C" w14:textId="549871A9" w:rsidR="093B32D8" w:rsidRDefault="093B32D8" w:rsidP="008448E4">
            <w:pPr>
              <w:spacing w:after="160"/>
              <w:jc w:val="both"/>
              <w:cnfStyle w:val="000000100000" w:firstRow="0" w:lastRow="0" w:firstColumn="0" w:lastColumn="0" w:oddVBand="0" w:evenVBand="0" w:oddHBand="1" w:evenHBand="0" w:firstRowFirstColumn="0" w:firstRowLastColumn="0" w:lastRowFirstColumn="0" w:lastRowLastColumn="0"/>
            </w:pPr>
            <w:r w:rsidRPr="093B32D8">
              <w:rPr>
                <w:rFonts w:ascii="Arial" w:eastAsia="Arial" w:hAnsi="Arial" w:cs="Arial"/>
              </w:rPr>
              <w:t>Métricas orientadas a objetos propuestas por Chidamber y Kemerer.</w:t>
            </w:r>
          </w:p>
        </w:tc>
      </w:tr>
      <w:tr w:rsidR="093B32D8" w14:paraId="4B01D3B5"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1515" w:type="dxa"/>
            <w:tcMar>
              <w:left w:w="108" w:type="dxa"/>
              <w:right w:w="108" w:type="dxa"/>
            </w:tcMar>
          </w:tcPr>
          <w:p w14:paraId="11D65E46" w14:textId="0B373D5D" w:rsidR="093B32D8" w:rsidRDefault="093B32D8" w:rsidP="008448E4">
            <w:pPr>
              <w:spacing w:after="160"/>
            </w:pPr>
            <w:r w:rsidRPr="093B32D8">
              <w:rPr>
                <w:rFonts w:ascii="Arial" w:eastAsia="Arial" w:hAnsi="Arial" w:cs="Arial"/>
              </w:rPr>
              <w:t>Criterio</w:t>
            </w:r>
          </w:p>
        </w:tc>
        <w:tc>
          <w:tcPr>
            <w:tcW w:w="7320" w:type="dxa"/>
            <w:tcMar>
              <w:left w:w="108" w:type="dxa"/>
              <w:right w:w="108" w:type="dxa"/>
            </w:tcMar>
          </w:tcPr>
          <w:p w14:paraId="28F1CBA2" w14:textId="097E7EA2" w:rsidR="093B32D8" w:rsidRPr="00B60812" w:rsidRDefault="00B60812" w:rsidP="008448E4">
            <w:pPr>
              <w:spacing w:after="1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B60812">
              <w:rPr>
                <w:rFonts w:ascii="Arial" w:eastAsia="Arial" w:hAnsi="Arial" w:cs="Arial"/>
              </w:rPr>
              <w:t>Refactorizar si CBO &gt; 20. Revisar si CBO está entre 13–20. Aceptable si CBO ≤ 12.</w:t>
            </w:r>
          </w:p>
        </w:tc>
      </w:tr>
    </w:tbl>
    <w:p w14:paraId="6C8E03CE" w14:textId="0FD0312F" w:rsidR="093B32D8" w:rsidRDefault="093B32D8" w:rsidP="008448E4">
      <w:pPr>
        <w:spacing w:line="240" w:lineRule="auto"/>
      </w:pPr>
    </w:p>
    <w:p w14:paraId="28D5177F" w14:textId="300C1829" w:rsidR="5B7D6604" w:rsidRDefault="5376F8E5" w:rsidP="008448E4">
      <w:pPr>
        <w:pStyle w:val="Ttulo4"/>
        <w:spacing w:line="240" w:lineRule="auto"/>
        <w:rPr>
          <w:rFonts w:ascii="Arial" w:eastAsia="Arial" w:hAnsi="Arial" w:cs="Arial"/>
          <w:color w:val="2E75B6"/>
        </w:rPr>
      </w:pPr>
      <w:bookmarkStart w:id="177" w:name="_Toc230598914"/>
      <w:r>
        <w:t>Metodología</w:t>
      </w:r>
      <w:bookmarkEnd w:id="177"/>
    </w:p>
    <w:p w14:paraId="210D753F" w14:textId="510C855E" w:rsidR="5B7D6604" w:rsidRDefault="2F81901E" w:rsidP="008448E4">
      <w:pPr>
        <w:spacing w:line="240" w:lineRule="auto"/>
        <w:jc w:val="both"/>
        <w:rPr>
          <w:rFonts w:ascii="Arial" w:eastAsia="Arial" w:hAnsi="Arial" w:cs="Arial"/>
        </w:rPr>
      </w:pPr>
      <w:r w:rsidRPr="2F81901E">
        <w:rPr>
          <w:rFonts w:ascii="Arial" w:eastAsia="Arial" w:hAnsi="Arial" w:cs="Arial"/>
        </w:rPr>
        <w:t xml:space="preserve">La metodología de medición se basa en el análisis estático del código fuente para evaluar el nivel de acoplamiento entre las clases del sistema. En el caso de la métrica CBO, se cuantifica el número de clases externas con las que cada clase interactúa para posteriormente interpretar el nivel de modularidad de cada clase en </w:t>
      </w:r>
      <w:proofErr w:type="spellStart"/>
      <w:r w:rsidRPr="2F81901E">
        <w:rPr>
          <w:rFonts w:ascii="Arial" w:eastAsia="Arial" w:hAnsi="Arial" w:cs="Arial"/>
        </w:rPr>
        <w:t>NutriNube</w:t>
      </w:r>
      <w:proofErr w:type="spellEnd"/>
      <w:r w:rsidRPr="2F81901E">
        <w:rPr>
          <w:rFonts w:ascii="Arial" w:eastAsia="Arial" w:hAnsi="Arial" w:cs="Arial"/>
        </w:rPr>
        <w:t>.</w:t>
      </w:r>
    </w:p>
    <w:p w14:paraId="68351E27" w14:textId="33029E66" w:rsidR="5B7D6604" w:rsidRDefault="5376F8E5" w:rsidP="008448E4">
      <w:pPr>
        <w:pStyle w:val="Ttulo4"/>
        <w:spacing w:line="240" w:lineRule="auto"/>
        <w:rPr>
          <w:rFonts w:ascii="Arial" w:eastAsia="Arial" w:hAnsi="Arial" w:cs="Arial"/>
          <w:color w:val="2E75B6"/>
        </w:rPr>
      </w:pPr>
      <w:bookmarkStart w:id="178" w:name="_Toc230598915"/>
      <w:r>
        <w:t>Cálculo de la métrica CBO</w:t>
      </w:r>
      <w:bookmarkEnd w:id="178"/>
    </w:p>
    <w:p w14:paraId="41D81338" w14:textId="717F0DE8" w:rsidR="5B7D6604" w:rsidRDefault="2F81901E" w:rsidP="008448E4">
      <w:pPr>
        <w:spacing w:line="240" w:lineRule="auto"/>
        <w:jc w:val="both"/>
        <w:rPr>
          <w:rFonts w:ascii="Arial" w:eastAsia="Arial" w:hAnsi="Arial" w:cs="Arial"/>
        </w:rPr>
      </w:pPr>
      <w:r w:rsidRPr="2F81901E">
        <w:rPr>
          <w:rFonts w:ascii="Arial" w:eastAsia="Arial" w:hAnsi="Arial" w:cs="Arial"/>
        </w:rPr>
        <w:t>La métrica CBO se define como el número de clases distintas con las que una clase está acoplada.</w:t>
      </w:r>
    </w:p>
    <w:p w14:paraId="7C650FAC" w14:textId="038B229F" w:rsidR="5B7D6604" w:rsidRDefault="2F81901E" w:rsidP="008448E4">
      <w:pPr>
        <w:spacing w:before="120" w:after="120" w:line="240" w:lineRule="auto"/>
        <w:jc w:val="center"/>
        <w:rPr>
          <w:rFonts w:ascii="Arial" w:eastAsia="Arial" w:hAnsi="Arial" w:cs="Arial"/>
          <w:i/>
          <w:iCs/>
        </w:rPr>
      </w:pPr>
      <w:r w:rsidRPr="2F81901E">
        <w:rPr>
          <w:rFonts w:ascii="Arial" w:eastAsia="Arial" w:hAnsi="Arial" w:cs="Arial"/>
          <w:i/>
          <w:iCs/>
        </w:rPr>
        <w:t>CBO = número de clases distintas referenciadas por la clase analizada</w:t>
      </w:r>
    </w:p>
    <w:p w14:paraId="4360FE04" w14:textId="4059C9C9" w:rsidR="5B7D6604" w:rsidRDefault="2F81901E" w:rsidP="008448E4">
      <w:pPr>
        <w:spacing w:line="240" w:lineRule="auto"/>
        <w:jc w:val="both"/>
        <w:rPr>
          <w:rFonts w:ascii="Arial" w:eastAsia="Arial" w:hAnsi="Arial" w:cs="Arial"/>
        </w:rPr>
      </w:pPr>
      <w:r w:rsidRPr="2F81901E">
        <w:rPr>
          <w:rFonts w:ascii="Arial" w:eastAsia="Arial" w:hAnsi="Arial" w:cs="Arial"/>
        </w:rPr>
        <w:t>Donde se contabilizan todas las clases externas con las que la clase analizada mantiene alguna relación de uso, ya sea mediante atributos de tipo objeto, parámetros en sus métodos, variables locales o invocaciones a métodos de otras clases. Una clase distinta suma una unidad al valor de CBO independientemente de la cantidad de referencias que se realicen a ella dentro de la misma clase.</w:t>
      </w:r>
    </w:p>
    <w:p w14:paraId="4D638E8A" w14:textId="57FA1309" w:rsidR="5B7D6604" w:rsidRDefault="5376F8E5" w:rsidP="008448E4">
      <w:pPr>
        <w:pStyle w:val="Ttulo4"/>
        <w:spacing w:line="240" w:lineRule="auto"/>
        <w:rPr>
          <w:rFonts w:ascii="Arial" w:eastAsia="Arial" w:hAnsi="Arial" w:cs="Arial"/>
          <w:color w:val="2E75B6"/>
        </w:rPr>
      </w:pPr>
      <w:bookmarkStart w:id="179" w:name="_Toc230598916"/>
      <w:r>
        <w:t>Interpretación y rangos de riesgo</w:t>
      </w:r>
      <w:bookmarkEnd w:id="179"/>
    </w:p>
    <w:p w14:paraId="0BF1BEFC" w14:textId="1855BF8C" w:rsidR="5B7D6604" w:rsidRDefault="2F81901E" w:rsidP="008448E4">
      <w:pPr>
        <w:spacing w:line="240" w:lineRule="auto"/>
        <w:jc w:val="both"/>
        <w:rPr>
          <w:rFonts w:ascii="Arial" w:eastAsia="Arial" w:hAnsi="Arial" w:cs="Arial"/>
        </w:rPr>
      </w:pPr>
      <w:r w:rsidRPr="2F81901E">
        <w:rPr>
          <w:rFonts w:ascii="Arial" w:eastAsia="Arial" w:hAnsi="Arial" w:cs="Arial"/>
        </w:rPr>
        <w:t xml:space="preserve">Los valores de CBO se interpretan mediante rangos definidos a partir de la literatura de métricas de software orientado a objetos, especialmente de Lorenz y </w:t>
      </w:r>
      <w:r w:rsidR="00B51899" w:rsidRPr="2F81901E">
        <w:rPr>
          <w:rFonts w:ascii="Arial" w:eastAsia="Arial" w:hAnsi="Arial" w:cs="Arial"/>
        </w:rPr>
        <w:t>Kidd (</w:t>
      </w:r>
      <w:r w:rsidRPr="2F81901E">
        <w:rPr>
          <w:rFonts w:ascii="Arial" w:eastAsia="Arial" w:hAnsi="Arial" w:cs="Arial"/>
        </w:rPr>
        <w:t xml:space="preserve">1994), </w:t>
      </w:r>
      <w:proofErr w:type="spellStart"/>
      <w:r w:rsidRPr="2F81901E">
        <w:rPr>
          <w:rFonts w:ascii="Arial" w:eastAsia="Arial" w:hAnsi="Arial" w:cs="Arial"/>
        </w:rPr>
        <w:t>Shatnawi</w:t>
      </w:r>
      <w:proofErr w:type="spellEnd"/>
      <w:r w:rsidRPr="2F81901E">
        <w:rPr>
          <w:rFonts w:ascii="Arial" w:eastAsia="Arial" w:hAnsi="Arial" w:cs="Arial"/>
        </w:rPr>
        <w:t xml:space="preserve"> (2010), IEEE </w:t>
      </w:r>
      <w:proofErr w:type="spellStart"/>
      <w:r w:rsidRPr="2F81901E">
        <w:rPr>
          <w:rFonts w:ascii="Arial" w:eastAsia="Arial" w:hAnsi="Arial" w:cs="Arial"/>
        </w:rPr>
        <w:t>Std</w:t>
      </w:r>
      <w:proofErr w:type="spellEnd"/>
      <w:r w:rsidRPr="2F81901E">
        <w:rPr>
          <w:rFonts w:ascii="Arial" w:eastAsia="Arial" w:hAnsi="Arial" w:cs="Arial"/>
        </w:rPr>
        <w:t xml:space="preserve"> 1061-1998 y de prácticas comunes de análisis estático. Estos rangos permiten identificar el nivel de acoplamiento de las clases y su impacto en </w:t>
      </w:r>
      <w:proofErr w:type="gramStart"/>
      <w:r w:rsidRPr="2F81901E">
        <w:rPr>
          <w:rFonts w:ascii="Arial" w:eastAsia="Arial" w:hAnsi="Arial" w:cs="Arial"/>
        </w:rPr>
        <w:t>la modularidad</w:t>
      </w:r>
      <w:proofErr w:type="gramEnd"/>
      <w:r w:rsidRPr="2F81901E">
        <w:rPr>
          <w:rFonts w:ascii="Arial" w:eastAsia="Arial" w:hAnsi="Arial" w:cs="Arial"/>
        </w:rPr>
        <w:t xml:space="preserve"> del sistema.</w:t>
      </w:r>
    </w:p>
    <w:p w14:paraId="00BA8DF9" w14:textId="19EEFBC3"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15D76529" w14:textId="79B44797" w:rsidR="5B7D6604" w:rsidRDefault="5376F8E5" w:rsidP="008448E4">
      <w:pPr>
        <w:pStyle w:val="Ttulo5"/>
        <w:spacing w:line="240" w:lineRule="auto"/>
        <w:rPr>
          <w:rFonts w:ascii="Arial" w:eastAsia="Arial" w:hAnsi="Arial" w:cs="Arial"/>
          <w:color w:val="2E75B6"/>
        </w:rPr>
      </w:pPr>
      <w:bookmarkStart w:id="180" w:name="_Toc230598917"/>
      <w:r>
        <w:t>Tabla 28. Interpretación y rangos para CBO</w:t>
      </w:r>
      <w:bookmarkEnd w:id="180"/>
    </w:p>
    <w:tbl>
      <w:tblPr>
        <w:tblStyle w:val="Tablanormal1"/>
        <w:tblW w:w="0" w:type="auto"/>
        <w:tblLook w:val="04A0" w:firstRow="1" w:lastRow="0" w:firstColumn="1" w:lastColumn="0" w:noHBand="0" w:noVBand="1"/>
      </w:tblPr>
      <w:tblGrid>
        <w:gridCol w:w="2197"/>
        <w:gridCol w:w="2217"/>
        <w:gridCol w:w="4414"/>
      </w:tblGrid>
      <w:tr w:rsidR="0785DB12" w14:paraId="4148D2EE" w14:textId="77777777" w:rsidTr="2F8190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1016D794" w14:textId="488C6C97"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Valor CBO</w:t>
            </w:r>
          </w:p>
        </w:tc>
        <w:tc>
          <w:tcPr>
            <w:tcW w:w="2340" w:type="dxa"/>
            <w:tcMar>
              <w:top w:w="80" w:type="dxa"/>
              <w:left w:w="120" w:type="dxa"/>
              <w:bottom w:w="80" w:type="dxa"/>
              <w:right w:w="120" w:type="dxa"/>
            </w:tcMar>
            <w:vAlign w:val="center"/>
          </w:tcPr>
          <w:p w14:paraId="6ED7E854" w14:textId="205CDD7D"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Riesgo</w:t>
            </w:r>
          </w:p>
        </w:tc>
        <w:tc>
          <w:tcPr>
            <w:tcW w:w="4680" w:type="dxa"/>
            <w:tcMar>
              <w:top w:w="80" w:type="dxa"/>
              <w:left w:w="120" w:type="dxa"/>
              <w:bottom w:w="80" w:type="dxa"/>
              <w:right w:w="120" w:type="dxa"/>
            </w:tcMar>
            <w:vAlign w:val="center"/>
          </w:tcPr>
          <w:p w14:paraId="095B5F72" w14:textId="16ED47D2"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Interpretación</w:t>
            </w:r>
          </w:p>
        </w:tc>
      </w:tr>
      <w:tr w:rsidR="0785DB12" w14:paraId="37B1782C"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7E28AFD5" w14:textId="1B321112"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1–6</w:t>
            </w:r>
          </w:p>
        </w:tc>
        <w:tc>
          <w:tcPr>
            <w:tcW w:w="2340" w:type="dxa"/>
            <w:tcMar>
              <w:top w:w="80" w:type="dxa"/>
              <w:left w:w="120" w:type="dxa"/>
              <w:bottom w:w="80" w:type="dxa"/>
              <w:right w:w="120" w:type="dxa"/>
            </w:tcMar>
            <w:vAlign w:val="center"/>
          </w:tcPr>
          <w:p w14:paraId="0DA9C287" w14:textId="6BFC82DD"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Muy bajo</w:t>
            </w:r>
          </w:p>
        </w:tc>
        <w:tc>
          <w:tcPr>
            <w:tcW w:w="4680" w:type="dxa"/>
            <w:tcMar>
              <w:top w:w="80" w:type="dxa"/>
              <w:left w:w="120" w:type="dxa"/>
              <w:bottom w:w="80" w:type="dxa"/>
              <w:right w:w="120" w:type="dxa"/>
            </w:tcMar>
            <w:vAlign w:val="center"/>
          </w:tcPr>
          <w:p w14:paraId="5A181EE0" w14:textId="321FD15C"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Clase con baja dependencia y alta independencia.</w:t>
            </w:r>
          </w:p>
        </w:tc>
      </w:tr>
      <w:tr w:rsidR="0785DB12" w14:paraId="16100841"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57FDD2E7" w14:textId="74712AE0"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7–12</w:t>
            </w:r>
          </w:p>
        </w:tc>
        <w:tc>
          <w:tcPr>
            <w:tcW w:w="2340" w:type="dxa"/>
            <w:tcMar>
              <w:top w:w="80" w:type="dxa"/>
              <w:left w:w="120" w:type="dxa"/>
              <w:bottom w:w="80" w:type="dxa"/>
              <w:right w:w="120" w:type="dxa"/>
            </w:tcMar>
            <w:vAlign w:val="center"/>
          </w:tcPr>
          <w:p w14:paraId="5228BD34" w14:textId="6C710B10"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Bajo</w:t>
            </w:r>
          </w:p>
        </w:tc>
        <w:tc>
          <w:tcPr>
            <w:tcW w:w="4680" w:type="dxa"/>
            <w:tcMar>
              <w:top w:w="80" w:type="dxa"/>
              <w:left w:w="120" w:type="dxa"/>
              <w:bottom w:w="80" w:type="dxa"/>
              <w:right w:w="120" w:type="dxa"/>
            </w:tcMar>
            <w:vAlign w:val="center"/>
          </w:tcPr>
          <w:p w14:paraId="3032486D" w14:textId="184485CA"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Acoplamiento moderado; monitorear.</w:t>
            </w:r>
          </w:p>
        </w:tc>
      </w:tr>
      <w:tr w:rsidR="0785DB12" w14:paraId="1C74DF7B"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77699083" w14:textId="24DAF8B3"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lastRenderedPageBreak/>
              <w:t>13–19</w:t>
            </w:r>
          </w:p>
        </w:tc>
        <w:tc>
          <w:tcPr>
            <w:tcW w:w="2340" w:type="dxa"/>
            <w:tcMar>
              <w:top w:w="80" w:type="dxa"/>
              <w:left w:w="120" w:type="dxa"/>
              <w:bottom w:w="80" w:type="dxa"/>
              <w:right w:w="120" w:type="dxa"/>
            </w:tcMar>
            <w:vAlign w:val="center"/>
          </w:tcPr>
          <w:p w14:paraId="0A671F84" w14:textId="30F4B4AC"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Medio</w:t>
            </w:r>
          </w:p>
        </w:tc>
        <w:tc>
          <w:tcPr>
            <w:tcW w:w="4680" w:type="dxa"/>
            <w:tcMar>
              <w:top w:w="80" w:type="dxa"/>
              <w:left w:w="120" w:type="dxa"/>
              <w:bottom w:w="80" w:type="dxa"/>
              <w:right w:w="120" w:type="dxa"/>
            </w:tcMar>
            <w:vAlign w:val="center"/>
          </w:tcPr>
          <w:p w14:paraId="0D7077AD" w14:textId="0EE48B1E"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Acoplamiento elevado; requiere revisión.</w:t>
            </w:r>
          </w:p>
        </w:tc>
      </w:tr>
      <w:tr w:rsidR="0785DB12" w14:paraId="623AD2B8" w14:textId="77777777" w:rsidTr="2F81901E">
        <w:trPr>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46321F75" w14:textId="09C5C622"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&gt;20</w:t>
            </w:r>
          </w:p>
        </w:tc>
        <w:tc>
          <w:tcPr>
            <w:tcW w:w="2340" w:type="dxa"/>
            <w:tcMar>
              <w:top w:w="80" w:type="dxa"/>
              <w:left w:w="120" w:type="dxa"/>
              <w:bottom w:w="80" w:type="dxa"/>
              <w:right w:w="120" w:type="dxa"/>
            </w:tcMar>
            <w:vAlign w:val="center"/>
          </w:tcPr>
          <w:p w14:paraId="72B263FB" w14:textId="62FD63E0"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Alto</w:t>
            </w:r>
          </w:p>
        </w:tc>
        <w:tc>
          <w:tcPr>
            <w:tcW w:w="4680" w:type="dxa"/>
            <w:tcMar>
              <w:top w:w="80" w:type="dxa"/>
              <w:left w:w="120" w:type="dxa"/>
              <w:bottom w:w="80" w:type="dxa"/>
              <w:right w:w="120" w:type="dxa"/>
            </w:tcMar>
            <w:vAlign w:val="center"/>
          </w:tcPr>
          <w:p w14:paraId="64773B1C" w14:textId="64508AF0"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Alto acoplamiento; se recomienda refactorización.</w:t>
            </w:r>
          </w:p>
        </w:tc>
      </w:tr>
    </w:tbl>
    <w:p w14:paraId="6E291E1E" w14:textId="54AD23CC"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655A5A23" w14:textId="471E3D12" w:rsidR="5B7D6604" w:rsidRDefault="5376F8E5" w:rsidP="008448E4">
      <w:pPr>
        <w:pStyle w:val="Ttulo4"/>
        <w:spacing w:line="240" w:lineRule="auto"/>
        <w:rPr>
          <w:rFonts w:ascii="Arial" w:eastAsia="Arial" w:hAnsi="Arial" w:cs="Arial"/>
          <w:color w:val="2E75B6"/>
        </w:rPr>
      </w:pPr>
      <w:bookmarkStart w:id="181" w:name="_Toc230598918"/>
      <w:r>
        <w:t>Relación con las metas</w:t>
      </w:r>
      <w:bookmarkEnd w:id="181"/>
    </w:p>
    <w:p w14:paraId="5225CF6C" w14:textId="42BFF916" w:rsidR="5B7D6604" w:rsidRDefault="2F81901E" w:rsidP="008448E4">
      <w:pPr>
        <w:spacing w:line="240" w:lineRule="auto"/>
        <w:jc w:val="both"/>
        <w:rPr>
          <w:rFonts w:ascii="Arial" w:eastAsia="Arial" w:hAnsi="Arial" w:cs="Arial"/>
        </w:rPr>
      </w:pPr>
      <w:r w:rsidRPr="2F81901E">
        <w:rPr>
          <w:rFonts w:ascii="Arial" w:eastAsia="Arial" w:hAnsi="Arial" w:cs="Arial"/>
        </w:rPr>
        <w:t xml:space="preserve">La métrica CBO se utiliza para evaluar </w:t>
      </w:r>
      <w:proofErr w:type="gramStart"/>
      <w:r w:rsidRPr="2F81901E">
        <w:rPr>
          <w:rFonts w:ascii="Arial" w:eastAsia="Arial" w:hAnsi="Arial" w:cs="Arial"/>
        </w:rPr>
        <w:t>la modularidad</w:t>
      </w:r>
      <w:proofErr w:type="gramEnd"/>
      <w:r w:rsidRPr="2F81901E">
        <w:rPr>
          <w:rFonts w:ascii="Arial" w:eastAsia="Arial" w:hAnsi="Arial" w:cs="Arial"/>
        </w:rPr>
        <w:t xml:space="preserve"> del sistema. En este contexto, un valor alto de CBO indica un mayor acoplamiento entre clases, lo que puede dificultar el aislamiento de cambios, incrementar el riesgo de efectos en cadena durante el mantenimiento y reducir la capacidad de reutilización de los componentes.</w:t>
      </w:r>
    </w:p>
    <w:p w14:paraId="7438E8F0" w14:textId="43264CEE" w:rsidR="5B7D6604" w:rsidRDefault="5376F8E5" w:rsidP="008448E4">
      <w:pPr>
        <w:pStyle w:val="Ttulo4"/>
        <w:spacing w:line="240" w:lineRule="auto"/>
        <w:rPr>
          <w:rFonts w:ascii="Arial" w:eastAsia="Arial" w:hAnsi="Arial" w:cs="Arial"/>
          <w:color w:val="2E75B6"/>
        </w:rPr>
      </w:pPr>
      <w:bookmarkStart w:id="182" w:name="_Toc230598919"/>
      <w:r>
        <w:t>Momento de medición</w:t>
      </w:r>
      <w:bookmarkEnd w:id="182"/>
    </w:p>
    <w:p w14:paraId="4FDDAADF" w14:textId="53AFD68F" w:rsidR="5B7D6604" w:rsidRDefault="2F81901E" w:rsidP="008448E4">
      <w:pPr>
        <w:spacing w:line="240" w:lineRule="auto"/>
        <w:jc w:val="both"/>
        <w:rPr>
          <w:rFonts w:ascii="Arial" w:eastAsia="Arial" w:hAnsi="Arial" w:cs="Arial"/>
        </w:rPr>
      </w:pPr>
      <w:r w:rsidRPr="2F81901E">
        <w:rPr>
          <w:rFonts w:ascii="Arial" w:eastAsia="Arial" w:hAnsi="Arial" w:cs="Arial"/>
        </w:rPr>
        <w:t>La métrica se calcula una vez que el sistema ha sido implementado y se cuenta con una versión funcional del código fuente, una vez finalizada la implementación y antes de la etapa de mantenimiento. La medición se realiza en la fase posterior a la construcción (codificación), durante la etapa de verificación del producto, cuando el sistema ya ha integrado sus módulos principales y es posible realizar análisis estático de forma consistente.</w:t>
      </w:r>
    </w:p>
    <w:p w14:paraId="7C1D3F1E" w14:textId="5D3D5AF6" w:rsidR="5B7D6604" w:rsidRDefault="5376F8E5" w:rsidP="008448E4">
      <w:pPr>
        <w:pStyle w:val="Ttulo4"/>
        <w:spacing w:line="240" w:lineRule="auto"/>
        <w:rPr>
          <w:rFonts w:ascii="Arial" w:eastAsia="Arial" w:hAnsi="Arial" w:cs="Arial"/>
          <w:color w:val="2E75B6"/>
        </w:rPr>
      </w:pPr>
      <w:bookmarkStart w:id="183" w:name="_Toc230598920"/>
      <w:r>
        <w:t>Personal, roles y responsabilidades</w:t>
      </w:r>
      <w:bookmarkEnd w:id="183"/>
    </w:p>
    <w:p w14:paraId="06EFC851" w14:textId="2D20BF76" w:rsidR="5B7D6604" w:rsidRPr="002B237B" w:rsidRDefault="2F81901E" w:rsidP="002B237B">
      <w:pPr>
        <w:pStyle w:val="Prrafodelista"/>
        <w:numPr>
          <w:ilvl w:val="0"/>
          <w:numId w:val="69"/>
        </w:numPr>
        <w:spacing w:after="0" w:line="240" w:lineRule="auto"/>
        <w:jc w:val="both"/>
        <w:rPr>
          <w:rFonts w:ascii="Arial" w:eastAsia="Arial" w:hAnsi="Arial" w:cs="Arial"/>
        </w:rPr>
      </w:pPr>
      <w:r w:rsidRPr="002B237B">
        <w:rPr>
          <w:rFonts w:ascii="Arial" w:eastAsia="Arial" w:hAnsi="Arial" w:cs="Arial"/>
          <w:b/>
          <w:bCs/>
        </w:rPr>
        <w:t xml:space="preserve">Responsable de medición y registro: </w:t>
      </w:r>
      <w:r w:rsidRPr="002B237B">
        <w:rPr>
          <w:rFonts w:ascii="Arial" w:eastAsia="Arial" w:hAnsi="Arial" w:cs="Arial"/>
        </w:rPr>
        <w:t>Encargado de ejecutar el proceso de medición de la métrica CBO, obtener los valores correspondientes a partir del análisis estático del código fuente y almacenar los resultados obtenidos.</w:t>
      </w:r>
    </w:p>
    <w:p w14:paraId="31778DFE" w14:textId="43F5CC13" w:rsidR="5B7D6604" w:rsidRPr="002B237B" w:rsidRDefault="2F81901E" w:rsidP="002B237B">
      <w:pPr>
        <w:pStyle w:val="Prrafodelista"/>
        <w:numPr>
          <w:ilvl w:val="0"/>
          <w:numId w:val="69"/>
        </w:numPr>
        <w:spacing w:after="0" w:line="240" w:lineRule="auto"/>
        <w:jc w:val="both"/>
        <w:rPr>
          <w:rFonts w:ascii="Arial" w:eastAsia="Arial" w:hAnsi="Arial" w:cs="Arial"/>
        </w:rPr>
      </w:pPr>
      <w:r w:rsidRPr="002B237B">
        <w:rPr>
          <w:rFonts w:ascii="Arial" w:eastAsia="Arial" w:hAnsi="Arial" w:cs="Arial"/>
          <w:b/>
          <w:bCs/>
        </w:rPr>
        <w:t xml:space="preserve">Responsable de reporte de resultados: </w:t>
      </w:r>
      <w:r w:rsidRPr="002B237B">
        <w:rPr>
          <w:rFonts w:ascii="Arial" w:eastAsia="Arial" w:hAnsi="Arial" w:cs="Arial"/>
        </w:rPr>
        <w:t>Encargado de documentar y registrar los resultados obtenidos durante la medición de la métrica CBO, organizando la información para su integración en el reporte del plan de métricas.</w:t>
      </w:r>
    </w:p>
    <w:p w14:paraId="6BA97A22" w14:textId="19845108" w:rsidR="5B7D6604" w:rsidRPr="002B237B" w:rsidRDefault="2F81901E" w:rsidP="002B237B">
      <w:pPr>
        <w:pStyle w:val="Prrafodelista"/>
        <w:numPr>
          <w:ilvl w:val="0"/>
          <w:numId w:val="69"/>
        </w:numPr>
        <w:spacing w:after="0" w:line="240" w:lineRule="auto"/>
        <w:jc w:val="both"/>
        <w:rPr>
          <w:rFonts w:ascii="Arial" w:eastAsia="Arial" w:hAnsi="Arial" w:cs="Arial"/>
        </w:rPr>
      </w:pPr>
      <w:r w:rsidRPr="002B237B">
        <w:rPr>
          <w:rFonts w:ascii="Arial" w:eastAsia="Arial" w:hAnsi="Arial" w:cs="Arial"/>
          <w:b/>
          <w:bCs/>
        </w:rPr>
        <w:t xml:space="preserve">Responsable de análisis y conclusiones: </w:t>
      </w:r>
      <w:r w:rsidRPr="002B237B">
        <w:rPr>
          <w:rFonts w:ascii="Arial" w:eastAsia="Arial" w:hAnsi="Arial" w:cs="Arial"/>
        </w:rPr>
        <w:t>Encargado de interpretar los valores obtenidos de la métrica CBO, redactar el análisis correspondiente y elaborar las conclusiones derivadas de la evaluación realizada.</w:t>
      </w:r>
    </w:p>
    <w:p w14:paraId="5D6149B8" w14:textId="5AABB419" w:rsidR="5B7D6604" w:rsidRDefault="5B7D6604" w:rsidP="002B237B">
      <w:pPr>
        <w:spacing w:after="80" w:line="240" w:lineRule="auto"/>
        <w:ind w:firstLine="60"/>
        <w:rPr>
          <w:rFonts w:ascii="Arial" w:eastAsia="Arial" w:hAnsi="Arial" w:cs="Arial"/>
        </w:rPr>
      </w:pPr>
    </w:p>
    <w:p w14:paraId="74090AEB" w14:textId="76A7F24C" w:rsidR="5B7D6604" w:rsidRDefault="5376F8E5" w:rsidP="008448E4">
      <w:pPr>
        <w:pStyle w:val="Ttulo5"/>
        <w:spacing w:line="240" w:lineRule="auto"/>
        <w:rPr>
          <w:rFonts w:ascii="Arial" w:eastAsia="Arial" w:hAnsi="Arial" w:cs="Arial"/>
          <w:color w:val="2E75B6"/>
        </w:rPr>
      </w:pPr>
      <w:bookmarkStart w:id="184" w:name="_Toc230598921"/>
      <w:r>
        <w:t>Tabla 29. Roles y responsabilidades para CBO</w:t>
      </w:r>
      <w:bookmarkEnd w:id="184"/>
    </w:p>
    <w:tbl>
      <w:tblPr>
        <w:tblStyle w:val="Tablanormal1"/>
        <w:tblW w:w="0" w:type="auto"/>
        <w:tblLook w:val="04A0" w:firstRow="1" w:lastRow="0" w:firstColumn="1" w:lastColumn="0" w:noHBand="0" w:noVBand="1"/>
      </w:tblPr>
      <w:tblGrid>
        <w:gridCol w:w="2195"/>
        <w:gridCol w:w="2208"/>
        <w:gridCol w:w="2208"/>
        <w:gridCol w:w="2217"/>
      </w:tblGrid>
      <w:tr w:rsidR="0785DB12" w14:paraId="3E56FF87" w14:textId="77777777" w:rsidTr="2F8190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46345719" w14:textId="16ED2B64"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Métrica</w:t>
            </w:r>
          </w:p>
        </w:tc>
        <w:tc>
          <w:tcPr>
            <w:tcW w:w="2340" w:type="dxa"/>
            <w:tcMar>
              <w:top w:w="80" w:type="dxa"/>
              <w:left w:w="120" w:type="dxa"/>
              <w:bottom w:w="80" w:type="dxa"/>
              <w:right w:w="120" w:type="dxa"/>
            </w:tcMar>
            <w:vAlign w:val="center"/>
          </w:tcPr>
          <w:p w14:paraId="67B0A792" w14:textId="5021979E"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 de medición y registro</w:t>
            </w:r>
          </w:p>
        </w:tc>
        <w:tc>
          <w:tcPr>
            <w:tcW w:w="2340" w:type="dxa"/>
            <w:tcMar>
              <w:top w:w="80" w:type="dxa"/>
              <w:left w:w="120" w:type="dxa"/>
              <w:bottom w:w="80" w:type="dxa"/>
              <w:right w:w="120" w:type="dxa"/>
            </w:tcMar>
            <w:vAlign w:val="center"/>
          </w:tcPr>
          <w:p w14:paraId="586AEC7F" w14:textId="5BB6299B"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 de reporte de resultados</w:t>
            </w:r>
          </w:p>
        </w:tc>
        <w:tc>
          <w:tcPr>
            <w:tcW w:w="2340" w:type="dxa"/>
            <w:tcMar>
              <w:top w:w="80" w:type="dxa"/>
              <w:left w:w="120" w:type="dxa"/>
              <w:bottom w:w="80" w:type="dxa"/>
              <w:right w:w="120" w:type="dxa"/>
            </w:tcMar>
            <w:vAlign w:val="center"/>
          </w:tcPr>
          <w:p w14:paraId="7119547C" w14:textId="644C5174"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 de análisis y conclusiones</w:t>
            </w:r>
          </w:p>
        </w:tc>
      </w:tr>
      <w:tr w:rsidR="0785DB12" w14:paraId="05861241" w14:textId="77777777" w:rsidTr="2F8190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77F0F681" w14:textId="53B614E4" w:rsidR="0785DB12" w:rsidRDefault="2F81901E" w:rsidP="008448E4">
            <w:pPr>
              <w:rPr>
                <w:rFonts w:ascii="Arial" w:eastAsia="Arial" w:hAnsi="Arial" w:cs="Arial"/>
                <w:color w:val="000000" w:themeColor="text1"/>
              </w:rPr>
            </w:pPr>
            <w:r w:rsidRPr="2F81901E">
              <w:rPr>
                <w:rFonts w:ascii="Arial" w:eastAsia="Arial" w:hAnsi="Arial" w:cs="Arial"/>
                <w:color w:val="000000" w:themeColor="text1"/>
              </w:rPr>
              <w:t>CBO — Modularidad</w:t>
            </w:r>
          </w:p>
        </w:tc>
        <w:tc>
          <w:tcPr>
            <w:tcW w:w="2340" w:type="dxa"/>
            <w:tcMar>
              <w:top w:w="80" w:type="dxa"/>
              <w:left w:w="120" w:type="dxa"/>
              <w:bottom w:w="80" w:type="dxa"/>
              <w:right w:w="120" w:type="dxa"/>
            </w:tcMar>
            <w:vAlign w:val="center"/>
          </w:tcPr>
          <w:p w14:paraId="248B122E" w14:textId="39D6B6D1"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Manuel Eduardo Del Río Camacho</w:t>
            </w:r>
          </w:p>
        </w:tc>
        <w:tc>
          <w:tcPr>
            <w:tcW w:w="2340" w:type="dxa"/>
            <w:tcMar>
              <w:top w:w="80" w:type="dxa"/>
              <w:left w:w="120" w:type="dxa"/>
              <w:bottom w:w="80" w:type="dxa"/>
              <w:right w:w="120" w:type="dxa"/>
            </w:tcMar>
            <w:vAlign w:val="center"/>
          </w:tcPr>
          <w:p w14:paraId="056856BF" w14:textId="36F32D1E"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Karen Elizabeth Campos García y Manuel Eduardo Del Río Camacho</w:t>
            </w:r>
          </w:p>
        </w:tc>
        <w:tc>
          <w:tcPr>
            <w:tcW w:w="2340" w:type="dxa"/>
            <w:tcMar>
              <w:top w:w="80" w:type="dxa"/>
              <w:left w:w="120" w:type="dxa"/>
              <w:bottom w:w="80" w:type="dxa"/>
              <w:right w:w="120" w:type="dxa"/>
            </w:tcMar>
            <w:vAlign w:val="center"/>
          </w:tcPr>
          <w:p w14:paraId="33D9D66E" w14:textId="605DC328"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Karen Elizabeth Campos García y Manuel Eduardo Del Río Camacho</w:t>
            </w:r>
          </w:p>
        </w:tc>
      </w:tr>
    </w:tbl>
    <w:p w14:paraId="38743F18" w14:textId="4BACCC10"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6A38515A" w14:textId="12AA5E5A" w:rsidR="5B7D6604" w:rsidRDefault="5376F8E5" w:rsidP="008448E4">
      <w:pPr>
        <w:pStyle w:val="Ttulo4"/>
        <w:spacing w:line="240" w:lineRule="auto"/>
        <w:rPr>
          <w:rFonts w:ascii="Arial" w:eastAsia="Arial" w:hAnsi="Arial" w:cs="Arial"/>
          <w:color w:val="2E75B6"/>
        </w:rPr>
      </w:pPr>
      <w:bookmarkStart w:id="185" w:name="_Toc230598922"/>
      <w:r>
        <w:lastRenderedPageBreak/>
        <w:t>Calendario de actividades</w:t>
      </w:r>
      <w:bookmarkEnd w:id="185"/>
    </w:p>
    <w:p w14:paraId="082252C2" w14:textId="061E992D" w:rsidR="5B7D6604" w:rsidRDefault="5376F8E5" w:rsidP="008448E4">
      <w:pPr>
        <w:pStyle w:val="Ttulo5"/>
        <w:spacing w:line="240" w:lineRule="auto"/>
        <w:rPr>
          <w:rFonts w:ascii="Arial" w:eastAsia="Arial" w:hAnsi="Arial" w:cs="Arial"/>
          <w:color w:val="2E75B6"/>
        </w:rPr>
      </w:pPr>
      <w:bookmarkStart w:id="186" w:name="_Toc230598923"/>
      <w:r>
        <w:t>Tabla 30. Calendario de actividades para CBO</w:t>
      </w:r>
      <w:bookmarkEnd w:id="186"/>
    </w:p>
    <w:tbl>
      <w:tblPr>
        <w:tblStyle w:val="Tablanormal1"/>
        <w:tblW w:w="0" w:type="auto"/>
        <w:tblLook w:val="04A0" w:firstRow="1" w:lastRow="0" w:firstColumn="1" w:lastColumn="0" w:noHBand="0" w:noVBand="1"/>
      </w:tblPr>
      <w:tblGrid>
        <w:gridCol w:w="3587"/>
        <w:gridCol w:w="2628"/>
        <w:gridCol w:w="871"/>
        <w:gridCol w:w="871"/>
        <w:gridCol w:w="871"/>
      </w:tblGrid>
      <w:tr w:rsidR="0785DB12" w14:paraId="65B72F4F" w14:textId="77777777" w:rsidTr="5376F8E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00" w:type="dxa"/>
            <w:tcMar>
              <w:top w:w="80" w:type="dxa"/>
              <w:left w:w="120" w:type="dxa"/>
              <w:bottom w:w="80" w:type="dxa"/>
              <w:right w:w="120" w:type="dxa"/>
            </w:tcMar>
            <w:vAlign w:val="center"/>
          </w:tcPr>
          <w:p w14:paraId="76BF700D" w14:textId="2D8EEEA0"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Actividad</w:t>
            </w:r>
          </w:p>
        </w:tc>
        <w:tc>
          <w:tcPr>
            <w:tcW w:w="2760" w:type="dxa"/>
            <w:tcMar>
              <w:top w:w="80" w:type="dxa"/>
              <w:left w:w="120" w:type="dxa"/>
              <w:bottom w:w="80" w:type="dxa"/>
              <w:right w:w="120" w:type="dxa"/>
            </w:tcMar>
            <w:vAlign w:val="center"/>
          </w:tcPr>
          <w:p w14:paraId="0B3E9659" w14:textId="4CB77F45"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Responsables</w:t>
            </w:r>
          </w:p>
        </w:tc>
        <w:tc>
          <w:tcPr>
            <w:tcW w:w="900" w:type="dxa"/>
            <w:tcMar>
              <w:top w:w="80" w:type="dxa"/>
              <w:left w:w="120" w:type="dxa"/>
              <w:bottom w:w="80" w:type="dxa"/>
              <w:right w:w="120" w:type="dxa"/>
            </w:tcMar>
            <w:vAlign w:val="center"/>
          </w:tcPr>
          <w:p w14:paraId="575227F1" w14:textId="7D545835"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12 May</w:t>
            </w:r>
          </w:p>
        </w:tc>
        <w:tc>
          <w:tcPr>
            <w:tcW w:w="900" w:type="dxa"/>
            <w:tcMar>
              <w:top w:w="80" w:type="dxa"/>
              <w:left w:w="120" w:type="dxa"/>
              <w:bottom w:w="80" w:type="dxa"/>
              <w:right w:w="120" w:type="dxa"/>
            </w:tcMar>
            <w:vAlign w:val="center"/>
          </w:tcPr>
          <w:p w14:paraId="10B8FCC2" w14:textId="0CEC0BA9"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13 May</w:t>
            </w:r>
          </w:p>
        </w:tc>
        <w:tc>
          <w:tcPr>
            <w:tcW w:w="900" w:type="dxa"/>
            <w:tcMar>
              <w:top w:w="80" w:type="dxa"/>
              <w:left w:w="120" w:type="dxa"/>
              <w:bottom w:w="80" w:type="dxa"/>
              <w:right w:w="120" w:type="dxa"/>
            </w:tcMar>
            <w:vAlign w:val="center"/>
          </w:tcPr>
          <w:p w14:paraId="4DC66C69" w14:textId="2675BDE3"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14 May</w:t>
            </w:r>
          </w:p>
        </w:tc>
      </w:tr>
      <w:tr w:rsidR="0785DB12" w14:paraId="3E65A314" w14:textId="77777777" w:rsidTr="5376F8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00" w:type="dxa"/>
            <w:tcMar>
              <w:top w:w="80" w:type="dxa"/>
              <w:left w:w="120" w:type="dxa"/>
              <w:bottom w:w="80" w:type="dxa"/>
              <w:right w:w="120" w:type="dxa"/>
            </w:tcMar>
            <w:vAlign w:val="center"/>
          </w:tcPr>
          <w:p w14:paraId="1B617B1B" w14:textId="01510C6B" w:rsidR="0785DB12" w:rsidRDefault="2F81901E" w:rsidP="008448E4">
            <w:pPr>
              <w:rPr>
                <w:rFonts w:ascii="Arial" w:eastAsia="Arial" w:hAnsi="Arial" w:cs="Arial"/>
                <w:color w:val="000000" w:themeColor="text1"/>
              </w:rPr>
            </w:pPr>
            <w:r w:rsidRPr="2F81901E">
              <w:rPr>
                <w:rFonts w:ascii="Arial" w:eastAsia="Arial" w:hAnsi="Arial" w:cs="Arial"/>
                <w:color w:val="000000" w:themeColor="text1"/>
              </w:rPr>
              <w:t>4. Medición y registro de resultados de CBO — Modularidad</w:t>
            </w:r>
          </w:p>
        </w:tc>
        <w:tc>
          <w:tcPr>
            <w:tcW w:w="2760" w:type="dxa"/>
            <w:tcMar>
              <w:top w:w="80" w:type="dxa"/>
              <w:left w:w="120" w:type="dxa"/>
              <w:bottom w:w="80" w:type="dxa"/>
              <w:right w:w="120" w:type="dxa"/>
            </w:tcMar>
            <w:vAlign w:val="center"/>
          </w:tcPr>
          <w:p w14:paraId="61EF9EF7" w14:textId="3CCE62A4"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Manuel Eduardo Del Río Camacho</w:t>
            </w:r>
          </w:p>
        </w:tc>
        <w:tc>
          <w:tcPr>
            <w:tcW w:w="900" w:type="dxa"/>
            <w:tcMar>
              <w:top w:w="80" w:type="dxa"/>
              <w:left w:w="120" w:type="dxa"/>
              <w:bottom w:w="80" w:type="dxa"/>
              <w:right w:w="120" w:type="dxa"/>
            </w:tcMar>
            <w:vAlign w:val="center"/>
          </w:tcPr>
          <w:p w14:paraId="72D0162F" w14:textId="386E543C" w:rsidR="0785DB12" w:rsidRDefault="0785DB1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60CAF3" w:themeColor="accent4" w:themeTint="99"/>
                <w:highlight w:val="blue"/>
              </w:rPr>
            </w:pPr>
          </w:p>
          <w:p w14:paraId="065323D6" w14:textId="3BD859E2" w:rsidR="0785DB12" w:rsidRDefault="5376F8E5" w:rsidP="008448E4">
            <w:pPr>
              <w:cnfStyle w:val="000000100000" w:firstRow="0" w:lastRow="0" w:firstColumn="0" w:lastColumn="0" w:oddVBand="0" w:evenVBand="0" w:oddHBand="1" w:evenHBand="0" w:firstRowFirstColumn="0" w:firstRowLastColumn="0" w:lastRowFirstColumn="0" w:lastRowLastColumn="0"/>
              <w:rPr>
                <w:rFonts w:ascii="Arial" w:hAnsi="Arial" w:cs="Arial"/>
                <w:color w:val="215E99" w:themeColor="text2" w:themeTint="BF"/>
              </w:rPr>
            </w:pPr>
            <w:r w:rsidRPr="5376F8E5">
              <w:rPr>
                <w:rFonts w:ascii="Arial" w:hAnsi="Arial" w:cs="Arial"/>
                <w:color w:val="215E99" w:themeColor="text2" w:themeTint="BF"/>
              </w:rPr>
              <w:t>██</w:t>
            </w:r>
          </w:p>
          <w:p w14:paraId="2F802F4C" w14:textId="1C415515" w:rsidR="0785DB12" w:rsidRDefault="0785DB1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60CAF3" w:themeColor="accent4" w:themeTint="99"/>
                <w:highlight w:val="blue"/>
              </w:rPr>
            </w:pPr>
          </w:p>
        </w:tc>
        <w:tc>
          <w:tcPr>
            <w:tcW w:w="900" w:type="dxa"/>
            <w:tcMar>
              <w:top w:w="80" w:type="dxa"/>
              <w:left w:w="120" w:type="dxa"/>
              <w:bottom w:w="80" w:type="dxa"/>
              <w:right w:w="120" w:type="dxa"/>
            </w:tcMar>
            <w:vAlign w:val="center"/>
          </w:tcPr>
          <w:p w14:paraId="66F6B071" w14:textId="1A87FE6D"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rPr>
              <w:t xml:space="preserve"> </w:t>
            </w:r>
          </w:p>
        </w:tc>
        <w:tc>
          <w:tcPr>
            <w:tcW w:w="900" w:type="dxa"/>
            <w:tcMar>
              <w:top w:w="80" w:type="dxa"/>
              <w:left w:w="120" w:type="dxa"/>
              <w:bottom w:w="80" w:type="dxa"/>
              <w:right w:w="120" w:type="dxa"/>
            </w:tcMar>
            <w:vAlign w:val="center"/>
          </w:tcPr>
          <w:p w14:paraId="2C073AB2" w14:textId="41F6DB2C"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rPr>
              <w:t xml:space="preserve"> </w:t>
            </w:r>
          </w:p>
        </w:tc>
      </w:tr>
      <w:tr w:rsidR="0785DB12" w14:paraId="04002FD7" w14:textId="77777777" w:rsidTr="5376F8E5">
        <w:trPr>
          <w:trHeight w:val="300"/>
        </w:trPr>
        <w:tc>
          <w:tcPr>
            <w:cnfStyle w:val="001000000000" w:firstRow="0" w:lastRow="0" w:firstColumn="1" w:lastColumn="0" w:oddVBand="0" w:evenVBand="0" w:oddHBand="0" w:evenHBand="0" w:firstRowFirstColumn="0" w:firstRowLastColumn="0" w:lastRowFirstColumn="0" w:lastRowLastColumn="0"/>
            <w:tcW w:w="3900" w:type="dxa"/>
            <w:tcMar>
              <w:top w:w="80" w:type="dxa"/>
              <w:left w:w="120" w:type="dxa"/>
              <w:bottom w:w="80" w:type="dxa"/>
              <w:right w:w="120" w:type="dxa"/>
            </w:tcMar>
            <w:vAlign w:val="center"/>
          </w:tcPr>
          <w:p w14:paraId="7F6CCF52" w14:textId="138EB1B3" w:rsidR="0785DB12" w:rsidRDefault="2F81901E" w:rsidP="008448E4">
            <w:pPr>
              <w:rPr>
                <w:rFonts w:ascii="Arial" w:eastAsia="Arial" w:hAnsi="Arial" w:cs="Arial"/>
                <w:color w:val="000000" w:themeColor="text1"/>
              </w:rPr>
            </w:pPr>
            <w:r w:rsidRPr="2F81901E">
              <w:rPr>
                <w:rFonts w:ascii="Arial" w:eastAsia="Arial" w:hAnsi="Arial" w:cs="Arial"/>
                <w:color w:val="000000" w:themeColor="text1"/>
              </w:rPr>
              <w:t>8. Elaboración de reportes de resultados (CBO — Modularidad)</w:t>
            </w:r>
          </w:p>
        </w:tc>
        <w:tc>
          <w:tcPr>
            <w:tcW w:w="2760" w:type="dxa"/>
            <w:tcMar>
              <w:top w:w="80" w:type="dxa"/>
              <w:left w:w="120" w:type="dxa"/>
              <w:bottom w:w="80" w:type="dxa"/>
              <w:right w:w="120" w:type="dxa"/>
            </w:tcMar>
            <w:vAlign w:val="center"/>
          </w:tcPr>
          <w:p w14:paraId="710FA11E" w14:textId="734DDB12" w:rsidR="0785DB12" w:rsidRDefault="2F81901E" w:rsidP="008448E4">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Karen Elizabeth Campos García / Manuel Eduardo Del Río Camacho</w:t>
            </w:r>
          </w:p>
        </w:tc>
        <w:tc>
          <w:tcPr>
            <w:tcW w:w="900" w:type="dxa"/>
            <w:tcMar>
              <w:top w:w="80" w:type="dxa"/>
              <w:left w:w="120" w:type="dxa"/>
              <w:bottom w:w="80" w:type="dxa"/>
              <w:right w:w="120" w:type="dxa"/>
            </w:tcMar>
            <w:vAlign w:val="center"/>
          </w:tcPr>
          <w:p w14:paraId="746E6455" w14:textId="0ADF619B" w:rsidR="0785DB12" w:rsidRDefault="2F81901E" w:rsidP="008448E4">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2F81901E">
              <w:rPr>
                <w:rFonts w:ascii="Arial" w:eastAsia="Arial" w:hAnsi="Arial" w:cs="Arial"/>
              </w:rPr>
              <w:t xml:space="preserve"> </w:t>
            </w:r>
          </w:p>
          <w:p w14:paraId="33F7FA5D" w14:textId="7610B48B" w:rsidR="0785DB12" w:rsidRDefault="5376F8E5" w:rsidP="008448E4">
            <w:pPr>
              <w:spacing w:after="160"/>
              <w:cnfStyle w:val="000000000000" w:firstRow="0" w:lastRow="0" w:firstColumn="0" w:lastColumn="0" w:oddVBand="0" w:evenVBand="0" w:oddHBand="0" w:evenHBand="0" w:firstRowFirstColumn="0" w:firstRowLastColumn="0" w:lastRowFirstColumn="0" w:lastRowLastColumn="0"/>
              <w:rPr>
                <w:color w:val="A5C9EB" w:themeColor="text2" w:themeTint="40"/>
              </w:rPr>
            </w:pPr>
            <w:r w:rsidRPr="5376F8E5">
              <w:rPr>
                <w:rFonts w:ascii="Arial" w:eastAsia="Arial" w:hAnsi="Arial" w:cs="Arial"/>
              </w:rPr>
              <w:t xml:space="preserve">  </w:t>
            </w:r>
            <w:r w:rsidRPr="5376F8E5">
              <w:rPr>
                <w:rFonts w:ascii="Arial" w:hAnsi="Arial" w:cs="Arial"/>
                <w:color w:val="A5C9EB" w:themeColor="text2" w:themeTint="40"/>
              </w:rPr>
              <w:t>██</w:t>
            </w:r>
          </w:p>
          <w:p w14:paraId="2D8895CE" w14:textId="4AB9AC4F" w:rsidR="0785DB12" w:rsidRDefault="0785DB12" w:rsidP="008448E4">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900" w:type="dxa"/>
            <w:tcMar>
              <w:top w:w="80" w:type="dxa"/>
              <w:left w:w="120" w:type="dxa"/>
              <w:bottom w:w="80" w:type="dxa"/>
              <w:right w:w="120" w:type="dxa"/>
            </w:tcMar>
            <w:vAlign w:val="center"/>
          </w:tcPr>
          <w:p w14:paraId="7EDABCFF" w14:textId="13FE1F50" w:rsidR="0785DB12" w:rsidRDefault="0785DB12" w:rsidP="008448E4">
            <w:pPr>
              <w:spacing w:after="160"/>
              <w:cnfStyle w:val="000000000000" w:firstRow="0" w:lastRow="0" w:firstColumn="0" w:lastColumn="0" w:oddVBand="0" w:evenVBand="0" w:oddHBand="0" w:evenHBand="0" w:firstRowFirstColumn="0" w:firstRowLastColumn="0" w:lastRowFirstColumn="0" w:lastRowLastColumn="0"/>
              <w:rPr>
                <w:rFonts w:ascii="Arial" w:hAnsi="Arial" w:cs="Arial"/>
                <w:color w:val="A5C9EB" w:themeColor="text2" w:themeTint="40"/>
              </w:rPr>
            </w:pPr>
          </w:p>
          <w:p w14:paraId="166C5114" w14:textId="695E468A" w:rsidR="0785DB12" w:rsidRDefault="5376F8E5" w:rsidP="008448E4">
            <w:pPr>
              <w:spacing w:after="160"/>
              <w:cnfStyle w:val="000000000000" w:firstRow="0" w:lastRow="0" w:firstColumn="0" w:lastColumn="0" w:oddVBand="0" w:evenVBand="0" w:oddHBand="0" w:evenHBand="0" w:firstRowFirstColumn="0" w:firstRowLastColumn="0" w:lastRowFirstColumn="0" w:lastRowLastColumn="0"/>
              <w:rPr>
                <w:color w:val="A5C9EB" w:themeColor="text2" w:themeTint="40"/>
              </w:rPr>
            </w:pPr>
            <w:r w:rsidRPr="5376F8E5">
              <w:rPr>
                <w:rFonts w:ascii="Arial" w:hAnsi="Arial" w:cs="Arial"/>
                <w:color w:val="A5C9EB" w:themeColor="text2" w:themeTint="40"/>
              </w:rPr>
              <w:t xml:space="preserve"> ██</w:t>
            </w:r>
          </w:p>
          <w:p w14:paraId="245E70F8" w14:textId="359A078F" w:rsidR="0785DB12" w:rsidRDefault="0785DB12"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tc>
        <w:tc>
          <w:tcPr>
            <w:tcW w:w="900" w:type="dxa"/>
            <w:tcMar>
              <w:top w:w="80" w:type="dxa"/>
              <w:left w:w="120" w:type="dxa"/>
              <w:bottom w:w="80" w:type="dxa"/>
              <w:right w:w="120" w:type="dxa"/>
            </w:tcMar>
            <w:vAlign w:val="center"/>
          </w:tcPr>
          <w:p w14:paraId="45B3C0FE" w14:textId="56DD41F2" w:rsidR="0785DB12" w:rsidRDefault="0785DB12"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tc>
      </w:tr>
      <w:tr w:rsidR="0785DB12" w14:paraId="72E420B5" w14:textId="77777777" w:rsidTr="5376F8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00" w:type="dxa"/>
            <w:tcMar>
              <w:top w:w="80" w:type="dxa"/>
              <w:left w:w="120" w:type="dxa"/>
              <w:bottom w:w="80" w:type="dxa"/>
              <w:right w:w="120" w:type="dxa"/>
            </w:tcMar>
            <w:vAlign w:val="center"/>
          </w:tcPr>
          <w:p w14:paraId="35B3F4F4" w14:textId="2D50908E" w:rsidR="0785DB12" w:rsidRDefault="2F81901E" w:rsidP="008448E4">
            <w:pPr>
              <w:rPr>
                <w:rFonts w:ascii="Arial" w:eastAsia="Arial" w:hAnsi="Arial" w:cs="Arial"/>
                <w:color w:val="000000" w:themeColor="text1"/>
              </w:rPr>
            </w:pPr>
            <w:r w:rsidRPr="2F81901E">
              <w:rPr>
                <w:rFonts w:ascii="Arial" w:eastAsia="Arial" w:hAnsi="Arial" w:cs="Arial"/>
                <w:color w:val="000000" w:themeColor="text1"/>
              </w:rPr>
              <w:t>12. Análisis y elaboración de conclusiones (CBO — Modularidad)</w:t>
            </w:r>
          </w:p>
        </w:tc>
        <w:tc>
          <w:tcPr>
            <w:tcW w:w="2760" w:type="dxa"/>
            <w:tcMar>
              <w:top w:w="80" w:type="dxa"/>
              <w:left w:w="120" w:type="dxa"/>
              <w:bottom w:w="80" w:type="dxa"/>
              <w:right w:w="120" w:type="dxa"/>
            </w:tcMar>
            <w:vAlign w:val="center"/>
          </w:tcPr>
          <w:p w14:paraId="6D45BCC4" w14:textId="13131573"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Karen Elizabeth Campos García / Manuel Eduardo Del Río Camacho</w:t>
            </w:r>
          </w:p>
        </w:tc>
        <w:tc>
          <w:tcPr>
            <w:tcW w:w="900" w:type="dxa"/>
            <w:tcMar>
              <w:top w:w="80" w:type="dxa"/>
              <w:left w:w="120" w:type="dxa"/>
              <w:bottom w:w="80" w:type="dxa"/>
              <w:right w:w="120" w:type="dxa"/>
            </w:tcMar>
            <w:vAlign w:val="center"/>
          </w:tcPr>
          <w:p w14:paraId="56B72D7C" w14:textId="5C57F1D7" w:rsidR="0785DB12" w:rsidRDefault="2F81901E" w:rsidP="008448E4">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2F81901E">
              <w:rPr>
                <w:rFonts w:ascii="Arial" w:eastAsia="Arial" w:hAnsi="Arial" w:cs="Arial"/>
              </w:rPr>
              <w:t xml:space="preserve"> </w:t>
            </w:r>
          </w:p>
        </w:tc>
        <w:tc>
          <w:tcPr>
            <w:tcW w:w="900" w:type="dxa"/>
            <w:tcMar>
              <w:top w:w="80" w:type="dxa"/>
              <w:left w:w="120" w:type="dxa"/>
              <w:bottom w:w="80" w:type="dxa"/>
              <w:right w:w="120" w:type="dxa"/>
            </w:tcMar>
            <w:vAlign w:val="center"/>
          </w:tcPr>
          <w:p w14:paraId="319A4804" w14:textId="6C1F7740" w:rsidR="2F81901E"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p>
          <w:p w14:paraId="0CF86635" w14:textId="5725ED04" w:rsidR="0785DB12" w:rsidRDefault="5376F8E5" w:rsidP="008448E4">
            <w:pPr>
              <w:jc w:val="center"/>
              <w:cnfStyle w:val="000000100000" w:firstRow="0" w:lastRow="0" w:firstColumn="0" w:lastColumn="0" w:oddVBand="0" w:evenVBand="0" w:oddHBand="1" w:evenHBand="0" w:firstRowFirstColumn="0" w:firstRowLastColumn="0" w:lastRowFirstColumn="0" w:lastRowLastColumn="0"/>
            </w:pPr>
            <w:r w:rsidRPr="5376F8E5">
              <w:rPr>
                <w:rFonts w:ascii="Arial" w:hAnsi="Arial" w:cs="Arial"/>
                <w:color w:val="8DD873" w:themeColor="accent6" w:themeTint="99"/>
              </w:rPr>
              <w:t xml:space="preserve">█  </w:t>
            </w:r>
          </w:p>
        </w:tc>
        <w:tc>
          <w:tcPr>
            <w:tcW w:w="900" w:type="dxa"/>
            <w:tcMar>
              <w:top w:w="80" w:type="dxa"/>
              <w:left w:w="120" w:type="dxa"/>
              <w:bottom w:w="80" w:type="dxa"/>
              <w:right w:w="120" w:type="dxa"/>
            </w:tcMar>
            <w:vAlign w:val="center"/>
          </w:tcPr>
          <w:p w14:paraId="7775CA1C" w14:textId="4A48A435" w:rsidR="0785DB12" w:rsidRDefault="0785DB1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p>
          <w:p w14:paraId="43AA1573" w14:textId="5C167694" w:rsidR="0785DB12" w:rsidRDefault="5376F8E5" w:rsidP="008448E4">
            <w:pPr>
              <w:jc w:val="center"/>
              <w:cnfStyle w:val="000000100000" w:firstRow="0" w:lastRow="0" w:firstColumn="0" w:lastColumn="0" w:oddVBand="0" w:evenVBand="0" w:oddHBand="1" w:evenHBand="0" w:firstRowFirstColumn="0" w:firstRowLastColumn="0" w:lastRowFirstColumn="0" w:lastRowLastColumn="0"/>
            </w:pPr>
            <w:r w:rsidRPr="5376F8E5">
              <w:rPr>
                <w:rFonts w:ascii="Arial" w:hAnsi="Arial" w:cs="Arial"/>
                <w:color w:val="8DD873" w:themeColor="accent6" w:themeTint="99"/>
              </w:rPr>
              <w:t xml:space="preserve">█   </w:t>
            </w:r>
          </w:p>
        </w:tc>
      </w:tr>
    </w:tbl>
    <w:p w14:paraId="6604B2D0" w14:textId="1CAA0EC7"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0874C4E3" w14:textId="50D9A8DE" w:rsidR="5B7D6604" w:rsidRDefault="5376F8E5" w:rsidP="008448E4">
      <w:pPr>
        <w:pStyle w:val="Ttulo4"/>
        <w:spacing w:line="240" w:lineRule="auto"/>
        <w:rPr>
          <w:rFonts w:ascii="Arial" w:eastAsia="Arial" w:hAnsi="Arial" w:cs="Arial"/>
          <w:color w:val="2E75B6"/>
        </w:rPr>
      </w:pPr>
      <w:bookmarkStart w:id="187" w:name="_Toc230598924"/>
      <w:r>
        <w:t>Herramientas utilizadas</w:t>
      </w:r>
      <w:bookmarkEnd w:id="187"/>
    </w:p>
    <w:p w14:paraId="18A1F0B8" w14:textId="618D6811" w:rsidR="5B7D6604" w:rsidRDefault="5376F8E5" w:rsidP="008448E4">
      <w:pPr>
        <w:pStyle w:val="Ttulo4"/>
        <w:spacing w:line="240" w:lineRule="auto"/>
        <w:rPr>
          <w:rFonts w:ascii="Arial" w:eastAsia="Arial" w:hAnsi="Arial" w:cs="Arial"/>
          <w:color w:val="2E75B6"/>
        </w:rPr>
      </w:pPr>
      <w:bookmarkStart w:id="188" w:name="_Toc230598925"/>
      <w:proofErr w:type="spellStart"/>
      <w:r>
        <w:t>CodeMR</w:t>
      </w:r>
      <w:bookmarkEnd w:id="188"/>
      <w:proofErr w:type="spellEnd"/>
    </w:p>
    <w:p w14:paraId="0374AEA5" w14:textId="1F1F8BA1" w:rsidR="5B7D6604" w:rsidRDefault="2F81901E" w:rsidP="008448E4">
      <w:pPr>
        <w:spacing w:line="240" w:lineRule="auto"/>
        <w:jc w:val="both"/>
        <w:rPr>
          <w:rFonts w:ascii="Arial" w:eastAsia="Arial" w:hAnsi="Arial" w:cs="Arial"/>
        </w:rPr>
      </w:pPr>
      <w:proofErr w:type="spellStart"/>
      <w:r w:rsidRPr="2F81901E">
        <w:rPr>
          <w:rFonts w:ascii="Arial" w:eastAsia="Arial" w:hAnsi="Arial" w:cs="Arial"/>
        </w:rPr>
        <w:t>CodeMR</w:t>
      </w:r>
      <w:proofErr w:type="spellEnd"/>
      <w:r w:rsidRPr="2F81901E">
        <w:rPr>
          <w:rFonts w:ascii="Arial" w:eastAsia="Arial" w:hAnsi="Arial" w:cs="Arial"/>
        </w:rPr>
        <w:t xml:space="preserve"> es una herramienta de análisis estático de código y evaluación de calidad de software que permite analizar la estructura interna del código fuente sin necesidad de ejecución. A partir de este análisis, calcula automáticamente la métrica CBO, además de generar visualizaciones que facilitan la comprensión del acoplamiento entre las clases del sistema.</w:t>
      </w:r>
    </w:p>
    <w:p w14:paraId="35455DB8" w14:textId="0B7915EB" w:rsidR="5B7D6604" w:rsidRDefault="2F81901E" w:rsidP="008448E4">
      <w:pPr>
        <w:spacing w:line="240" w:lineRule="auto"/>
        <w:jc w:val="both"/>
        <w:rPr>
          <w:rFonts w:ascii="Arial" w:eastAsia="Arial" w:hAnsi="Arial" w:cs="Arial"/>
        </w:rPr>
      </w:pPr>
      <w:r w:rsidRPr="2F81901E">
        <w:rPr>
          <w:rFonts w:ascii="Arial" w:eastAsia="Arial" w:hAnsi="Arial" w:cs="Arial"/>
        </w:rPr>
        <w:t xml:space="preserve">Se utiliza para obtener de manera automática la métrica CBO a partir del código fuente del sistema </w:t>
      </w:r>
      <w:proofErr w:type="spellStart"/>
      <w:r w:rsidRPr="2F81901E">
        <w:rPr>
          <w:rFonts w:ascii="Arial" w:eastAsia="Arial" w:hAnsi="Arial" w:cs="Arial"/>
        </w:rPr>
        <w:t>NutriNube</w:t>
      </w:r>
      <w:proofErr w:type="spellEnd"/>
      <w:r w:rsidRPr="2F81901E">
        <w:rPr>
          <w:rFonts w:ascii="Arial" w:eastAsia="Arial" w:hAnsi="Arial" w:cs="Arial"/>
        </w:rPr>
        <w:t xml:space="preserve">, con el objetivo de evaluar el nivel de acoplamiento entre las clases y su impacto en </w:t>
      </w:r>
      <w:proofErr w:type="gramStart"/>
      <w:r w:rsidRPr="2F81901E">
        <w:rPr>
          <w:rFonts w:ascii="Arial" w:eastAsia="Arial" w:hAnsi="Arial" w:cs="Arial"/>
        </w:rPr>
        <w:t>la modularidad</w:t>
      </w:r>
      <w:proofErr w:type="gramEnd"/>
      <w:r w:rsidRPr="2F81901E">
        <w:rPr>
          <w:rFonts w:ascii="Arial" w:eastAsia="Arial" w:hAnsi="Arial" w:cs="Arial"/>
        </w:rPr>
        <w:t xml:space="preserve"> del sistema.</w:t>
      </w:r>
    </w:p>
    <w:p w14:paraId="350E1337" w14:textId="5535892D" w:rsidR="5B7D6604" w:rsidRDefault="5376F8E5" w:rsidP="008448E4">
      <w:pPr>
        <w:pStyle w:val="Ttulo4"/>
        <w:spacing w:line="240" w:lineRule="auto"/>
        <w:rPr>
          <w:rFonts w:ascii="Arial" w:eastAsia="Arial" w:hAnsi="Arial" w:cs="Arial"/>
          <w:color w:val="2E75B6"/>
        </w:rPr>
      </w:pPr>
      <w:bookmarkStart w:id="189" w:name="_Toc230598926"/>
      <w:r>
        <w:t>GitHub</w:t>
      </w:r>
      <w:bookmarkEnd w:id="189"/>
    </w:p>
    <w:p w14:paraId="4FF1C530" w14:textId="3D58A240" w:rsidR="5B7D6604" w:rsidRDefault="2F81901E" w:rsidP="008448E4">
      <w:pPr>
        <w:spacing w:line="240" w:lineRule="auto"/>
        <w:jc w:val="both"/>
        <w:rPr>
          <w:rFonts w:ascii="Arial" w:eastAsia="Arial" w:hAnsi="Arial" w:cs="Arial"/>
        </w:rPr>
      </w:pPr>
      <w:r w:rsidRPr="2F81901E">
        <w:rPr>
          <w:rFonts w:ascii="Arial" w:eastAsia="Arial" w:hAnsi="Arial" w:cs="Arial"/>
        </w:rPr>
        <w:t>GitHub es una plataforma de repositorios que permite almacenar y organizar proyectos de software, así como sus archivos asociados. Facilita el almacenamiento centralizado del código fuente y de la documentación relacionada.</w:t>
      </w:r>
    </w:p>
    <w:p w14:paraId="2721AF97" w14:textId="19B86E5C" w:rsidR="5B7D6604" w:rsidRDefault="2F81901E" w:rsidP="008448E4">
      <w:pPr>
        <w:spacing w:line="240" w:lineRule="auto"/>
        <w:jc w:val="both"/>
        <w:rPr>
          <w:rFonts w:ascii="Arial" w:eastAsia="Arial" w:hAnsi="Arial" w:cs="Arial"/>
        </w:rPr>
      </w:pPr>
      <w:r w:rsidRPr="2F81901E">
        <w:rPr>
          <w:rFonts w:ascii="Arial" w:eastAsia="Arial" w:hAnsi="Arial" w:cs="Arial"/>
        </w:rPr>
        <w:t>Se utiliza para almacenar los resultados obtenidos durante la medición de CBO y el reporte final, garantizando la disponibilidad y respaldo de la información.</w:t>
      </w:r>
    </w:p>
    <w:p w14:paraId="52994E3F" w14:textId="76714B8F" w:rsidR="5B7D6604" w:rsidRDefault="5376F8E5" w:rsidP="008448E4">
      <w:pPr>
        <w:pStyle w:val="Ttulo4"/>
        <w:spacing w:line="240" w:lineRule="auto"/>
        <w:rPr>
          <w:rFonts w:ascii="Arial" w:eastAsia="Arial" w:hAnsi="Arial" w:cs="Arial"/>
          <w:color w:val="2E75B6"/>
        </w:rPr>
      </w:pPr>
      <w:bookmarkStart w:id="190" w:name="_Toc230598927"/>
      <w:r>
        <w:t>Hojas de cálculo de Google</w:t>
      </w:r>
      <w:bookmarkEnd w:id="190"/>
    </w:p>
    <w:p w14:paraId="76798F3D" w14:textId="240D9CE8" w:rsidR="5B7D6604" w:rsidRDefault="2F81901E" w:rsidP="008448E4">
      <w:pPr>
        <w:spacing w:line="240" w:lineRule="auto"/>
        <w:jc w:val="both"/>
        <w:rPr>
          <w:rFonts w:ascii="Arial" w:eastAsia="Arial" w:hAnsi="Arial" w:cs="Arial"/>
        </w:rPr>
      </w:pPr>
      <w:r w:rsidRPr="2F81901E">
        <w:rPr>
          <w:rFonts w:ascii="Arial" w:eastAsia="Arial" w:hAnsi="Arial" w:cs="Arial"/>
        </w:rPr>
        <w:t>Hojas de cálculo de Google es una herramienta en línea que permite organizar, estructurar y analizar datos de manera tabular. Facilita el manejo de información numérica y el trabajo colaborativo en tiempo real.</w:t>
      </w:r>
    </w:p>
    <w:p w14:paraId="47AF3E4D" w14:textId="3DF6A8DE" w:rsidR="5B7D6604" w:rsidRDefault="2F81901E" w:rsidP="008448E4">
      <w:pPr>
        <w:spacing w:line="240" w:lineRule="auto"/>
        <w:jc w:val="both"/>
        <w:rPr>
          <w:rFonts w:ascii="Arial" w:eastAsia="Arial" w:hAnsi="Arial" w:cs="Arial"/>
        </w:rPr>
      </w:pPr>
      <w:r w:rsidRPr="2F81901E">
        <w:rPr>
          <w:rFonts w:ascii="Arial" w:eastAsia="Arial" w:hAnsi="Arial" w:cs="Arial"/>
        </w:rPr>
        <w:t xml:space="preserve">Se utiliza para copiar los resultados obtenidos desde la sección Project </w:t>
      </w:r>
      <w:proofErr w:type="spellStart"/>
      <w:r w:rsidRPr="2F81901E">
        <w:rPr>
          <w:rFonts w:ascii="Arial" w:eastAsia="Arial" w:hAnsi="Arial" w:cs="Arial"/>
        </w:rPr>
        <w:t>Outline</w:t>
      </w:r>
      <w:proofErr w:type="spellEnd"/>
      <w:r w:rsidRPr="2F81901E">
        <w:rPr>
          <w:rFonts w:ascii="Arial" w:eastAsia="Arial" w:hAnsi="Arial" w:cs="Arial"/>
        </w:rPr>
        <w:t xml:space="preserve"> de </w:t>
      </w:r>
      <w:proofErr w:type="spellStart"/>
      <w:r w:rsidRPr="2F81901E">
        <w:rPr>
          <w:rFonts w:ascii="Arial" w:eastAsia="Arial" w:hAnsi="Arial" w:cs="Arial"/>
        </w:rPr>
        <w:t>CodeMR</w:t>
      </w:r>
      <w:proofErr w:type="spellEnd"/>
      <w:r w:rsidRPr="2F81901E">
        <w:rPr>
          <w:rFonts w:ascii="Arial" w:eastAsia="Arial" w:hAnsi="Arial" w:cs="Arial"/>
        </w:rPr>
        <w:t xml:space="preserve"> y estructurarlos en una hoja de cálculo, con el fin de facilitar su registro, análisis y organización previa a la documentación final.</w:t>
      </w:r>
    </w:p>
    <w:p w14:paraId="7DDF7BE1" w14:textId="5E59799D" w:rsidR="5B7D6604" w:rsidRDefault="5376F8E5" w:rsidP="008448E4">
      <w:pPr>
        <w:pStyle w:val="Ttulo4"/>
        <w:spacing w:line="240" w:lineRule="auto"/>
        <w:rPr>
          <w:rFonts w:ascii="Arial" w:eastAsia="Arial" w:hAnsi="Arial" w:cs="Arial"/>
          <w:color w:val="2E75B6"/>
        </w:rPr>
      </w:pPr>
      <w:bookmarkStart w:id="191" w:name="_Toc230598928"/>
      <w:r>
        <w:lastRenderedPageBreak/>
        <w:t>Microsoft Word</w:t>
      </w:r>
      <w:bookmarkEnd w:id="191"/>
    </w:p>
    <w:p w14:paraId="69D8E9B6" w14:textId="0584AA11" w:rsidR="5B7D6604" w:rsidRDefault="2F81901E" w:rsidP="008448E4">
      <w:pPr>
        <w:spacing w:line="240" w:lineRule="auto"/>
        <w:jc w:val="both"/>
        <w:rPr>
          <w:rFonts w:ascii="Arial" w:eastAsia="Arial" w:hAnsi="Arial" w:cs="Arial"/>
        </w:rPr>
      </w:pPr>
      <w:r w:rsidRPr="2F81901E">
        <w:rPr>
          <w:rFonts w:ascii="Arial" w:eastAsia="Arial" w:hAnsi="Arial" w:cs="Arial"/>
        </w:rPr>
        <w:t>Microsoft Word es un procesador de texto utilizado para la creación y edición de documentos escritos. Permite estructurar información de manera formal mediante texto, tablas y elementos de formato.</w:t>
      </w:r>
    </w:p>
    <w:p w14:paraId="74BD56C0" w14:textId="528BD0D4" w:rsidR="5B7D6604" w:rsidRDefault="2F81901E" w:rsidP="008448E4">
      <w:pPr>
        <w:spacing w:line="240" w:lineRule="auto"/>
        <w:jc w:val="both"/>
        <w:rPr>
          <w:rFonts w:ascii="Arial" w:eastAsia="Arial" w:hAnsi="Arial" w:cs="Arial"/>
        </w:rPr>
      </w:pPr>
      <w:r w:rsidRPr="2F81901E">
        <w:rPr>
          <w:rFonts w:ascii="Arial" w:eastAsia="Arial" w:hAnsi="Arial" w:cs="Arial"/>
        </w:rPr>
        <w:t xml:space="preserve">Se utiliza para la elaboración del reporte final del plan de métricas, donde se documentan los resultados, el análisis y las conclusiones derivadas de la aplicación de la métrica CBO al sistema </w:t>
      </w:r>
      <w:proofErr w:type="spellStart"/>
      <w:r w:rsidRPr="2F81901E">
        <w:rPr>
          <w:rFonts w:ascii="Arial" w:eastAsia="Arial" w:hAnsi="Arial" w:cs="Arial"/>
        </w:rPr>
        <w:t>NutriNube</w:t>
      </w:r>
      <w:proofErr w:type="spellEnd"/>
      <w:r w:rsidRPr="2F81901E">
        <w:rPr>
          <w:rFonts w:ascii="Arial" w:eastAsia="Arial" w:hAnsi="Arial" w:cs="Arial"/>
        </w:rPr>
        <w:t>.</w:t>
      </w:r>
    </w:p>
    <w:p w14:paraId="50859CDC" w14:textId="3C82E9BE" w:rsidR="5B7D6604" w:rsidRDefault="5376F8E5" w:rsidP="008448E4">
      <w:pPr>
        <w:pStyle w:val="Ttulo4"/>
        <w:spacing w:line="240" w:lineRule="auto"/>
        <w:rPr>
          <w:rFonts w:ascii="Arial" w:eastAsia="Arial" w:hAnsi="Arial" w:cs="Arial"/>
          <w:color w:val="2E75B6"/>
        </w:rPr>
      </w:pPr>
      <w:bookmarkStart w:id="192" w:name="_Toc230598929"/>
      <w:r>
        <w:t>Medios de almacenamiento de datos</w:t>
      </w:r>
      <w:bookmarkEnd w:id="192"/>
    </w:p>
    <w:p w14:paraId="3F550C05" w14:textId="268F8FA3" w:rsidR="5B7D6604" w:rsidRDefault="2F81901E" w:rsidP="008448E4">
      <w:pPr>
        <w:spacing w:line="240" w:lineRule="auto"/>
        <w:jc w:val="both"/>
        <w:rPr>
          <w:rFonts w:ascii="Arial" w:eastAsia="Arial" w:hAnsi="Arial" w:cs="Arial"/>
        </w:rPr>
      </w:pPr>
      <w:r w:rsidRPr="2F81901E">
        <w:rPr>
          <w:rFonts w:ascii="Arial" w:eastAsia="Arial" w:hAnsi="Arial" w:cs="Arial"/>
        </w:rPr>
        <w:t xml:space="preserve">Para el almacenamiento de los datos generados durante la medición de la métrica CBO, se utilizará el repositorio de GitHub </w:t>
      </w:r>
      <w:hyperlink r:id="rId58">
        <w:proofErr w:type="spellStart"/>
        <w:r w:rsidRPr="2F81901E">
          <w:rPr>
            <w:rStyle w:val="Hipervnculo"/>
            <w:rFonts w:ascii="Arial" w:eastAsia="Arial" w:hAnsi="Arial" w:cs="Arial"/>
          </w:rPr>
          <w:t>Metricas_NutriNube</w:t>
        </w:r>
        <w:proofErr w:type="spellEnd"/>
        <w:r w:rsidRPr="2F81901E">
          <w:rPr>
            <w:rStyle w:val="Hipervnculo"/>
            <w:rFonts w:ascii="Arial" w:eastAsia="Arial" w:hAnsi="Arial" w:cs="Arial"/>
          </w:rPr>
          <w:t xml:space="preserve"> (Anexo A).</w:t>
        </w:r>
      </w:hyperlink>
      <w:r w:rsidRPr="2F81901E">
        <w:rPr>
          <w:rFonts w:ascii="Arial" w:eastAsia="Arial" w:hAnsi="Arial" w:cs="Arial"/>
        </w:rPr>
        <w:t xml:space="preserve"> Dentro de este repositorio se organizará la información de la siguiente manera:</w:t>
      </w:r>
    </w:p>
    <w:p w14:paraId="0276A050" w14:textId="5CDEB044" w:rsidR="5B7D6604" w:rsidRDefault="2F81901E" w:rsidP="008448E4">
      <w:pPr>
        <w:spacing w:line="240" w:lineRule="auto"/>
        <w:jc w:val="both"/>
        <w:rPr>
          <w:rFonts w:ascii="Arial" w:eastAsia="Arial" w:hAnsi="Arial" w:cs="Arial"/>
        </w:rPr>
      </w:pPr>
      <w:r w:rsidRPr="2F81901E">
        <w:rPr>
          <w:rFonts w:ascii="Arial" w:eastAsia="Arial" w:hAnsi="Arial" w:cs="Arial"/>
        </w:rPr>
        <w:t xml:space="preserve">Se deberá crear una carpeta principal denominada CBO. Dentro de esta carpeta se creará un subdirectorio llamado </w:t>
      </w:r>
      <w:hyperlink r:id="rId59">
        <w:r w:rsidRPr="2F81901E">
          <w:rPr>
            <w:rStyle w:val="Hipervnculo"/>
            <w:rFonts w:ascii="Arial" w:eastAsia="Arial" w:hAnsi="Arial" w:cs="Arial"/>
          </w:rPr>
          <w:t>Gráficas</w:t>
        </w:r>
      </w:hyperlink>
      <w:r w:rsidRPr="2F81901E">
        <w:rPr>
          <w:rFonts w:ascii="Arial" w:eastAsia="Arial" w:hAnsi="Arial" w:cs="Arial"/>
        </w:rPr>
        <w:t xml:space="preserve"> donde se almacenarán las gráficas generadas por la herramienta de análisis estático (</w:t>
      </w:r>
      <w:proofErr w:type="spellStart"/>
      <w:r w:rsidRPr="2F81901E">
        <w:rPr>
          <w:rFonts w:ascii="Arial" w:eastAsia="Arial" w:hAnsi="Arial" w:cs="Arial"/>
        </w:rPr>
        <w:t>CodeMR</w:t>
      </w:r>
      <w:proofErr w:type="spellEnd"/>
      <w:r w:rsidRPr="2F81901E">
        <w:rPr>
          <w:rFonts w:ascii="Arial" w:eastAsia="Arial" w:hAnsi="Arial" w:cs="Arial"/>
        </w:rPr>
        <w:t>).</w:t>
      </w:r>
    </w:p>
    <w:p w14:paraId="4FECDAB4" w14:textId="1404D396" w:rsidR="5B7D6604" w:rsidRDefault="2F81901E" w:rsidP="008448E4">
      <w:pPr>
        <w:spacing w:line="240" w:lineRule="auto"/>
        <w:jc w:val="both"/>
        <w:rPr>
          <w:rFonts w:ascii="Arial" w:eastAsia="Arial" w:hAnsi="Arial" w:cs="Arial"/>
        </w:rPr>
      </w:pPr>
      <w:r w:rsidRPr="2F81901E">
        <w:rPr>
          <w:rFonts w:ascii="Arial" w:eastAsia="Arial" w:hAnsi="Arial" w:cs="Arial"/>
        </w:rPr>
        <w:t xml:space="preserve">Para la recolección y organización inicial de los datos, se utilizará el archivo de Hojas de cálculo de Google denominado </w:t>
      </w:r>
      <w:hyperlink r:id="rId60" w:anchor="gid=0">
        <w:proofErr w:type="spellStart"/>
        <w:r w:rsidRPr="2F81901E">
          <w:rPr>
            <w:rStyle w:val="Hipervnculo"/>
            <w:rFonts w:ascii="Arial" w:eastAsia="Arial" w:hAnsi="Arial" w:cs="Arial"/>
          </w:rPr>
          <w:t>Resultados_Metricas</w:t>
        </w:r>
        <w:proofErr w:type="spellEnd"/>
      </w:hyperlink>
      <w:r w:rsidRPr="2F81901E">
        <w:rPr>
          <w:rFonts w:ascii="Arial" w:eastAsia="Arial" w:hAnsi="Arial" w:cs="Arial"/>
        </w:rPr>
        <w:t xml:space="preserve"> En este archivo, los valores obtenidos en la columna "</w:t>
      </w:r>
      <w:proofErr w:type="spellStart"/>
      <w:r w:rsidRPr="2F81901E">
        <w:rPr>
          <w:rFonts w:ascii="Arial" w:eastAsia="Arial" w:hAnsi="Arial" w:cs="Arial"/>
        </w:rPr>
        <w:t>Coupling</w:t>
      </w:r>
      <w:proofErr w:type="spellEnd"/>
      <w:r w:rsidRPr="2F81901E">
        <w:rPr>
          <w:rFonts w:ascii="Arial" w:eastAsia="Arial" w:hAnsi="Arial" w:cs="Arial"/>
        </w:rPr>
        <w:t xml:space="preserve">" de la sección </w:t>
      </w:r>
      <w:r w:rsidRPr="002B237B">
        <w:rPr>
          <w:rFonts w:ascii="Arial" w:eastAsia="Arial" w:hAnsi="Arial" w:cs="Arial"/>
          <w:i/>
          <w:iCs/>
        </w:rPr>
        <w:t xml:space="preserve">Project </w:t>
      </w:r>
      <w:proofErr w:type="spellStart"/>
      <w:r w:rsidRPr="002B237B">
        <w:rPr>
          <w:rFonts w:ascii="Arial" w:eastAsia="Arial" w:hAnsi="Arial" w:cs="Arial"/>
          <w:i/>
          <w:iCs/>
        </w:rPr>
        <w:t>Outline</w:t>
      </w:r>
      <w:proofErr w:type="spellEnd"/>
      <w:r w:rsidRPr="2F81901E">
        <w:rPr>
          <w:rFonts w:ascii="Arial" w:eastAsia="Arial" w:hAnsi="Arial" w:cs="Arial"/>
        </w:rPr>
        <w:t xml:space="preserve"> de </w:t>
      </w:r>
      <w:proofErr w:type="spellStart"/>
      <w:r w:rsidRPr="2F81901E">
        <w:rPr>
          <w:rFonts w:ascii="Arial" w:eastAsia="Arial" w:hAnsi="Arial" w:cs="Arial"/>
        </w:rPr>
        <w:t>CodeMR</w:t>
      </w:r>
      <w:proofErr w:type="spellEnd"/>
      <w:r w:rsidRPr="2F81901E">
        <w:rPr>
          <w:rFonts w:ascii="Arial" w:eastAsia="Arial" w:hAnsi="Arial" w:cs="Arial"/>
        </w:rPr>
        <w:t xml:space="preserve"> accesible desde el IDE de Eclipse serán registrados en la columna "CBO</w:t>
      </w:r>
      <w:r w:rsidR="002B237B">
        <w:rPr>
          <w:rFonts w:ascii="Arial" w:eastAsia="Arial" w:hAnsi="Arial" w:cs="Arial"/>
        </w:rPr>
        <w:t xml:space="preserve"> </w:t>
      </w:r>
      <w:r w:rsidRPr="2F81901E">
        <w:rPr>
          <w:rFonts w:ascii="Arial" w:eastAsia="Arial" w:hAnsi="Arial" w:cs="Arial"/>
        </w:rPr>
        <w:t xml:space="preserve">del archivo </w:t>
      </w:r>
      <w:hyperlink r:id="rId61" w:anchor="gid=0">
        <w:proofErr w:type="spellStart"/>
        <w:r w:rsidRPr="2F81901E">
          <w:rPr>
            <w:rStyle w:val="Hipervnculo"/>
            <w:rFonts w:ascii="Arial" w:eastAsia="Arial" w:hAnsi="Arial" w:cs="Arial"/>
          </w:rPr>
          <w:t>Resultados_Metricas</w:t>
        </w:r>
        <w:proofErr w:type="spellEnd"/>
      </w:hyperlink>
      <w:r w:rsidRPr="2F81901E">
        <w:rPr>
          <w:rFonts w:ascii="Arial" w:eastAsia="Arial" w:hAnsi="Arial" w:cs="Arial"/>
        </w:rPr>
        <w:t xml:space="preserve"> facilitando su posterior análisis y documentación. Una vez finalizado el registro de los resultados de todas las métricas del sistema, este deberá ser subido al repositorio como parte del respaldo del proyecto.</w:t>
      </w:r>
    </w:p>
    <w:p w14:paraId="47F7FC1E" w14:textId="7BC6C20A" w:rsidR="5B7D6604" w:rsidRDefault="2F81901E" w:rsidP="008448E4">
      <w:pPr>
        <w:spacing w:line="240" w:lineRule="auto"/>
        <w:jc w:val="both"/>
        <w:rPr>
          <w:rFonts w:ascii="Arial" w:eastAsia="Arial" w:hAnsi="Arial" w:cs="Arial"/>
        </w:rPr>
      </w:pPr>
      <w:r w:rsidRPr="2F81901E">
        <w:rPr>
          <w:rFonts w:ascii="Arial" w:eastAsia="Arial" w:hAnsi="Arial" w:cs="Arial"/>
        </w:rPr>
        <w:t>Adicionalmente, en este documento Word compartido entre los integrantes del equipo, se redactarán los resultados, el análisis y las conclusiones de la métrica. Una vez finalizado el documento con la integración de todas las métricas del sistema, este deberá ser subido al repositorio como parte del respaldo del proyecto.</w:t>
      </w:r>
    </w:p>
    <w:p w14:paraId="13915DEC" w14:textId="6E211715" w:rsidR="5B7D6604" w:rsidRDefault="5376F8E5" w:rsidP="008448E4">
      <w:pPr>
        <w:pStyle w:val="Ttulo4"/>
        <w:spacing w:line="240" w:lineRule="auto"/>
        <w:rPr>
          <w:rFonts w:ascii="Arial" w:eastAsia="Arial" w:hAnsi="Arial" w:cs="Arial"/>
          <w:color w:val="2E75B6"/>
        </w:rPr>
      </w:pPr>
      <w:bookmarkStart w:id="193" w:name="_Toc230598930"/>
      <w:r>
        <w:t>Procedimiento de medición</w:t>
      </w:r>
      <w:bookmarkEnd w:id="193"/>
    </w:p>
    <w:p w14:paraId="18C4B93B" w14:textId="7FA08912" w:rsidR="5B7D6604" w:rsidRDefault="61B16135" w:rsidP="00560457">
      <w:pPr>
        <w:spacing w:line="240" w:lineRule="auto"/>
        <w:jc w:val="both"/>
        <w:rPr>
          <w:rFonts w:ascii="Arial" w:eastAsia="Arial" w:hAnsi="Arial" w:cs="Arial"/>
        </w:rPr>
      </w:pPr>
      <w:r w:rsidRPr="61B16135">
        <w:rPr>
          <w:rFonts w:ascii="Arial" w:eastAsia="Arial" w:hAnsi="Arial" w:cs="Arial"/>
        </w:rPr>
        <w:t xml:space="preserve">Se asume que el entorno de medición se encuentra previamente configurado, es decir, que el proyecto </w:t>
      </w:r>
      <w:proofErr w:type="spellStart"/>
      <w:r w:rsidRPr="61B16135">
        <w:rPr>
          <w:rFonts w:ascii="Arial" w:eastAsia="Arial" w:hAnsi="Arial" w:cs="Arial"/>
        </w:rPr>
        <w:t>NutriNube</w:t>
      </w:r>
      <w:proofErr w:type="spellEnd"/>
      <w:r w:rsidRPr="61B16135">
        <w:rPr>
          <w:rFonts w:ascii="Arial" w:eastAsia="Arial" w:hAnsi="Arial" w:cs="Arial"/>
        </w:rPr>
        <w:t xml:space="preserve"> (</w:t>
      </w:r>
      <w:hyperlink r:id="rId62">
        <w:r w:rsidRPr="61B16135">
          <w:rPr>
            <w:rStyle w:val="Hipervnculo"/>
            <w:rFonts w:ascii="Arial" w:eastAsia="Arial" w:hAnsi="Arial" w:cs="Arial"/>
          </w:rPr>
          <w:t xml:space="preserve">carpeta </w:t>
        </w:r>
        <w:proofErr w:type="spellStart"/>
        <w:r w:rsidRPr="61B16135">
          <w:rPr>
            <w:rStyle w:val="Hipervnculo"/>
            <w:rFonts w:ascii="Arial" w:eastAsia="Arial" w:hAnsi="Arial" w:cs="Arial"/>
          </w:rPr>
          <w:t>src</w:t>
        </w:r>
        <w:proofErr w:type="spellEnd"/>
        <w:r w:rsidRPr="61B16135">
          <w:rPr>
            <w:rStyle w:val="Hipervnculo"/>
            <w:rFonts w:ascii="Arial" w:eastAsia="Arial" w:hAnsi="Arial" w:cs="Arial"/>
          </w:rPr>
          <w:t xml:space="preserve"> -Anexo B)</w:t>
        </w:r>
      </w:hyperlink>
      <w:r w:rsidRPr="61B16135">
        <w:rPr>
          <w:rFonts w:ascii="Arial" w:eastAsia="Arial" w:hAnsi="Arial" w:cs="Arial"/>
        </w:rPr>
        <w:t xml:space="preserve"> está importado en Eclipse y listo para su análisis.</w:t>
      </w:r>
    </w:p>
    <w:p w14:paraId="4EBAE708" w14:textId="61A9D8B5" w:rsidR="5B7D6604" w:rsidRDefault="002B237B" w:rsidP="008448E4">
      <w:pPr>
        <w:spacing w:line="240" w:lineRule="auto"/>
        <w:jc w:val="both"/>
        <w:rPr>
          <w:rFonts w:ascii="Arial" w:eastAsia="Arial" w:hAnsi="Arial" w:cs="Arial"/>
        </w:rPr>
      </w:pPr>
      <w:r>
        <w:rPr>
          <w:rFonts w:ascii="Arial" w:eastAsia="Arial" w:hAnsi="Arial" w:cs="Arial"/>
        </w:rPr>
        <w:t>E</w:t>
      </w:r>
      <w:r w:rsidR="2F81901E" w:rsidRPr="2F81901E">
        <w:rPr>
          <w:rFonts w:ascii="Arial" w:eastAsia="Arial" w:hAnsi="Arial" w:cs="Arial"/>
        </w:rPr>
        <w:t>l procedimiento para la obtención de la métrica CBO se realiza de la siguiente manera:</w:t>
      </w:r>
    </w:p>
    <w:p w14:paraId="47556FDE" w14:textId="16F93DB8" w:rsidR="5B7D6604" w:rsidRDefault="2F81901E" w:rsidP="008448E4">
      <w:pPr>
        <w:pStyle w:val="Prrafodelista"/>
        <w:numPr>
          <w:ilvl w:val="0"/>
          <w:numId w:val="23"/>
        </w:numPr>
        <w:spacing w:after="0" w:line="240" w:lineRule="auto"/>
        <w:jc w:val="both"/>
        <w:rPr>
          <w:rFonts w:ascii="Arial" w:eastAsia="Arial" w:hAnsi="Arial" w:cs="Arial"/>
        </w:rPr>
      </w:pPr>
      <w:r w:rsidRPr="2F81901E">
        <w:rPr>
          <w:rFonts w:ascii="Arial" w:eastAsia="Arial" w:hAnsi="Arial" w:cs="Arial"/>
        </w:rPr>
        <w:t xml:space="preserve">Se selecciona la carpeta </w:t>
      </w:r>
      <w:proofErr w:type="spellStart"/>
      <w:r w:rsidRPr="2F81901E">
        <w:rPr>
          <w:rFonts w:ascii="Arial" w:eastAsia="Arial" w:hAnsi="Arial" w:cs="Arial"/>
        </w:rPr>
        <w:t>src</w:t>
      </w:r>
      <w:proofErr w:type="spellEnd"/>
      <w:r w:rsidRPr="2F81901E">
        <w:rPr>
          <w:rFonts w:ascii="Arial" w:eastAsia="Arial" w:hAnsi="Arial" w:cs="Arial"/>
        </w:rPr>
        <w:t xml:space="preserve"> dentro del entorno de desarrollo Eclipse.</w:t>
      </w:r>
    </w:p>
    <w:p w14:paraId="495E9759" w14:textId="77777777" w:rsidR="001C1E6D" w:rsidRDefault="001C1E6D" w:rsidP="001C1E6D">
      <w:pPr>
        <w:pStyle w:val="Prrafodelista"/>
        <w:spacing w:after="0" w:line="240" w:lineRule="auto"/>
        <w:jc w:val="both"/>
        <w:rPr>
          <w:rFonts w:ascii="Arial" w:eastAsia="Arial" w:hAnsi="Arial" w:cs="Arial"/>
        </w:rPr>
      </w:pPr>
    </w:p>
    <w:p w14:paraId="669A20CF" w14:textId="36BD3986" w:rsidR="5B7D6604" w:rsidRDefault="2F81901E" w:rsidP="008448E4">
      <w:pPr>
        <w:pStyle w:val="Prrafodelista"/>
        <w:numPr>
          <w:ilvl w:val="0"/>
          <w:numId w:val="23"/>
        </w:numPr>
        <w:spacing w:after="0" w:line="240" w:lineRule="auto"/>
        <w:jc w:val="both"/>
        <w:rPr>
          <w:rFonts w:ascii="Arial" w:eastAsia="Arial" w:hAnsi="Arial" w:cs="Arial"/>
        </w:rPr>
      </w:pPr>
      <w:r w:rsidRPr="2F81901E">
        <w:rPr>
          <w:rFonts w:ascii="Arial" w:eastAsia="Arial" w:hAnsi="Arial" w:cs="Arial"/>
        </w:rPr>
        <w:t xml:space="preserve">En el menú superior de Eclipse, se accede a la herramienta </w:t>
      </w:r>
      <w:proofErr w:type="spellStart"/>
      <w:r w:rsidRPr="2F81901E">
        <w:rPr>
          <w:rFonts w:ascii="Arial" w:eastAsia="Arial" w:hAnsi="Arial" w:cs="Arial"/>
        </w:rPr>
        <w:t>CodeMR</w:t>
      </w:r>
      <w:proofErr w:type="spellEnd"/>
      <w:r w:rsidRPr="2F81901E">
        <w:rPr>
          <w:rFonts w:ascii="Arial" w:eastAsia="Arial" w:hAnsi="Arial" w:cs="Arial"/>
        </w:rPr>
        <w:t xml:space="preserve"> y se selecciona la opción </w:t>
      </w:r>
      <w:proofErr w:type="spellStart"/>
      <w:r w:rsidRPr="2F81901E">
        <w:rPr>
          <w:rFonts w:ascii="Arial" w:eastAsia="Arial" w:hAnsi="Arial" w:cs="Arial"/>
        </w:rPr>
        <w:t>Extract</w:t>
      </w:r>
      <w:proofErr w:type="spellEnd"/>
      <w:r w:rsidRPr="2F81901E">
        <w:rPr>
          <w:rFonts w:ascii="Arial" w:eastAsia="Arial" w:hAnsi="Arial" w:cs="Arial"/>
        </w:rPr>
        <w:t xml:space="preserve"> Model.</w:t>
      </w:r>
    </w:p>
    <w:p w14:paraId="7233F49C" w14:textId="77777777" w:rsidR="001C1E6D" w:rsidRPr="001C1E6D" w:rsidRDefault="001C1E6D" w:rsidP="001C1E6D">
      <w:pPr>
        <w:spacing w:after="0" w:line="240" w:lineRule="auto"/>
        <w:jc w:val="both"/>
        <w:rPr>
          <w:rFonts w:ascii="Arial" w:eastAsia="Arial" w:hAnsi="Arial" w:cs="Arial"/>
        </w:rPr>
      </w:pPr>
    </w:p>
    <w:p w14:paraId="496B6EFA" w14:textId="2C450FD6" w:rsidR="5B7D6604" w:rsidRDefault="2F81901E" w:rsidP="008448E4">
      <w:pPr>
        <w:pStyle w:val="Prrafodelista"/>
        <w:numPr>
          <w:ilvl w:val="0"/>
          <w:numId w:val="23"/>
        </w:numPr>
        <w:spacing w:after="0" w:line="240" w:lineRule="auto"/>
        <w:jc w:val="both"/>
        <w:rPr>
          <w:rFonts w:ascii="Arial" w:eastAsia="Arial" w:hAnsi="Arial" w:cs="Arial"/>
        </w:rPr>
      </w:pPr>
      <w:r w:rsidRPr="2F81901E">
        <w:rPr>
          <w:rFonts w:ascii="Arial" w:eastAsia="Arial" w:hAnsi="Arial" w:cs="Arial"/>
        </w:rPr>
        <w:t xml:space="preserve">Se abre la ventana de configuración de </w:t>
      </w:r>
      <w:proofErr w:type="spellStart"/>
      <w:r w:rsidRPr="2F81901E">
        <w:rPr>
          <w:rFonts w:ascii="Arial" w:eastAsia="Arial" w:hAnsi="Arial" w:cs="Arial"/>
        </w:rPr>
        <w:t>CodeMR</w:t>
      </w:r>
      <w:proofErr w:type="spellEnd"/>
      <w:r w:rsidRPr="2F81901E">
        <w:rPr>
          <w:rFonts w:ascii="Arial" w:eastAsia="Arial" w:hAnsi="Arial" w:cs="Arial"/>
        </w:rPr>
        <w:t xml:space="preserve"> Model Extractor, donde se establecen los parámetros del análisis.</w:t>
      </w:r>
    </w:p>
    <w:p w14:paraId="785AB60A" w14:textId="78CE60CE" w:rsidR="002B237B" w:rsidRDefault="2F81901E" w:rsidP="002B237B">
      <w:pPr>
        <w:pStyle w:val="Prrafodelista"/>
        <w:numPr>
          <w:ilvl w:val="0"/>
          <w:numId w:val="70"/>
        </w:numPr>
        <w:spacing w:after="0" w:line="240" w:lineRule="auto"/>
        <w:jc w:val="both"/>
        <w:rPr>
          <w:rFonts w:ascii="Arial" w:eastAsia="Arial" w:hAnsi="Arial" w:cs="Arial"/>
        </w:rPr>
      </w:pPr>
      <w:r w:rsidRPr="002B237B">
        <w:rPr>
          <w:rFonts w:ascii="Arial" w:eastAsia="Arial" w:hAnsi="Arial" w:cs="Arial"/>
        </w:rPr>
        <w:t>En el campo Model Name, se introduce el nombre correspondiente a la métrica, en este caso CBO, el cual será utilizado para identificar el reporte generado.</w:t>
      </w:r>
    </w:p>
    <w:p w14:paraId="3F81774D" w14:textId="4BF87B6D" w:rsidR="002B237B" w:rsidRDefault="2F81901E" w:rsidP="002B237B">
      <w:pPr>
        <w:pStyle w:val="Prrafodelista"/>
        <w:numPr>
          <w:ilvl w:val="0"/>
          <w:numId w:val="70"/>
        </w:numPr>
        <w:spacing w:after="0" w:line="240" w:lineRule="auto"/>
        <w:jc w:val="both"/>
        <w:rPr>
          <w:rFonts w:ascii="Arial" w:eastAsia="Arial" w:hAnsi="Arial" w:cs="Arial"/>
        </w:rPr>
      </w:pPr>
      <w:r w:rsidRPr="002B237B">
        <w:rPr>
          <w:rFonts w:ascii="Arial" w:eastAsia="Arial" w:hAnsi="Arial" w:cs="Arial"/>
        </w:rPr>
        <w:lastRenderedPageBreak/>
        <w:t xml:space="preserve">Se habilita la opción </w:t>
      </w:r>
      <w:proofErr w:type="spellStart"/>
      <w:r w:rsidRPr="002B237B">
        <w:rPr>
          <w:rFonts w:ascii="Arial" w:eastAsia="Arial" w:hAnsi="Arial" w:cs="Arial"/>
        </w:rPr>
        <w:t>Generate</w:t>
      </w:r>
      <w:proofErr w:type="spellEnd"/>
      <w:r w:rsidRPr="002B237B">
        <w:rPr>
          <w:rFonts w:ascii="Arial" w:eastAsia="Arial" w:hAnsi="Arial" w:cs="Arial"/>
        </w:rPr>
        <w:t xml:space="preserve"> </w:t>
      </w:r>
      <w:proofErr w:type="spellStart"/>
      <w:r w:rsidRPr="002B237B">
        <w:rPr>
          <w:rFonts w:ascii="Arial" w:eastAsia="Arial" w:hAnsi="Arial" w:cs="Arial"/>
        </w:rPr>
        <w:t>CodeMR</w:t>
      </w:r>
      <w:proofErr w:type="spellEnd"/>
      <w:r w:rsidRPr="002B237B">
        <w:rPr>
          <w:rFonts w:ascii="Arial" w:eastAsia="Arial" w:hAnsi="Arial" w:cs="Arial"/>
        </w:rPr>
        <w:t xml:space="preserve"> </w:t>
      </w:r>
      <w:proofErr w:type="spellStart"/>
      <w:r w:rsidRPr="002B237B">
        <w:rPr>
          <w:rFonts w:ascii="Arial" w:eastAsia="Arial" w:hAnsi="Arial" w:cs="Arial"/>
        </w:rPr>
        <w:t>Graphs</w:t>
      </w:r>
      <w:proofErr w:type="spellEnd"/>
      <w:r w:rsidRPr="002B237B">
        <w:rPr>
          <w:rFonts w:ascii="Arial" w:eastAsia="Arial" w:hAnsi="Arial" w:cs="Arial"/>
        </w:rPr>
        <w:t>, con el fin de generar las visualizaciones gráficas del análisis.</w:t>
      </w:r>
    </w:p>
    <w:p w14:paraId="5867217E" w14:textId="18451B3C" w:rsidR="002B237B" w:rsidRDefault="2F81901E" w:rsidP="002B237B">
      <w:pPr>
        <w:pStyle w:val="Prrafodelista"/>
        <w:numPr>
          <w:ilvl w:val="0"/>
          <w:numId w:val="70"/>
        </w:numPr>
        <w:spacing w:after="0" w:line="240" w:lineRule="auto"/>
        <w:jc w:val="both"/>
        <w:rPr>
          <w:rFonts w:ascii="Arial" w:eastAsia="Arial" w:hAnsi="Arial" w:cs="Arial"/>
        </w:rPr>
      </w:pPr>
      <w:r w:rsidRPr="002B237B">
        <w:rPr>
          <w:rFonts w:ascii="Arial" w:eastAsia="Arial" w:hAnsi="Arial" w:cs="Arial"/>
        </w:rPr>
        <w:t xml:space="preserve">En los filtros de exclusión (Ignore files / </w:t>
      </w:r>
      <w:proofErr w:type="spellStart"/>
      <w:r w:rsidRPr="002B237B">
        <w:rPr>
          <w:rFonts w:ascii="Arial" w:eastAsia="Arial" w:hAnsi="Arial" w:cs="Arial"/>
        </w:rPr>
        <w:t>Tests</w:t>
      </w:r>
      <w:proofErr w:type="spellEnd"/>
      <w:r w:rsidRPr="002B237B">
        <w:rPr>
          <w:rFonts w:ascii="Arial" w:eastAsia="Arial" w:hAnsi="Arial" w:cs="Arial"/>
        </w:rPr>
        <w:t xml:space="preserve">), se mantienen las configuraciones por defecto, excluyendo carpetas de pruebas como </w:t>
      </w:r>
      <w:proofErr w:type="spellStart"/>
      <w:r w:rsidRPr="002B237B">
        <w:rPr>
          <w:rFonts w:ascii="Arial" w:eastAsia="Arial" w:hAnsi="Arial" w:cs="Arial"/>
        </w:rPr>
        <w:t>src</w:t>
      </w:r>
      <w:proofErr w:type="spellEnd"/>
      <w:r w:rsidRPr="002B237B">
        <w:rPr>
          <w:rFonts w:ascii="Arial" w:eastAsia="Arial" w:hAnsi="Arial" w:cs="Arial"/>
        </w:rPr>
        <w:t>/test y archivos que contengan la palabra "Test".</w:t>
      </w:r>
    </w:p>
    <w:p w14:paraId="40AA1E9C" w14:textId="2A9C50D7" w:rsidR="5B7D6604" w:rsidRDefault="2F81901E" w:rsidP="002B237B">
      <w:pPr>
        <w:pStyle w:val="Prrafodelista"/>
        <w:numPr>
          <w:ilvl w:val="0"/>
          <w:numId w:val="70"/>
        </w:numPr>
        <w:spacing w:after="0" w:line="240" w:lineRule="auto"/>
        <w:jc w:val="both"/>
        <w:rPr>
          <w:rFonts w:ascii="Arial" w:eastAsia="Arial" w:hAnsi="Arial" w:cs="Arial"/>
        </w:rPr>
      </w:pPr>
      <w:r w:rsidRPr="002B237B">
        <w:rPr>
          <w:rFonts w:ascii="Arial" w:eastAsia="Arial" w:hAnsi="Arial" w:cs="Arial"/>
        </w:rPr>
        <w:t xml:space="preserve">Se activa la opción </w:t>
      </w:r>
      <w:proofErr w:type="gramStart"/>
      <w:r w:rsidRPr="002B237B">
        <w:rPr>
          <w:rFonts w:ascii="Arial" w:eastAsia="Arial" w:hAnsi="Arial" w:cs="Arial"/>
        </w:rPr>
        <w:t>Show</w:t>
      </w:r>
      <w:proofErr w:type="gramEnd"/>
      <w:r w:rsidRPr="002B237B">
        <w:rPr>
          <w:rFonts w:ascii="Arial" w:eastAsia="Arial" w:hAnsi="Arial" w:cs="Arial"/>
        </w:rPr>
        <w:t xml:space="preserve"> HTML </w:t>
      </w:r>
      <w:proofErr w:type="spellStart"/>
      <w:r w:rsidRPr="002B237B">
        <w:rPr>
          <w:rFonts w:ascii="Arial" w:eastAsia="Arial" w:hAnsi="Arial" w:cs="Arial"/>
        </w:rPr>
        <w:t>report</w:t>
      </w:r>
      <w:proofErr w:type="spellEnd"/>
      <w:r w:rsidRPr="002B237B">
        <w:rPr>
          <w:rFonts w:ascii="Arial" w:eastAsia="Arial" w:hAnsi="Arial" w:cs="Arial"/>
        </w:rPr>
        <w:t xml:space="preserve"> after </w:t>
      </w:r>
      <w:proofErr w:type="spellStart"/>
      <w:r w:rsidRPr="002B237B">
        <w:rPr>
          <w:rFonts w:ascii="Arial" w:eastAsia="Arial" w:hAnsi="Arial" w:cs="Arial"/>
        </w:rPr>
        <w:t>extraction</w:t>
      </w:r>
      <w:proofErr w:type="spellEnd"/>
      <w:r w:rsidRPr="002B237B">
        <w:rPr>
          <w:rFonts w:ascii="Arial" w:eastAsia="Arial" w:hAnsi="Arial" w:cs="Arial"/>
        </w:rPr>
        <w:t>, la cual permite visualizar automáticamente el reporte generado en el navegador al finalizar el análisis</w:t>
      </w:r>
      <w:r w:rsidR="001C1E6D">
        <w:rPr>
          <w:rFonts w:ascii="Arial" w:eastAsia="Arial" w:hAnsi="Arial" w:cs="Arial"/>
        </w:rPr>
        <w:t>.</w:t>
      </w:r>
    </w:p>
    <w:p w14:paraId="679B3898" w14:textId="77777777" w:rsidR="001C1E6D" w:rsidRPr="002B237B" w:rsidRDefault="001C1E6D" w:rsidP="001C1E6D">
      <w:pPr>
        <w:pStyle w:val="Prrafodelista"/>
        <w:spacing w:after="0" w:line="240" w:lineRule="auto"/>
        <w:ind w:left="1440"/>
        <w:jc w:val="both"/>
        <w:rPr>
          <w:rFonts w:ascii="Arial" w:eastAsia="Arial" w:hAnsi="Arial" w:cs="Arial"/>
        </w:rPr>
      </w:pPr>
    </w:p>
    <w:p w14:paraId="353A924A" w14:textId="7680A207" w:rsidR="001C1E6D" w:rsidRDefault="2F81901E" w:rsidP="001C1E6D">
      <w:pPr>
        <w:pStyle w:val="Prrafodelista"/>
        <w:numPr>
          <w:ilvl w:val="0"/>
          <w:numId w:val="23"/>
        </w:numPr>
        <w:spacing w:after="0" w:line="240" w:lineRule="auto"/>
        <w:jc w:val="both"/>
        <w:rPr>
          <w:rFonts w:ascii="Arial" w:eastAsia="Arial" w:hAnsi="Arial" w:cs="Arial"/>
        </w:rPr>
      </w:pPr>
      <w:r w:rsidRPr="2F81901E">
        <w:rPr>
          <w:rFonts w:ascii="Arial" w:eastAsia="Arial" w:hAnsi="Arial" w:cs="Arial"/>
        </w:rPr>
        <w:t xml:space="preserve">Se ejecuta el proceso de extracción dando clic en el botón </w:t>
      </w:r>
      <w:proofErr w:type="spellStart"/>
      <w:r w:rsidRPr="2F81901E">
        <w:rPr>
          <w:rFonts w:ascii="Arial" w:eastAsia="Arial" w:hAnsi="Arial" w:cs="Arial"/>
        </w:rPr>
        <w:t>Finish</w:t>
      </w:r>
      <w:proofErr w:type="spellEnd"/>
      <w:r w:rsidRPr="2F81901E">
        <w:rPr>
          <w:rFonts w:ascii="Arial" w:eastAsia="Arial" w:hAnsi="Arial" w:cs="Arial"/>
        </w:rPr>
        <w:t xml:space="preserve"> de la ventana </w:t>
      </w:r>
      <w:proofErr w:type="spellStart"/>
      <w:r w:rsidRPr="2F81901E">
        <w:rPr>
          <w:rFonts w:ascii="Arial" w:eastAsia="Arial" w:hAnsi="Arial" w:cs="Arial"/>
        </w:rPr>
        <w:t>CodeMR</w:t>
      </w:r>
      <w:proofErr w:type="spellEnd"/>
      <w:r w:rsidRPr="2F81901E">
        <w:rPr>
          <w:rFonts w:ascii="Arial" w:eastAsia="Arial" w:hAnsi="Arial" w:cs="Arial"/>
        </w:rPr>
        <w:t xml:space="preserve"> Model Extractor, obteniendo el cálculo de la métrica CBO y su respectivo reporte.</w:t>
      </w:r>
    </w:p>
    <w:p w14:paraId="5E3A357E" w14:textId="77777777" w:rsidR="001C1E6D" w:rsidRDefault="001C1E6D" w:rsidP="001C1E6D">
      <w:pPr>
        <w:pStyle w:val="Prrafodelista"/>
        <w:spacing w:after="0" w:line="240" w:lineRule="auto"/>
        <w:jc w:val="both"/>
        <w:rPr>
          <w:rFonts w:ascii="Arial" w:eastAsia="Arial" w:hAnsi="Arial" w:cs="Arial"/>
        </w:rPr>
      </w:pPr>
    </w:p>
    <w:p w14:paraId="227C6928" w14:textId="73170197" w:rsidR="001C1E6D" w:rsidRPr="001C1E6D" w:rsidRDefault="001C1E6D" w:rsidP="001C1E6D">
      <w:pPr>
        <w:pStyle w:val="Prrafodelista"/>
        <w:numPr>
          <w:ilvl w:val="0"/>
          <w:numId w:val="23"/>
        </w:numPr>
        <w:spacing w:after="0" w:line="240" w:lineRule="auto"/>
        <w:jc w:val="both"/>
        <w:rPr>
          <w:rFonts w:ascii="Arial" w:eastAsia="Arial" w:hAnsi="Arial" w:cs="Arial"/>
        </w:rPr>
      </w:pPr>
      <w:r w:rsidRPr="001C1E6D">
        <w:rPr>
          <w:rFonts w:ascii="Arial" w:hAnsi="Arial" w:cs="Arial"/>
        </w:rPr>
        <w:t xml:space="preserve">Una vez generado el reporte HTML de la métrica, tomando como directorio base la carpeta </w:t>
      </w:r>
      <w:proofErr w:type="spellStart"/>
      <w:r w:rsidRPr="001C1E6D">
        <w:rPr>
          <w:rFonts w:ascii="Arial" w:hAnsi="Arial" w:cs="Arial"/>
        </w:rPr>
        <w:t>src</w:t>
      </w:r>
      <w:proofErr w:type="spellEnd"/>
      <w:r w:rsidRPr="001C1E6D">
        <w:rPr>
          <w:rFonts w:ascii="Arial" w:hAnsi="Arial" w:cs="Arial"/>
        </w:rPr>
        <w:t xml:space="preserve">, se debe acceder a la ruta </w:t>
      </w:r>
      <w:proofErr w:type="spellStart"/>
      <w:r w:rsidRPr="001C1E6D">
        <w:rPr>
          <w:rFonts w:ascii="Arial" w:hAnsi="Arial" w:cs="Arial"/>
        </w:rPr>
        <w:t>codemr</w:t>
      </w:r>
      <w:proofErr w:type="spellEnd"/>
      <w:r w:rsidRPr="001C1E6D">
        <w:rPr>
          <w:rFonts w:ascii="Arial" w:hAnsi="Arial" w:cs="Arial"/>
        </w:rPr>
        <w:t xml:space="preserve"> &gt; </w:t>
      </w:r>
      <w:r w:rsidR="00560457">
        <w:rPr>
          <w:rFonts w:ascii="Arial" w:hAnsi="Arial" w:cs="Arial"/>
        </w:rPr>
        <w:t>CBO</w:t>
      </w:r>
      <w:r w:rsidRPr="001C1E6D">
        <w:rPr>
          <w:rFonts w:ascii="Arial" w:hAnsi="Arial" w:cs="Arial"/>
        </w:rPr>
        <w:t xml:space="preserve"> &gt; </w:t>
      </w:r>
      <w:proofErr w:type="spellStart"/>
      <w:r w:rsidRPr="001C1E6D">
        <w:rPr>
          <w:rFonts w:ascii="Arial" w:hAnsi="Arial" w:cs="Arial"/>
        </w:rPr>
        <w:t>html</w:t>
      </w:r>
      <w:proofErr w:type="spellEnd"/>
      <w:r w:rsidRPr="001C1E6D">
        <w:rPr>
          <w:rFonts w:ascii="Arial" w:hAnsi="Arial" w:cs="Arial"/>
        </w:rPr>
        <w:t xml:space="preserve"> &gt; </w:t>
      </w:r>
      <w:proofErr w:type="spellStart"/>
      <w:r w:rsidRPr="001C1E6D">
        <w:rPr>
          <w:rFonts w:ascii="Arial" w:hAnsi="Arial" w:cs="Arial"/>
        </w:rPr>
        <w:t>main_report</w:t>
      </w:r>
      <w:proofErr w:type="spellEnd"/>
      <w:r w:rsidRPr="001C1E6D">
        <w:rPr>
          <w:rFonts w:ascii="Arial" w:hAnsi="Arial" w:cs="Arial"/>
        </w:rPr>
        <w:t xml:space="preserve"> &gt; </w:t>
      </w:r>
      <w:proofErr w:type="spellStart"/>
      <w:r w:rsidRPr="001C1E6D">
        <w:rPr>
          <w:rFonts w:ascii="Arial" w:hAnsi="Arial" w:cs="Arial"/>
        </w:rPr>
        <w:t>htmlx</w:t>
      </w:r>
      <w:proofErr w:type="spellEnd"/>
      <w:r w:rsidRPr="001C1E6D">
        <w:rPr>
          <w:rFonts w:ascii="Arial" w:hAnsi="Arial" w:cs="Arial"/>
        </w:rPr>
        <w:t xml:space="preserve"> &gt; </w:t>
      </w:r>
      <w:proofErr w:type="spellStart"/>
      <w:r w:rsidRPr="001C1E6D">
        <w:rPr>
          <w:rFonts w:ascii="Arial" w:hAnsi="Arial" w:cs="Arial"/>
        </w:rPr>
        <w:t>modeldata</w:t>
      </w:r>
      <w:proofErr w:type="spellEnd"/>
      <w:r w:rsidRPr="001C1E6D">
        <w:rPr>
          <w:rFonts w:ascii="Arial" w:hAnsi="Arial" w:cs="Arial"/>
        </w:rPr>
        <w:t xml:space="preserve"> y reemplazar el archivo sunburst_data.js generado automáticamente por el archivo homónimo incluido en el repositorio del proyecto.</w:t>
      </w:r>
    </w:p>
    <w:p w14:paraId="19DAD776" w14:textId="3EC0E352" w:rsidR="001C1E6D" w:rsidRDefault="001C1E6D" w:rsidP="001C1E6D">
      <w:pPr>
        <w:spacing w:line="240" w:lineRule="auto"/>
        <w:ind w:left="720"/>
        <w:jc w:val="both"/>
        <w:rPr>
          <w:rFonts w:ascii="Arial" w:hAnsi="Arial" w:cs="Arial"/>
        </w:rPr>
      </w:pPr>
      <w:r>
        <w:rPr>
          <w:rFonts w:ascii="Arial" w:hAnsi="Arial" w:cs="Arial"/>
        </w:rPr>
        <w:t>E</w:t>
      </w:r>
      <w:r w:rsidRPr="008B40C9">
        <w:rPr>
          <w:rFonts w:ascii="Arial" w:hAnsi="Arial" w:cs="Arial"/>
        </w:rPr>
        <w:t xml:space="preserve">l archivo </w:t>
      </w:r>
      <w:hyperlink r:id="rId63" w:history="1">
        <w:r w:rsidR="00C270DC" w:rsidRPr="004E0A3E">
          <w:rPr>
            <w:rStyle w:val="Hipervnculo"/>
            <w:rFonts w:ascii="Arial" w:hAnsi="Arial" w:cs="Arial"/>
          </w:rPr>
          <w:t>sunburst_data.js</w:t>
        </w:r>
      </w:hyperlink>
      <w:r w:rsidR="00C270DC">
        <w:rPr>
          <w:rFonts w:ascii="Arial" w:hAnsi="Arial" w:cs="Arial"/>
        </w:rPr>
        <w:t xml:space="preserve"> </w:t>
      </w:r>
      <w:r w:rsidRPr="008B40C9">
        <w:rPr>
          <w:rFonts w:ascii="Arial" w:hAnsi="Arial" w:cs="Arial"/>
        </w:rPr>
        <w:t xml:space="preserve">incluido en el repositorio contiene una versión modificada de las clasificaciones de riesgo utilizadas en el reporte HTML. Esta modificación se basa en las equivalencias de niveles y rangos de la métrica </w:t>
      </w:r>
      <w:r w:rsidR="00560457">
        <w:rPr>
          <w:rFonts w:ascii="Arial" w:hAnsi="Arial" w:cs="Arial"/>
        </w:rPr>
        <w:t>CBO</w:t>
      </w:r>
      <w:r w:rsidRPr="008B40C9">
        <w:rPr>
          <w:rFonts w:ascii="Arial" w:hAnsi="Arial" w:cs="Arial"/>
        </w:rPr>
        <w:t xml:space="preserve"> definidas en la Tabla </w:t>
      </w:r>
      <w:r w:rsidR="00560457">
        <w:rPr>
          <w:rFonts w:ascii="Arial" w:hAnsi="Arial" w:cs="Arial"/>
        </w:rPr>
        <w:t>31</w:t>
      </w:r>
      <w:r w:rsidRPr="008B40C9">
        <w:rPr>
          <w:rFonts w:ascii="Arial" w:hAnsi="Arial" w:cs="Arial"/>
        </w:rPr>
        <w:t>, con el propósito de que las gráficas reflejen los criterios de interpretación establecidos en el presente plan de métricas.</w:t>
      </w:r>
    </w:p>
    <w:p w14:paraId="48E602F9" w14:textId="77777777" w:rsidR="00560457" w:rsidRDefault="00560457" w:rsidP="00560457">
      <w:pPr>
        <w:pStyle w:val="Ttulo5"/>
        <w:spacing w:line="240" w:lineRule="auto"/>
        <w:rPr>
          <w:rFonts w:ascii="Arial" w:eastAsia="Arial" w:hAnsi="Arial" w:cs="Arial"/>
          <w:color w:val="2E75B6"/>
        </w:rPr>
      </w:pPr>
      <w:bookmarkStart w:id="194" w:name="_Toc230598931"/>
      <w:r>
        <w:t xml:space="preserve">Tabla 31. Equivalencia de niveles de </w:t>
      </w:r>
      <w:proofErr w:type="spellStart"/>
      <w:r>
        <w:t>CodeMR</w:t>
      </w:r>
      <w:proofErr w:type="spellEnd"/>
      <w:r>
        <w:t xml:space="preserve"> para la métrica CBO</w:t>
      </w:r>
      <w:bookmarkEnd w:id="194"/>
    </w:p>
    <w:tbl>
      <w:tblPr>
        <w:tblStyle w:val="Tablanormal1"/>
        <w:tblW w:w="0" w:type="auto"/>
        <w:jc w:val="center"/>
        <w:tblLook w:val="04A0" w:firstRow="1" w:lastRow="0" w:firstColumn="1" w:lastColumn="0" w:noHBand="0" w:noVBand="1"/>
      </w:tblPr>
      <w:tblGrid>
        <w:gridCol w:w="2228"/>
        <w:gridCol w:w="2190"/>
        <w:gridCol w:w="2184"/>
        <w:gridCol w:w="2226"/>
      </w:tblGrid>
      <w:tr w:rsidR="00560457" w14:paraId="51181CA3" w14:textId="77777777" w:rsidTr="00FE422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40" w:type="dxa"/>
          </w:tcPr>
          <w:p w14:paraId="3B0CE725" w14:textId="77777777" w:rsidR="00560457" w:rsidRDefault="00560457" w:rsidP="003743C9">
            <w:pPr>
              <w:jc w:val="center"/>
              <w:rPr>
                <w:rFonts w:ascii="Arial" w:eastAsia="Arial" w:hAnsi="Arial" w:cs="Arial"/>
                <w:color w:val="000000" w:themeColor="text1"/>
              </w:rPr>
            </w:pPr>
            <w:r w:rsidRPr="2F81901E">
              <w:rPr>
                <w:rFonts w:ascii="Arial" w:eastAsia="Arial" w:hAnsi="Arial" w:cs="Arial"/>
                <w:color w:val="000000" w:themeColor="text1"/>
              </w:rPr>
              <w:t>Level (</w:t>
            </w:r>
            <w:proofErr w:type="spellStart"/>
            <w:r w:rsidRPr="2F81901E">
              <w:rPr>
                <w:rFonts w:ascii="Arial" w:eastAsia="Arial" w:hAnsi="Arial" w:cs="Arial"/>
                <w:color w:val="000000" w:themeColor="text1"/>
              </w:rPr>
              <w:t>CodeMR</w:t>
            </w:r>
            <w:proofErr w:type="spellEnd"/>
            <w:r w:rsidRPr="2F81901E">
              <w:rPr>
                <w:rFonts w:ascii="Arial" w:eastAsia="Arial" w:hAnsi="Arial" w:cs="Arial"/>
                <w:color w:val="000000" w:themeColor="text1"/>
              </w:rPr>
              <w:t>)</w:t>
            </w:r>
          </w:p>
        </w:tc>
        <w:tc>
          <w:tcPr>
            <w:tcW w:w="2340" w:type="dxa"/>
          </w:tcPr>
          <w:p w14:paraId="790C445D" w14:textId="77777777" w:rsidR="00560457" w:rsidRDefault="00560457" w:rsidP="003743C9">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Riesgo</w:t>
            </w:r>
          </w:p>
        </w:tc>
        <w:tc>
          <w:tcPr>
            <w:tcW w:w="2340" w:type="dxa"/>
          </w:tcPr>
          <w:p w14:paraId="66A7A064" w14:textId="77777777" w:rsidR="00560457" w:rsidRDefault="00560457" w:rsidP="003743C9">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Rango CBO</w:t>
            </w:r>
          </w:p>
        </w:tc>
        <w:tc>
          <w:tcPr>
            <w:tcW w:w="2340" w:type="dxa"/>
          </w:tcPr>
          <w:p w14:paraId="47C0F8DD" w14:textId="77777777" w:rsidR="00560457" w:rsidRDefault="00560457" w:rsidP="003743C9">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proofErr w:type="spellStart"/>
            <w:r w:rsidRPr="2F81901E">
              <w:rPr>
                <w:rFonts w:ascii="Arial" w:eastAsia="Arial" w:hAnsi="Arial" w:cs="Arial"/>
                <w:color w:val="000000" w:themeColor="text1"/>
              </w:rPr>
              <w:t>Condition</w:t>
            </w:r>
            <w:proofErr w:type="spellEnd"/>
          </w:p>
        </w:tc>
      </w:tr>
      <w:tr w:rsidR="00560457" w14:paraId="6CF00801" w14:textId="77777777" w:rsidTr="00FE422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40" w:type="dxa"/>
          </w:tcPr>
          <w:p w14:paraId="250F77B4" w14:textId="77777777" w:rsidR="00560457" w:rsidRDefault="00560457" w:rsidP="003743C9">
            <w:pPr>
              <w:jc w:val="center"/>
              <w:rPr>
                <w:rFonts w:ascii="Arial" w:eastAsia="Arial" w:hAnsi="Arial" w:cs="Arial"/>
                <w:color w:val="000000" w:themeColor="text1"/>
              </w:rPr>
            </w:pPr>
            <w:proofErr w:type="spellStart"/>
            <w:r w:rsidRPr="2F81901E">
              <w:rPr>
                <w:rFonts w:ascii="Arial" w:eastAsia="Arial" w:hAnsi="Arial" w:cs="Arial"/>
                <w:color w:val="000000" w:themeColor="text1"/>
              </w:rPr>
              <w:t>low</w:t>
            </w:r>
            <w:proofErr w:type="spellEnd"/>
          </w:p>
        </w:tc>
        <w:tc>
          <w:tcPr>
            <w:tcW w:w="2340" w:type="dxa"/>
          </w:tcPr>
          <w:p w14:paraId="5D6FE9BD"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Muy bajo</w:t>
            </w:r>
          </w:p>
        </w:tc>
        <w:tc>
          <w:tcPr>
            <w:tcW w:w="2340" w:type="dxa"/>
          </w:tcPr>
          <w:p w14:paraId="2966DE17"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1–6</w:t>
            </w:r>
          </w:p>
        </w:tc>
        <w:tc>
          <w:tcPr>
            <w:tcW w:w="2340" w:type="dxa"/>
          </w:tcPr>
          <w:p w14:paraId="6A62D771"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(CBO &gt; 0) AND (CBO &lt;=6)</w:t>
            </w:r>
          </w:p>
        </w:tc>
      </w:tr>
      <w:tr w:rsidR="00560457" w14:paraId="7C4F57FC" w14:textId="77777777" w:rsidTr="00FE422C">
        <w:trPr>
          <w:trHeight w:val="300"/>
          <w:jc w:val="center"/>
        </w:trPr>
        <w:tc>
          <w:tcPr>
            <w:cnfStyle w:val="001000000000" w:firstRow="0" w:lastRow="0" w:firstColumn="1" w:lastColumn="0" w:oddVBand="0" w:evenVBand="0" w:oddHBand="0" w:evenHBand="0" w:firstRowFirstColumn="0" w:firstRowLastColumn="0" w:lastRowFirstColumn="0" w:lastRowLastColumn="0"/>
            <w:tcW w:w="2340" w:type="dxa"/>
          </w:tcPr>
          <w:p w14:paraId="4F6FF52A" w14:textId="77777777" w:rsidR="00560457" w:rsidRDefault="00560457" w:rsidP="003743C9">
            <w:pPr>
              <w:jc w:val="center"/>
              <w:rPr>
                <w:rFonts w:ascii="Arial" w:eastAsia="Arial" w:hAnsi="Arial" w:cs="Arial"/>
                <w:color w:val="000000" w:themeColor="text1"/>
              </w:rPr>
            </w:pPr>
            <w:proofErr w:type="spellStart"/>
            <w:r w:rsidRPr="2F81901E">
              <w:rPr>
                <w:rFonts w:ascii="Arial" w:eastAsia="Arial" w:hAnsi="Arial" w:cs="Arial"/>
                <w:color w:val="000000" w:themeColor="text1"/>
              </w:rPr>
              <w:t>low-medium</w:t>
            </w:r>
            <w:proofErr w:type="spellEnd"/>
          </w:p>
        </w:tc>
        <w:tc>
          <w:tcPr>
            <w:tcW w:w="2340" w:type="dxa"/>
          </w:tcPr>
          <w:p w14:paraId="151D2E31"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Bajo</w:t>
            </w:r>
          </w:p>
        </w:tc>
        <w:tc>
          <w:tcPr>
            <w:tcW w:w="2340" w:type="dxa"/>
          </w:tcPr>
          <w:p w14:paraId="1B81D0CA"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7–12</w:t>
            </w:r>
          </w:p>
        </w:tc>
        <w:tc>
          <w:tcPr>
            <w:tcW w:w="2340" w:type="dxa"/>
          </w:tcPr>
          <w:p w14:paraId="5E3397B1"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(CBO &gt;6) AND (CBO &lt;=12)</w:t>
            </w:r>
          </w:p>
        </w:tc>
      </w:tr>
      <w:tr w:rsidR="00560457" w14:paraId="5DB31484" w14:textId="77777777" w:rsidTr="00FE422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40" w:type="dxa"/>
          </w:tcPr>
          <w:p w14:paraId="0AEF53F7" w14:textId="77777777" w:rsidR="00560457" w:rsidRDefault="00560457" w:rsidP="003743C9">
            <w:pPr>
              <w:jc w:val="center"/>
              <w:rPr>
                <w:rFonts w:ascii="Arial" w:eastAsia="Arial" w:hAnsi="Arial" w:cs="Arial"/>
                <w:color w:val="000000" w:themeColor="text1"/>
              </w:rPr>
            </w:pPr>
            <w:proofErr w:type="spellStart"/>
            <w:r w:rsidRPr="2F81901E">
              <w:rPr>
                <w:rFonts w:ascii="Arial" w:eastAsia="Arial" w:hAnsi="Arial" w:cs="Arial"/>
                <w:color w:val="000000" w:themeColor="text1"/>
              </w:rPr>
              <w:t>medium-high</w:t>
            </w:r>
            <w:proofErr w:type="spellEnd"/>
          </w:p>
        </w:tc>
        <w:tc>
          <w:tcPr>
            <w:tcW w:w="2340" w:type="dxa"/>
          </w:tcPr>
          <w:p w14:paraId="1A74D01F"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Medio</w:t>
            </w:r>
          </w:p>
        </w:tc>
        <w:tc>
          <w:tcPr>
            <w:tcW w:w="2340" w:type="dxa"/>
          </w:tcPr>
          <w:p w14:paraId="0E61013E"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13–19</w:t>
            </w:r>
          </w:p>
        </w:tc>
        <w:tc>
          <w:tcPr>
            <w:tcW w:w="2340" w:type="dxa"/>
          </w:tcPr>
          <w:p w14:paraId="3A79620B" w14:textId="77777777" w:rsidR="00560457" w:rsidRDefault="00560457" w:rsidP="003743C9">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(CBO &gt;12) AND (CBO &lt;=19)</w:t>
            </w:r>
          </w:p>
        </w:tc>
      </w:tr>
      <w:tr w:rsidR="00560457" w14:paraId="743B8543" w14:textId="77777777" w:rsidTr="00FE422C">
        <w:trPr>
          <w:trHeight w:val="300"/>
          <w:jc w:val="center"/>
        </w:trPr>
        <w:tc>
          <w:tcPr>
            <w:cnfStyle w:val="001000000000" w:firstRow="0" w:lastRow="0" w:firstColumn="1" w:lastColumn="0" w:oddVBand="0" w:evenVBand="0" w:oddHBand="0" w:evenHBand="0" w:firstRowFirstColumn="0" w:firstRowLastColumn="0" w:lastRowFirstColumn="0" w:lastRowLastColumn="0"/>
            <w:tcW w:w="2340" w:type="dxa"/>
          </w:tcPr>
          <w:p w14:paraId="3A26E199" w14:textId="77777777" w:rsidR="00560457" w:rsidRDefault="00560457" w:rsidP="003743C9">
            <w:pPr>
              <w:jc w:val="center"/>
              <w:rPr>
                <w:rFonts w:ascii="Arial" w:eastAsia="Arial" w:hAnsi="Arial" w:cs="Arial"/>
                <w:color w:val="000000" w:themeColor="text1"/>
              </w:rPr>
            </w:pPr>
            <w:proofErr w:type="spellStart"/>
            <w:r w:rsidRPr="2F81901E">
              <w:rPr>
                <w:rFonts w:ascii="Arial" w:eastAsia="Arial" w:hAnsi="Arial" w:cs="Arial"/>
                <w:color w:val="000000" w:themeColor="text1"/>
              </w:rPr>
              <w:t>high</w:t>
            </w:r>
            <w:proofErr w:type="spellEnd"/>
          </w:p>
        </w:tc>
        <w:tc>
          <w:tcPr>
            <w:tcW w:w="2340" w:type="dxa"/>
          </w:tcPr>
          <w:p w14:paraId="00A975AA"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Alto</w:t>
            </w:r>
          </w:p>
        </w:tc>
        <w:tc>
          <w:tcPr>
            <w:tcW w:w="2340" w:type="dxa"/>
          </w:tcPr>
          <w:p w14:paraId="0013AE63"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&gt;20</w:t>
            </w:r>
          </w:p>
        </w:tc>
        <w:tc>
          <w:tcPr>
            <w:tcW w:w="2340" w:type="dxa"/>
          </w:tcPr>
          <w:p w14:paraId="0E15C537" w14:textId="77777777" w:rsidR="00560457" w:rsidRDefault="00560457" w:rsidP="003743C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CBO &gt;20</w:t>
            </w:r>
          </w:p>
        </w:tc>
      </w:tr>
    </w:tbl>
    <w:p w14:paraId="374E10C4" w14:textId="77777777" w:rsidR="00560457" w:rsidRDefault="00560457" w:rsidP="001C1E6D">
      <w:pPr>
        <w:spacing w:line="240" w:lineRule="auto"/>
        <w:ind w:left="720"/>
        <w:jc w:val="both"/>
        <w:rPr>
          <w:rFonts w:ascii="Arial" w:hAnsi="Arial" w:cs="Arial"/>
        </w:rPr>
      </w:pPr>
    </w:p>
    <w:p w14:paraId="1758CDD2" w14:textId="0580EB26" w:rsidR="003677B9" w:rsidRPr="003677B9" w:rsidRDefault="003677B9" w:rsidP="003677B9">
      <w:pPr>
        <w:numPr>
          <w:ilvl w:val="0"/>
          <w:numId w:val="23"/>
        </w:numPr>
        <w:spacing w:line="240" w:lineRule="auto"/>
        <w:jc w:val="both"/>
        <w:rPr>
          <w:rFonts w:ascii="Arial" w:hAnsi="Arial" w:cs="Arial"/>
        </w:rPr>
      </w:pPr>
      <w:r w:rsidRPr="0035162E">
        <w:rPr>
          <w:rFonts w:ascii="Arial" w:hAnsi="Arial" w:cs="Arial"/>
        </w:rPr>
        <w:t xml:space="preserve">De manera similar, tomando como directorio base la carpeta </w:t>
      </w:r>
      <w:proofErr w:type="spellStart"/>
      <w:r w:rsidRPr="0035162E">
        <w:rPr>
          <w:rFonts w:ascii="Arial" w:hAnsi="Arial" w:cs="Arial"/>
        </w:rPr>
        <w:t>src</w:t>
      </w:r>
      <w:proofErr w:type="spellEnd"/>
      <w:r w:rsidRPr="0035162E">
        <w:rPr>
          <w:rFonts w:ascii="Arial" w:hAnsi="Arial" w:cs="Arial"/>
        </w:rPr>
        <w:t xml:space="preserve">, se debe acceder a la ruta </w:t>
      </w:r>
      <w:proofErr w:type="spellStart"/>
      <w:r w:rsidRPr="0035162E">
        <w:rPr>
          <w:rFonts w:ascii="Arial" w:hAnsi="Arial" w:cs="Arial"/>
        </w:rPr>
        <w:t>codemr</w:t>
      </w:r>
      <w:proofErr w:type="spellEnd"/>
      <w:r w:rsidRPr="0035162E">
        <w:rPr>
          <w:rFonts w:ascii="Arial" w:hAnsi="Arial" w:cs="Arial"/>
        </w:rPr>
        <w:t xml:space="preserve"> &gt; </w:t>
      </w:r>
      <w:r>
        <w:rPr>
          <w:rFonts w:ascii="Arial" w:hAnsi="Arial" w:cs="Arial"/>
        </w:rPr>
        <w:t>CBO</w:t>
      </w:r>
      <w:r w:rsidRPr="0035162E">
        <w:rPr>
          <w:rFonts w:ascii="Arial" w:hAnsi="Arial" w:cs="Arial"/>
        </w:rPr>
        <w:t xml:space="preserve"> &gt; </w:t>
      </w:r>
      <w:proofErr w:type="spellStart"/>
      <w:r w:rsidRPr="0035162E">
        <w:rPr>
          <w:rFonts w:ascii="Arial" w:hAnsi="Arial" w:cs="Arial"/>
        </w:rPr>
        <w:t>html</w:t>
      </w:r>
      <w:proofErr w:type="spellEnd"/>
      <w:r w:rsidRPr="0035162E">
        <w:rPr>
          <w:rFonts w:ascii="Arial" w:hAnsi="Arial" w:cs="Arial"/>
        </w:rPr>
        <w:t xml:space="preserve"> &gt; </w:t>
      </w:r>
      <w:proofErr w:type="spellStart"/>
      <w:r w:rsidRPr="0035162E">
        <w:rPr>
          <w:rFonts w:ascii="Arial" w:hAnsi="Arial" w:cs="Arial"/>
        </w:rPr>
        <w:t>main_report</w:t>
      </w:r>
      <w:proofErr w:type="spellEnd"/>
      <w:r w:rsidRPr="0035162E">
        <w:rPr>
          <w:rFonts w:ascii="Arial" w:hAnsi="Arial" w:cs="Arial"/>
        </w:rPr>
        <w:t xml:space="preserve"> &gt; </w:t>
      </w:r>
      <w:proofErr w:type="spellStart"/>
      <w:r w:rsidRPr="0035162E">
        <w:rPr>
          <w:rFonts w:ascii="Arial" w:hAnsi="Arial" w:cs="Arial"/>
        </w:rPr>
        <w:t>htmlx</w:t>
      </w:r>
      <w:proofErr w:type="spellEnd"/>
      <w:r w:rsidRPr="0035162E">
        <w:rPr>
          <w:rFonts w:ascii="Arial" w:hAnsi="Arial" w:cs="Arial"/>
        </w:rPr>
        <w:t xml:space="preserve"> y reemplazar el archivo donut.html generado automáticamente por el archivo homónimo incluido en el repositorio del proyecto.</w:t>
      </w:r>
      <w:r>
        <w:rPr>
          <w:rFonts w:ascii="Arial" w:hAnsi="Arial" w:cs="Arial"/>
        </w:rPr>
        <w:t xml:space="preserve"> </w:t>
      </w:r>
      <w:r w:rsidRPr="00A9499D">
        <w:rPr>
          <w:rFonts w:ascii="Arial" w:hAnsi="Arial" w:cs="Arial"/>
        </w:rPr>
        <w:t xml:space="preserve">El archivo </w:t>
      </w:r>
      <w:hyperlink r:id="rId64" w:history="1">
        <w:r w:rsidRPr="000B1FC1">
          <w:rPr>
            <w:rStyle w:val="Hipervnculo"/>
            <w:rFonts w:ascii="Arial" w:hAnsi="Arial" w:cs="Arial"/>
          </w:rPr>
          <w:t>donut.html</w:t>
        </w:r>
      </w:hyperlink>
      <w:r w:rsidRPr="00A9499D">
        <w:rPr>
          <w:rFonts w:ascii="Arial" w:hAnsi="Arial" w:cs="Arial"/>
        </w:rPr>
        <w:t xml:space="preserve"> incluido en el repositorio contiene una modificación en la configuración de la gráfica de dona para que los porcentajes mostrados se calculen con base en la cantidad de clases por nivel de riesgo y no en las líneas de código (LOC).</w:t>
      </w:r>
    </w:p>
    <w:p w14:paraId="5F8B43BB" w14:textId="13049E4A" w:rsidR="009E4DA2" w:rsidRPr="009E4DA2" w:rsidRDefault="009E4DA2" w:rsidP="009E4DA2">
      <w:pPr>
        <w:numPr>
          <w:ilvl w:val="0"/>
          <w:numId w:val="23"/>
        </w:numPr>
        <w:spacing w:line="240" w:lineRule="auto"/>
        <w:jc w:val="both"/>
        <w:rPr>
          <w:rFonts w:ascii="Arial" w:hAnsi="Arial" w:cs="Arial"/>
        </w:rPr>
      </w:pPr>
      <w:r w:rsidRPr="004C0C43">
        <w:rPr>
          <w:rFonts w:ascii="Arial" w:hAnsi="Arial" w:cs="Arial"/>
        </w:rPr>
        <w:t xml:space="preserve">Posteriormente, se abre el archivo index.html ubicado en la ruta </w:t>
      </w:r>
      <w:proofErr w:type="spellStart"/>
      <w:r w:rsidRPr="004C0C43">
        <w:rPr>
          <w:rFonts w:ascii="Arial" w:hAnsi="Arial" w:cs="Arial"/>
        </w:rPr>
        <w:t>codemr</w:t>
      </w:r>
      <w:proofErr w:type="spellEnd"/>
      <w:r w:rsidRPr="004C0C43">
        <w:rPr>
          <w:rFonts w:ascii="Arial" w:hAnsi="Arial" w:cs="Arial"/>
        </w:rPr>
        <w:t xml:space="preserve"> &gt; </w:t>
      </w:r>
      <w:r>
        <w:rPr>
          <w:rFonts w:ascii="Arial" w:hAnsi="Arial" w:cs="Arial"/>
        </w:rPr>
        <w:t>CBO</w:t>
      </w:r>
      <w:r w:rsidRPr="004C0C43">
        <w:rPr>
          <w:rFonts w:ascii="Arial" w:hAnsi="Arial" w:cs="Arial"/>
        </w:rPr>
        <w:t xml:space="preserve"> &gt; </w:t>
      </w:r>
      <w:proofErr w:type="spellStart"/>
      <w:r w:rsidRPr="004C0C43">
        <w:rPr>
          <w:rFonts w:ascii="Arial" w:hAnsi="Arial" w:cs="Arial"/>
        </w:rPr>
        <w:t>html</w:t>
      </w:r>
      <w:proofErr w:type="spellEnd"/>
      <w:r w:rsidRPr="004C0C43">
        <w:rPr>
          <w:rFonts w:ascii="Arial" w:hAnsi="Arial" w:cs="Arial"/>
        </w:rPr>
        <w:t xml:space="preserve"> &gt; </w:t>
      </w:r>
      <w:proofErr w:type="spellStart"/>
      <w:r w:rsidRPr="004C0C43">
        <w:rPr>
          <w:rFonts w:ascii="Arial" w:hAnsi="Arial" w:cs="Arial"/>
        </w:rPr>
        <w:t>main_report</w:t>
      </w:r>
      <w:proofErr w:type="spellEnd"/>
      <w:r w:rsidRPr="004C0C43">
        <w:rPr>
          <w:rFonts w:ascii="Arial" w:hAnsi="Arial" w:cs="Arial"/>
        </w:rPr>
        <w:t xml:space="preserve"> para visualizar el reporte actualizado con las clasificaciones personalizadas.</w:t>
      </w:r>
    </w:p>
    <w:p w14:paraId="20D6D1B1" w14:textId="009A90EB" w:rsidR="5B7D6604" w:rsidRPr="001C1E6D" w:rsidRDefault="61B16135" w:rsidP="008448E4">
      <w:pPr>
        <w:pStyle w:val="Prrafodelista"/>
        <w:numPr>
          <w:ilvl w:val="0"/>
          <w:numId w:val="23"/>
        </w:numPr>
        <w:spacing w:after="0" w:line="240" w:lineRule="auto"/>
        <w:jc w:val="both"/>
        <w:rPr>
          <w:rFonts w:ascii="Arial" w:eastAsia="Arial" w:hAnsi="Arial" w:cs="Arial"/>
        </w:rPr>
      </w:pPr>
      <w:r w:rsidRPr="61B16135">
        <w:rPr>
          <w:rFonts w:ascii="Arial" w:eastAsia="Arial" w:hAnsi="Arial" w:cs="Arial"/>
        </w:rPr>
        <w:lastRenderedPageBreak/>
        <w:t xml:space="preserve">Desde </w:t>
      </w:r>
      <w:r w:rsidR="007708FA">
        <w:rPr>
          <w:rFonts w:ascii="Arial" w:eastAsia="Arial" w:hAnsi="Arial" w:cs="Arial"/>
        </w:rPr>
        <w:t xml:space="preserve">el </w:t>
      </w:r>
      <w:proofErr w:type="spellStart"/>
      <w:r w:rsidR="007708FA">
        <w:rPr>
          <w:rFonts w:ascii="Arial" w:eastAsia="Arial" w:hAnsi="Arial" w:cs="Arial"/>
        </w:rPr>
        <w:t>html</w:t>
      </w:r>
      <w:proofErr w:type="spellEnd"/>
      <w:r w:rsidR="007708FA">
        <w:rPr>
          <w:rFonts w:ascii="Arial" w:eastAsia="Arial" w:hAnsi="Arial" w:cs="Arial"/>
        </w:rPr>
        <w:t xml:space="preserve"> generado</w:t>
      </w:r>
      <w:r w:rsidRPr="61B16135">
        <w:rPr>
          <w:rFonts w:ascii="Arial" w:eastAsia="Arial" w:hAnsi="Arial" w:cs="Arial"/>
        </w:rPr>
        <w:t xml:space="preserve">, se capturan las gráficas </w:t>
      </w:r>
      <w:proofErr w:type="spellStart"/>
      <w:r w:rsidRPr="61B16135">
        <w:rPr>
          <w:rFonts w:ascii="Arial" w:eastAsia="Arial" w:hAnsi="Arial" w:cs="Arial"/>
        </w:rPr>
        <w:t>Metric</w:t>
      </w:r>
      <w:proofErr w:type="spellEnd"/>
      <w:r w:rsidRPr="61B16135">
        <w:rPr>
          <w:rFonts w:ascii="Arial" w:eastAsia="Arial" w:hAnsi="Arial" w:cs="Arial"/>
        </w:rPr>
        <w:t xml:space="preserve"> </w:t>
      </w:r>
      <w:proofErr w:type="spellStart"/>
      <w:r w:rsidRPr="61B16135">
        <w:rPr>
          <w:rFonts w:ascii="Arial" w:eastAsia="Arial" w:hAnsi="Arial" w:cs="Arial"/>
        </w:rPr>
        <w:t>Distribution</w:t>
      </w:r>
      <w:proofErr w:type="spellEnd"/>
      <w:r w:rsidRPr="61B16135">
        <w:rPr>
          <w:rFonts w:ascii="Arial" w:eastAsia="Arial" w:hAnsi="Arial" w:cs="Arial"/>
        </w:rPr>
        <w:t xml:space="preserve">, </w:t>
      </w:r>
      <w:proofErr w:type="spellStart"/>
      <w:r w:rsidRPr="61B16135">
        <w:rPr>
          <w:rFonts w:ascii="Arial" w:eastAsia="Arial" w:hAnsi="Arial" w:cs="Arial"/>
        </w:rPr>
        <w:t>Package</w:t>
      </w:r>
      <w:proofErr w:type="spellEnd"/>
      <w:r w:rsidRPr="61B16135">
        <w:rPr>
          <w:rFonts w:ascii="Arial" w:eastAsia="Arial" w:hAnsi="Arial" w:cs="Arial"/>
        </w:rPr>
        <w:t xml:space="preserve"> </w:t>
      </w:r>
      <w:proofErr w:type="spellStart"/>
      <w:r w:rsidRPr="61B16135">
        <w:rPr>
          <w:rFonts w:ascii="Arial" w:eastAsia="Arial" w:hAnsi="Arial" w:cs="Arial"/>
        </w:rPr>
        <w:t>Structure</w:t>
      </w:r>
      <w:proofErr w:type="spellEnd"/>
      <w:r w:rsidRPr="61B16135">
        <w:rPr>
          <w:rFonts w:ascii="Arial" w:eastAsia="Arial" w:hAnsi="Arial" w:cs="Arial"/>
        </w:rPr>
        <w:t xml:space="preserve">, </w:t>
      </w:r>
      <w:proofErr w:type="spellStart"/>
      <w:r w:rsidRPr="61B16135">
        <w:rPr>
          <w:rFonts w:ascii="Arial" w:eastAsia="Arial" w:hAnsi="Arial" w:cs="Arial"/>
        </w:rPr>
        <w:t>Sunburst</w:t>
      </w:r>
      <w:proofErr w:type="spellEnd"/>
      <w:r w:rsidRPr="61B16135">
        <w:rPr>
          <w:rFonts w:ascii="Arial" w:eastAsia="Arial" w:hAnsi="Arial" w:cs="Arial"/>
        </w:rPr>
        <w:t xml:space="preserve">, Tree </w:t>
      </w:r>
      <w:proofErr w:type="spellStart"/>
      <w:r w:rsidRPr="61B16135">
        <w:rPr>
          <w:rFonts w:ascii="Arial" w:eastAsia="Arial" w:hAnsi="Arial" w:cs="Arial"/>
        </w:rPr>
        <w:t>Map</w:t>
      </w:r>
      <w:proofErr w:type="spellEnd"/>
      <w:r w:rsidRPr="61B16135">
        <w:rPr>
          <w:rFonts w:ascii="Arial" w:eastAsia="Arial" w:hAnsi="Arial" w:cs="Arial"/>
        </w:rPr>
        <w:t xml:space="preserve"> y </w:t>
      </w:r>
      <w:proofErr w:type="spellStart"/>
      <w:r w:rsidRPr="61B16135">
        <w:rPr>
          <w:rFonts w:ascii="Arial" w:eastAsia="Arial" w:hAnsi="Arial" w:cs="Arial"/>
        </w:rPr>
        <w:t>Package</w:t>
      </w:r>
      <w:proofErr w:type="spellEnd"/>
      <w:r w:rsidRPr="61B16135">
        <w:rPr>
          <w:rFonts w:ascii="Arial" w:eastAsia="Arial" w:hAnsi="Arial" w:cs="Arial"/>
        </w:rPr>
        <w:t xml:space="preserve"> </w:t>
      </w:r>
      <w:proofErr w:type="spellStart"/>
      <w:r w:rsidRPr="61B16135">
        <w:rPr>
          <w:rFonts w:ascii="Arial" w:eastAsia="Arial" w:hAnsi="Arial" w:cs="Arial"/>
        </w:rPr>
        <w:t>Dependency</w:t>
      </w:r>
      <w:proofErr w:type="spellEnd"/>
      <w:r w:rsidRPr="61B16135">
        <w:rPr>
          <w:rFonts w:ascii="Arial" w:eastAsia="Arial" w:hAnsi="Arial" w:cs="Arial"/>
        </w:rPr>
        <w:t xml:space="preserve"> correspondientes a la métrica </w:t>
      </w:r>
      <w:proofErr w:type="spellStart"/>
      <w:r w:rsidR="00F34A5D">
        <w:rPr>
          <w:rFonts w:ascii="Arial" w:eastAsia="Arial" w:hAnsi="Arial" w:cs="Arial"/>
        </w:rPr>
        <w:t>Coupling</w:t>
      </w:r>
      <w:proofErr w:type="spellEnd"/>
      <w:r w:rsidR="00F34A5D">
        <w:rPr>
          <w:rFonts w:ascii="Arial" w:eastAsia="Arial" w:hAnsi="Arial" w:cs="Arial"/>
        </w:rPr>
        <w:t xml:space="preserve"> Between </w:t>
      </w:r>
      <w:proofErr w:type="spellStart"/>
      <w:r w:rsidR="00F34A5D">
        <w:rPr>
          <w:rFonts w:ascii="Arial" w:eastAsia="Arial" w:hAnsi="Arial" w:cs="Arial"/>
        </w:rPr>
        <w:t>Object</w:t>
      </w:r>
      <w:proofErr w:type="spellEnd"/>
      <w:r w:rsidR="00F34A5D">
        <w:rPr>
          <w:rFonts w:ascii="Arial" w:eastAsia="Arial" w:hAnsi="Arial" w:cs="Arial"/>
        </w:rPr>
        <w:t xml:space="preserve"> </w:t>
      </w:r>
      <w:proofErr w:type="spellStart"/>
      <w:r w:rsidR="00F34A5D">
        <w:rPr>
          <w:rFonts w:ascii="Arial" w:eastAsia="Arial" w:hAnsi="Arial" w:cs="Arial"/>
        </w:rPr>
        <w:t>Classes</w:t>
      </w:r>
      <w:proofErr w:type="spellEnd"/>
      <w:r w:rsidRPr="61B16135">
        <w:rPr>
          <w:rFonts w:ascii="Arial" w:eastAsia="Arial" w:hAnsi="Arial" w:cs="Arial"/>
        </w:rPr>
        <w:t xml:space="preserve">. Las capturas obtenidas son almacenadas en el repositorio dentro de la carpeta </w:t>
      </w:r>
      <w:hyperlink r:id="rId65">
        <w:r w:rsidRPr="61B16135">
          <w:rPr>
            <w:rStyle w:val="Hipervnculo"/>
            <w:rFonts w:ascii="Arial" w:eastAsia="Arial" w:hAnsi="Arial" w:cs="Arial"/>
          </w:rPr>
          <w:t>CBO &gt; Gráficas</w:t>
        </w:r>
      </w:hyperlink>
    </w:p>
    <w:p w14:paraId="2C3BF975" w14:textId="77777777" w:rsidR="001C1E6D" w:rsidRDefault="001C1E6D" w:rsidP="001C1E6D">
      <w:pPr>
        <w:pStyle w:val="Prrafodelista"/>
        <w:spacing w:after="0" w:line="240" w:lineRule="auto"/>
        <w:jc w:val="both"/>
        <w:rPr>
          <w:rFonts w:ascii="Arial" w:eastAsia="Arial" w:hAnsi="Arial" w:cs="Arial"/>
        </w:rPr>
      </w:pPr>
    </w:p>
    <w:p w14:paraId="4177D1BE" w14:textId="34145194" w:rsidR="5B7D6604" w:rsidRPr="00560457" w:rsidRDefault="61B16135" w:rsidP="008448E4">
      <w:pPr>
        <w:pStyle w:val="Prrafodelista"/>
        <w:numPr>
          <w:ilvl w:val="0"/>
          <w:numId w:val="23"/>
        </w:numPr>
        <w:spacing w:after="0" w:line="240" w:lineRule="auto"/>
        <w:jc w:val="both"/>
        <w:rPr>
          <w:rFonts w:ascii="Arial" w:eastAsia="Arial" w:hAnsi="Arial" w:cs="Arial"/>
        </w:rPr>
      </w:pPr>
      <w:r w:rsidRPr="61B16135">
        <w:rPr>
          <w:rFonts w:ascii="Arial" w:eastAsia="Arial" w:hAnsi="Arial" w:cs="Arial"/>
        </w:rPr>
        <w:t xml:space="preserve">Para la organización inicial de los resultados, se accede al archivo de Hojas de cálculo de Google denominado </w:t>
      </w:r>
      <w:hyperlink r:id="rId66" w:anchor="gid=0">
        <w:proofErr w:type="spellStart"/>
        <w:r w:rsidRPr="61B16135">
          <w:rPr>
            <w:rStyle w:val="Hipervnculo"/>
            <w:rFonts w:ascii="Arial" w:eastAsia="Arial" w:hAnsi="Arial" w:cs="Arial"/>
          </w:rPr>
          <w:t>Resultados_Metricas</w:t>
        </w:r>
        <w:proofErr w:type="spellEnd"/>
      </w:hyperlink>
      <w:r w:rsidR="00560457">
        <w:t>.</w:t>
      </w:r>
    </w:p>
    <w:p w14:paraId="7A46CB65" w14:textId="77777777" w:rsidR="00560457" w:rsidRPr="00560457" w:rsidRDefault="00560457" w:rsidP="00560457">
      <w:pPr>
        <w:spacing w:after="0" w:line="240" w:lineRule="auto"/>
        <w:jc w:val="both"/>
        <w:rPr>
          <w:rFonts w:ascii="Arial" w:eastAsia="Arial" w:hAnsi="Arial" w:cs="Arial"/>
        </w:rPr>
      </w:pPr>
    </w:p>
    <w:p w14:paraId="4964ABED" w14:textId="318EDBA5" w:rsidR="5B7D6604" w:rsidRDefault="2F81901E" w:rsidP="008448E4">
      <w:pPr>
        <w:pStyle w:val="Prrafodelista"/>
        <w:numPr>
          <w:ilvl w:val="0"/>
          <w:numId w:val="23"/>
        </w:numPr>
        <w:spacing w:after="0" w:line="240" w:lineRule="auto"/>
        <w:jc w:val="both"/>
        <w:rPr>
          <w:rFonts w:ascii="Arial" w:eastAsia="Arial" w:hAnsi="Arial" w:cs="Arial"/>
        </w:rPr>
      </w:pPr>
      <w:r w:rsidRPr="2F81901E">
        <w:rPr>
          <w:rFonts w:ascii="Arial" w:eastAsia="Arial" w:hAnsi="Arial" w:cs="Arial"/>
        </w:rPr>
        <w:t xml:space="preserve">Los valores obtenidos en la columna CBO de la sección Project </w:t>
      </w:r>
      <w:proofErr w:type="spellStart"/>
      <w:r w:rsidRPr="2F81901E">
        <w:rPr>
          <w:rFonts w:ascii="Arial" w:eastAsia="Arial" w:hAnsi="Arial" w:cs="Arial"/>
        </w:rPr>
        <w:t>Outline</w:t>
      </w:r>
      <w:proofErr w:type="spellEnd"/>
      <w:r w:rsidRPr="2F81901E">
        <w:rPr>
          <w:rFonts w:ascii="Arial" w:eastAsia="Arial" w:hAnsi="Arial" w:cs="Arial"/>
        </w:rPr>
        <w:t xml:space="preserve"> son registrados en la columna CBO del mismo archivo</w:t>
      </w:r>
      <w:r w:rsidR="00560457">
        <w:rPr>
          <w:rFonts w:ascii="Arial" w:eastAsia="Arial" w:hAnsi="Arial" w:cs="Arial"/>
        </w:rPr>
        <w:t>.</w:t>
      </w:r>
    </w:p>
    <w:p w14:paraId="1D437167" w14:textId="77777777" w:rsidR="00560457" w:rsidRPr="00560457" w:rsidRDefault="00560457" w:rsidP="00560457">
      <w:pPr>
        <w:spacing w:after="0" w:line="240" w:lineRule="auto"/>
        <w:jc w:val="both"/>
        <w:rPr>
          <w:rFonts w:ascii="Arial" w:eastAsia="Arial" w:hAnsi="Arial" w:cs="Arial"/>
        </w:rPr>
      </w:pPr>
    </w:p>
    <w:p w14:paraId="1D5D7580" w14:textId="62BD3C85" w:rsidR="5B7D6604" w:rsidRDefault="5C67F86B" w:rsidP="008448E4">
      <w:pPr>
        <w:pStyle w:val="Prrafodelista"/>
        <w:numPr>
          <w:ilvl w:val="0"/>
          <w:numId w:val="23"/>
        </w:numPr>
        <w:spacing w:after="0" w:line="240" w:lineRule="auto"/>
        <w:jc w:val="both"/>
        <w:rPr>
          <w:rFonts w:ascii="Arial" w:eastAsia="Arial" w:hAnsi="Arial" w:cs="Arial"/>
        </w:rPr>
      </w:pPr>
      <w:r w:rsidRPr="5C67F86B">
        <w:rPr>
          <w:rFonts w:ascii="Arial" w:eastAsia="Arial" w:hAnsi="Arial" w:cs="Arial"/>
        </w:rPr>
        <w:t xml:space="preserve">Una vez finalizado el registro de los resultados de todas las métricas del sistema, el archivo </w:t>
      </w:r>
      <w:hyperlink r:id="rId67" w:anchor="gid=0">
        <w:proofErr w:type="spellStart"/>
        <w:r w:rsidRPr="5C67F86B">
          <w:rPr>
            <w:rStyle w:val="Hipervnculo"/>
            <w:rFonts w:ascii="Arial" w:eastAsia="Arial" w:hAnsi="Arial" w:cs="Arial"/>
          </w:rPr>
          <w:t>Resultados_Metricas</w:t>
        </w:r>
        <w:proofErr w:type="spellEnd"/>
      </w:hyperlink>
      <w:r w:rsidRPr="5C67F86B">
        <w:rPr>
          <w:rFonts w:ascii="Arial" w:eastAsia="Arial" w:hAnsi="Arial" w:cs="Arial"/>
        </w:rPr>
        <w:t xml:space="preserve"> es subido al repositorio como parte del respaldo del proyecto en formato .</w:t>
      </w:r>
      <w:proofErr w:type="spellStart"/>
      <w:r w:rsidRPr="5C67F86B">
        <w:rPr>
          <w:rFonts w:ascii="Arial" w:eastAsia="Arial" w:hAnsi="Arial" w:cs="Arial"/>
        </w:rPr>
        <w:t>csv</w:t>
      </w:r>
      <w:proofErr w:type="spellEnd"/>
      <w:r w:rsidRPr="5C67F86B">
        <w:rPr>
          <w:rFonts w:ascii="Arial" w:eastAsia="Arial" w:hAnsi="Arial" w:cs="Arial"/>
        </w:rPr>
        <w:t>.</w:t>
      </w:r>
    </w:p>
    <w:p w14:paraId="07459AC1" w14:textId="77777777" w:rsidR="00560457" w:rsidRPr="00560457" w:rsidRDefault="00560457" w:rsidP="00560457">
      <w:pPr>
        <w:spacing w:after="0" w:line="240" w:lineRule="auto"/>
        <w:jc w:val="both"/>
        <w:rPr>
          <w:rFonts w:ascii="Arial" w:eastAsia="Arial" w:hAnsi="Arial" w:cs="Arial"/>
        </w:rPr>
      </w:pPr>
    </w:p>
    <w:p w14:paraId="2DCCF756" w14:textId="742AAC58" w:rsidR="5B7D6604" w:rsidRDefault="61B16135" w:rsidP="008448E4">
      <w:pPr>
        <w:pStyle w:val="Prrafodelista"/>
        <w:numPr>
          <w:ilvl w:val="0"/>
          <w:numId w:val="23"/>
        </w:numPr>
        <w:spacing w:after="0" w:line="240" w:lineRule="auto"/>
        <w:jc w:val="both"/>
        <w:rPr>
          <w:rFonts w:ascii="Arial" w:eastAsia="Arial" w:hAnsi="Arial" w:cs="Arial"/>
        </w:rPr>
      </w:pPr>
      <w:r w:rsidRPr="61B16135">
        <w:rPr>
          <w:rFonts w:ascii="Arial" w:eastAsia="Arial" w:hAnsi="Arial" w:cs="Arial"/>
        </w:rPr>
        <w:t xml:space="preserve">En el documento Word compartido entre los integrantes del equipo, se completan las secciones correspondientes a </w:t>
      </w:r>
      <w:hyperlink w:anchor="_Reportes_de_resultados_1" w:history="1">
        <w:r w:rsidRPr="61B16135">
          <w:rPr>
            <w:rStyle w:val="Hipervnculo"/>
            <w:rFonts w:ascii="Arial" w:eastAsia="Arial" w:hAnsi="Arial" w:cs="Arial"/>
          </w:rPr>
          <w:t>Reporte de resultados</w:t>
        </w:r>
      </w:hyperlink>
      <w:r w:rsidRPr="61B16135">
        <w:rPr>
          <w:rFonts w:ascii="Arial" w:eastAsia="Arial" w:hAnsi="Arial" w:cs="Arial"/>
        </w:rPr>
        <w:t xml:space="preserve">, </w:t>
      </w:r>
      <w:hyperlink w:anchor="_Análisis_de_resultados_1" w:history="1">
        <w:r w:rsidRPr="61B16135">
          <w:rPr>
            <w:rStyle w:val="Hipervnculo"/>
            <w:rFonts w:ascii="Arial" w:eastAsia="Arial" w:hAnsi="Arial" w:cs="Arial"/>
          </w:rPr>
          <w:t>Análisis de resultados</w:t>
        </w:r>
      </w:hyperlink>
      <w:r w:rsidRPr="61B16135">
        <w:rPr>
          <w:rFonts w:ascii="Arial" w:eastAsia="Arial" w:hAnsi="Arial" w:cs="Arial"/>
        </w:rPr>
        <w:t xml:space="preserve"> y </w:t>
      </w:r>
      <w:hyperlink w:anchor="_Conclusiones_NaN" w:history="1">
        <w:r w:rsidRPr="61B16135">
          <w:rPr>
            <w:rStyle w:val="Hipervnculo"/>
            <w:rFonts w:ascii="Arial" w:eastAsia="Arial" w:hAnsi="Arial" w:cs="Arial"/>
          </w:rPr>
          <w:t>Conclusiones</w:t>
        </w:r>
      </w:hyperlink>
      <w:r w:rsidRPr="61B16135">
        <w:rPr>
          <w:rFonts w:ascii="Arial" w:eastAsia="Arial" w:hAnsi="Arial" w:cs="Arial"/>
        </w:rPr>
        <w:t xml:space="preserve"> de la métrica CBO, utilizando la estructura definida en cada apartado como guía para la organización, descripción e interpretación de la información obtenida durante la medición.</w:t>
      </w:r>
    </w:p>
    <w:p w14:paraId="5A14EADB" w14:textId="77777777" w:rsidR="00560457" w:rsidRPr="00560457" w:rsidRDefault="00560457" w:rsidP="00560457">
      <w:pPr>
        <w:spacing w:after="0" w:line="240" w:lineRule="auto"/>
        <w:jc w:val="both"/>
        <w:rPr>
          <w:rFonts w:ascii="Arial" w:eastAsia="Arial" w:hAnsi="Arial" w:cs="Arial"/>
        </w:rPr>
      </w:pPr>
    </w:p>
    <w:p w14:paraId="7294E9F2" w14:textId="5D07090E" w:rsidR="5B7D6604" w:rsidRDefault="61B16135" w:rsidP="008448E4">
      <w:pPr>
        <w:pStyle w:val="Prrafodelista"/>
        <w:numPr>
          <w:ilvl w:val="0"/>
          <w:numId w:val="23"/>
        </w:numPr>
        <w:spacing w:after="0" w:line="240" w:lineRule="auto"/>
        <w:jc w:val="both"/>
        <w:rPr>
          <w:rFonts w:ascii="Arial" w:eastAsia="Arial" w:hAnsi="Arial" w:cs="Arial"/>
        </w:rPr>
      </w:pPr>
      <w:r w:rsidRPr="61B16135">
        <w:rPr>
          <w:rFonts w:ascii="Arial" w:eastAsia="Arial" w:hAnsi="Arial" w:cs="Arial"/>
        </w:rPr>
        <w:t xml:space="preserve">Finalmente, una vez integrados los resultados y análisis de todas las métricas del sistema se redactan las </w:t>
      </w:r>
      <w:hyperlink w:anchor="_Conclusiones_generales" w:history="1">
        <w:r w:rsidRPr="61B16135">
          <w:rPr>
            <w:rStyle w:val="Hipervnculo"/>
            <w:rFonts w:ascii="Arial" w:eastAsia="Arial" w:hAnsi="Arial" w:cs="Arial"/>
          </w:rPr>
          <w:t>conclusiones generales</w:t>
        </w:r>
      </w:hyperlink>
      <w:r w:rsidRPr="61B16135">
        <w:rPr>
          <w:rFonts w:ascii="Arial" w:eastAsia="Arial" w:hAnsi="Arial" w:cs="Arial"/>
        </w:rPr>
        <w:t xml:space="preserve"> del proceso de medición. Posteriormente, el documento Word es subido al repositorio como parte del respaldo final del proyecto.</w:t>
      </w:r>
    </w:p>
    <w:p w14:paraId="670D3D19" w14:textId="0C7F4ABA"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4FE428D1" w14:textId="6415748F" w:rsidR="5B7D6604" w:rsidRDefault="5376F8E5" w:rsidP="008448E4">
      <w:pPr>
        <w:pStyle w:val="Ttulo4"/>
        <w:spacing w:line="240" w:lineRule="auto"/>
        <w:rPr>
          <w:rFonts w:ascii="Arial" w:eastAsia="Arial" w:hAnsi="Arial" w:cs="Arial"/>
          <w:color w:val="2E75B6"/>
        </w:rPr>
      </w:pPr>
      <w:bookmarkStart w:id="195" w:name="_Toc230598932"/>
      <w:r>
        <w:t>Criterios de suspensión y reanudación</w:t>
      </w:r>
      <w:bookmarkEnd w:id="195"/>
    </w:p>
    <w:p w14:paraId="67254F43" w14:textId="7ACCA98A" w:rsidR="5B7D6604" w:rsidRDefault="5376F8E5" w:rsidP="008448E4">
      <w:pPr>
        <w:pStyle w:val="Ttulo4"/>
        <w:spacing w:line="240" w:lineRule="auto"/>
        <w:rPr>
          <w:rFonts w:ascii="Arial" w:eastAsia="Arial" w:hAnsi="Arial" w:cs="Arial"/>
          <w:color w:val="2E75B6"/>
        </w:rPr>
      </w:pPr>
      <w:bookmarkStart w:id="196" w:name="_Toc230598933"/>
      <w:r>
        <w:t>Suspensión de la medición</w:t>
      </w:r>
      <w:bookmarkEnd w:id="196"/>
    </w:p>
    <w:p w14:paraId="481F6F2B" w14:textId="483A4B5A" w:rsidR="5B7D6604" w:rsidRDefault="2F81901E" w:rsidP="008448E4">
      <w:pPr>
        <w:spacing w:line="240" w:lineRule="auto"/>
        <w:jc w:val="both"/>
        <w:rPr>
          <w:rFonts w:ascii="Arial" w:eastAsia="Arial" w:hAnsi="Arial" w:cs="Arial"/>
        </w:rPr>
      </w:pPr>
      <w:r w:rsidRPr="2F81901E">
        <w:rPr>
          <w:rFonts w:ascii="Arial" w:eastAsia="Arial" w:hAnsi="Arial" w:cs="Arial"/>
        </w:rPr>
        <w:t>La medición de la métrica CBO se suspenderá cuando se presente alguna de las siguientes condiciones durante su ejecución:</w:t>
      </w:r>
    </w:p>
    <w:p w14:paraId="6CD62EB7" w14:textId="15157B27"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Falla en la disponibilidad de internet que impida el acceso al repositorio o herramientas utilizadas.</w:t>
      </w:r>
    </w:p>
    <w:p w14:paraId="39875085" w14:textId="65DEE2BF"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 xml:space="preserve">Indisponibilidad de la herramienta </w:t>
      </w:r>
      <w:proofErr w:type="spellStart"/>
      <w:r w:rsidRPr="2F81901E">
        <w:rPr>
          <w:rFonts w:ascii="Arial" w:eastAsia="Arial" w:hAnsi="Arial" w:cs="Arial"/>
        </w:rPr>
        <w:t>CodeMR</w:t>
      </w:r>
      <w:proofErr w:type="spellEnd"/>
      <w:r w:rsidRPr="2F81901E">
        <w:rPr>
          <w:rFonts w:ascii="Arial" w:eastAsia="Arial" w:hAnsi="Arial" w:cs="Arial"/>
        </w:rPr>
        <w:t xml:space="preserve"> o del entorno de desarrollo Eclipse.</w:t>
      </w:r>
    </w:p>
    <w:p w14:paraId="52ACA78D" w14:textId="669D6FE2"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Falta de alguno de los responsables asignados durante la fase de medición y registro.</w:t>
      </w:r>
    </w:p>
    <w:p w14:paraId="2D3FA6FD" w14:textId="692AFA27"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Interrupciones externas (por ejemplo, corte de energía eléctrica) que impidan continuar el proceso de análisis.</w:t>
      </w:r>
    </w:p>
    <w:p w14:paraId="29D1262B" w14:textId="215D80D8" w:rsidR="5B7D6604" w:rsidRDefault="5376F8E5" w:rsidP="008448E4">
      <w:pPr>
        <w:pStyle w:val="Ttulo4"/>
        <w:spacing w:line="240" w:lineRule="auto"/>
        <w:rPr>
          <w:rFonts w:ascii="Arial" w:eastAsia="Arial" w:hAnsi="Arial" w:cs="Arial"/>
          <w:color w:val="2E75B6"/>
        </w:rPr>
      </w:pPr>
      <w:bookmarkStart w:id="197" w:name="_Toc230598934"/>
      <w:r>
        <w:t>Reanudación de la medición</w:t>
      </w:r>
      <w:bookmarkEnd w:id="197"/>
    </w:p>
    <w:p w14:paraId="57D8B529" w14:textId="4D306B81" w:rsidR="5B7D6604" w:rsidRDefault="2F81901E" w:rsidP="008448E4">
      <w:pPr>
        <w:spacing w:line="240" w:lineRule="auto"/>
        <w:jc w:val="both"/>
        <w:rPr>
          <w:rFonts w:ascii="Arial" w:eastAsia="Arial" w:hAnsi="Arial" w:cs="Arial"/>
        </w:rPr>
      </w:pPr>
      <w:r w:rsidRPr="2F81901E">
        <w:rPr>
          <w:rFonts w:ascii="Arial" w:eastAsia="Arial" w:hAnsi="Arial" w:cs="Arial"/>
        </w:rPr>
        <w:t>La medición se reanudará cuando se restablezcan las condiciones necesarias para su ejecución, es decir:</w:t>
      </w:r>
    </w:p>
    <w:p w14:paraId="647CFEC2" w14:textId="20B660F0"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Se recupere el acceso a internet y a las herramientas utilizadas.</w:t>
      </w:r>
    </w:p>
    <w:p w14:paraId="01EFEF08" w14:textId="5C3DB582" w:rsidR="5B7D6604" w:rsidRDefault="2F81901E" w:rsidP="008448E4">
      <w:pPr>
        <w:pStyle w:val="Prrafodelista"/>
        <w:numPr>
          <w:ilvl w:val="0"/>
          <w:numId w:val="24"/>
        </w:numPr>
        <w:spacing w:after="0" w:line="240" w:lineRule="auto"/>
        <w:jc w:val="both"/>
        <w:rPr>
          <w:rFonts w:ascii="Arial" w:eastAsia="Arial" w:hAnsi="Arial" w:cs="Arial"/>
        </w:rPr>
      </w:pPr>
      <w:proofErr w:type="spellStart"/>
      <w:r w:rsidRPr="2F81901E">
        <w:rPr>
          <w:rFonts w:ascii="Arial" w:eastAsia="Arial" w:hAnsi="Arial" w:cs="Arial"/>
        </w:rPr>
        <w:t>CodeMR</w:t>
      </w:r>
      <w:proofErr w:type="spellEnd"/>
      <w:r w:rsidRPr="2F81901E">
        <w:rPr>
          <w:rFonts w:ascii="Arial" w:eastAsia="Arial" w:hAnsi="Arial" w:cs="Arial"/>
        </w:rPr>
        <w:t xml:space="preserve"> y el entorno de desarrollo se encuentren nuevamente operativos.</w:t>
      </w:r>
    </w:p>
    <w:p w14:paraId="4809310C" w14:textId="61646A53"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lastRenderedPageBreak/>
        <w:t>Se reincorpore el personal responsable o se reasigne la actividad dentro del equipo.</w:t>
      </w:r>
    </w:p>
    <w:p w14:paraId="261A7BE5" w14:textId="06958C3E" w:rsidR="5B7D6604" w:rsidRDefault="2F81901E" w:rsidP="008448E4">
      <w:pPr>
        <w:pStyle w:val="Prrafodelista"/>
        <w:numPr>
          <w:ilvl w:val="0"/>
          <w:numId w:val="24"/>
        </w:numPr>
        <w:spacing w:after="0" w:line="240" w:lineRule="auto"/>
        <w:jc w:val="both"/>
        <w:rPr>
          <w:rFonts w:ascii="Arial" w:eastAsia="Arial" w:hAnsi="Arial" w:cs="Arial"/>
        </w:rPr>
      </w:pPr>
      <w:r w:rsidRPr="2F81901E">
        <w:rPr>
          <w:rFonts w:ascii="Arial" w:eastAsia="Arial" w:hAnsi="Arial" w:cs="Arial"/>
        </w:rPr>
        <w:t>Se garantice la continuidad del proceso sin pérdida de los datos previamente obtenidos.</w:t>
      </w:r>
    </w:p>
    <w:p w14:paraId="4D0A8B11" w14:textId="7B6072BB"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55B27187" w14:textId="0FBC4C58" w:rsidR="5B7D6604" w:rsidRDefault="5376F8E5" w:rsidP="00A4165D">
      <w:pPr>
        <w:pStyle w:val="Ttulo3"/>
        <w:rPr>
          <w:rFonts w:ascii="Arial" w:eastAsia="Arial" w:hAnsi="Arial" w:cs="Arial"/>
          <w:color w:val="2E75B6"/>
        </w:rPr>
      </w:pPr>
      <w:bookmarkStart w:id="198" w:name="_Reportes_de_resultados_1"/>
      <w:bookmarkStart w:id="199" w:name="_Toc230598935"/>
      <w:r>
        <w:t>Reportes de resultados</w:t>
      </w:r>
      <w:bookmarkEnd w:id="198"/>
      <w:bookmarkEnd w:id="199"/>
    </w:p>
    <w:p w14:paraId="06EA34D0" w14:textId="672B0763" w:rsidR="5B7D6604" w:rsidRDefault="633BD4CD" w:rsidP="7272F8BB">
      <w:pPr>
        <w:spacing w:line="240" w:lineRule="auto"/>
        <w:jc w:val="both"/>
      </w:pPr>
      <w:r w:rsidRPr="7272F8BB">
        <w:rPr>
          <w:rFonts w:ascii="Arial" w:eastAsia="Arial" w:hAnsi="Arial" w:cs="Arial"/>
        </w:rPr>
        <w:t xml:space="preserve">En esta sección se presentan los resultados obtenidos mediante el análisis estático realizado con la herramienta </w:t>
      </w:r>
      <w:proofErr w:type="spellStart"/>
      <w:r w:rsidRPr="7272F8BB">
        <w:rPr>
          <w:rFonts w:ascii="Arial" w:eastAsia="Arial" w:hAnsi="Arial" w:cs="Arial"/>
        </w:rPr>
        <w:t>CodeMR</w:t>
      </w:r>
      <w:proofErr w:type="spellEnd"/>
      <w:r w:rsidRPr="7272F8BB">
        <w:rPr>
          <w:rFonts w:ascii="Arial" w:eastAsia="Arial" w:hAnsi="Arial" w:cs="Arial"/>
        </w:rPr>
        <w:t xml:space="preserve"> sobre el software </w:t>
      </w:r>
      <w:proofErr w:type="spellStart"/>
      <w:r w:rsidRPr="7272F8BB">
        <w:rPr>
          <w:rFonts w:ascii="Arial" w:eastAsia="Arial" w:hAnsi="Arial" w:cs="Arial"/>
        </w:rPr>
        <w:t>NutriNube</w:t>
      </w:r>
      <w:proofErr w:type="spellEnd"/>
      <w:r w:rsidRPr="7272F8BB">
        <w:rPr>
          <w:rFonts w:ascii="Arial" w:eastAsia="Arial" w:hAnsi="Arial" w:cs="Arial"/>
        </w:rPr>
        <w:t>. La información corresponde a la métrica Acoplamiento entre Objetos (CBO), utilizada para evaluar el nivel de dependencia entre las clases del sistema a partir del número de clases externas con las que cada una interactúa.</w:t>
      </w:r>
    </w:p>
    <w:p w14:paraId="304703AF" w14:textId="352BDEE0" w:rsidR="5B7D6604" w:rsidRDefault="633BD4CD" w:rsidP="7272F8BB">
      <w:pPr>
        <w:spacing w:line="240" w:lineRule="auto"/>
        <w:jc w:val="both"/>
      </w:pPr>
      <w:r w:rsidRPr="7272F8BB">
        <w:rPr>
          <w:rFonts w:ascii="Arial" w:eastAsia="Arial" w:hAnsi="Arial" w:cs="Arial"/>
        </w:rPr>
        <w:t xml:space="preserve">Los resultados completos generados por </w:t>
      </w:r>
      <w:proofErr w:type="spellStart"/>
      <w:r w:rsidRPr="7272F8BB">
        <w:rPr>
          <w:rFonts w:ascii="Arial" w:eastAsia="Arial" w:hAnsi="Arial" w:cs="Arial"/>
        </w:rPr>
        <w:t>CodeMR</w:t>
      </w:r>
      <w:proofErr w:type="spellEnd"/>
      <w:r w:rsidRPr="7272F8BB">
        <w:rPr>
          <w:rFonts w:ascii="Arial" w:eastAsia="Arial" w:hAnsi="Arial" w:cs="Arial"/>
        </w:rPr>
        <w:t xml:space="preserve">, incluyendo valores individuales y visualizaciones adicionales de la métrica CBO, se encuentran disponibles en el archivo </w:t>
      </w:r>
      <w:hyperlink r:id="rId68" w:anchor="gid=0">
        <w:proofErr w:type="spellStart"/>
        <w:r w:rsidR="4438095A" w:rsidRPr="7272F8BB">
          <w:rPr>
            <w:rStyle w:val="Hipervnculo"/>
            <w:rFonts w:ascii="Arial" w:eastAsia="Arial" w:hAnsi="Arial" w:cs="Arial"/>
            <w:i/>
            <w:iCs/>
          </w:rPr>
          <w:t>Resultados_metricas</w:t>
        </w:r>
        <w:proofErr w:type="spellEnd"/>
      </w:hyperlink>
      <w:r w:rsidRPr="7272F8BB">
        <w:rPr>
          <w:rFonts w:ascii="Arial" w:eastAsia="Arial" w:hAnsi="Arial" w:cs="Arial"/>
        </w:rPr>
        <w:t xml:space="preserve"> y en el directorio </w:t>
      </w:r>
      <w:hyperlink r:id="rId69">
        <w:r w:rsidRPr="7272F8BB">
          <w:rPr>
            <w:rStyle w:val="Hipervnculo"/>
          </w:rPr>
          <w:t>CBO/Gráficas</w:t>
        </w:r>
      </w:hyperlink>
      <w:r w:rsidRPr="7272F8BB">
        <w:rPr>
          <w:rFonts w:ascii="Arial" w:eastAsia="Arial" w:hAnsi="Arial" w:cs="Arial"/>
        </w:rPr>
        <w:t xml:space="preserve"> del repositorio del proyecto.</w:t>
      </w:r>
    </w:p>
    <w:p w14:paraId="052B3E8D" w14:textId="2594BC8A" w:rsidR="5B7D6604" w:rsidRDefault="5B7D6604" w:rsidP="008448E4">
      <w:pPr>
        <w:spacing w:line="240" w:lineRule="auto"/>
        <w:jc w:val="both"/>
        <w:rPr>
          <w:rFonts w:ascii="Arial" w:eastAsia="Arial" w:hAnsi="Arial" w:cs="Arial"/>
        </w:rPr>
      </w:pPr>
    </w:p>
    <w:p w14:paraId="1F3B45ED" w14:textId="7A54786A" w:rsidR="5B7D6604" w:rsidRDefault="5376F8E5" w:rsidP="008448E4">
      <w:pPr>
        <w:pStyle w:val="Ttulo4"/>
        <w:spacing w:line="240" w:lineRule="auto"/>
        <w:rPr>
          <w:rFonts w:ascii="Arial" w:eastAsia="Arial" w:hAnsi="Arial" w:cs="Arial"/>
          <w:color w:val="2E75B6"/>
        </w:rPr>
      </w:pPr>
      <w:bookmarkStart w:id="200" w:name="_Toc230598936"/>
      <w:r>
        <w:t>Resumen general de resultados</w:t>
      </w:r>
      <w:bookmarkEnd w:id="200"/>
    </w:p>
    <w:p w14:paraId="32278801" w14:textId="5971D3D3" w:rsidR="5B7D6604" w:rsidRDefault="63ECF45A" w:rsidP="7272F8BB">
      <w:pPr>
        <w:spacing w:line="240" w:lineRule="auto"/>
        <w:jc w:val="both"/>
      </w:pPr>
      <w:r w:rsidRPr="7272F8BB">
        <w:rPr>
          <w:rFonts w:ascii="Arial" w:eastAsia="Arial" w:hAnsi="Arial" w:cs="Arial"/>
        </w:rPr>
        <w:t>Se analizaron las 37 clases pertenecientes a los paquetes definidos en el alcance del plan de métricas. Los indicadores generales obtenidos se presentan en la Tabla 32.</w:t>
      </w:r>
    </w:p>
    <w:p w14:paraId="0B364B51" w14:textId="633D7CF1" w:rsidR="5B7D6604" w:rsidRDefault="5376F8E5" w:rsidP="003539A9">
      <w:pPr>
        <w:pStyle w:val="Ttulo5"/>
        <w:spacing w:line="240" w:lineRule="auto"/>
        <w:jc w:val="center"/>
        <w:rPr>
          <w:rFonts w:ascii="Arial" w:eastAsia="Arial" w:hAnsi="Arial" w:cs="Arial"/>
          <w:color w:val="2E75B6"/>
        </w:rPr>
      </w:pPr>
      <w:bookmarkStart w:id="201" w:name="_Toc230598937"/>
      <w:r>
        <w:t>Tabla 32. Resumen general de resultados de Acoplamiento entre Objetos (CBO)</w:t>
      </w:r>
      <w:bookmarkEnd w:id="201"/>
    </w:p>
    <w:tbl>
      <w:tblPr>
        <w:tblStyle w:val="Tablanormal1"/>
        <w:tblW w:w="7781" w:type="dxa"/>
        <w:jc w:val="center"/>
        <w:tblLook w:val="04A0" w:firstRow="1" w:lastRow="0" w:firstColumn="1" w:lastColumn="0" w:noHBand="0" w:noVBand="1"/>
      </w:tblPr>
      <w:tblGrid>
        <w:gridCol w:w="5126"/>
        <w:gridCol w:w="2655"/>
      </w:tblGrid>
      <w:tr w:rsidR="0785DB12" w14:paraId="0CE8ADCC" w14:textId="77777777" w:rsidTr="001E1EC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26" w:type="dxa"/>
            <w:tcMar>
              <w:top w:w="80" w:type="dxa"/>
              <w:left w:w="120" w:type="dxa"/>
              <w:bottom w:w="80" w:type="dxa"/>
              <w:right w:w="120" w:type="dxa"/>
            </w:tcMar>
            <w:vAlign w:val="center"/>
          </w:tcPr>
          <w:p w14:paraId="7FF08E66" w14:textId="62862B47"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Indicador</w:t>
            </w:r>
          </w:p>
        </w:tc>
        <w:tc>
          <w:tcPr>
            <w:tcW w:w="2655" w:type="dxa"/>
            <w:tcMar>
              <w:top w:w="80" w:type="dxa"/>
              <w:left w:w="120" w:type="dxa"/>
              <w:bottom w:w="80" w:type="dxa"/>
              <w:right w:w="120" w:type="dxa"/>
            </w:tcMar>
            <w:vAlign w:val="center"/>
          </w:tcPr>
          <w:p w14:paraId="0E9CA952" w14:textId="7B60DECA"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Resultado</w:t>
            </w:r>
          </w:p>
        </w:tc>
      </w:tr>
      <w:tr w:rsidR="0785DB12" w14:paraId="1265C054" w14:textId="77777777" w:rsidTr="001E1EC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26" w:type="dxa"/>
            <w:tcMar>
              <w:top w:w="80" w:type="dxa"/>
              <w:left w:w="120" w:type="dxa"/>
              <w:bottom w:w="80" w:type="dxa"/>
              <w:right w:w="120" w:type="dxa"/>
            </w:tcMar>
            <w:vAlign w:val="center"/>
          </w:tcPr>
          <w:p w14:paraId="582CDEAA" w14:textId="6D69638C" w:rsidR="0785DB12" w:rsidRDefault="2F81901E" w:rsidP="008448E4">
            <w:pPr>
              <w:jc w:val="center"/>
              <w:rPr>
                <w:rFonts w:ascii="Arial" w:eastAsia="Arial" w:hAnsi="Arial" w:cs="Arial"/>
                <w:color w:val="000000" w:themeColor="text1"/>
              </w:rPr>
            </w:pPr>
            <w:proofErr w:type="gramStart"/>
            <w:r w:rsidRPr="2F81901E">
              <w:rPr>
                <w:rFonts w:ascii="Arial" w:eastAsia="Arial" w:hAnsi="Arial" w:cs="Arial"/>
                <w:color w:val="000000" w:themeColor="text1"/>
              </w:rPr>
              <w:t>Total</w:t>
            </w:r>
            <w:proofErr w:type="gramEnd"/>
            <w:r w:rsidRPr="2F81901E">
              <w:rPr>
                <w:rFonts w:ascii="Arial" w:eastAsia="Arial" w:hAnsi="Arial" w:cs="Arial"/>
                <w:color w:val="000000" w:themeColor="text1"/>
              </w:rPr>
              <w:t xml:space="preserve"> de clases analizadas</w:t>
            </w:r>
          </w:p>
        </w:tc>
        <w:tc>
          <w:tcPr>
            <w:tcW w:w="2655" w:type="dxa"/>
            <w:tcMar>
              <w:top w:w="80" w:type="dxa"/>
              <w:left w:w="120" w:type="dxa"/>
              <w:bottom w:w="80" w:type="dxa"/>
              <w:right w:w="120" w:type="dxa"/>
            </w:tcMar>
            <w:vAlign w:val="center"/>
          </w:tcPr>
          <w:p w14:paraId="3877B22E" w14:textId="58B2435A" w:rsidR="0785DB12" w:rsidRDefault="71EC4E9C"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3DC13131">
              <w:rPr>
                <w:rFonts w:ascii="Arial" w:eastAsia="Arial" w:hAnsi="Arial" w:cs="Arial"/>
                <w:color w:val="000000" w:themeColor="text1"/>
              </w:rPr>
              <w:t>37</w:t>
            </w:r>
          </w:p>
        </w:tc>
      </w:tr>
      <w:tr w:rsidR="0785DB12" w14:paraId="7EBD0FC9" w14:textId="77777777" w:rsidTr="001E1EC9">
        <w:trPr>
          <w:trHeight w:val="300"/>
          <w:jc w:val="center"/>
        </w:trPr>
        <w:tc>
          <w:tcPr>
            <w:cnfStyle w:val="001000000000" w:firstRow="0" w:lastRow="0" w:firstColumn="1" w:lastColumn="0" w:oddVBand="0" w:evenVBand="0" w:oddHBand="0" w:evenHBand="0" w:firstRowFirstColumn="0" w:firstRowLastColumn="0" w:lastRowFirstColumn="0" w:lastRowLastColumn="0"/>
            <w:tcW w:w="5126" w:type="dxa"/>
            <w:tcMar>
              <w:top w:w="80" w:type="dxa"/>
              <w:left w:w="120" w:type="dxa"/>
              <w:bottom w:w="80" w:type="dxa"/>
              <w:right w:w="120" w:type="dxa"/>
            </w:tcMar>
            <w:vAlign w:val="center"/>
          </w:tcPr>
          <w:p w14:paraId="452949E9" w14:textId="0ADBCC6E"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Valor máximo de CBO</w:t>
            </w:r>
          </w:p>
        </w:tc>
        <w:tc>
          <w:tcPr>
            <w:tcW w:w="2655" w:type="dxa"/>
            <w:tcMar>
              <w:top w:w="80" w:type="dxa"/>
              <w:left w:w="120" w:type="dxa"/>
              <w:bottom w:w="80" w:type="dxa"/>
              <w:right w:w="120" w:type="dxa"/>
            </w:tcMar>
            <w:vAlign w:val="center"/>
          </w:tcPr>
          <w:p w14:paraId="52DD4587" w14:textId="0FD0ED17" w:rsidR="0785DB12" w:rsidRDefault="22C33DF3"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3DC13131">
              <w:rPr>
                <w:rFonts w:ascii="Arial" w:eastAsia="Arial" w:hAnsi="Arial" w:cs="Arial"/>
                <w:color w:val="000000" w:themeColor="text1"/>
              </w:rPr>
              <w:t>15</w:t>
            </w:r>
          </w:p>
        </w:tc>
      </w:tr>
      <w:tr w:rsidR="0785DB12" w14:paraId="553D6A2A" w14:textId="77777777" w:rsidTr="001E1EC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26" w:type="dxa"/>
            <w:tcMar>
              <w:top w:w="80" w:type="dxa"/>
              <w:left w:w="120" w:type="dxa"/>
              <w:bottom w:w="80" w:type="dxa"/>
              <w:right w:w="120" w:type="dxa"/>
            </w:tcMar>
            <w:vAlign w:val="center"/>
          </w:tcPr>
          <w:p w14:paraId="2A774314" w14:textId="0031B94B"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Valor mínimo de CBO</w:t>
            </w:r>
          </w:p>
        </w:tc>
        <w:tc>
          <w:tcPr>
            <w:tcW w:w="2655" w:type="dxa"/>
            <w:tcMar>
              <w:top w:w="80" w:type="dxa"/>
              <w:left w:w="120" w:type="dxa"/>
              <w:bottom w:w="80" w:type="dxa"/>
              <w:right w:w="120" w:type="dxa"/>
            </w:tcMar>
            <w:vAlign w:val="center"/>
          </w:tcPr>
          <w:p w14:paraId="7D9B86BD" w14:textId="414B778F" w:rsidR="0785DB12" w:rsidRDefault="1B0E0137"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3DC13131">
              <w:rPr>
                <w:rFonts w:ascii="Arial" w:eastAsia="Arial" w:hAnsi="Arial" w:cs="Arial"/>
                <w:color w:val="000000" w:themeColor="text1"/>
              </w:rPr>
              <w:t>0</w:t>
            </w:r>
          </w:p>
        </w:tc>
      </w:tr>
      <w:tr w:rsidR="0785DB12" w14:paraId="209BDF95" w14:textId="77777777" w:rsidTr="001E1EC9">
        <w:trPr>
          <w:trHeight w:val="300"/>
          <w:jc w:val="center"/>
        </w:trPr>
        <w:tc>
          <w:tcPr>
            <w:cnfStyle w:val="001000000000" w:firstRow="0" w:lastRow="0" w:firstColumn="1" w:lastColumn="0" w:oddVBand="0" w:evenVBand="0" w:oddHBand="0" w:evenHBand="0" w:firstRowFirstColumn="0" w:firstRowLastColumn="0" w:lastRowFirstColumn="0" w:lastRowLastColumn="0"/>
            <w:tcW w:w="5126" w:type="dxa"/>
            <w:tcMar>
              <w:top w:w="80" w:type="dxa"/>
              <w:left w:w="120" w:type="dxa"/>
              <w:bottom w:w="80" w:type="dxa"/>
              <w:right w:w="120" w:type="dxa"/>
            </w:tcMar>
            <w:vAlign w:val="center"/>
          </w:tcPr>
          <w:p w14:paraId="6E1C6ADE" w14:textId="49503204"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Promedio general de CBO</w:t>
            </w:r>
          </w:p>
        </w:tc>
        <w:tc>
          <w:tcPr>
            <w:tcW w:w="2655" w:type="dxa"/>
            <w:tcMar>
              <w:top w:w="80" w:type="dxa"/>
              <w:left w:w="120" w:type="dxa"/>
              <w:bottom w:w="80" w:type="dxa"/>
              <w:right w:w="120" w:type="dxa"/>
            </w:tcMar>
            <w:vAlign w:val="center"/>
          </w:tcPr>
          <w:p w14:paraId="31CAF92B" w14:textId="7E6CB9CA" w:rsidR="0785DB12" w:rsidRDefault="5C830621"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09BF9DBB">
              <w:rPr>
                <w:rFonts w:ascii="Arial" w:eastAsia="Arial" w:hAnsi="Arial" w:cs="Arial"/>
                <w:color w:val="000000" w:themeColor="text1"/>
              </w:rPr>
              <w:t>2.76</w:t>
            </w:r>
          </w:p>
        </w:tc>
      </w:tr>
    </w:tbl>
    <w:p w14:paraId="37B17C46" w14:textId="7906B31A" w:rsidR="5B7D6604" w:rsidRDefault="5B7D6604" w:rsidP="7272F8BB">
      <w:pPr>
        <w:spacing w:line="240" w:lineRule="auto"/>
        <w:jc w:val="both"/>
        <w:rPr>
          <w:rFonts w:ascii="Arial" w:eastAsia="Arial" w:hAnsi="Arial" w:cs="Arial"/>
        </w:rPr>
      </w:pPr>
    </w:p>
    <w:p w14:paraId="2E31A79E" w14:textId="056F905B" w:rsidR="5B7D6604" w:rsidRDefault="013BF340" w:rsidP="7272F8BB">
      <w:pPr>
        <w:spacing w:line="240" w:lineRule="auto"/>
        <w:jc w:val="both"/>
        <w:rPr>
          <w:rFonts w:ascii="Arial" w:eastAsia="Arial" w:hAnsi="Arial" w:cs="Arial"/>
        </w:rPr>
      </w:pPr>
      <w:r w:rsidRPr="7272F8BB">
        <w:rPr>
          <w:rFonts w:ascii="Arial" w:eastAsia="Arial" w:hAnsi="Arial" w:cs="Arial"/>
        </w:rPr>
        <w:t>La distribución por niveles de riesgo muestra que el 89.2% de las clases presenta valores de CBO entre 0 y 6. La visualización confirma que la mayor concentración se ubica en el nivel muy bajo, mientras que ninguna clase supera el umbral alto (CBO &gt; 20), lo que indica que el sistema mantiene un nivel de acoplamiento general muy reducido.</w:t>
      </w:r>
    </w:p>
    <w:p w14:paraId="6249A542" w14:textId="7452B074" w:rsidR="5B7D6604" w:rsidRDefault="5B7D6604" w:rsidP="008448E4">
      <w:pPr>
        <w:spacing w:after="80" w:line="240" w:lineRule="auto"/>
        <w:rPr>
          <w:rFonts w:ascii="Arial" w:eastAsia="Arial" w:hAnsi="Arial" w:cs="Arial"/>
        </w:rPr>
      </w:pPr>
    </w:p>
    <w:p w14:paraId="68737876" w14:textId="096BA692" w:rsidR="0086098F" w:rsidRDefault="0086098F" w:rsidP="0086098F">
      <w:pPr>
        <w:pStyle w:val="Ttulo5"/>
        <w:spacing w:line="240" w:lineRule="auto"/>
        <w:jc w:val="center"/>
      </w:pPr>
      <w:bookmarkStart w:id="202" w:name="_Toc230598938"/>
      <w:r>
        <w:lastRenderedPageBreak/>
        <w:t xml:space="preserve">Imagen </w:t>
      </w:r>
      <w:r w:rsidR="00990064">
        <w:t>9</w:t>
      </w:r>
      <w:r>
        <w:t xml:space="preserve">. </w:t>
      </w:r>
      <w:proofErr w:type="spellStart"/>
      <w:r>
        <w:t>Metric</w:t>
      </w:r>
      <w:proofErr w:type="spellEnd"/>
      <w:r>
        <w:t xml:space="preserve"> </w:t>
      </w:r>
      <w:proofErr w:type="spellStart"/>
      <w:r>
        <w:t>Distribution</w:t>
      </w:r>
      <w:proofErr w:type="spellEnd"/>
      <w:r>
        <w:t xml:space="preserve"> CBO</w:t>
      </w:r>
      <w:bookmarkEnd w:id="202"/>
    </w:p>
    <w:p w14:paraId="5E8FEA34" w14:textId="5218BFC1" w:rsidR="009E1DB2" w:rsidRPr="009E1DB2" w:rsidRDefault="009E1DB2" w:rsidP="009E1DB2">
      <w:pPr>
        <w:jc w:val="center"/>
      </w:pPr>
      <w:r>
        <w:rPr>
          <w:noProof/>
        </w:rPr>
        <w:drawing>
          <wp:inline distT="0" distB="0" distL="0" distR="0" wp14:anchorId="1A813A6A" wp14:editId="6AAAAC2D">
            <wp:extent cx="3286584" cy="2829320"/>
            <wp:effectExtent l="0" t="0" r="0" b="0"/>
            <wp:docPr id="76536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784" name="Picture 76536784"/>
                    <pic:cNvPicPr/>
                  </pic:nvPicPr>
                  <pic:blipFill>
                    <a:blip r:embed="rId70">
                      <a:extLst>
                        <a:ext uri="{28A0092B-C50C-407E-A947-70E740481C1C}">
                          <a14:useLocalDpi xmlns:a14="http://schemas.microsoft.com/office/drawing/2010/main"/>
                        </a:ext>
                      </a:extLst>
                    </a:blip>
                    <a:stretch>
                      <a:fillRect/>
                    </a:stretch>
                  </pic:blipFill>
                  <pic:spPr>
                    <a:xfrm>
                      <a:off x="0" y="0"/>
                      <a:ext cx="3286584" cy="2829320"/>
                    </a:xfrm>
                    <a:prstGeom prst="rect">
                      <a:avLst/>
                    </a:prstGeom>
                  </pic:spPr>
                </pic:pic>
              </a:graphicData>
            </a:graphic>
          </wp:inline>
        </w:drawing>
      </w:r>
    </w:p>
    <w:p w14:paraId="4973DD1F" w14:textId="77777777" w:rsidR="0086098F" w:rsidRPr="0086098F" w:rsidRDefault="0086098F" w:rsidP="0086098F"/>
    <w:p w14:paraId="37E4CA91" w14:textId="77777777" w:rsidR="0086098F" w:rsidRDefault="0086098F" w:rsidP="008448E4">
      <w:pPr>
        <w:spacing w:after="80" w:line="240" w:lineRule="auto"/>
        <w:rPr>
          <w:rFonts w:ascii="Arial" w:eastAsia="Arial" w:hAnsi="Arial" w:cs="Arial"/>
        </w:rPr>
      </w:pPr>
    </w:p>
    <w:p w14:paraId="7D6A742A" w14:textId="59AA6702" w:rsidR="5B7D6604" w:rsidRDefault="5376F8E5" w:rsidP="003539A9">
      <w:pPr>
        <w:pStyle w:val="Ttulo5"/>
        <w:spacing w:line="240" w:lineRule="auto"/>
        <w:jc w:val="center"/>
        <w:rPr>
          <w:rFonts w:ascii="Arial" w:eastAsia="Arial" w:hAnsi="Arial" w:cs="Arial"/>
          <w:color w:val="2E75B6"/>
        </w:rPr>
      </w:pPr>
      <w:bookmarkStart w:id="203" w:name="_Toc230598939"/>
      <w:r>
        <w:t>Tabla 33. Distribución de clases por nivel de riesgo</w:t>
      </w:r>
      <w:bookmarkEnd w:id="203"/>
    </w:p>
    <w:tbl>
      <w:tblPr>
        <w:tblStyle w:val="Tablanormal1"/>
        <w:tblW w:w="0" w:type="auto"/>
        <w:tblLook w:val="04A0" w:firstRow="1" w:lastRow="0" w:firstColumn="1" w:lastColumn="0" w:noHBand="0" w:noVBand="1"/>
      </w:tblPr>
      <w:tblGrid>
        <w:gridCol w:w="2183"/>
        <w:gridCol w:w="2186"/>
        <w:gridCol w:w="2218"/>
        <w:gridCol w:w="2241"/>
      </w:tblGrid>
      <w:tr w:rsidR="0785DB12" w14:paraId="4F4C2F82" w14:textId="77777777" w:rsidTr="2F8190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Mar>
              <w:top w:w="80" w:type="dxa"/>
              <w:left w:w="120" w:type="dxa"/>
              <w:bottom w:w="80" w:type="dxa"/>
              <w:right w:w="120" w:type="dxa"/>
            </w:tcMar>
            <w:vAlign w:val="center"/>
          </w:tcPr>
          <w:p w14:paraId="5C90D92F" w14:textId="77258738"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Nivel de riesgo</w:t>
            </w:r>
          </w:p>
        </w:tc>
        <w:tc>
          <w:tcPr>
            <w:tcW w:w="2340" w:type="dxa"/>
            <w:tcMar>
              <w:top w:w="80" w:type="dxa"/>
              <w:left w:w="120" w:type="dxa"/>
              <w:bottom w:w="80" w:type="dxa"/>
              <w:right w:w="120" w:type="dxa"/>
            </w:tcMar>
            <w:vAlign w:val="center"/>
          </w:tcPr>
          <w:p w14:paraId="7BCCD2ED" w14:textId="2C457BE1"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Rango CBO</w:t>
            </w:r>
          </w:p>
        </w:tc>
        <w:tc>
          <w:tcPr>
            <w:tcW w:w="2340" w:type="dxa"/>
            <w:tcMar>
              <w:top w:w="80" w:type="dxa"/>
              <w:left w:w="120" w:type="dxa"/>
              <w:bottom w:w="80" w:type="dxa"/>
              <w:right w:w="120" w:type="dxa"/>
            </w:tcMar>
            <w:vAlign w:val="center"/>
          </w:tcPr>
          <w:p w14:paraId="5FFE1744" w14:textId="7CC62FF9"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Cantidad de clases</w:t>
            </w:r>
          </w:p>
        </w:tc>
        <w:tc>
          <w:tcPr>
            <w:tcW w:w="2340" w:type="dxa"/>
            <w:tcMar>
              <w:top w:w="80" w:type="dxa"/>
              <w:left w:w="120" w:type="dxa"/>
              <w:bottom w:w="80" w:type="dxa"/>
              <w:right w:w="120" w:type="dxa"/>
            </w:tcMar>
            <w:vAlign w:val="center"/>
          </w:tcPr>
          <w:p w14:paraId="7AFAD244" w14:textId="415D79E0"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Porcentaje</w:t>
            </w:r>
          </w:p>
        </w:tc>
      </w:tr>
      <w:tr w:rsidR="0785DB12" w14:paraId="40F2829D" w14:textId="77777777" w:rsidTr="003C38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007D23"/>
            <w:tcMar>
              <w:top w:w="80" w:type="dxa"/>
              <w:left w:w="120" w:type="dxa"/>
              <w:bottom w:w="80" w:type="dxa"/>
              <w:right w:w="120" w:type="dxa"/>
            </w:tcMar>
            <w:vAlign w:val="center"/>
          </w:tcPr>
          <w:p w14:paraId="2FEC7169" w14:textId="38198440"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Muy bajo</w:t>
            </w:r>
          </w:p>
        </w:tc>
        <w:tc>
          <w:tcPr>
            <w:tcW w:w="2340" w:type="dxa"/>
            <w:tcMar>
              <w:top w:w="80" w:type="dxa"/>
              <w:left w:w="120" w:type="dxa"/>
              <w:bottom w:w="80" w:type="dxa"/>
              <w:right w:w="120" w:type="dxa"/>
            </w:tcMar>
            <w:vAlign w:val="center"/>
          </w:tcPr>
          <w:p w14:paraId="1E7625F1" w14:textId="35F0B478"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1–6</w:t>
            </w:r>
          </w:p>
        </w:tc>
        <w:tc>
          <w:tcPr>
            <w:tcW w:w="2340" w:type="dxa"/>
            <w:tcMar>
              <w:top w:w="80" w:type="dxa"/>
              <w:left w:w="120" w:type="dxa"/>
              <w:bottom w:w="80" w:type="dxa"/>
              <w:right w:w="120" w:type="dxa"/>
            </w:tcMar>
            <w:vAlign w:val="center"/>
          </w:tcPr>
          <w:p w14:paraId="720310AA" w14:textId="7795846B" w:rsidR="0785DB12" w:rsidRDefault="5A78400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130253E">
              <w:rPr>
                <w:rFonts w:ascii="Arial" w:eastAsia="Arial" w:hAnsi="Arial" w:cs="Arial"/>
                <w:color w:val="000000" w:themeColor="text1"/>
              </w:rPr>
              <w:t>33</w:t>
            </w:r>
          </w:p>
        </w:tc>
        <w:tc>
          <w:tcPr>
            <w:tcW w:w="2340" w:type="dxa"/>
            <w:tcMar>
              <w:top w:w="80" w:type="dxa"/>
              <w:left w:w="120" w:type="dxa"/>
              <w:bottom w:w="80" w:type="dxa"/>
              <w:right w:w="120" w:type="dxa"/>
            </w:tcMar>
            <w:vAlign w:val="center"/>
          </w:tcPr>
          <w:p w14:paraId="2EF6B73E" w14:textId="274F9030" w:rsidR="0785DB12" w:rsidRDefault="5A78400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5C04D851">
              <w:rPr>
                <w:rFonts w:ascii="Arial" w:eastAsia="Arial" w:hAnsi="Arial" w:cs="Arial"/>
                <w:color w:val="000000" w:themeColor="text1"/>
              </w:rPr>
              <w:t>89.2%</w:t>
            </w:r>
          </w:p>
        </w:tc>
      </w:tr>
      <w:tr w:rsidR="0785DB12" w14:paraId="5753C435" w14:textId="77777777" w:rsidTr="003C386A">
        <w:trPr>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63BE11"/>
            <w:tcMar>
              <w:top w:w="80" w:type="dxa"/>
              <w:left w:w="120" w:type="dxa"/>
              <w:bottom w:w="80" w:type="dxa"/>
              <w:right w:w="120" w:type="dxa"/>
            </w:tcMar>
            <w:vAlign w:val="center"/>
          </w:tcPr>
          <w:p w14:paraId="528D664F" w14:textId="5D87DAE3"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Bajo</w:t>
            </w:r>
          </w:p>
        </w:tc>
        <w:tc>
          <w:tcPr>
            <w:tcW w:w="2340" w:type="dxa"/>
            <w:tcMar>
              <w:top w:w="80" w:type="dxa"/>
              <w:left w:w="120" w:type="dxa"/>
              <w:bottom w:w="80" w:type="dxa"/>
              <w:right w:w="120" w:type="dxa"/>
            </w:tcMar>
            <w:vAlign w:val="center"/>
          </w:tcPr>
          <w:p w14:paraId="6DC1CFBF" w14:textId="150053F7"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7–12</w:t>
            </w:r>
          </w:p>
        </w:tc>
        <w:tc>
          <w:tcPr>
            <w:tcW w:w="2340" w:type="dxa"/>
            <w:tcMar>
              <w:top w:w="80" w:type="dxa"/>
              <w:left w:w="120" w:type="dxa"/>
              <w:bottom w:w="80" w:type="dxa"/>
              <w:right w:w="120" w:type="dxa"/>
            </w:tcMar>
            <w:vAlign w:val="center"/>
          </w:tcPr>
          <w:p w14:paraId="2A08F7E3" w14:textId="5EDBD4A8" w:rsidR="0785DB12" w:rsidRDefault="6965B28C"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5C04D851">
              <w:rPr>
                <w:rFonts w:ascii="Arial" w:eastAsia="Arial" w:hAnsi="Arial" w:cs="Arial"/>
                <w:color w:val="000000" w:themeColor="text1"/>
              </w:rPr>
              <w:t>3</w:t>
            </w:r>
          </w:p>
        </w:tc>
        <w:tc>
          <w:tcPr>
            <w:tcW w:w="2340" w:type="dxa"/>
            <w:tcMar>
              <w:top w:w="80" w:type="dxa"/>
              <w:left w:w="120" w:type="dxa"/>
              <w:bottom w:w="80" w:type="dxa"/>
              <w:right w:w="120" w:type="dxa"/>
            </w:tcMar>
            <w:vAlign w:val="center"/>
          </w:tcPr>
          <w:p w14:paraId="62DCD54B" w14:textId="4A78A243" w:rsidR="0785DB12" w:rsidRDefault="6965B28C"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5C04D851">
              <w:rPr>
                <w:rFonts w:ascii="Arial" w:eastAsia="Arial" w:hAnsi="Arial" w:cs="Arial"/>
                <w:color w:val="000000" w:themeColor="text1"/>
              </w:rPr>
              <w:t>8.1%</w:t>
            </w:r>
          </w:p>
        </w:tc>
      </w:tr>
      <w:tr w:rsidR="0785DB12" w14:paraId="4529335E" w14:textId="77777777" w:rsidTr="003C38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FFC800"/>
            <w:tcMar>
              <w:top w:w="80" w:type="dxa"/>
              <w:left w:w="120" w:type="dxa"/>
              <w:bottom w:w="80" w:type="dxa"/>
              <w:right w:w="120" w:type="dxa"/>
            </w:tcMar>
            <w:vAlign w:val="center"/>
          </w:tcPr>
          <w:p w14:paraId="32805927" w14:textId="0897CB36"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Medio</w:t>
            </w:r>
          </w:p>
        </w:tc>
        <w:tc>
          <w:tcPr>
            <w:tcW w:w="2340" w:type="dxa"/>
            <w:tcMar>
              <w:top w:w="80" w:type="dxa"/>
              <w:left w:w="120" w:type="dxa"/>
              <w:bottom w:w="80" w:type="dxa"/>
              <w:right w:w="120" w:type="dxa"/>
            </w:tcMar>
            <w:vAlign w:val="center"/>
          </w:tcPr>
          <w:p w14:paraId="442B52A2" w14:textId="76F1406C" w:rsidR="0785DB12" w:rsidRDefault="2F81901E"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13–19</w:t>
            </w:r>
          </w:p>
        </w:tc>
        <w:tc>
          <w:tcPr>
            <w:tcW w:w="2340" w:type="dxa"/>
            <w:tcMar>
              <w:top w:w="80" w:type="dxa"/>
              <w:left w:w="120" w:type="dxa"/>
              <w:bottom w:w="80" w:type="dxa"/>
              <w:right w:w="120" w:type="dxa"/>
            </w:tcMar>
            <w:vAlign w:val="center"/>
          </w:tcPr>
          <w:p w14:paraId="7180F0BF" w14:textId="5B036D89" w:rsidR="0785DB12" w:rsidRDefault="3BE7F79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4BC30499">
              <w:rPr>
                <w:rFonts w:ascii="Arial" w:eastAsia="Arial" w:hAnsi="Arial" w:cs="Arial"/>
                <w:color w:val="000000" w:themeColor="text1"/>
              </w:rPr>
              <w:t>1</w:t>
            </w:r>
          </w:p>
        </w:tc>
        <w:tc>
          <w:tcPr>
            <w:tcW w:w="2340" w:type="dxa"/>
            <w:tcMar>
              <w:top w:w="80" w:type="dxa"/>
              <w:left w:w="120" w:type="dxa"/>
              <w:bottom w:w="80" w:type="dxa"/>
              <w:right w:w="120" w:type="dxa"/>
            </w:tcMar>
            <w:vAlign w:val="center"/>
          </w:tcPr>
          <w:p w14:paraId="51A50A97" w14:textId="1DDDC35E" w:rsidR="0785DB12" w:rsidRDefault="2E818980"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4BC30499">
              <w:rPr>
                <w:rFonts w:ascii="Arial" w:eastAsia="Arial" w:hAnsi="Arial" w:cs="Arial"/>
                <w:color w:val="000000" w:themeColor="text1"/>
              </w:rPr>
              <w:t>2.7%</w:t>
            </w:r>
          </w:p>
        </w:tc>
      </w:tr>
      <w:tr w:rsidR="0785DB12" w14:paraId="57C1774C" w14:textId="77777777" w:rsidTr="003C386A">
        <w:trPr>
          <w:trHeight w:val="300"/>
        </w:trPr>
        <w:tc>
          <w:tcPr>
            <w:cnfStyle w:val="001000000000" w:firstRow="0" w:lastRow="0" w:firstColumn="1" w:lastColumn="0" w:oddVBand="0" w:evenVBand="0" w:oddHBand="0" w:evenHBand="0" w:firstRowFirstColumn="0" w:firstRowLastColumn="0" w:lastRowFirstColumn="0" w:lastRowLastColumn="0"/>
            <w:tcW w:w="2340" w:type="dxa"/>
            <w:shd w:val="clear" w:color="auto" w:fill="FF5505"/>
            <w:tcMar>
              <w:top w:w="80" w:type="dxa"/>
              <w:left w:w="120" w:type="dxa"/>
              <w:bottom w:w="80" w:type="dxa"/>
              <w:right w:w="120" w:type="dxa"/>
            </w:tcMar>
            <w:vAlign w:val="center"/>
          </w:tcPr>
          <w:p w14:paraId="07B97C55" w14:textId="38E948D2"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Alto</w:t>
            </w:r>
          </w:p>
        </w:tc>
        <w:tc>
          <w:tcPr>
            <w:tcW w:w="2340" w:type="dxa"/>
            <w:tcMar>
              <w:top w:w="80" w:type="dxa"/>
              <w:left w:w="120" w:type="dxa"/>
              <w:bottom w:w="80" w:type="dxa"/>
              <w:right w:w="120" w:type="dxa"/>
            </w:tcMar>
            <w:vAlign w:val="center"/>
          </w:tcPr>
          <w:p w14:paraId="0782EF23" w14:textId="159BB6CD" w:rsidR="0785DB12" w:rsidRDefault="2F81901E"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F81901E">
              <w:rPr>
                <w:rFonts w:ascii="Arial" w:eastAsia="Arial" w:hAnsi="Arial" w:cs="Arial"/>
                <w:color w:val="000000" w:themeColor="text1"/>
              </w:rPr>
              <w:t>&gt;20</w:t>
            </w:r>
          </w:p>
        </w:tc>
        <w:tc>
          <w:tcPr>
            <w:tcW w:w="2340" w:type="dxa"/>
            <w:tcMar>
              <w:top w:w="80" w:type="dxa"/>
              <w:left w:w="120" w:type="dxa"/>
              <w:bottom w:w="80" w:type="dxa"/>
              <w:right w:w="120" w:type="dxa"/>
            </w:tcMar>
            <w:vAlign w:val="center"/>
          </w:tcPr>
          <w:p w14:paraId="736AC813" w14:textId="26184BAC" w:rsidR="0785DB12" w:rsidRDefault="1DDD1E34"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4BC30499">
              <w:rPr>
                <w:rFonts w:ascii="Arial" w:eastAsia="Arial" w:hAnsi="Arial" w:cs="Arial"/>
                <w:color w:val="000000" w:themeColor="text1"/>
              </w:rPr>
              <w:t>0</w:t>
            </w:r>
          </w:p>
        </w:tc>
        <w:tc>
          <w:tcPr>
            <w:tcW w:w="2340" w:type="dxa"/>
            <w:tcMar>
              <w:top w:w="80" w:type="dxa"/>
              <w:left w:w="120" w:type="dxa"/>
              <w:bottom w:w="80" w:type="dxa"/>
              <w:right w:w="120" w:type="dxa"/>
            </w:tcMar>
            <w:vAlign w:val="center"/>
          </w:tcPr>
          <w:p w14:paraId="39063489" w14:textId="257A1803" w:rsidR="0785DB12" w:rsidRDefault="4D1A5342"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4BC30499">
              <w:rPr>
                <w:rFonts w:ascii="Arial" w:eastAsia="Arial" w:hAnsi="Arial" w:cs="Arial"/>
                <w:color w:val="000000" w:themeColor="text1"/>
              </w:rPr>
              <w:t>0%</w:t>
            </w:r>
          </w:p>
        </w:tc>
      </w:tr>
    </w:tbl>
    <w:p w14:paraId="100DE99F" w14:textId="60E35C07" w:rsidR="5B7D6604" w:rsidRDefault="2F81901E" w:rsidP="008448E4">
      <w:pPr>
        <w:spacing w:after="80" w:line="240" w:lineRule="auto"/>
        <w:rPr>
          <w:rFonts w:ascii="Arial" w:eastAsia="Arial" w:hAnsi="Arial" w:cs="Arial"/>
        </w:rPr>
      </w:pPr>
      <w:r w:rsidRPr="2F81901E">
        <w:rPr>
          <w:rFonts w:ascii="Arial" w:eastAsia="Arial" w:hAnsi="Arial" w:cs="Arial"/>
        </w:rPr>
        <w:t xml:space="preserve"> </w:t>
      </w:r>
    </w:p>
    <w:p w14:paraId="197ED9D1" w14:textId="38DBCAC3" w:rsidR="5B7D6604" w:rsidRPr="000E1003" w:rsidRDefault="5B7D6604" w:rsidP="0086098F">
      <w:pPr>
        <w:pStyle w:val="Prrafodelista"/>
        <w:spacing w:after="0" w:line="240" w:lineRule="auto"/>
        <w:jc w:val="both"/>
        <w:rPr>
          <w:rFonts w:ascii="Arial" w:eastAsia="Arial" w:hAnsi="Arial" w:cs="Arial"/>
        </w:rPr>
      </w:pPr>
    </w:p>
    <w:p w14:paraId="5811CCF1" w14:textId="6EB09070" w:rsidR="5B7D6604" w:rsidRDefault="5376F8E5" w:rsidP="008448E4">
      <w:pPr>
        <w:pStyle w:val="Ttulo4"/>
        <w:spacing w:line="240" w:lineRule="auto"/>
        <w:rPr>
          <w:rFonts w:ascii="Arial" w:eastAsia="Arial" w:hAnsi="Arial" w:cs="Arial"/>
          <w:color w:val="2E75B6"/>
        </w:rPr>
      </w:pPr>
      <w:bookmarkStart w:id="204" w:name="_Toc230598940"/>
      <w:r>
        <w:t>Distribución de acoplamiento por clases</w:t>
      </w:r>
      <w:bookmarkEnd w:id="204"/>
    </w:p>
    <w:p w14:paraId="6C06E76E" w14:textId="23826D0C" w:rsidR="5B7D6604" w:rsidRDefault="03FEEAF7" w:rsidP="7272F8BB">
      <w:pPr>
        <w:spacing w:line="240" w:lineRule="auto"/>
        <w:jc w:val="both"/>
      </w:pPr>
      <w:r w:rsidRPr="7272F8BB">
        <w:rPr>
          <w:rFonts w:ascii="Arial" w:eastAsia="Arial" w:hAnsi="Arial" w:cs="Arial"/>
        </w:rPr>
        <w:t xml:space="preserve">Las clases con los valores más altos de acoplamiento identificadas durante la medición se presentan en la Tabla 34. Dos pertenecen al paquete Vista y una a </w:t>
      </w:r>
      <w:proofErr w:type="spellStart"/>
      <w:r w:rsidRPr="7272F8BB">
        <w:rPr>
          <w:rFonts w:ascii="Arial" w:eastAsia="Arial" w:hAnsi="Arial" w:cs="Arial"/>
        </w:rPr>
        <w:t>Modelo.Servicios</w:t>
      </w:r>
      <w:proofErr w:type="spellEnd"/>
      <w:r w:rsidRPr="7272F8BB">
        <w:rPr>
          <w:rFonts w:ascii="Arial" w:eastAsia="Arial" w:hAnsi="Arial" w:cs="Arial"/>
        </w:rPr>
        <w:t>.</w:t>
      </w:r>
    </w:p>
    <w:p w14:paraId="5008E94C" w14:textId="5400C352" w:rsidR="5B7D6604" w:rsidRDefault="5376F8E5" w:rsidP="008448E4">
      <w:pPr>
        <w:pStyle w:val="Ttulo5"/>
        <w:spacing w:line="240" w:lineRule="auto"/>
        <w:rPr>
          <w:rFonts w:ascii="Arial" w:eastAsia="Arial" w:hAnsi="Arial" w:cs="Arial"/>
          <w:color w:val="2E75B6"/>
        </w:rPr>
      </w:pPr>
      <w:bookmarkStart w:id="205" w:name="_Toc230598941"/>
      <w:r>
        <w:t>Tabla 34. Clases con mayor acoplamiento</w:t>
      </w:r>
      <w:bookmarkEnd w:id="205"/>
    </w:p>
    <w:tbl>
      <w:tblPr>
        <w:tblStyle w:val="Tablanormal1"/>
        <w:tblW w:w="8828" w:type="dxa"/>
        <w:tblLook w:val="04A0" w:firstRow="1" w:lastRow="0" w:firstColumn="1" w:lastColumn="0" w:noHBand="0" w:noVBand="1"/>
      </w:tblPr>
      <w:tblGrid>
        <w:gridCol w:w="3063"/>
        <w:gridCol w:w="2091"/>
        <w:gridCol w:w="1818"/>
        <w:gridCol w:w="1856"/>
      </w:tblGrid>
      <w:tr w:rsidR="0785DB12" w14:paraId="3D029829" w14:textId="77777777" w:rsidTr="314B73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2" w:type="dxa"/>
            <w:tcMar>
              <w:top w:w="80" w:type="dxa"/>
              <w:left w:w="120" w:type="dxa"/>
              <w:bottom w:w="80" w:type="dxa"/>
              <w:right w:w="120" w:type="dxa"/>
            </w:tcMar>
            <w:vAlign w:val="center"/>
          </w:tcPr>
          <w:p w14:paraId="7E72EB6E" w14:textId="6A88933D" w:rsidR="0785DB12" w:rsidRDefault="2F81901E" w:rsidP="008448E4">
            <w:pPr>
              <w:jc w:val="center"/>
              <w:rPr>
                <w:rFonts w:ascii="Arial" w:eastAsia="Arial" w:hAnsi="Arial" w:cs="Arial"/>
                <w:color w:val="000000" w:themeColor="text1"/>
              </w:rPr>
            </w:pPr>
            <w:r w:rsidRPr="2F81901E">
              <w:rPr>
                <w:rFonts w:ascii="Arial" w:eastAsia="Arial" w:hAnsi="Arial" w:cs="Arial"/>
                <w:color w:val="000000" w:themeColor="text1"/>
              </w:rPr>
              <w:t>Clase</w:t>
            </w:r>
          </w:p>
        </w:tc>
        <w:tc>
          <w:tcPr>
            <w:tcW w:w="2100" w:type="dxa"/>
            <w:tcMar>
              <w:top w:w="80" w:type="dxa"/>
              <w:left w:w="120" w:type="dxa"/>
              <w:bottom w:w="80" w:type="dxa"/>
              <w:right w:w="120" w:type="dxa"/>
            </w:tcMar>
            <w:vAlign w:val="center"/>
          </w:tcPr>
          <w:p w14:paraId="49D6FBC6" w14:textId="75AD2C56"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Paquete</w:t>
            </w:r>
          </w:p>
        </w:tc>
        <w:tc>
          <w:tcPr>
            <w:tcW w:w="2203" w:type="dxa"/>
            <w:tcMar>
              <w:top w:w="80" w:type="dxa"/>
              <w:left w:w="120" w:type="dxa"/>
              <w:bottom w:w="80" w:type="dxa"/>
              <w:right w:w="120" w:type="dxa"/>
            </w:tcMar>
            <w:vAlign w:val="center"/>
          </w:tcPr>
          <w:p w14:paraId="75D81A45" w14:textId="7C31ED64"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Valor CBO</w:t>
            </w:r>
          </w:p>
        </w:tc>
        <w:tc>
          <w:tcPr>
            <w:tcW w:w="2203" w:type="dxa"/>
            <w:tcMar>
              <w:top w:w="80" w:type="dxa"/>
              <w:left w:w="120" w:type="dxa"/>
              <w:bottom w:w="80" w:type="dxa"/>
              <w:right w:w="120" w:type="dxa"/>
            </w:tcMar>
            <w:vAlign w:val="center"/>
          </w:tcPr>
          <w:p w14:paraId="62D68CC4" w14:textId="17FB59D5" w:rsidR="0785DB12" w:rsidRDefault="2F81901E" w:rsidP="008448E4">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rPr>
            </w:pPr>
            <w:r w:rsidRPr="2F81901E">
              <w:rPr>
                <w:rFonts w:ascii="Arial" w:eastAsia="Arial" w:hAnsi="Arial" w:cs="Arial"/>
                <w:color w:val="000000" w:themeColor="text1"/>
              </w:rPr>
              <w:t>Nivel de riesgo</w:t>
            </w:r>
          </w:p>
        </w:tc>
      </w:tr>
      <w:tr w:rsidR="0785DB12" w14:paraId="2FAA2712" w14:textId="77777777" w:rsidTr="00C73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2" w:type="dxa"/>
            <w:tcMar>
              <w:top w:w="80" w:type="dxa"/>
              <w:left w:w="120" w:type="dxa"/>
              <w:bottom w:w="80" w:type="dxa"/>
              <w:right w:w="120" w:type="dxa"/>
            </w:tcMar>
            <w:vAlign w:val="center"/>
          </w:tcPr>
          <w:p w14:paraId="6C99A359" w14:textId="368FC895" w:rsidR="0785DB12" w:rsidRDefault="5424201B" w:rsidP="008448E4">
            <w:pPr>
              <w:jc w:val="center"/>
              <w:rPr>
                <w:rFonts w:ascii="Arial" w:eastAsia="Arial" w:hAnsi="Arial" w:cs="Arial"/>
                <w:color w:val="000000" w:themeColor="text1"/>
              </w:rPr>
            </w:pPr>
            <w:proofErr w:type="spellStart"/>
            <w:r w:rsidRPr="314B73C1">
              <w:rPr>
                <w:rFonts w:ascii="Arial" w:eastAsia="Arial" w:hAnsi="Arial" w:cs="Arial"/>
                <w:color w:val="000000" w:themeColor="text1"/>
              </w:rPr>
              <w:t>NutriNubeModelo</w:t>
            </w:r>
            <w:proofErr w:type="spellEnd"/>
          </w:p>
        </w:tc>
        <w:tc>
          <w:tcPr>
            <w:tcW w:w="2100" w:type="dxa"/>
            <w:tcMar>
              <w:top w:w="80" w:type="dxa"/>
              <w:left w:w="120" w:type="dxa"/>
              <w:bottom w:w="80" w:type="dxa"/>
              <w:right w:w="120" w:type="dxa"/>
            </w:tcMar>
            <w:vAlign w:val="center"/>
          </w:tcPr>
          <w:p w14:paraId="5A578512" w14:textId="10CCE523" w:rsidR="0785DB12" w:rsidRDefault="3B1B02B7"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proofErr w:type="spellStart"/>
            <w:r w:rsidRPr="20E906B0">
              <w:rPr>
                <w:rFonts w:ascii="Arial" w:eastAsia="Arial" w:hAnsi="Arial" w:cs="Arial"/>
                <w:color w:val="000000" w:themeColor="text1"/>
              </w:rPr>
              <w:t>Modelo</w:t>
            </w:r>
            <w:r w:rsidR="6EA49808" w:rsidRPr="6A19842D">
              <w:rPr>
                <w:rFonts w:ascii="Arial" w:eastAsia="Arial" w:hAnsi="Arial" w:cs="Arial"/>
                <w:color w:val="000000" w:themeColor="text1"/>
              </w:rPr>
              <w:t>.Servicios</w:t>
            </w:r>
            <w:proofErr w:type="spellEnd"/>
          </w:p>
        </w:tc>
        <w:tc>
          <w:tcPr>
            <w:tcW w:w="2203" w:type="dxa"/>
            <w:tcMar>
              <w:top w:w="80" w:type="dxa"/>
              <w:left w:w="120" w:type="dxa"/>
              <w:bottom w:w="80" w:type="dxa"/>
              <w:right w:w="120" w:type="dxa"/>
            </w:tcMar>
            <w:vAlign w:val="center"/>
          </w:tcPr>
          <w:p w14:paraId="042CDE80" w14:textId="60B1BD86" w:rsidR="0785DB12" w:rsidRDefault="19C7EC0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0E906B0">
              <w:rPr>
                <w:rFonts w:ascii="Arial" w:eastAsia="Arial" w:hAnsi="Arial" w:cs="Arial"/>
                <w:color w:val="000000" w:themeColor="text1"/>
              </w:rPr>
              <w:t>15</w:t>
            </w:r>
          </w:p>
        </w:tc>
        <w:tc>
          <w:tcPr>
            <w:tcW w:w="2203" w:type="dxa"/>
            <w:shd w:val="clear" w:color="auto" w:fill="FFC800"/>
            <w:tcMar>
              <w:top w:w="80" w:type="dxa"/>
              <w:left w:w="120" w:type="dxa"/>
              <w:bottom w:w="80" w:type="dxa"/>
              <w:right w:w="120" w:type="dxa"/>
            </w:tcMar>
            <w:vAlign w:val="center"/>
          </w:tcPr>
          <w:p w14:paraId="5F682DF2" w14:textId="1F7FA34B" w:rsidR="0785DB12" w:rsidRDefault="58C7748A"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188A195E">
              <w:rPr>
                <w:rFonts w:ascii="Arial" w:eastAsia="Arial" w:hAnsi="Arial" w:cs="Arial"/>
                <w:color w:val="000000" w:themeColor="text1"/>
              </w:rPr>
              <w:t>Medio</w:t>
            </w:r>
          </w:p>
        </w:tc>
      </w:tr>
      <w:tr w:rsidR="0785DB12" w14:paraId="6A6BA011" w14:textId="77777777" w:rsidTr="00C734E2">
        <w:trPr>
          <w:trHeight w:val="300"/>
        </w:trPr>
        <w:tc>
          <w:tcPr>
            <w:cnfStyle w:val="001000000000" w:firstRow="0" w:lastRow="0" w:firstColumn="1" w:lastColumn="0" w:oddVBand="0" w:evenVBand="0" w:oddHBand="0" w:evenHBand="0" w:firstRowFirstColumn="0" w:firstRowLastColumn="0" w:lastRowFirstColumn="0" w:lastRowLastColumn="0"/>
            <w:tcW w:w="2322" w:type="dxa"/>
            <w:tcMar>
              <w:top w:w="80" w:type="dxa"/>
              <w:left w:w="120" w:type="dxa"/>
              <w:bottom w:w="80" w:type="dxa"/>
              <w:right w:w="120" w:type="dxa"/>
            </w:tcMar>
            <w:vAlign w:val="center"/>
          </w:tcPr>
          <w:p w14:paraId="34931516" w14:textId="1D7C602B" w:rsidR="0785DB12" w:rsidRDefault="70F3CE38" w:rsidP="008448E4">
            <w:pPr>
              <w:jc w:val="center"/>
              <w:rPr>
                <w:rFonts w:ascii="Arial" w:eastAsia="Arial" w:hAnsi="Arial" w:cs="Arial"/>
                <w:color w:val="000000" w:themeColor="text1"/>
              </w:rPr>
            </w:pPr>
            <w:proofErr w:type="spellStart"/>
            <w:r w:rsidRPr="6AD1ED95">
              <w:rPr>
                <w:rFonts w:ascii="Arial" w:eastAsia="Arial" w:hAnsi="Arial" w:cs="Arial"/>
                <w:color w:val="000000" w:themeColor="text1"/>
              </w:rPr>
              <w:t>ConsultaFormularioView</w:t>
            </w:r>
            <w:proofErr w:type="spellEnd"/>
          </w:p>
        </w:tc>
        <w:tc>
          <w:tcPr>
            <w:tcW w:w="2100" w:type="dxa"/>
            <w:tcMar>
              <w:top w:w="80" w:type="dxa"/>
              <w:left w:w="120" w:type="dxa"/>
              <w:bottom w:w="80" w:type="dxa"/>
              <w:right w:w="120" w:type="dxa"/>
            </w:tcMar>
            <w:vAlign w:val="center"/>
          </w:tcPr>
          <w:p w14:paraId="6749AD2B" w14:textId="4C833D5D" w:rsidR="0785DB12" w:rsidRDefault="11AD3265"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0E906B0">
              <w:rPr>
                <w:rFonts w:ascii="Arial" w:eastAsia="Arial" w:hAnsi="Arial" w:cs="Arial"/>
                <w:color w:val="000000" w:themeColor="text1"/>
              </w:rPr>
              <w:t>Vista</w:t>
            </w:r>
          </w:p>
        </w:tc>
        <w:tc>
          <w:tcPr>
            <w:tcW w:w="2203" w:type="dxa"/>
            <w:tcMar>
              <w:top w:w="80" w:type="dxa"/>
              <w:left w:w="120" w:type="dxa"/>
              <w:bottom w:w="80" w:type="dxa"/>
              <w:right w:w="120" w:type="dxa"/>
            </w:tcMar>
            <w:vAlign w:val="center"/>
          </w:tcPr>
          <w:p w14:paraId="79A0C297" w14:textId="02D0D1E0" w:rsidR="0785DB12" w:rsidRDefault="74F2D4C4"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20E906B0">
              <w:rPr>
                <w:rFonts w:ascii="Arial" w:eastAsia="Arial" w:hAnsi="Arial" w:cs="Arial"/>
                <w:color w:val="000000" w:themeColor="text1"/>
              </w:rPr>
              <w:t>12</w:t>
            </w:r>
          </w:p>
        </w:tc>
        <w:tc>
          <w:tcPr>
            <w:tcW w:w="2203" w:type="dxa"/>
            <w:shd w:val="clear" w:color="auto" w:fill="63BE11"/>
            <w:tcMar>
              <w:top w:w="80" w:type="dxa"/>
              <w:left w:w="120" w:type="dxa"/>
              <w:bottom w:w="80" w:type="dxa"/>
              <w:right w:w="120" w:type="dxa"/>
            </w:tcMar>
            <w:vAlign w:val="center"/>
          </w:tcPr>
          <w:p w14:paraId="569BBADB" w14:textId="2EAA42CB" w:rsidR="0785DB12" w:rsidRDefault="7E3695D8" w:rsidP="008448E4">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0DAAD152">
              <w:rPr>
                <w:rFonts w:ascii="Arial" w:eastAsia="Arial" w:hAnsi="Arial" w:cs="Arial"/>
                <w:color w:val="000000" w:themeColor="text1"/>
              </w:rPr>
              <w:t>Bajo</w:t>
            </w:r>
          </w:p>
        </w:tc>
      </w:tr>
      <w:tr w:rsidR="0785DB12" w14:paraId="16A0DE39" w14:textId="77777777" w:rsidTr="00C73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2" w:type="dxa"/>
            <w:tcMar>
              <w:top w:w="80" w:type="dxa"/>
              <w:left w:w="120" w:type="dxa"/>
              <w:bottom w:w="80" w:type="dxa"/>
              <w:right w:w="120" w:type="dxa"/>
            </w:tcMar>
            <w:vAlign w:val="center"/>
          </w:tcPr>
          <w:p w14:paraId="50A08AA3" w14:textId="14235076" w:rsidR="0785DB12" w:rsidRDefault="711947E0" w:rsidP="008448E4">
            <w:pPr>
              <w:jc w:val="center"/>
              <w:rPr>
                <w:rFonts w:ascii="Arial" w:eastAsia="Arial" w:hAnsi="Arial" w:cs="Arial"/>
                <w:color w:val="000000" w:themeColor="text1"/>
              </w:rPr>
            </w:pPr>
            <w:proofErr w:type="spellStart"/>
            <w:r w:rsidRPr="6AD1ED95">
              <w:rPr>
                <w:rFonts w:ascii="Arial" w:eastAsia="Arial" w:hAnsi="Arial" w:cs="Arial"/>
                <w:color w:val="000000" w:themeColor="text1"/>
              </w:rPr>
              <w:lastRenderedPageBreak/>
              <w:t>HistorialConsultasView</w:t>
            </w:r>
            <w:proofErr w:type="spellEnd"/>
          </w:p>
        </w:tc>
        <w:tc>
          <w:tcPr>
            <w:tcW w:w="2100" w:type="dxa"/>
            <w:tcMar>
              <w:top w:w="80" w:type="dxa"/>
              <w:left w:w="120" w:type="dxa"/>
              <w:bottom w:w="80" w:type="dxa"/>
              <w:right w:w="120" w:type="dxa"/>
            </w:tcMar>
            <w:vAlign w:val="center"/>
          </w:tcPr>
          <w:p w14:paraId="45963874" w14:textId="0BC046F8" w:rsidR="0785DB12" w:rsidRDefault="03B8048B"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0E906B0">
              <w:rPr>
                <w:rFonts w:ascii="Arial" w:eastAsia="Arial" w:hAnsi="Arial" w:cs="Arial"/>
                <w:color w:val="000000" w:themeColor="text1"/>
              </w:rPr>
              <w:t>Vista</w:t>
            </w:r>
          </w:p>
        </w:tc>
        <w:tc>
          <w:tcPr>
            <w:tcW w:w="2203" w:type="dxa"/>
            <w:tcMar>
              <w:top w:w="80" w:type="dxa"/>
              <w:left w:w="120" w:type="dxa"/>
              <w:bottom w:w="80" w:type="dxa"/>
              <w:right w:w="120" w:type="dxa"/>
            </w:tcMar>
            <w:vAlign w:val="center"/>
          </w:tcPr>
          <w:p w14:paraId="4362F026" w14:textId="755486CC" w:rsidR="0785DB12" w:rsidRDefault="1B311222"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20E906B0">
              <w:rPr>
                <w:rFonts w:ascii="Arial" w:eastAsia="Arial" w:hAnsi="Arial" w:cs="Arial"/>
                <w:color w:val="000000" w:themeColor="text1"/>
              </w:rPr>
              <w:t>9</w:t>
            </w:r>
          </w:p>
        </w:tc>
        <w:tc>
          <w:tcPr>
            <w:tcW w:w="2203" w:type="dxa"/>
            <w:shd w:val="clear" w:color="auto" w:fill="63BE11"/>
            <w:tcMar>
              <w:top w:w="80" w:type="dxa"/>
              <w:left w:w="120" w:type="dxa"/>
              <w:bottom w:w="80" w:type="dxa"/>
              <w:right w:w="120" w:type="dxa"/>
            </w:tcMar>
            <w:vAlign w:val="center"/>
          </w:tcPr>
          <w:p w14:paraId="0EC3BE64" w14:textId="1FAE03CD" w:rsidR="0785DB12" w:rsidRDefault="637DECF6" w:rsidP="008448E4">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sidRPr="0DAAD152">
              <w:rPr>
                <w:rFonts w:ascii="Arial" w:eastAsia="Arial" w:hAnsi="Arial" w:cs="Arial"/>
                <w:color w:val="000000" w:themeColor="text1"/>
              </w:rPr>
              <w:t>Bajo</w:t>
            </w:r>
          </w:p>
        </w:tc>
      </w:tr>
    </w:tbl>
    <w:p w14:paraId="6D719B2D" w14:textId="5CD6F978" w:rsidR="4F12C267" w:rsidRDefault="2F81901E" w:rsidP="00990064">
      <w:pPr>
        <w:spacing w:after="80" w:line="240" w:lineRule="auto"/>
        <w:rPr>
          <w:rFonts w:ascii="Arial" w:eastAsia="Arial" w:hAnsi="Arial" w:cs="Arial"/>
        </w:rPr>
      </w:pPr>
      <w:r w:rsidRPr="2F81901E">
        <w:rPr>
          <w:rFonts w:ascii="Arial" w:eastAsia="Arial" w:hAnsi="Arial" w:cs="Arial"/>
        </w:rPr>
        <w:t xml:space="preserve"> </w:t>
      </w:r>
    </w:p>
    <w:p w14:paraId="7927A99A" w14:textId="1B7BAE48" w:rsidR="5B7D6604" w:rsidRDefault="5376F8E5" w:rsidP="00990064">
      <w:pPr>
        <w:pStyle w:val="Ttulo3"/>
        <w:rPr>
          <w:rFonts w:ascii="Arial" w:eastAsia="Arial" w:hAnsi="Arial" w:cs="Arial"/>
          <w:color w:val="2E75B6"/>
        </w:rPr>
      </w:pPr>
      <w:bookmarkStart w:id="206" w:name="_Análisis_de_resultados_1"/>
      <w:bookmarkStart w:id="207" w:name="_Toc230598942"/>
      <w:r>
        <w:t>Análisis de resultados</w:t>
      </w:r>
      <w:bookmarkEnd w:id="206"/>
      <w:bookmarkEnd w:id="207"/>
    </w:p>
    <w:p w14:paraId="068BD987" w14:textId="4C2BD808" w:rsidR="5B7D6604" w:rsidRDefault="5376F8E5" w:rsidP="008448E4">
      <w:pPr>
        <w:pStyle w:val="Ttulo4"/>
        <w:spacing w:line="240" w:lineRule="auto"/>
      </w:pPr>
      <w:bookmarkStart w:id="208" w:name="_Toc230598943"/>
      <w:r>
        <w:t>Interpretación de resultados</w:t>
      </w:r>
      <w:bookmarkEnd w:id="208"/>
    </w:p>
    <w:p w14:paraId="43D5E317" w14:textId="53FDCD96" w:rsidR="0036745C" w:rsidRPr="0036745C" w:rsidRDefault="5005851D" w:rsidP="7272F8BB">
      <w:pPr>
        <w:jc w:val="both"/>
      </w:pPr>
      <w:r w:rsidRPr="7272F8BB">
        <w:rPr>
          <w:rFonts w:ascii="Arial" w:eastAsia="Arial" w:hAnsi="Arial" w:cs="Arial"/>
        </w:rPr>
        <w:t xml:space="preserve">El nivel de acoplamiento entre las clases de </w:t>
      </w:r>
      <w:proofErr w:type="spellStart"/>
      <w:r w:rsidRPr="7272F8BB">
        <w:rPr>
          <w:rFonts w:ascii="Arial" w:eastAsia="Arial" w:hAnsi="Arial" w:cs="Arial"/>
        </w:rPr>
        <w:t>NutriNube</w:t>
      </w:r>
      <w:proofErr w:type="spellEnd"/>
      <w:r w:rsidRPr="7272F8BB">
        <w:rPr>
          <w:rFonts w:ascii="Arial" w:eastAsia="Arial" w:hAnsi="Arial" w:cs="Arial"/>
        </w:rPr>
        <w:t xml:space="preserve"> es predominantemente muy bajo. El 89.2% de las clases registra valores de CBO dentro del rango Muy bajo (0–6), con un promedio general de 2.76, lo que indica que la mayoría de los componentes mantiene un número reducido de dependencias externas y opera de forma relativamente independiente dentro del sistema.</w:t>
      </w:r>
    </w:p>
    <w:p w14:paraId="5A29E858" w14:textId="2DD9A2B9" w:rsidR="0036745C" w:rsidRPr="0036745C" w:rsidRDefault="5005851D" w:rsidP="7272F8BB">
      <w:pPr>
        <w:jc w:val="both"/>
      </w:pPr>
      <w:r w:rsidRPr="7272F8BB">
        <w:rPr>
          <w:rFonts w:ascii="Arial" w:eastAsia="Arial" w:hAnsi="Arial" w:cs="Arial"/>
        </w:rPr>
        <w:t xml:space="preserve">La única clase que alcanza el nivel Medio es </w:t>
      </w:r>
      <w:proofErr w:type="spellStart"/>
      <w:r w:rsidRPr="7272F8BB">
        <w:rPr>
          <w:rFonts w:ascii="Arial" w:eastAsia="Arial" w:hAnsi="Arial" w:cs="Arial"/>
        </w:rPr>
        <w:t>NutriNubeModelo</w:t>
      </w:r>
      <w:proofErr w:type="spellEnd"/>
      <w:r w:rsidRPr="7272F8BB">
        <w:rPr>
          <w:rFonts w:ascii="Arial" w:eastAsia="Arial" w:hAnsi="Arial" w:cs="Arial"/>
        </w:rPr>
        <w:t xml:space="preserve">, con un valor de CBO de 15, que se sitúa dentro del rango de revisión según el criterio establecido (13–19). Su acoplamiento responde a su función de fachada central que coordina el acceso a los </w:t>
      </w:r>
      <w:proofErr w:type="spellStart"/>
      <w:r w:rsidRPr="7272F8BB">
        <w:rPr>
          <w:rFonts w:ascii="Arial" w:eastAsia="Arial" w:hAnsi="Arial" w:cs="Arial"/>
        </w:rPr>
        <w:t>DAOs</w:t>
      </w:r>
      <w:proofErr w:type="spellEnd"/>
      <w:r w:rsidRPr="7272F8BB">
        <w:rPr>
          <w:rFonts w:ascii="Arial" w:eastAsia="Arial" w:hAnsi="Arial" w:cs="Arial"/>
        </w:rPr>
        <w:t>, los servicios de negocio y el estado de sesión. Si bien este valor no exige refactorización inmediata, sí implica que cualquier cambio en las clases con las que interactúa puede tener impacto sobre su funcionamiento.</w:t>
      </w:r>
    </w:p>
    <w:p w14:paraId="62C678E6" w14:textId="3DD0CA4F" w:rsidR="0036745C" w:rsidRPr="0036745C" w:rsidRDefault="5005851D" w:rsidP="7272F8BB">
      <w:pPr>
        <w:jc w:val="both"/>
      </w:pPr>
      <w:r w:rsidRPr="7272F8BB">
        <w:rPr>
          <w:rFonts w:ascii="Arial" w:eastAsia="Arial" w:hAnsi="Arial" w:cs="Arial"/>
        </w:rPr>
        <w:t xml:space="preserve">Las clases </w:t>
      </w:r>
      <w:proofErr w:type="spellStart"/>
      <w:r w:rsidRPr="7272F8BB">
        <w:rPr>
          <w:rFonts w:ascii="Arial" w:eastAsia="Arial" w:hAnsi="Arial" w:cs="Arial"/>
        </w:rPr>
        <w:t>ConsultaFormularioView</w:t>
      </w:r>
      <w:proofErr w:type="spellEnd"/>
      <w:r w:rsidRPr="7272F8BB">
        <w:rPr>
          <w:rFonts w:ascii="Arial" w:eastAsia="Arial" w:hAnsi="Arial" w:cs="Arial"/>
        </w:rPr>
        <w:t xml:space="preserve"> e </w:t>
      </w:r>
      <w:proofErr w:type="spellStart"/>
      <w:r w:rsidRPr="7272F8BB">
        <w:rPr>
          <w:rFonts w:ascii="Arial" w:eastAsia="Arial" w:hAnsi="Arial" w:cs="Arial"/>
        </w:rPr>
        <w:t>HistorialConsultasView</w:t>
      </w:r>
      <w:proofErr w:type="spellEnd"/>
      <w:r w:rsidRPr="7272F8BB">
        <w:rPr>
          <w:rFonts w:ascii="Arial" w:eastAsia="Arial" w:hAnsi="Arial" w:cs="Arial"/>
        </w:rPr>
        <w:t>, ubicadas en el nivel Bajo con valores de 12 y 9 respectivamente, presentan acoplamiento aceptable según el criterio (CBO ≤ 12). Su nivel de dependencias es consecuencia de la complejidad funcional de las pantallas que representan, que requieren interactuar con más componentes que el resto de las vistas.</w:t>
      </w:r>
    </w:p>
    <w:p w14:paraId="3FC773EA" w14:textId="21AC5C72" w:rsidR="0036745C" w:rsidRPr="0036745C" w:rsidRDefault="0036745C" w:rsidP="0036745C"/>
    <w:p w14:paraId="2B58D9D8" w14:textId="366F615B" w:rsidR="5B7D6604" w:rsidRDefault="5376F8E5" w:rsidP="008448E4">
      <w:pPr>
        <w:pStyle w:val="Ttulo4"/>
        <w:spacing w:line="240" w:lineRule="auto"/>
        <w:rPr>
          <w:rFonts w:ascii="Arial" w:eastAsia="Arial" w:hAnsi="Arial" w:cs="Arial"/>
          <w:color w:val="2E75B6"/>
        </w:rPr>
      </w:pPr>
      <w:bookmarkStart w:id="209" w:name="_Toc230598944"/>
      <w:r>
        <w:t>Análisis por paquetes</w:t>
      </w:r>
      <w:bookmarkEnd w:id="209"/>
    </w:p>
    <w:p w14:paraId="7C261E66" w14:textId="0600C0EF" w:rsidR="00990064" w:rsidRDefault="69947630" w:rsidP="7272F8BB">
      <w:pPr>
        <w:spacing w:line="240" w:lineRule="auto"/>
        <w:jc w:val="both"/>
      </w:pPr>
      <w:r w:rsidRPr="7272F8BB">
        <w:rPr>
          <w:rFonts w:ascii="Arial" w:eastAsia="Arial" w:hAnsi="Arial" w:cs="Arial"/>
        </w:rPr>
        <w:t xml:space="preserve">El paquete </w:t>
      </w:r>
      <w:proofErr w:type="spellStart"/>
      <w:r w:rsidRPr="7272F8BB">
        <w:rPr>
          <w:rFonts w:ascii="Arial" w:eastAsia="Arial" w:hAnsi="Arial" w:cs="Arial"/>
        </w:rPr>
        <w:t>Modelo.POJOs</w:t>
      </w:r>
      <w:proofErr w:type="spellEnd"/>
      <w:r w:rsidRPr="7272F8BB">
        <w:rPr>
          <w:rFonts w:ascii="Arial" w:eastAsia="Arial" w:hAnsi="Arial" w:cs="Arial"/>
        </w:rPr>
        <w:t xml:space="preserve"> concentra exclusivamente clases de datos sin lógica de negocio, con valores de CBO iguales o cercanos a cero en la mayoría de los casos. El paquete </w:t>
      </w:r>
      <w:proofErr w:type="spellStart"/>
      <w:r w:rsidRPr="7272F8BB">
        <w:rPr>
          <w:rFonts w:ascii="Arial" w:eastAsia="Arial" w:hAnsi="Arial" w:cs="Arial"/>
        </w:rPr>
        <w:t>Modelo.DAO</w:t>
      </w:r>
      <w:proofErr w:type="spellEnd"/>
      <w:r w:rsidRPr="7272F8BB">
        <w:rPr>
          <w:rFonts w:ascii="Arial" w:eastAsia="Arial" w:hAnsi="Arial" w:cs="Arial"/>
        </w:rPr>
        <w:t xml:space="preserve"> presenta acoplamiento moderado y uniforme, con dependencias acotadas a los </w:t>
      </w:r>
      <w:proofErr w:type="spellStart"/>
      <w:r w:rsidRPr="7272F8BB">
        <w:rPr>
          <w:rFonts w:ascii="Arial" w:eastAsia="Arial" w:hAnsi="Arial" w:cs="Arial"/>
        </w:rPr>
        <w:t>POJOs</w:t>
      </w:r>
      <w:proofErr w:type="spellEnd"/>
      <w:r w:rsidRPr="7272F8BB">
        <w:rPr>
          <w:rFonts w:ascii="Arial" w:eastAsia="Arial" w:hAnsi="Arial" w:cs="Arial"/>
        </w:rPr>
        <w:t xml:space="preserve"> y a </w:t>
      </w:r>
      <w:proofErr w:type="spellStart"/>
      <w:r w:rsidRPr="7272F8BB">
        <w:rPr>
          <w:rFonts w:ascii="Arial" w:eastAsia="Arial" w:hAnsi="Arial" w:cs="Arial"/>
        </w:rPr>
        <w:t>DatabaseManager</w:t>
      </w:r>
      <w:proofErr w:type="spellEnd"/>
      <w:r w:rsidRPr="7272F8BB">
        <w:rPr>
          <w:rFonts w:ascii="Arial" w:eastAsia="Arial" w:hAnsi="Arial" w:cs="Arial"/>
        </w:rPr>
        <w:t>. El paquete Controlador muestra valores bajos, con cada controlador dependiendo únicamente del modelo y de su vista correspondiente.</w:t>
      </w:r>
    </w:p>
    <w:p w14:paraId="43F4F592" w14:textId="76D3D90B" w:rsidR="00990064" w:rsidRDefault="69947630" w:rsidP="7272F8BB">
      <w:pPr>
        <w:spacing w:line="240" w:lineRule="auto"/>
        <w:jc w:val="both"/>
      </w:pPr>
      <w:r w:rsidRPr="7272F8BB">
        <w:rPr>
          <w:rFonts w:ascii="Arial" w:eastAsia="Arial" w:hAnsi="Arial" w:cs="Arial"/>
        </w:rPr>
        <w:t xml:space="preserve">El paquete Vista presenta los valores más altos después de </w:t>
      </w:r>
      <w:proofErr w:type="spellStart"/>
      <w:r w:rsidRPr="7272F8BB">
        <w:rPr>
          <w:rFonts w:ascii="Arial" w:eastAsia="Arial" w:hAnsi="Arial" w:cs="Arial"/>
        </w:rPr>
        <w:t>Modelo.Servicios</w:t>
      </w:r>
      <w:proofErr w:type="spellEnd"/>
      <w:r w:rsidRPr="7272F8BB">
        <w:rPr>
          <w:rFonts w:ascii="Arial" w:eastAsia="Arial" w:hAnsi="Arial" w:cs="Arial"/>
        </w:rPr>
        <w:t xml:space="preserve">, concentrados en las vistas con mayor complejidad funcional. La gráfica </w:t>
      </w:r>
      <w:proofErr w:type="spellStart"/>
      <w:r w:rsidRPr="001712BC">
        <w:rPr>
          <w:rFonts w:ascii="Arial" w:eastAsia="Arial" w:hAnsi="Arial" w:cs="Arial"/>
          <w:i/>
          <w:iCs/>
        </w:rPr>
        <w:t>Package</w:t>
      </w:r>
      <w:proofErr w:type="spellEnd"/>
      <w:r w:rsidRPr="001712BC">
        <w:rPr>
          <w:rFonts w:ascii="Arial" w:eastAsia="Arial" w:hAnsi="Arial" w:cs="Arial"/>
          <w:i/>
          <w:iCs/>
        </w:rPr>
        <w:t xml:space="preserve"> </w:t>
      </w:r>
      <w:proofErr w:type="spellStart"/>
      <w:r w:rsidRPr="001712BC">
        <w:rPr>
          <w:rFonts w:ascii="Arial" w:eastAsia="Arial" w:hAnsi="Arial" w:cs="Arial"/>
          <w:i/>
          <w:iCs/>
        </w:rPr>
        <w:t>Dependency</w:t>
      </w:r>
      <w:proofErr w:type="spellEnd"/>
      <w:r w:rsidRPr="7272F8BB">
        <w:rPr>
          <w:rFonts w:ascii="Arial" w:eastAsia="Arial" w:hAnsi="Arial" w:cs="Arial"/>
        </w:rPr>
        <w:t xml:space="preserve"> permite visualizar las relaciones de dependencia entre paquetes, confirmando que la estructura sigue la dirección esperada en una arquitectura MVC y que no existen dependencias circulares entre capas.</w:t>
      </w:r>
    </w:p>
    <w:p w14:paraId="7047EEB0" w14:textId="02532C0D" w:rsidR="00990064" w:rsidRDefault="00990064" w:rsidP="00990064">
      <w:pPr>
        <w:pStyle w:val="Ttulo5"/>
        <w:spacing w:line="240" w:lineRule="auto"/>
      </w:pPr>
      <w:bookmarkStart w:id="210" w:name="_Toc230598945"/>
      <w:r>
        <w:lastRenderedPageBreak/>
        <w:t xml:space="preserve">Imagen 10. </w:t>
      </w:r>
      <w:proofErr w:type="spellStart"/>
      <w:r>
        <w:t>Package</w:t>
      </w:r>
      <w:proofErr w:type="spellEnd"/>
      <w:r>
        <w:t xml:space="preserve"> </w:t>
      </w:r>
      <w:proofErr w:type="spellStart"/>
      <w:r>
        <w:t>Dependency</w:t>
      </w:r>
      <w:proofErr w:type="spellEnd"/>
      <w:r>
        <w:t xml:space="preserve"> CBO</w:t>
      </w:r>
      <w:bookmarkEnd w:id="210"/>
    </w:p>
    <w:p w14:paraId="19C60BA1" w14:textId="1E12D3D7" w:rsidR="00990064" w:rsidRDefault="00990064" w:rsidP="00990064">
      <w:r>
        <w:rPr>
          <w:noProof/>
        </w:rPr>
        <w:drawing>
          <wp:inline distT="0" distB="0" distL="0" distR="0" wp14:anchorId="301731AF" wp14:editId="48BF640F">
            <wp:extent cx="5362575" cy="5249135"/>
            <wp:effectExtent l="0" t="0" r="0" b="8890"/>
            <wp:docPr id="1320405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5865" name="Picture 1320405865"/>
                    <pic:cNvPicPr/>
                  </pic:nvPicPr>
                  <pic:blipFill rotWithShape="1">
                    <a:blip r:embed="rId71">
                      <a:extLst>
                        <a:ext uri="{28A0092B-C50C-407E-A947-70E740481C1C}">
                          <a14:useLocalDpi xmlns:a14="http://schemas.microsoft.com/office/drawing/2010/main"/>
                        </a:ext>
                      </a:extLst>
                    </a:blip>
                    <a:srcRect l="7988" t="7815" r="9808"/>
                    <a:stretch>
                      <a:fillRect/>
                    </a:stretch>
                  </pic:blipFill>
                  <pic:spPr bwMode="auto">
                    <a:xfrm>
                      <a:off x="0" y="0"/>
                      <a:ext cx="5371946" cy="5258307"/>
                    </a:xfrm>
                    <a:prstGeom prst="rect">
                      <a:avLst/>
                    </a:prstGeom>
                    <a:ln>
                      <a:noFill/>
                    </a:ln>
                  </pic:spPr>
                </pic:pic>
              </a:graphicData>
            </a:graphic>
          </wp:inline>
        </w:drawing>
      </w:r>
    </w:p>
    <w:p w14:paraId="1867E98D" w14:textId="2D850BA0" w:rsidR="00990064" w:rsidRPr="00990064" w:rsidRDefault="04CD2DE0" w:rsidP="7272F8BB">
      <w:pPr>
        <w:jc w:val="both"/>
      </w:pPr>
      <w:r w:rsidRPr="7272F8BB">
        <w:rPr>
          <w:rFonts w:ascii="Arial" w:eastAsia="Arial" w:hAnsi="Arial" w:cs="Arial"/>
        </w:rPr>
        <w:t xml:space="preserve">El Tree </w:t>
      </w:r>
      <w:proofErr w:type="spellStart"/>
      <w:r w:rsidRPr="7272F8BB">
        <w:rPr>
          <w:rFonts w:ascii="Arial" w:eastAsia="Arial" w:hAnsi="Arial" w:cs="Arial"/>
        </w:rPr>
        <w:t>Map</w:t>
      </w:r>
      <w:proofErr w:type="spellEnd"/>
      <w:r w:rsidRPr="7272F8BB">
        <w:rPr>
          <w:rFonts w:ascii="Arial" w:eastAsia="Arial" w:hAnsi="Arial" w:cs="Arial"/>
        </w:rPr>
        <w:t xml:space="preserve"> permite comparar la distribución relativa del acoplamiento entre clases. La gran mayoría de los bloques ocupa proporciones similares y reducidas, confirmando el bajo acoplamiento general del sistema, con </w:t>
      </w:r>
      <w:proofErr w:type="spellStart"/>
      <w:r w:rsidRPr="7272F8BB">
        <w:rPr>
          <w:rFonts w:ascii="Arial" w:eastAsia="Arial" w:hAnsi="Arial" w:cs="Arial"/>
        </w:rPr>
        <w:t>NutriNubeModelo</w:t>
      </w:r>
      <w:proofErr w:type="spellEnd"/>
      <w:r w:rsidRPr="7272F8BB">
        <w:rPr>
          <w:rFonts w:ascii="Arial" w:eastAsia="Arial" w:hAnsi="Arial" w:cs="Arial"/>
        </w:rPr>
        <w:t xml:space="preserve"> como el componente de mayor área visual.</w:t>
      </w:r>
    </w:p>
    <w:p w14:paraId="1DAD24AC" w14:textId="2A8C7370" w:rsidR="00990064" w:rsidRPr="0044781B" w:rsidRDefault="00990064" w:rsidP="0044781B">
      <w:pPr>
        <w:pStyle w:val="Ttulo5"/>
      </w:pPr>
      <w:bookmarkStart w:id="211" w:name="_Toc230598946"/>
      <w:r w:rsidRPr="0044781B">
        <w:lastRenderedPageBreak/>
        <w:t xml:space="preserve">Imagen 11. Tree </w:t>
      </w:r>
      <w:proofErr w:type="spellStart"/>
      <w:r w:rsidRPr="0044781B">
        <w:t>Map</w:t>
      </w:r>
      <w:proofErr w:type="spellEnd"/>
      <w:r w:rsidRPr="0044781B">
        <w:t xml:space="preserve"> CBO</w:t>
      </w:r>
      <w:bookmarkEnd w:id="211"/>
    </w:p>
    <w:p w14:paraId="2754009E" w14:textId="703A2A56" w:rsidR="0040728D" w:rsidRPr="00D82E4B" w:rsidRDefault="00990064" w:rsidP="00D82E4B">
      <w:r>
        <w:rPr>
          <w:noProof/>
        </w:rPr>
        <w:drawing>
          <wp:inline distT="0" distB="0" distL="0" distR="0" wp14:anchorId="2CAA7F30" wp14:editId="4A71BB5C">
            <wp:extent cx="5612130" cy="3300693"/>
            <wp:effectExtent l="0" t="0" r="7620" b="0"/>
            <wp:docPr id="1390758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8037" name="Picture 1390758037"/>
                    <pic:cNvPicPr/>
                  </pic:nvPicPr>
                  <pic:blipFill>
                    <a:blip r:embed="rId72">
                      <a:extLst>
                        <a:ext uri="{28A0092B-C50C-407E-A947-70E740481C1C}">
                          <a14:useLocalDpi xmlns:a14="http://schemas.microsoft.com/office/drawing/2010/main"/>
                        </a:ext>
                      </a:extLst>
                    </a:blip>
                    <a:stretch>
                      <a:fillRect/>
                    </a:stretch>
                  </pic:blipFill>
                  <pic:spPr>
                    <a:xfrm>
                      <a:off x="0" y="0"/>
                      <a:ext cx="5612130" cy="3300693"/>
                    </a:xfrm>
                    <a:prstGeom prst="rect">
                      <a:avLst/>
                    </a:prstGeom>
                  </pic:spPr>
                </pic:pic>
              </a:graphicData>
            </a:graphic>
          </wp:inline>
        </w:drawing>
      </w:r>
    </w:p>
    <w:p w14:paraId="4FAB4312" w14:textId="35E77C11" w:rsidR="5B7D6604" w:rsidRDefault="5376F8E5" w:rsidP="008448E4">
      <w:pPr>
        <w:pStyle w:val="Ttulo4"/>
        <w:spacing w:line="240" w:lineRule="auto"/>
        <w:rPr>
          <w:rFonts w:ascii="Arial" w:eastAsia="Arial" w:hAnsi="Arial" w:cs="Arial"/>
          <w:color w:val="2E75B6"/>
        </w:rPr>
      </w:pPr>
      <w:bookmarkStart w:id="212" w:name="_Toc230598947"/>
      <w:r>
        <w:t>Respuesta a la pregunta de medición</w:t>
      </w:r>
      <w:bookmarkEnd w:id="212"/>
    </w:p>
    <w:p w14:paraId="1C60A563" w14:textId="456EAC74" w:rsidR="5B7D6604" w:rsidRDefault="2F81901E" w:rsidP="008448E4">
      <w:pPr>
        <w:spacing w:line="240" w:lineRule="auto"/>
        <w:jc w:val="both"/>
        <w:rPr>
          <w:rFonts w:ascii="Arial" w:eastAsia="Arial" w:hAnsi="Arial" w:cs="Arial"/>
        </w:rPr>
      </w:pPr>
      <w:r w:rsidRPr="2F81901E">
        <w:rPr>
          <w:rFonts w:ascii="Arial" w:eastAsia="Arial" w:hAnsi="Arial" w:cs="Arial"/>
        </w:rPr>
        <w:t>Pregunta 4.1: ¿Cuál es el nivel de acoplamiento entre las clases del sistema?</w:t>
      </w:r>
    </w:p>
    <w:p w14:paraId="0DDBF983" w14:textId="2FB45C29" w:rsidR="0036745C" w:rsidRDefault="687CDF6D" w:rsidP="7272F8BB">
      <w:pPr>
        <w:spacing w:line="240" w:lineRule="auto"/>
        <w:jc w:val="both"/>
      </w:pPr>
      <w:r w:rsidRPr="7272F8BB">
        <w:rPr>
          <w:rFonts w:ascii="Arial" w:eastAsia="Arial" w:hAnsi="Arial" w:cs="Arial"/>
        </w:rPr>
        <w:t xml:space="preserve">El nivel de acoplamiento entre las clases de </w:t>
      </w:r>
      <w:proofErr w:type="spellStart"/>
      <w:r w:rsidRPr="7272F8BB">
        <w:rPr>
          <w:rFonts w:ascii="Arial" w:eastAsia="Arial" w:hAnsi="Arial" w:cs="Arial"/>
        </w:rPr>
        <w:t>NutriNube</w:t>
      </w:r>
      <w:proofErr w:type="spellEnd"/>
      <w:r w:rsidRPr="7272F8BB">
        <w:rPr>
          <w:rFonts w:ascii="Arial" w:eastAsia="Arial" w:hAnsi="Arial" w:cs="Arial"/>
        </w:rPr>
        <w:t xml:space="preserve"> es predominantemente muy bajo. El 89.2% de las 37 clases analizadas registra valores de CBO entre 0 y 6, el 8.1% se ubica en el nivel Bajo (7–12) y únicamente el 2.7% alcanza el nivel Medio (13–19). Ninguna clase supera el umbral de refactorización (CBO &gt; 20).</w:t>
      </w:r>
    </w:p>
    <w:p w14:paraId="0685199B" w14:textId="1C5AF2EA" w:rsidR="0036745C" w:rsidRDefault="687CDF6D" w:rsidP="008448E4">
      <w:pPr>
        <w:spacing w:line="240" w:lineRule="auto"/>
        <w:jc w:val="both"/>
      </w:pPr>
      <w:r w:rsidRPr="7272F8BB">
        <w:rPr>
          <w:rFonts w:ascii="Arial" w:eastAsia="Arial" w:hAnsi="Arial" w:cs="Arial"/>
        </w:rPr>
        <w:t xml:space="preserve">El promedio de 2.76 confirma que las clases del sistema mantienen un número reducido de dependencias externas. </w:t>
      </w:r>
      <w:proofErr w:type="spellStart"/>
      <w:r w:rsidRPr="7272F8BB">
        <w:rPr>
          <w:rFonts w:ascii="Arial" w:eastAsia="Arial" w:hAnsi="Arial" w:cs="Arial"/>
        </w:rPr>
        <w:t>NutriNubeModelo</w:t>
      </w:r>
      <w:proofErr w:type="spellEnd"/>
      <w:r w:rsidRPr="7272F8BB">
        <w:rPr>
          <w:rFonts w:ascii="Arial" w:eastAsia="Arial" w:hAnsi="Arial" w:cs="Arial"/>
        </w:rPr>
        <w:t xml:space="preserve"> es la única clase que requiere revisión según el criterio establecido, mientras que </w:t>
      </w:r>
      <w:proofErr w:type="spellStart"/>
      <w:r w:rsidRPr="7272F8BB">
        <w:rPr>
          <w:rFonts w:ascii="Arial" w:eastAsia="Arial" w:hAnsi="Arial" w:cs="Arial"/>
        </w:rPr>
        <w:t>ConsultaFormularioView</w:t>
      </w:r>
      <w:proofErr w:type="spellEnd"/>
      <w:r w:rsidRPr="7272F8BB">
        <w:rPr>
          <w:rFonts w:ascii="Arial" w:eastAsia="Arial" w:hAnsi="Arial" w:cs="Arial"/>
        </w:rPr>
        <w:t xml:space="preserve"> e </w:t>
      </w:r>
      <w:proofErr w:type="spellStart"/>
      <w:r w:rsidRPr="7272F8BB">
        <w:rPr>
          <w:rFonts w:ascii="Arial" w:eastAsia="Arial" w:hAnsi="Arial" w:cs="Arial"/>
        </w:rPr>
        <w:t>HistorialConsultasView</w:t>
      </w:r>
      <w:proofErr w:type="spellEnd"/>
      <w:r w:rsidRPr="7272F8BB">
        <w:rPr>
          <w:rFonts w:ascii="Arial" w:eastAsia="Arial" w:hAnsi="Arial" w:cs="Arial"/>
        </w:rPr>
        <w:t xml:space="preserve"> se encuentran dentro del rango aceptable. El sistema </w:t>
      </w:r>
      <w:proofErr w:type="spellStart"/>
      <w:r w:rsidRPr="7272F8BB">
        <w:rPr>
          <w:rFonts w:ascii="Arial" w:eastAsia="Arial" w:hAnsi="Arial" w:cs="Arial"/>
        </w:rPr>
        <w:t>NutriNube</w:t>
      </w:r>
      <w:proofErr w:type="spellEnd"/>
      <w:r w:rsidRPr="7272F8BB">
        <w:rPr>
          <w:rFonts w:ascii="Arial" w:eastAsia="Arial" w:hAnsi="Arial" w:cs="Arial"/>
        </w:rPr>
        <w:t xml:space="preserve"> presenta, por tanto, un nivel de modularidad adecuado desde la perspectiva del acoplamiento entre objetos.</w:t>
      </w:r>
    </w:p>
    <w:p w14:paraId="056C6EE0" w14:textId="6FD3085D" w:rsidR="5B7D6604" w:rsidRDefault="5376F8E5" w:rsidP="00A66C7B">
      <w:pPr>
        <w:pStyle w:val="Ttulo3"/>
        <w:rPr>
          <w:rFonts w:ascii="Arial" w:eastAsia="Arial" w:hAnsi="Arial" w:cs="Arial"/>
          <w:color w:val="2E75B6"/>
        </w:rPr>
      </w:pPr>
      <w:bookmarkStart w:id="213" w:name="_Conclusiones_NaN"/>
      <w:bookmarkStart w:id="214" w:name="_Toc230598948"/>
      <w:r>
        <w:t>Conclusiones</w:t>
      </w:r>
      <w:bookmarkEnd w:id="213"/>
      <w:bookmarkEnd w:id="214"/>
    </w:p>
    <w:p w14:paraId="71E752AE" w14:textId="623778A0" w:rsidR="5B7D6604" w:rsidRDefault="16733757" w:rsidP="7272F8BB">
      <w:pPr>
        <w:spacing w:line="240" w:lineRule="auto"/>
        <w:jc w:val="both"/>
      </w:pPr>
      <w:r w:rsidRPr="7272F8BB">
        <w:rPr>
          <w:rFonts w:ascii="Arial" w:eastAsia="Arial" w:hAnsi="Arial" w:cs="Arial"/>
        </w:rPr>
        <w:t xml:space="preserve">El sistema </w:t>
      </w:r>
      <w:proofErr w:type="spellStart"/>
      <w:r w:rsidRPr="7272F8BB">
        <w:rPr>
          <w:rFonts w:ascii="Arial" w:eastAsia="Arial" w:hAnsi="Arial" w:cs="Arial"/>
        </w:rPr>
        <w:t>NutriNube</w:t>
      </w:r>
      <w:proofErr w:type="spellEnd"/>
      <w:r w:rsidRPr="7272F8BB">
        <w:rPr>
          <w:rFonts w:ascii="Arial" w:eastAsia="Arial" w:hAnsi="Arial" w:cs="Arial"/>
        </w:rPr>
        <w:t xml:space="preserve"> presenta predominantemente niveles de riesgo muy bajo en la métrica CBO, ya que el 89.2% de las clases analizadas obtuvo valores entre 0 y 6. Esto indica que las clases mantienen un grado de independencia adecuado que facilita el mantenimiento individual de cada componente sin afectar de manera significativa al resto del sistema.</w:t>
      </w:r>
    </w:p>
    <w:p w14:paraId="1B09F296" w14:textId="3F160A4B" w:rsidR="5B7D6604" w:rsidRDefault="16733757" w:rsidP="7272F8BB">
      <w:pPr>
        <w:spacing w:line="240" w:lineRule="auto"/>
        <w:jc w:val="both"/>
      </w:pPr>
      <w:r w:rsidRPr="7272F8BB">
        <w:rPr>
          <w:rFonts w:ascii="Arial" w:eastAsia="Arial" w:hAnsi="Arial" w:cs="Arial"/>
        </w:rPr>
        <w:t xml:space="preserve">No se identificaron clases en el nivel de riesgo alto. La ausencia de clases con CBO superior a 20 refleja que el sistema no presenta concentraciones extremas de acoplamiento, lo que es un resultado positivo para </w:t>
      </w:r>
      <w:proofErr w:type="gramStart"/>
      <w:r w:rsidRPr="7272F8BB">
        <w:rPr>
          <w:rFonts w:ascii="Arial" w:eastAsia="Arial" w:hAnsi="Arial" w:cs="Arial"/>
        </w:rPr>
        <w:t>la modularidad</w:t>
      </w:r>
      <w:proofErr w:type="gramEnd"/>
      <w:r w:rsidRPr="7272F8BB">
        <w:rPr>
          <w:rFonts w:ascii="Arial" w:eastAsia="Arial" w:hAnsi="Arial" w:cs="Arial"/>
        </w:rPr>
        <w:t xml:space="preserve">. La única clase que requiere revisión según el criterio definido es </w:t>
      </w:r>
      <w:proofErr w:type="spellStart"/>
      <w:r w:rsidRPr="7272F8BB">
        <w:rPr>
          <w:rFonts w:ascii="Arial" w:eastAsia="Arial" w:hAnsi="Arial" w:cs="Arial"/>
        </w:rPr>
        <w:t>NutriNubeModelo</w:t>
      </w:r>
      <w:proofErr w:type="spellEnd"/>
      <w:r w:rsidRPr="7272F8BB">
        <w:rPr>
          <w:rFonts w:ascii="Arial" w:eastAsia="Arial" w:hAnsi="Arial" w:cs="Arial"/>
        </w:rPr>
        <w:t xml:space="preserve">, con un valor de </w:t>
      </w:r>
      <w:r w:rsidRPr="7272F8BB">
        <w:rPr>
          <w:rFonts w:ascii="Arial" w:eastAsia="Arial" w:hAnsi="Arial" w:cs="Arial"/>
        </w:rPr>
        <w:lastRenderedPageBreak/>
        <w:t>15, cuyo acoplamiento responde a su rol arquitectónico como fachada central del sistema.</w:t>
      </w:r>
    </w:p>
    <w:p w14:paraId="5ACBDD2A" w14:textId="0D077390" w:rsidR="5B7D6604" w:rsidRDefault="16733757" w:rsidP="7272F8BB">
      <w:pPr>
        <w:spacing w:line="240" w:lineRule="auto"/>
        <w:jc w:val="both"/>
      </w:pPr>
      <w:r w:rsidRPr="7272F8BB">
        <w:rPr>
          <w:rFonts w:ascii="Arial" w:eastAsia="Arial" w:hAnsi="Arial" w:cs="Arial"/>
        </w:rPr>
        <w:t xml:space="preserve">Se recomienda monitorear </w:t>
      </w:r>
      <w:proofErr w:type="spellStart"/>
      <w:r w:rsidRPr="7272F8BB">
        <w:rPr>
          <w:rFonts w:ascii="Arial" w:eastAsia="Arial" w:hAnsi="Arial" w:cs="Arial"/>
        </w:rPr>
        <w:t>NutriNubeModelo</w:t>
      </w:r>
      <w:proofErr w:type="spellEnd"/>
      <w:r w:rsidRPr="7272F8BB">
        <w:rPr>
          <w:rFonts w:ascii="Arial" w:eastAsia="Arial" w:hAnsi="Arial" w:cs="Arial"/>
        </w:rPr>
        <w:t xml:space="preserve"> en iteraciones futuras, ya que es el componente con mayor número de dependencias y el que acumularía mayor impacto ante incorporaciones de nuevas funcionalidades. La métrica CBO resultó adecuada para evaluar </w:t>
      </w:r>
      <w:proofErr w:type="gramStart"/>
      <w:r w:rsidRPr="7272F8BB">
        <w:rPr>
          <w:rFonts w:ascii="Arial" w:eastAsia="Arial" w:hAnsi="Arial" w:cs="Arial"/>
        </w:rPr>
        <w:t>la modularidad</w:t>
      </w:r>
      <w:proofErr w:type="gramEnd"/>
      <w:r w:rsidRPr="7272F8BB">
        <w:rPr>
          <w:rFonts w:ascii="Arial" w:eastAsia="Arial" w:hAnsi="Arial" w:cs="Arial"/>
        </w:rPr>
        <w:t xml:space="preserve"> de </w:t>
      </w:r>
      <w:proofErr w:type="spellStart"/>
      <w:r w:rsidRPr="7272F8BB">
        <w:rPr>
          <w:rFonts w:ascii="Arial" w:eastAsia="Arial" w:hAnsi="Arial" w:cs="Arial"/>
        </w:rPr>
        <w:t>NutriNube</w:t>
      </w:r>
      <w:proofErr w:type="spellEnd"/>
      <w:r w:rsidRPr="7272F8BB">
        <w:rPr>
          <w:rFonts w:ascii="Arial" w:eastAsia="Arial" w:hAnsi="Arial" w:cs="Arial"/>
        </w:rPr>
        <w:t>, permitiendo identificar con precisión los componentes con mayor densidad de dependencias y confirmar que la estructura general del sistema favorece el aislamiento de cambios.</w:t>
      </w:r>
    </w:p>
    <w:p w14:paraId="41B48AD3" w14:textId="6AF050B6" w:rsidR="5B7D6604" w:rsidRDefault="5B7D6604" w:rsidP="008448E4">
      <w:pPr>
        <w:spacing w:line="240" w:lineRule="auto"/>
        <w:rPr>
          <w:rFonts w:ascii="Arial" w:eastAsia="Arial" w:hAnsi="Arial" w:cs="Arial"/>
        </w:rPr>
      </w:pPr>
    </w:p>
    <w:p w14:paraId="4B416CC1" w14:textId="199B9BE7" w:rsidR="000D0B82" w:rsidRDefault="5376F8E5" w:rsidP="008448E4">
      <w:pPr>
        <w:pStyle w:val="Ttulo1"/>
        <w:spacing w:line="240" w:lineRule="auto"/>
      </w:pPr>
      <w:bookmarkStart w:id="215" w:name="_Conclusiones_generales"/>
      <w:bookmarkStart w:id="216" w:name="_Toc230598949"/>
      <w:bookmarkEnd w:id="215"/>
      <w:r>
        <w:t>Conclusiones generales</w:t>
      </w:r>
      <w:bookmarkEnd w:id="216"/>
    </w:p>
    <w:p w14:paraId="29451851" w14:textId="77777777" w:rsidR="002C75CB" w:rsidRPr="001003DA" w:rsidRDefault="002C75CB" w:rsidP="001003DA">
      <w:pPr>
        <w:spacing w:line="240" w:lineRule="auto"/>
        <w:jc w:val="both"/>
        <w:rPr>
          <w:rFonts w:ascii="Arial" w:hAnsi="Arial" w:cs="Arial"/>
        </w:rPr>
      </w:pPr>
      <w:r w:rsidRPr="001003DA">
        <w:rPr>
          <w:rFonts w:ascii="Arial" w:hAnsi="Arial" w:cs="Arial"/>
        </w:rPr>
        <w:t xml:space="preserve">La evaluación realizada permitió analizar la mantenibilidad de </w:t>
      </w:r>
      <w:proofErr w:type="spellStart"/>
      <w:r w:rsidRPr="001003DA">
        <w:rPr>
          <w:rFonts w:ascii="Arial" w:hAnsi="Arial" w:cs="Arial"/>
        </w:rPr>
        <w:t>NutriNube</w:t>
      </w:r>
      <w:proofErr w:type="spellEnd"/>
      <w:r w:rsidRPr="001003DA">
        <w:rPr>
          <w:rFonts w:ascii="Arial" w:hAnsi="Arial" w:cs="Arial"/>
        </w:rPr>
        <w:t xml:space="preserve"> mediante los atributos de simplicidad, concisión, </w:t>
      </w:r>
      <w:proofErr w:type="spellStart"/>
      <w:r w:rsidRPr="001003DA">
        <w:rPr>
          <w:rFonts w:ascii="Arial" w:hAnsi="Arial" w:cs="Arial"/>
        </w:rPr>
        <w:t>auto-descriptividad</w:t>
      </w:r>
      <w:proofErr w:type="spellEnd"/>
      <w:r w:rsidRPr="001003DA">
        <w:rPr>
          <w:rFonts w:ascii="Arial" w:hAnsi="Arial" w:cs="Arial"/>
        </w:rPr>
        <w:t xml:space="preserve"> y modularidad, utilizando las métricas WMC, LOC, NOM y CBO. De acuerdo con los criterios de evaluación definidos para cada métrica, la mayoría de las clases analizadas se ubicó dentro de niveles de riesgo aceptables, mientras que un número reducido de clases presentó niveles de riesgo medio o alto. Como resultado, fue posible identificar los principales riesgos estructurales que podrían afectar la evolución futura del sistema.</w:t>
      </w:r>
    </w:p>
    <w:p w14:paraId="5AC2AB4C" w14:textId="77777777" w:rsidR="002C75CB" w:rsidRPr="001003DA" w:rsidRDefault="002C75CB" w:rsidP="001003DA">
      <w:pPr>
        <w:spacing w:line="240" w:lineRule="auto"/>
        <w:jc w:val="both"/>
        <w:rPr>
          <w:rFonts w:ascii="Arial" w:hAnsi="Arial" w:cs="Arial"/>
        </w:rPr>
      </w:pPr>
      <w:r w:rsidRPr="001003DA">
        <w:rPr>
          <w:rFonts w:ascii="Arial" w:hAnsi="Arial" w:cs="Arial"/>
        </w:rPr>
        <w:t xml:space="preserve">Los hallazgos más importantes se concentran en las clases </w:t>
      </w:r>
      <w:proofErr w:type="spellStart"/>
      <w:r w:rsidRPr="001003DA">
        <w:rPr>
          <w:rFonts w:ascii="Arial" w:hAnsi="Arial" w:cs="Arial"/>
        </w:rPr>
        <w:t>ConsultaFormularioViewLayout</w:t>
      </w:r>
      <w:proofErr w:type="spellEnd"/>
      <w:r w:rsidRPr="001003DA">
        <w:rPr>
          <w:rFonts w:ascii="Arial" w:hAnsi="Arial" w:cs="Arial"/>
        </w:rPr>
        <w:t xml:space="preserve">, </w:t>
      </w:r>
      <w:proofErr w:type="spellStart"/>
      <w:r w:rsidRPr="001003DA">
        <w:rPr>
          <w:rFonts w:ascii="Arial" w:hAnsi="Arial" w:cs="Arial"/>
        </w:rPr>
        <w:t>NutriNubeModelo</w:t>
      </w:r>
      <w:proofErr w:type="spellEnd"/>
      <w:r w:rsidRPr="001003DA">
        <w:rPr>
          <w:rFonts w:ascii="Arial" w:hAnsi="Arial" w:cs="Arial"/>
        </w:rPr>
        <w:t xml:space="preserve"> y </w:t>
      </w:r>
      <w:proofErr w:type="spellStart"/>
      <w:r w:rsidRPr="001003DA">
        <w:rPr>
          <w:rFonts w:ascii="Arial" w:hAnsi="Arial" w:cs="Arial"/>
        </w:rPr>
        <w:t>ConsultaFormularioView</w:t>
      </w:r>
      <w:proofErr w:type="spellEnd"/>
      <w:r w:rsidRPr="001003DA">
        <w:rPr>
          <w:rFonts w:ascii="Arial" w:hAnsi="Arial" w:cs="Arial"/>
        </w:rPr>
        <w:t xml:space="preserve">, las cuales registraron los valores más elevados en varias de las métricas evaluadas. En particular, </w:t>
      </w:r>
      <w:proofErr w:type="spellStart"/>
      <w:r w:rsidRPr="001003DA">
        <w:rPr>
          <w:rFonts w:ascii="Arial" w:hAnsi="Arial" w:cs="Arial"/>
        </w:rPr>
        <w:t>ConsultaFormularioViewLayout</w:t>
      </w:r>
      <w:proofErr w:type="spellEnd"/>
      <w:r w:rsidRPr="001003DA">
        <w:rPr>
          <w:rFonts w:ascii="Arial" w:hAnsi="Arial" w:cs="Arial"/>
        </w:rPr>
        <w:t xml:space="preserve"> destacó por sus niveles de complejidad, tamaño y cantidad de métodos, mientras que </w:t>
      </w:r>
      <w:proofErr w:type="spellStart"/>
      <w:r w:rsidRPr="001003DA">
        <w:rPr>
          <w:rFonts w:ascii="Arial" w:hAnsi="Arial" w:cs="Arial"/>
        </w:rPr>
        <w:t>NutriNubeModelo</w:t>
      </w:r>
      <w:proofErr w:type="spellEnd"/>
      <w:r w:rsidRPr="001003DA">
        <w:rPr>
          <w:rFonts w:ascii="Arial" w:hAnsi="Arial" w:cs="Arial"/>
        </w:rPr>
        <w:t xml:space="preserve"> presentó valores elevados de complejidad, número de métodos y acoplamiento. Por su parte, </w:t>
      </w:r>
      <w:proofErr w:type="spellStart"/>
      <w:r w:rsidRPr="001003DA">
        <w:rPr>
          <w:rFonts w:ascii="Arial" w:hAnsi="Arial" w:cs="Arial"/>
        </w:rPr>
        <w:t>ConsultaFormularioView</w:t>
      </w:r>
      <w:proofErr w:type="spellEnd"/>
      <w:r w:rsidRPr="001003DA">
        <w:rPr>
          <w:rFonts w:ascii="Arial" w:hAnsi="Arial" w:cs="Arial"/>
        </w:rPr>
        <w:t xml:space="preserve"> mostró niveles de complejidad y tamaño superiores al promedio del sistema. Estos resultados indican que los principales riesgos para la mantenibilidad se encuentran localizados en componentes específicos y no distribuidos de manera generalizada en toda la aplicación.</w:t>
      </w:r>
    </w:p>
    <w:p w14:paraId="79327492" w14:textId="77777777" w:rsidR="002C75CB" w:rsidRPr="001003DA" w:rsidRDefault="002C75CB" w:rsidP="001003DA">
      <w:pPr>
        <w:spacing w:line="240" w:lineRule="auto"/>
        <w:jc w:val="both"/>
        <w:rPr>
          <w:rFonts w:ascii="Arial" w:hAnsi="Arial" w:cs="Arial"/>
        </w:rPr>
      </w:pPr>
      <w:r w:rsidRPr="001003DA">
        <w:rPr>
          <w:rFonts w:ascii="Arial" w:hAnsi="Arial" w:cs="Arial"/>
        </w:rPr>
        <w:t xml:space="preserve">Con base en los resultados obtenidos, se recomienda priorizar la refactorización de </w:t>
      </w:r>
      <w:proofErr w:type="spellStart"/>
      <w:r w:rsidRPr="001003DA">
        <w:rPr>
          <w:rFonts w:ascii="Arial" w:hAnsi="Arial" w:cs="Arial"/>
        </w:rPr>
        <w:t>ConsultaFormularioViewLayout</w:t>
      </w:r>
      <w:proofErr w:type="spellEnd"/>
      <w:r w:rsidRPr="001003DA">
        <w:rPr>
          <w:rFonts w:ascii="Arial" w:hAnsi="Arial" w:cs="Arial"/>
        </w:rPr>
        <w:t xml:space="preserve">, ya que concentra los niveles de riesgo más altos en complejidad, tamaño y cantidad de métodos. Como parte de esta refactorización, sería conveniente analizar la posibilidad de dividir responsabilidades relacionadas con la construcción y configuración de la interfaz gráfica en componentes más pequeños y especializados, reduciendo así su complejidad y facilitando su mantenimiento. Asimismo, se recomienda realizar una revisión detallada de </w:t>
      </w:r>
      <w:proofErr w:type="spellStart"/>
      <w:r w:rsidRPr="001003DA">
        <w:rPr>
          <w:rFonts w:ascii="Arial" w:hAnsi="Arial" w:cs="Arial"/>
        </w:rPr>
        <w:t>NutriNubeModelo</w:t>
      </w:r>
      <w:proofErr w:type="spellEnd"/>
      <w:r w:rsidRPr="001003DA">
        <w:rPr>
          <w:rFonts w:ascii="Arial" w:hAnsi="Arial" w:cs="Arial"/>
        </w:rPr>
        <w:t xml:space="preserve"> y </w:t>
      </w:r>
      <w:proofErr w:type="spellStart"/>
      <w:r w:rsidRPr="001003DA">
        <w:rPr>
          <w:rFonts w:ascii="Arial" w:hAnsi="Arial" w:cs="Arial"/>
        </w:rPr>
        <w:t>ConsultaFormularioView</w:t>
      </w:r>
      <w:proofErr w:type="spellEnd"/>
      <w:r w:rsidRPr="001003DA">
        <w:rPr>
          <w:rFonts w:ascii="Arial" w:hAnsi="Arial" w:cs="Arial"/>
        </w:rPr>
        <w:t xml:space="preserve"> para evaluar la necesidad de futuras actividades de refactorización. En particular, resulta conveniente analizar la distribución de responsabilidades en </w:t>
      </w:r>
      <w:proofErr w:type="spellStart"/>
      <w:r w:rsidRPr="001003DA">
        <w:rPr>
          <w:rFonts w:ascii="Arial" w:hAnsi="Arial" w:cs="Arial"/>
        </w:rPr>
        <w:t>NutriNubeModelo</w:t>
      </w:r>
      <w:proofErr w:type="spellEnd"/>
      <w:r w:rsidRPr="001003DA">
        <w:rPr>
          <w:rFonts w:ascii="Arial" w:hAnsi="Arial" w:cs="Arial"/>
        </w:rPr>
        <w:t xml:space="preserve"> y revisar aquellos elementos de </w:t>
      </w:r>
      <w:proofErr w:type="spellStart"/>
      <w:r w:rsidRPr="001003DA">
        <w:rPr>
          <w:rFonts w:ascii="Arial" w:hAnsi="Arial" w:cs="Arial"/>
        </w:rPr>
        <w:t>ConsultaFormularioView</w:t>
      </w:r>
      <w:proofErr w:type="spellEnd"/>
      <w:r w:rsidRPr="001003DA">
        <w:rPr>
          <w:rFonts w:ascii="Arial" w:hAnsi="Arial" w:cs="Arial"/>
        </w:rPr>
        <w:t xml:space="preserve"> que contribuyen al incremento de su tamaño y complejidad. Finalmente, se recomienda dar seguimiento a estas clases en futuras mediciones para verificar la efectividad de las acciones implementadas y controlar la evolución de sus métricas a lo largo del tiempo.</w:t>
      </w:r>
    </w:p>
    <w:p w14:paraId="22DB1D3A" w14:textId="5F4B7D11" w:rsidR="006534B8" w:rsidRDefault="002C75CB" w:rsidP="001003DA">
      <w:pPr>
        <w:spacing w:line="240" w:lineRule="auto"/>
        <w:jc w:val="both"/>
        <w:rPr>
          <w:rFonts w:ascii="Arial" w:hAnsi="Arial" w:cs="Arial"/>
        </w:rPr>
      </w:pPr>
      <w:r w:rsidRPr="001003DA">
        <w:rPr>
          <w:rFonts w:ascii="Arial" w:hAnsi="Arial" w:cs="Arial"/>
        </w:rPr>
        <w:lastRenderedPageBreak/>
        <w:t xml:space="preserve">En conclusión, se cumplió el objetivo de evaluar la mantenibilidad de </w:t>
      </w:r>
      <w:proofErr w:type="spellStart"/>
      <w:r w:rsidRPr="001003DA">
        <w:rPr>
          <w:rFonts w:ascii="Arial" w:hAnsi="Arial" w:cs="Arial"/>
        </w:rPr>
        <w:t>NutriNube</w:t>
      </w:r>
      <w:proofErr w:type="spellEnd"/>
      <w:r w:rsidRPr="001003DA">
        <w:rPr>
          <w:rFonts w:ascii="Arial" w:hAnsi="Arial" w:cs="Arial"/>
        </w:rPr>
        <w:t xml:space="preserve"> mediante el análisis de la simplicidad, concisión, </w:t>
      </w:r>
      <w:proofErr w:type="spellStart"/>
      <w:r w:rsidRPr="001003DA">
        <w:rPr>
          <w:rFonts w:ascii="Arial" w:hAnsi="Arial" w:cs="Arial"/>
        </w:rPr>
        <w:t>auto-descriptividad</w:t>
      </w:r>
      <w:proofErr w:type="spellEnd"/>
      <w:r w:rsidRPr="001003DA">
        <w:rPr>
          <w:rFonts w:ascii="Arial" w:hAnsi="Arial" w:cs="Arial"/>
        </w:rPr>
        <w:t xml:space="preserve"> y modularidad del código. Los resultados permitieron identificar riesgos estructurales concretos asociados principalmente a </w:t>
      </w:r>
      <w:proofErr w:type="spellStart"/>
      <w:r w:rsidRPr="001003DA">
        <w:rPr>
          <w:rFonts w:ascii="Arial" w:hAnsi="Arial" w:cs="Arial"/>
        </w:rPr>
        <w:t>ConsultaFormularioViewLayout</w:t>
      </w:r>
      <w:proofErr w:type="spellEnd"/>
      <w:r w:rsidRPr="001003DA">
        <w:rPr>
          <w:rFonts w:ascii="Arial" w:hAnsi="Arial" w:cs="Arial"/>
        </w:rPr>
        <w:t xml:space="preserve">, </w:t>
      </w:r>
      <w:proofErr w:type="spellStart"/>
      <w:r w:rsidRPr="001003DA">
        <w:rPr>
          <w:rFonts w:ascii="Arial" w:hAnsi="Arial" w:cs="Arial"/>
        </w:rPr>
        <w:t>NutriNubeModelo</w:t>
      </w:r>
      <w:proofErr w:type="spellEnd"/>
      <w:r w:rsidRPr="001003DA">
        <w:rPr>
          <w:rFonts w:ascii="Arial" w:hAnsi="Arial" w:cs="Arial"/>
        </w:rPr>
        <w:t xml:space="preserve"> y </w:t>
      </w:r>
      <w:proofErr w:type="spellStart"/>
      <w:r w:rsidRPr="001003DA">
        <w:rPr>
          <w:rFonts w:ascii="Arial" w:hAnsi="Arial" w:cs="Arial"/>
        </w:rPr>
        <w:t>ConsultaFormularioView</w:t>
      </w:r>
      <w:proofErr w:type="spellEnd"/>
      <w:r w:rsidRPr="001003DA">
        <w:rPr>
          <w:rFonts w:ascii="Arial" w:hAnsi="Arial" w:cs="Arial"/>
        </w:rPr>
        <w:t>, así como establecer acciones de revisión y refactorización orientadas a reducir dichos riesgos y facilitar la evolución futura del sistema.</w:t>
      </w:r>
    </w:p>
    <w:p w14:paraId="7B60429C" w14:textId="77777777" w:rsidR="00D82E4B" w:rsidRDefault="00D82E4B" w:rsidP="001003DA">
      <w:pPr>
        <w:spacing w:line="240" w:lineRule="auto"/>
        <w:jc w:val="both"/>
        <w:rPr>
          <w:rFonts w:ascii="Arial" w:hAnsi="Arial" w:cs="Arial"/>
        </w:rPr>
      </w:pPr>
    </w:p>
    <w:p w14:paraId="5D39DD04" w14:textId="77777777" w:rsidR="00D82E4B" w:rsidRDefault="00D82E4B" w:rsidP="001003DA">
      <w:pPr>
        <w:spacing w:line="240" w:lineRule="auto"/>
        <w:jc w:val="both"/>
        <w:rPr>
          <w:rFonts w:ascii="Arial" w:hAnsi="Arial" w:cs="Arial"/>
        </w:rPr>
      </w:pPr>
    </w:p>
    <w:p w14:paraId="65666C60" w14:textId="77777777" w:rsidR="00D82E4B" w:rsidRDefault="00D82E4B" w:rsidP="001003DA">
      <w:pPr>
        <w:spacing w:line="240" w:lineRule="auto"/>
        <w:jc w:val="both"/>
        <w:rPr>
          <w:rFonts w:ascii="Arial" w:hAnsi="Arial" w:cs="Arial"/>
        </w:rPr>
      </w:pPr>
    </w:p>
    <w:p w14:paraId="75806B94" w14:textId="77777777" w:rsidR="00D82E4B" w:rsidRDefault="00D82E4B" w:rsidP="001003DA">
      <w:pPr>
        <w:spacing w:line="240" w:lineRule="auto"/>
        <w:jc w:val="both"/>
        <w:rPr>
          <w:rFonts w:ascii="Arial" w:hAnsi="Arial" w:cs="Arial"/>
        </w:rPr>
      </w:pPr>
    </w:p>
    <w:p w14:paraId="08A00B71" w14:textId="77777777" w:rsidR="00D82E4B" w:rsidRDefault="00D82E4B" w:rsidP="001003DA">
      <w:pPr>
        <w:spacing w:line="240" w:lineRule="auto"/>
        <w:jc w:val="both"/>
        <w:rPr>
          <w:rFonts w:ascii="Arial" w:hAnsi="Arial" w:cs="Arial"/>
        </w:rPr>
      </w:pPr>
    </w:p>
    <w:p w14:paraId="1DA36DAF" w14:textId="77777777" w:rsidR="00D82E4B" w:rsidRDefault="00D82E4B" w:rsidP="001003DA">
      <w:pPr>
        <w:spacing w:line="240" w:lineRule="auto"/>
        <w:jc w:val="both"/>
        <w:rPr>
          <w:rFonts w:ascii="Arial" w:hAnsi="Arial" w:cs="Arial"/>
        </w:rPr>
      </w:pPr>
    </w:p>
    <w:p w14:paraId="0C6E9750" w14:textId="77777777" w:rsidR="00D82E4B" w:rsidRDefault="00D82E4B" w:rsidP="001003DA">
      <w:pPr>
        <w:spacing w:line="240" w:lineRule="auto"/>
        <w:jc w:val="both"/>
        <w:rPr>
          <w:rFonts w:ascii="Arial" w:hAnsi="Arial" w:cs="Arial"/>
        </w:rPr>
      </w:pPr>
    </w:p>
    <w:p w14:paraId="5961696C" w14:textId="77777777" w:rsidR="00D82E4B" w:rsidRDefault="00D82E4B" w:rsidP="001003DA">
      <w:pPr>
        <w:spacing w:line="240" w:lineRule="auto"/>
        <w:jc w:val="both"/>
        <w:rPr>
          <w:rFonts w:ascii="Arial" w:hAnsi="Arial" w:cs="Arial"/>
        </w:rPr>
      </w:pPr>
    </w:p>
    <w:p w14:paraId="4ADDA820" w14:textId="77777777" w:rsidR="00D82E4B" w:rsidRDefault="00D82E4B" w:rsidP="001003DA">
      <w:pPr>
        <w:spacing w:line="240" w:lineRule="auto"/>
        <w:jc w:val="both"/>
        <w:rPr>
          <w:rFonts w:ascii="Arial" w:hAnsi="Arial" w:cs="Arial"/>
        </w:rPr>
      </w:pPr>
    </w:p>
    <w:p w14:paraId="2438AD7B" w14:textId="77777777" w:rsidR="00D82E4B" w:rsidRDefault="00D82E4B" w:rsidP="001003DA">
      <w:pPr>
        <w:spacing w:line="240" w:lineRule="auto"/>
        <w:jc w:val="both"/>
        <w:rPr>
          <w:rFonts w:ascii="Arial" w:hAnsi="Arial" w:cs="Arial"/>
        </w:rPr>
      </w:pPr>
    </w:p>
    <w:p w14:paraId="084E74EB" w14:textId="77777777" w:rsidR="00D82E4B" w:rsidRDefault="00D82E4B" w:rsidP="001003DA">
      <w:pPr>
        <w:spacing w:line="240" w:lineRule="auto"/>
        <w:jc w:val="both"/>
        <w:rPr>
          <w:rFonts w:ascii="Arial" w:hAnsi="Arial" w:cs="Arial"/>
        </w:rPr>
      </w:pPr>
    </w:p>
    <w:p w14:paraId="6721A434" w14:textId="77777777" w:rsidR="00D82E4B" w:rsidRDefault="00D82E4B" w:rsidP="001003DA">
      <w:pPr>
        <w:spacing w:line="240" w:lineRule="auto"/>
        <w:jc w:val="both"/>
        <w:rPr>
          <w:rFonts w:ascii="Arial" w:hAnsi="Arial" w:cs="Arial"/>
        </w:rPr>
      </w:pPr>
    </w:p>
    <w:p w14:paraId="04AAC773" w14:textId="77777777" w:rsidR="00D82E4B" w:rsidRDefault="00D82E4B" w:rsidP="001003DA">
      <w:pPr>
        <w:spacing w:line="240" w:lineRule="auto"/>
        <w:jc w:val="both"/>
        <w:rPr>
          <w:rFonts w:ascii="Arial" w:hAnsi="Arial" w:cs="Arial"/>
        </w:rPr>
      </w:pPr>
    </w:p>
    <w:p w14:paraId="140167EB" w14:textId="77777777" w:rsidR="00D82E4B" w:rsidRDefault="00D82E4B" w:rsidP="001003DA">
      <w:pPr>
        <w:spacing w:line="240" w:lineRule="auto"/>
        <w:jc w:val="both"/>
        <w:rPr>
          <w:rFonts w:ascii="Arial" w:hAnsi="Arial" w:cs="Arial"/>
        </w:rPr>
      </w:pPr>
    </w:p>
    <w:p w14:paraId="4C587DFB" w14:textId="77777777" w:rsidR="00D82E4B" w:rsidRDefault="00D82E4B" w:rsidP="001003DA">
      <w:pPr>
        <w:spacing w:line="240" w:lineRule="auto"/>
        <w:jc w:val="both"/>
        <w:rPr>
          <w:rFonts w:ascii="Arial" w:hAnsi="Arial" w:cs="Arial"/>
        </w:rPr>
      </w:pPr>
    </w:p>
    <w:p w14:paraId="160368CC" w14:textId="77777777" w:rsidR="00D82E4B" w:rsidRDefault="00D82E4B" w:rsidP="001003DA">
      <w:pPr>
        <w:spacing w:line="240" w:lineRule="auto"/>
        <w:jc w:val="both"/>
        <w:rPr>
          <w:rFonts w:ascii="Arial" w:hAnsi="Arial" w:cs="Arial"/>
        </w:rPr>
      </w:pPr>
    </w:p>
    <w:p w14:paraId="101915F1" w14:textId="77777777" w:rsidR="00D82E4B" w:rsidRDefault="00D82E4B" w:rsidP="001003DA">
      <w:pPr>
        <w:spacing w:line="240" w:lineRule="auto"/>
        <w:jc w:val="both"/>
        <w:rPr>
          <w:rFonts w:ascii="Arial" w:hAnsi="Arial" w:cs="Arial"/>
        </w:rPr>
      </w:pPr>
    </w:p>
    <w:p w14:paraId="36D985E9" w14:textId="77777777" w:rsidR="00D82E4B" w:rsidRDefault="00D82E4B" w:rsidP="001003DA">
      <w:pPr>
        <w:spacing w:line="240" w:lineRule="auto"/>
        <w:jc w:val="both"/>
        <w:rPr>
          <w:rFonts w:ascii="Arial" w:hAnsi="Arial" w:cs="Arial"/>
        </w:rPr>
      </w:pPr>
    </w:p>
    <w:p w14:paraId="5ECEC97A" w14:textId="77777777" w:rsidR="00D82E4B" w:rsidRDefault="00D82E4B" w:rsidP="001003DA">
      <w:pPr>
        <w:spacing w:line="240" w:lineRule="auto"/>
        <w:jc w:val="both"/>
        <w:rPr>
          <w:rFonts w:ascii="Arial" w:hAnsi="Arial" w:cs="Arial"/>
        </w:rPr>
      </w:pPr>
    </w:p>
    <w:p w14:paraId="10C4818A" w14:textId="77777777" w:rsidR="00D82E4B" w:rsidRDefault="00D82E4B" w:rsidP="001003DA">
      <w:pPr>
        <w:spacing w:line="240" w:lineRule="auto"/>
        <w:jc w:val="both"/>
        <w:rPr>
          <w:rFonts w:ascii="Arial" w:hAnsi="Arial" w:cs="Arial"/>
        </w:rPr>
      </w:pPr>
    </w:p>
    <w:p w14:paraId="2AB08045" w14:textId="77777777" w:rsidR="00D82E4B" w:rsidRDefault="00D82E4B" w:rsidP="001003DA">
      <w:pPr>
        <w:spacing w:line="240" w:lineRule="auto"/>
        <w:jc w:val="both"/>
        <w:rPr>
          <w:rFonts w:ascii="Arial" w:hAnsi="Arial" w:cs="Arial"/>
        </w:rPr>
      </w:pPr>
    </w:p>
    <w:p w14:paraId="186CE36F" w14:textId="77777777" w:rsidR="00D82E4B" w:rsidRDefault="00D82E4B" w:rsidP="001003DA">
      <w:pPr>
        <w:spacing w:line="240" w:lineRule="auto"/>
        <w:jc w:val="both"/>
        <w:rPr>
          <w:rFonts w:ascii="Arial" w:hAnsi="Arial" w:cs="Arial"/>
        </w:rPr>
      </w:pPr>
    </w:p>
    <w:p w14:paraId="79C1750E" w14:textId="77777777" w:rsidR="00D82E4B" w:rsidRPr="001003DA" w:rsidRDefault="00D82E4B" w:rsidP="001003DA">
      <w:pPr>
        <w:spacing w:line="240" w:lineRule="auto"/>
        <w:jc w:val="both"/>
        <w:rPr>
          <w:rFonts w:ascii="Arial" w:hAnsi="Arial" w:cs="Arial"/>
        </w:rPr>
      </w:pPr>
    </w:p>
    <w:p w14:paraId="4642E2CE" w14:textId="180CECF6" w:rsidR="000D0B82" w:rsidRDefault="5376F8E5" w:rsidP="008448E4">
      <w:pPr>
        <w:pStyle w:val="Ttulo1"/>
        <w:spacing w:line="240" w:lineRule="auto"/>
      </w:pPr>
      <w:bookmarkStart w:id="217" w:name="_Toc230598950"/>
      <w:r>
        <w:lastRenderedPageBreak/>
        <w:t>Referencias</w:t>
      </w:r>
      <w:bookmarkEnd w:id="217"/>
    </w:p>
    <w:p w14:paraId="29749271" w14:textId="50269676"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Chidamber, S. R., &amp; Kemerer, C. F. (1994).</w:t>
      </w:r>
      <w:r w:rsidRPr="008E3DEC">
        <w:rPr>
          <w:rFonts w:ascii="Arial" w:eastAsia="Arial" w:hAnsi="Arial" w:cs="Arial"/>
          <w:lang w:val="en-US"/>
        </w:rPr>
        <w:t xml:space="preserve"> A metrics </w:t>
      </w:r>
      <w:proofErr w:type="gramStart"/>
      <w:r w:rsidRPr="008E3DEC">
        <w:rPr>
          <w:rFonts w:ascii="Arial" w:eastAsia="Arial" w:hAnsi="Arial" w:cs="Arial"/>
          <w:lang w:val="en-US"/>
        </w:rPr>
        <w:t>suite</w:t>
      </w:r>
      <w:proofErr w:type="gramEnd"/>
      <w:r w:rsidRPr="008E3DEC">
        <w:rPr>
          <w:rFonts w:ascii="Arial" w:eastAsia="Arial" w:hAnsi="Arial" w:cs="Arial"/>
          <w:lang w:val="en-US"/>
        </w:rPr>
        <w:t xml:space="preserve"> for </w:t>
      </w:r>
      <w:proofErr w:type="gramStart"/>
      <w:r w:rsidRPr="008E3DEC">
        <w:rPr>
          <w:rFonts w:ascii="Arial" w:eastAsia="Arial" w:hAnsi="Arial" w:cs="Arial"/>
          <w:lang w:val="en-US"/>
        </w:rPr>
        <w:t>object oriented</w:t>
      </w:r>
      <w:proofErr w:type="gramEnd"/>
      <w:r w:rsidRPr="008E3DEC">
        <w:rPr>
          <w:rFonts w:ascii="Arial" w:eastAsia="Arial" w:hAnsi="Arial" w:cs="Arial"/>
          <w:lang w:val="en-US"/>
        </w:rPr>
        <w:t xml:space="preserve"> design. </w:t>
      </w:r>
      <w:r w:rsidRPr="5376F8E5">
        <w:rPr>
          <w:rFonts w:ascii="Arial" w:eastAsia="Arial" w:hAnsi="Arial" w:cs="Arial"/>
          <w:i/>
          <w:iCs/>
        </w:rPr>
        <w:t xml:space="preserve">IEEE </w:t>
      </w:r>
      <w:proofErr w:type="spellStart"/>
      <w:r w:rsidRPr="5376F8E5">
        <w:rPr>
          <w:rFonts w:ascii="Arial" w:eastAsia="Arial" w:hAnsi="Arial" w:cs="Arial"/>
          <w:i/>
          <w:iCs/>
        </w:rPr>
        <w:t>Transactions</w:t>
      </w:r>
      <w:proofErr w:type="spellEnd"/>
      <w:r w:rsidRPr="5376F8E5">
        <w:rPr>
          <w:rFonts w:ascii="Arial" w:eastAsia="Arial" w:hAnsi="Arial" w:cs="Arial"/>
          <w:i/>
          <w:iCs/>
        </w:rPr>
        <w:t xml:space="preserve"> </w:t>
      </w:r>
      <w:proofErr w:type="spellStart"/>
      <w:r w:rsidRPr="5376F8E5">
        <w:rPr>
          <w:rFonts w:ascii="Arial" w:eastAsia="Arial" w:hAnsi="Arial" w:cs="Arial"/>
          <w:i/>
          <w:iCs/>
        </w:rPr>
        <w:t>on</w:t>
      </w:r>
      <w:proofErr w:type="spellEnd"/>
      <w:r w:rsidRPr="5376F8E5">
        <w:rPr>
          <w:rFonts w:ascii="Arial" w:eastAsia="Arial" w:hAnsi="Arial" w:cs="Arial"/>
          <w:i/>
          <w:iCs/>
        </w:rPr>
        <w:t xml:space="preserve"> software </w:t>
      </w:r>
      <w:proofErr w:type="spellStart"/>
      <w:r w:rsidRPr="5376F8E5">
        <w:rPr>
          <w:rFonts w:ascii="Arial" w:eastAsia="Arial" w:hAnsi="Arial" w:cs="Arial"/>
          <w:i/>
          <w:iCs/>
        </w:rPr>
        <w:t>engineering</w:t>
      </w:r>
      <w:proofErr w:type="spellEnd"/>
      <w:r w:rsidRPr="5376F8E5">
        <w:rPr>
          <w:rFonts w:ascii="Arial" w:eastAsia="Arial" w:hAnsi="Arial" w:cs="Arial"/>
        </w:rPr>
        <w:t xml:space="preserve">, 20(6), 476-493. </w:t>
      </w:r>
    </w:p>
    <w:p w14:paraId="334C0DB9" w14:textId="019ABEB5"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Fenton, N., &amp; Bieman, J. (2014).</w:t>
      </w:r>
      <w:r w:rsidRPr="008E3DEC">
        <w:rPr>
          <w:rFonts w:ascii="Arial" w:eastAsia="Arial" w:hAnsi="Arial" w:cs="Arial"/>
          <w:lang w:val="en-US"/>
        </w:rPr>
        <w:t xml:space="preserve"> </w:t>
      </w:r>
      <w:r w:rsidRPr="008E3DEC">
        <w:rPr>
          <w:rFonts w:ascii="Arial" w:eastAsia="Arial" w:hAnsi="Arial" w:cs="Arial"/>
          <w:i/>
          <w:iCs/>
          <w:lang w:val="en-US"/>
        </w:rPr>
        <w:t>Software metrics: A rigorous and practical approach</w:t>
      </w:r>
      <w:r w:rsidRPr="008E3DEC">
        <w:rPr>
          <w:rFonts w:ascii="Arial" w:eastAsia="Arial" w:hAnsi="Arial" w:cs="Arial"/>
          <w:lang w:val="en-US"/>
        </w:rPr>
        <w:t xml:space="preserve"> (3rd ed.). </w:t>
      </w:r>
      <w:r w:rsidRPr="5376F8E5">
        <w:rPr>
          <w:rFonts w:ascii="Arial" w:eastAsia="Arial" w:hAnsi="Arial" w:cs="Arial"/>
        </w:rPr>
        <w:t xml:space="preserve">CRC Press. </w:t>
      </w:r>
    </w:p>
    <w:p w14:paraId="2718EB87" w14:textId="1024D9FE"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Hitz, M., &amp; Montazeri, B. (1996).</w:t>
      </w:r>
      <w:r w:rsidRPr="008E3DEC">
        <w:rPr>
          <w:rFonts w:ascii="Arial" w:eastAsia="Arial" w:hAnsi="Arial" w:cs="Arial"/>
          <w:lang w:val="en-US"/>
        </w:rPr>
        <w:t xml:space="preserve"> </w:t>
      </w:r>
      <w:r w:rsidRPr="008E3DEC">
        <w:rPr>
          <w:rFonts w:ascii="Arial" w:eastAsia="Arial" w:hAnsi="Arial" w:cs="Arial"/>
          <w:i/>
          <w:iCs/>
          <w:lang w:val="en-US"/>
        </w:rPr>
        <w:t>Chidamber &amp; Kemerer’s metrics suite: A measurement theory perspective</w:t>
      </w:r>
      <w:r w:rsidRPr="008E3DEC">
        <w:rPr>
          <w:rFonts w:ascii="Arial" w:eastAsia="Arial" w:hAnsi="Arial" w:cs="Arial"/>
          <w:lang w:val="en-US"/>
        </w:rPr>
        <w:t xml:space="preserve">. </w:t>
      </w:r>
      <w:proofErr w:type="spellStart"/>
      <w:r w:rsidRPr="5376F8E5">
        <w:rPr>
          <w:rFonts w:ascii="Arial" w:eastAsia="Arial" w:hAnsi="Arial" w:cs="Arial"/>
        </w:rPr>
        <w:t>University</w:t>
      </w:r>
      <w:proofErr w:type="spellEnd"/>
      <w:r w:rsidRPr="5376F8E5">
        <w:rPr>
          <w:rFonts w:ascii="Arial" w:eastAsia="Arial" w:hAnsi="Arial" w:cs="Arial"/>
        </w:rPr>
        <w:t xml:space="preserve"> of Vienna, Institut </w:t>
      </w:r>
      <w:proofErr w:type="spellStart"/>
      <w:r w:rsidRPr="5376F8E5">
        <w:rPr>
          <w:rFonts w:ascii="Arial" w:eastAsia="Arial" w:hAnsi="Arial" w:cs="Arial"/>
        </w:rPr>
        <w:t>für</w:t>
      </w:r>
      <w:proofErr w:type="spellEnd"/>
      <w:r w:rsidRPr="5376F8E5">
        <w:rPr>
          <w:rFonts w:ascii="Arial" w:eastAsia="Arial" w:hAnsi="Arial" w:cs="Arial"/>
        </w:rPr>
        <w:t xml:space="preserve"> </w:t>
      </w:r>
      <w:proofErr w:type="spellStart"/>
      <w:r w:rsidRPr="5376F8E5">
        <w:rPr>
          <w:rFonts w:ascii="Arial" w:eastAsia="Arial" w:hAnsi="Arial" w:cs="Arial"/>
        </w:rPr>
        <w:t>Angewandte</w:t>
      </w:r>
      <w:proofErr w:type="spellEnd"/>
      <w:r w:rsidRPr="5376F8E5">
        <w:rPr>
          <w:rFonts w:ascii="Arial" w:eastAsia="Arial" w:hAnsi="Arial" w:cs="Arial"/>
        </w:rPr>
        <w:t xml:space="preserve"> Informatik </w:t>
      </w:r>
      <w:proofErr w:type="spellStart"/>
      <w:r w:rsidRPr="5376F8E5">
        <w:rPr>
          <w:rFonts w:ascii="Arial" w:eastAsia="Arial" w:hAnsi="Arial" w:cs="Arial"/>
        </w:rPr>
        <w:t>und</w:t>
      </w:r>
      <w:proofErr w:type="spellEnd"/>
      <w:r w:rsidRPr="5376F8E5">
        <w:rPr>
          <w:rFonts w:ascii="Arial" w:eastAsia="Arial" w:hAnsi="Arial" w:cs="Arial"/>
        </w:rPr>
        <w:t xml:space="preserve"> </w:t>
      </w:r>
      <w:proofErr w:type="spellStart"/>
      <w:r w:rsidRPr="5376F8E5">
        <w:rPr>
          <w:rFonts w:ascii="Arial" w:eastAsia="Arial" w:hAnsi="Arial" w:cs="Arial"/>
        </w:rPr>
        <w:t>Informationssysteme</w:t>
      </w:r>
      <w:proofErr w:type="spellEnd"/>
      <w:r w:rsidRPr="5376F8E5">
        <w:rPr>
          <w:rFonts w:ascii="Arial" w:eastAsia="Arial" w:hAnsi="Arial" w:cs="Arial"/>
        </w:rPr>
        <w:t xml:space="preserve">. </w:t>
      </w:r>
    </w:p>
    <w:p w14:paraId="0814A9C1" w14:textId="37C8E4F7"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IEEE. (1998).</w:t>
      </w:r>
      <w:r w:rsidRPr="008E3DEC">
        <w:rPr>
          <w:rFonts w:ascii="Arial" w:eastAsia="Arial" w:hAnsi="Arial" w:cs="Arial"/>
          <w:lang w:val="en-US"/>
        </w:rPr>
        <w:t xml:space="preserve"> </w:t>
      </w:r>
      <w:r w:rsidRPr="008E3DEC">
        <w:rPr>
          <w:rFonts w:ascii="Arial" w:eastAsia="Arial" w:hAnsi="Arial" w:cs="Arial"/>
          <w:i/>
          <w:iCs/>
          <w:lang w:val="en-US"/>
        </w:rPr>
        <w:t>IEEE Std 1061-1998: IEEE standard for software quality metrics methodology</w:t>
      </w:r>
      <w:r w:rsidRPr="008E3DEC">
        <w:rPr>
          <w:rFonts w:ascii="Arial" w:eastAsia="Arial" w:hAnsi="Arial" w:cs="Arial"/>
          <w:lang w:val="en-US"/>
        </w:rPr>
        <w:t xml:space="preserve">. </w:t>
      </w:r>
      <w:proofErr w:type="spellStart"/>
      <w:r w:rsidRPr="5376F8E5">
        <w:rPr>
          <w:rFonts w:ascii="Arial" w:eastAsia="Arial" w:hAnsi="Arial" w:cs="Arial"/>
        </w:rPr>
        <w:t>Institute</w:t>
      </w:r>
      <w:proofErr w:type="spellEnd"/>
      <w:r w:rsidRPr="5376F8E5">
        <w:rPr>
          <w:rFonts w:ascii="Arial" w:eastAsia="Arial" w:hAnsi="Arial" w:cs="Arial"/>
        </w:rPr>
        <w:t xml:space="preserve"> of </w:t>
      </w:r>
      <w:proofErr w:type="spellStart"/>
      <w:r w:rsidRPr="5376F8E5">
        <w:rPr>
          <w:rFonts w:ascii="Arial" w:eastAsia="Arial" w:hAnsi="Arial" w:cs="Arial"/>
        </w:rPr>
        <w:t>Electrical</w:t>
      </w:r>
      <w:proofErr w:type="spellEnd"/>
      <w:r w:rsidRPr="5376F8E5">
        <w:rPr>
          <w:rFonts w:ascii="Arial" w:eastAsia="Arial" w:hAnsi="Arial" w:cs="Arial"/>
        </w:rPr>
        <w:t xml:space="preserve"> and </w:t>
      </w:r>
      <w:proofErr w:type="spellStart"/>
      <w:r w:rsidRPr="5376F8E5">
        <w:rPr>
          <w:rFonts w:ascii="Arial" w:eastAsia="Arial" w:hAnsi="Arial" w:cs="Arial"/>
        </w:rPr>
        <w:t>Electronics</w:t>
      </w:r>
      <w:proofErr w:type="spellEnd"/>
      <w:r w:rsidRPr="5376F8E5">
        <w:rPr>
          <w:rFonts w:ascii="Arial" w:eastAsia="Arial" w:hAnsi="Arial" w:cs="Arial"/>
        </w:rPr>
        <w:t xml:space="preserve"> </w:t>
      </w:r>
      <w:proofErr w:type="spellStart"/>
      <w:r w:rsidRPr="5376F8E5">
        <w:rPr>
          <w:rFonts w:ascii="Arial" w:eastAsia="Arial" w:hAnsi="Arial" w:cs="Arial"/>
        </w:rPr>
        <w:t>Engineers</w:t>
      </w:r>
      <w:proofErr w:type="spellEnd"/>
      <w:r w:rsidRPr="5376F8E5">
        <w:rPr>
          <w:rFonts w:ascii="Arial" w:eastAsia="Arial" w:hAnsi="Arial" w:cs="Arial"/>
        </w:rPr>
        <w:t xml:space="preserve">. </w:t>
      </w:r>
    </w:p>
    <w:p w14:paraId="2F7B4EAF" w14:textId="44395378"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ISO/IEC. (2017).</w:t>
      </w:r>
      <w:r w:rsidRPr="008E3DEC">
        <w:rPr>
          <w:rFonts w:ascii="Arial" w:eastAsia="Arial" w:hAnsi="Arial" w:cs="Arial"/>
          <w:lang w:val="en-US"/>
        </w:rPr>
        <w:t xml:space="preserve"> </w:t>
      </w:r>
      <w:r w:rsidRPr="008E3DEC">
        <w:rPr>
          <w:rFonts w:ascii="Arial" w:eastAsia="Arial" w:hAnsi="Arial" w:cs="Arial"/>
          <w:i/>
          <w:iCs/>
          <w:lang w:val="en-US"/>
        </w:rPr>
        <w:t>ISO/IEC 15939:2017 Systems and software engineering — Measurement process</w:t>
      </w:r>
      <w:r w:rsidRPr="008E3DEC">
        <w:rPr>
          <w:rFonts w:ascii="Arial" w:eastAsia="Arial" w:hAnsi="Arial" w:cs="Arial"/>
          <w:lang w:val="en-US"/>
        </w:rPr>
        <w:t xml:space="preserve">. </w:t>
      </w:r>
      <w:r w:rsidRPr="5376F8E5">
        <w:rPr>
          <w:rFonts w:ascii="Arial" w:eastAsia="Arial" w:hAnsi="Arial" w:cs="Arial"/>
        </w:rPr>
        <w:t xml:space="preserve">ISO. </w:t>
      </w:r>
    </w:p>
    <w:p w14:paraId="0B96D696" w14:textId="227C53E6"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LeBlanc, R. (Ed.). (n.d.).</w:t>
      </w:r>
      <w:r w:rsidRPr="008E3DEC">
        <w:rPr>
          <w:rFonts w:ascii="Arial" w:eastAsia="Arial" w:hAnsi="Arial" w:cs="Arial"/>
          <w:lang w:val="en-US"/>
        </w:rPr>
        <w:t xml:space="preserve"> </w:t>
      </w:r>
      <w:r w:rsidRPr="008E3DEC">
        <w:rPr>
          <w:rFonts w:ascii="Arial" w:eastAsia="Arial" w:hAnsi="Arial" w:cs="Arial"/>
          <w:i/>
          <w:iCs/>
          <w:lang w:val="en-US"/>
        </w:rPr>
        <w:t>Chapman &amp; Hall/CRC innovations in software engineering and software development series</w:t>
      </w:r>
      <w:r w:rsidRPr="008E3DEC">
        <w:rPr>
          <w:rFonts w:ascii="Arial" w:eastAsia="Arial" w:hAnsi="Arial" w:cs="Arial"/>
          <w:lang w:val="en-US"/>
        </w:rPr>
        <w:t xml:space="preserve">. </w:t>
      </w:r>
      <w:r w:rsidRPr="5376F8E5">
        <w:rPr>
          <w:rFonts w:ascii="Arial" w:eastAsia="Arial" w:hAnsi="Arial" w:cs="Arial"/>
        </w:rPr>
        <w:t xml:space="preserve">CRC Press. </w:t>
      </w:r>
    </w:p>
    <w:p w14:paraId="393AEF16" w14:textId="256677A1"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Lorenz, M., &amp; Kidd, J. (1994).</w:t>
      </w:r>
      <w:r w:rsidRPr="008E3DEC">
        <w:rPr>
          <w:rFonts w:ascii="Arial" w:eastAsia="Arial" w:hAnsi="Arial" w:cs="Arial"/>
          <w:lang w:val="en-US"/>
        </w:rPr>
        <w:t xml:space="preserve"> </w:t>
      </w:r>
      <w:r w:rsidRPr="008E3DEC">
        <w:rPr>
          <w:rFonts w:ascii="Arial" w:eastAsia="Arial" w:hAnsi="Arial" w:cs="Arial"/>
          <w:i/>
          <w:iCs/>
          <w:lang w:val="en-US"/>
        </w:rPr>
        <w:t>Object-oriented software metrics: A practical guide</w:t>
      </w:r>
      <w:r w:rsidRPr="008E3DEC">
        <w:rPr>
          <w:rFonts w:ascii="Arial" w:eastAsia="Arial" w:hAnsi="Arial" w:cs="Arial"/>
          <w:lang w:val="en-US"/>
        </w:rPr>
        <w:t xml:space="preserve">. </w:t>
      </w:r>
      <w:r w:rsidRPr="5376F8E5">
        <w:rPr>
          <w:rFonts w:ascii="Arial" w:eastAsia="Arial" w:hAnsi="Arial" w:cs="Arial"/>
        </w:rPr>
        <w:t xml:space="preserve">Prentice Hall. </w:t>
      </w:r>
    </w:p>
    <w:p w14:paraId="6C9DE73D" w14:textId="0860CA35" w:rsidR="00A537B8" w:rsidRPr="008E3DEC" w:rsidRDefault="5376F8E5" w:rsidP="008448E4">
      <w:pPr>
        <w:pStyle w:val="Prrafodelista"/>
        <w:numPr>
          <w:ilvl w:val="0"/>
          <w:numId w:val="1"/>
        </w:numPr>
        <w:spacing w:before="240" w:after="240" w:line="240" w:lineRule="auto"/>
        <w:jc w:val="both"/>
        <w:rPr>
          <w:rFonts w:ascii="Arial" w:eastAsia="Arial" w:hAnsi="Arial" w:cs="Arial"/>
          <w:lang w:val="en-US"/>
        </w:rPr>
      </w:pPr>
      <w:r w:rsidRPr="5376F8E5">
        <w:rPr>
          <w:rFonts w:ascii="Arial" w:eastAsia="Arial" w:hAnsi="Arial" w:cs="Arial"/>
          <w:b/>
          <w:bCs/>
        </w:rPr>
        <w:t>Rodríguez, D., &amp; Harrison, R. (2006).</w:t>
      </w:r>
      <w:r w:rsidRPr="5376F8E5">
        <w:rPr>
          <w:rFonts w:ascii="Arial" w:eastAsia="Arial" w:hAnsi="Arial" w:cs="Arial"/>
        </w:rPr>
        <w:t xml:space="preserve"> </w:t>
      </w:r>
      <w:r w:rsidRPr="5376F8E5">
        <w:rPr>
          <w:rFonts w:ascii="Arial" w:eastAsia="Arial" w:hAnsi="Arial" w:cs="Arial"/>
          <w:i/>
          <w:iCs/>
        </w:rPr>
        <w:t>Medición en la orientación a objetos</w:t>
      </w:r>
      <w:r w:rsidRPr="5376F8E5">
        <w:rPr>
          <w:rFonts w:ascii="Arial" w:eastAsia="Arial" w:hAnsi="Arial" w:cs="Arial"/>
        </w:rPr>
        <w:t xml:space="preserve">. </w:t>
      </w:r>
      <w:r w:rsidRPr="008E3DEC">
        <w:rPr>
          <w:rFonts w:ascii="Arial" w:eastAsia="Arial" w:hAnsi="Arial" w:cs="Arial"/>
          <w:lang w:val="en-US"/>
        </w:rPr>
        <w:t xml:space="preserve">En </w:t>
      </w:r>
      <w:proofErr w:type="spellStart"/>
      <w:r w:rsidRPr="008E3DEC">
        <w:rPr>
          <w:rFonts w:ascii="Arial" w:eastAsia="Arial" w:hAnsi="Arial" w:cs="Arial"/>
          <w:lang w:val="en-US"/>
        </w:rPr>
        <w:t>Capítulo</w:t>
      </w:r>
      <w:proofErr w:type="spellEnd"/>
      <w:r w:rsidRPr="008E3DEC">
        <w:rPr>
          <w:rFonts w:ascii="Arial" w:eastAsia="Arial" w:hAnsi="Arial" w:cs="Arial"/>
          <w:lang w:val="en-US"/>
        </w:rPr>
        <w:t xml:space="preserve"> 4. University of Reading, School of Computer Science, Cybernetics &amp; Electronic Engineering. </w:t>
      </w:r>
    </w:p>
    <w:p w14:paraId="1BD3178E" w14:textId="63F370C6" w:rsidR="00A537B8" w:rsidRPr="00EF2883" w:rsidRDefault="5376F8E5" w:rsidP="008448E4">
      <w:pPr>
        <w:pStyle w:val="Prrafodelista"/>
        <w:numPr>
          <w:ilvl w:val="0"/>
          <w:numId w:val="1"/>
        </w:numPr>
        <w:spacing w:before="240" w:after="240" w:line="240" w:lineRule="auto"/>
        <w:jc w:val="both"/>
        <w:rPr>
          <w:rFonts w:ascii="Arial" w:eastAsia="Arial" w:hAnsi="Arial" w:cs="Arial"/>
        </w:rPr>
      </w:pPr>
      <w:r w:rsidRPr="008E3DEC">
        <w:rPr>
          <w:rFonts w:ascii="Arial" w:eastAsia="Arial" w:hAnsi="Arial" w:cs="Arial"/>
          <w:b/>
          <w:bCs/>
          <w:lang w:val="en-US"/>
        </w:rPr>
        <w:t>Stewart, K., Allen, J., Valdez, M., &amp; Young, L. (2015).</w:t>
      </w:r>
      <w:r w:rsidRPr="008E3DEC">
        <w:rPr>
          <w:rFonts w:ascii="Arial" w:eastAsia="Arial" w:hAnsi="Arial" w:cs="Arial"/>
          <w:lang w:val="en-US"/>
        </w:rPr>
        <w:t xml:space="preserve"> </w:t>
      </w:r>
      <w:r w:rsidRPr="008E3DEC">
        <w:rPr>
          <w:rFonts w:ascii="Arial" w:eastAsia="Arial" w:hAnsi="Arial" w:cs="Arial"/>
          <w:i/>
          <w:iCs/>
          <w:lang w:val="en-US"/>
        </w:rPr>
        <w:t>Measuring what matters workshop report (CMU/SEI-2015-TN-002)</w:t>
      </w:r>
      <w:r w:rsidRPr="008E3DEC">
        <w:rPr>
          <w:rFonts w:ascii="Arial" w:eastAsia="Arial" w:hAnsi="Arial" w:cs="Arial"/>
          <w:lang w:val="en-US"/>
        </w:rPr>
        <w:t xml:space="preserve">. </w:t>
      </w:r>
      <w:r w:rsidRPr="5376F8E5">
        <w:rPr>
          <w:rFonts w:ascii="Arial" w:eastAsia="Arial" w:hAnsi="Arial" w:cs="Arial"/>
        </w:rPr>
        <w:t xml:space="preserve">Carnegie Mellon </w:t>
      </w:r>
      <w:proofErr w:type="spellStart"/>
      <w:r w:rsidRPr="5376F8E5">
        <w:rPr>
          <w:rFonts w:ascii="Arial" w:eastAsia="Arial" w:hAnsi="Arial" w:cs="Arial"/>
        </w:rPr>
        <w:t>University</w:t>
      </w:r>
      <w:proofErr w:type="spellEnd"/>
      <w:r w:rsidRPr="5376F8E5">
        <w:rPr>
          <w:rFonts w:ascii="Arial" w:eastAsia="Arial" w:hAnsi="Arial" w:cs="Arial"/>
        </w:rPr>
        <w:t xml:space="preserve">, Software </w:t>
      </w:r>
      <w:proofErr w:type="spellStart"/>
      <w:r w:rsidRPr="5376F8E5">
        <w:rPr>
          <w:rFonts w:ascii="Arial" w:eastAsia="Arial" w:hAnsi="Arial" w:cs="Arial"/>
        </w:rPr>
        <w:t>Engineering</w:t>
      </w:r>
      <w:proofErr w:type="spellEnd"/>
      <w:r w:rsidRPr="5376F8E5">
        <w:rPr>
          <w:rFonts w:ascii="Arial" w:eastAsia="Arial" w:hAnsi="Arial" w:cs="Arial"/>
        </w:rPr>
        <w:t xml:space="preserve"> </w:t>
      </w:r>
      <w:proofErr w:type="spellStart"/>
      <w:r w:rsidRPr="5376F8E5">
        <w:rPr>
          <w:rFonts w:ascii="Arial" w:eastAsia="Arial" w:hAnsi="Arial" w:cs="Arial"/>
        </w:rPr>
        <w:t>Institute</w:t>
      </w:r>
      <w:proofErr w:type="spellEnd"/>
      <w:r w:rsidRPr="5376F8E5">
        <w:rPr>
          <w:rFonts w:ascii="Arial" w:eastAsia="Arial" w:hAnsi="Arial" w:cs="Arial"/>
        </w:rPr>
        <w:t>.</w:t>
      </w:r>
    </w:p>
    <w:p w14:paraId="41C74506" w14:textId="77777777" w:rsidR="00676106" w:rsidRDefault="00676106" w:rsidP="008448E4">
      <w:pPr>
        <w:spacing w:line="240" w:lineRule="auto"/>
        <w:rPr>
          <w:rFonts w:ascii="Arial" w:hAnsi="Arial" w:cs="Arial"/>
          <w:lang w:val="en-US"/>
        </w:rPr>
      </w:pPr>
    </w:p>
    <w:p w14:paraId="38D025D8" w14:textId="77777777" w:rsidR="000130C6" w:rsidRDefault="000130C6" w:rsidP="008448E4">
      <w:pPr>
        <w:spacing w:line="240" w:lineRule="auto"/>
        <w:rPr>
          <w:rFonts w:ascii="Arial" w:hAnsi="Arial" w:cs="Arial"/>
          <w:lang w:val="en-US"/>
        </w:rPr>
      </w:pPr>
    </w:p>
    <w:p w14:paraId="119718C1" w14:textId="77777777" w:rsidR="000130C6" w:rsidRDefault="000130C6" w:rsidP="008448E4">
      <w:pPr>
        <w:spacing w:line="240" w:lineRule="auto"/>
        <w:rPr>
          <w:rFonts w:ascii="Arial" w:hAnsi="Arial" w:cs="Arial"/>
          <w:lang w:val="en-US"/>
        </w:rPr>
      </w:pPr>
    </w:p>
    <w:p w14:paraId="1923C5FD" w14:textId="77777777" w:rsidR="000130C6" w:rsidRDefault="000130C6" w:rsidP="008448E4">
      <w:pPr>
        <w:spacing w:line="240" w:lineRule="auto"/>
        <w:rPr>
          <w:rFonts w:ascii="Arial" w:hAnsi="Arial" w:cs="Arial"/>
          <w:lang w:val="en-US"/>
        </w:rPr>
      </w:pPr>
    </w:p>
    <w:p w14:paraId="223647E9" w14:textId="77777777" w:rsidR="000130C6" w:rsidRDefault="000130C6" w:rsidP="008448E4">
      <w:pPr>
        <w:spacing w:line="240" w:lineRule="auto"/>
        <w:rPr>
          <w:rFonts w:ascii="Arial" w:hAnsi="Arial" w:cs="Arial"/>
          <w:lang w:val="en-US"/>
        </w:rPr>
      </w:pPr>
    </w:p>
    <w:p w14:paraId="76DD384B" w14:textId="77777777" w:rsidR="000130C6" w:rsidRDefault="000130C6" w:rsidP="008448E4">
      <w:pPr>
        <w:spacing w:line="240" w:lineRule="auto"/>
        <w:rPr>
          <w:rFonts w:ascii="Arial" w:hAnsi="Arial" w:cs="Arial"/>
          <w:lang w:val="en-US"/>
        </w:rPr>
      </w:pPr>
    </w:p>
    <w:p w14:paraId="18A6631B" w14:textId="77777777" w:rsidR="00D82E4B" w:rsidRDefault="00D82E4B" w:rsidP="008448E4">
      <w:pPr>
        <w:spacing w:line="240" w:lineRule="auto"/>
        <w:rPr>
          <w:rFonts w:ascii="Arial" w:hAnsi="Arial" w:cs="Arial"/>
          <w:lang w:val="en-US"/>
        </w:rPr>
      </w:pPr>
    </w:p>
    <w:p w14:paraId="578992EB" w14:textId="77777777" w:rsidR="00D82E4B" w:rsidRDefault="00D82E4B" w:rsidP="008448E4">
      <w:pPr>
        <w:spacing w:line="240" w:lineRule="auto"/>
        <w:rPr>
          <w:rFonts w:ascii="Arial" w:hAnsi="Arial" w:cs="Arial"/>
          <w:lang w:val="en-US"/>
        </w:rPr>
      </w:pPr>
    </w:p>
    <w:p w14:paraId="5BC9EB27" w14:textId="77777777" w:rsidR="00D82E4B" w:rsidRDefault="00D82E4B" w:rsidP="008448E4">
      <w:pPr>
        <w:spacing w:line="240" w:lineRule="auto"/>
        <w:rPr>
          <w:rFonts w:ascii="Arial" w:hAnsi="Arial" w:cs="Arial"/>
          <w:lang w:val="en-US"/>
        </w:rPr>
      </w:pPr>
    </w:p>
    <w:p w14:paraId="33294A6C" w14:textId="77777777" w:rsidR="00D82E4B" w:rsidRDefault="00D82E4B" w:rsidP="008448E4">
      <w:pPr>
        <w:spacing w:line="240" w:lineRule="auto"/>
        <w:rPr>
          <w:rFonts w:ascii="Arial" w:hAnsi="Arial" w:cs="Arial"/>
          <w:lang w:val="en-US"/>
        </w:rPr>
      </w:pPr>
    </w:p>
    <w:p w14:paraId="1EAEE438" w14:textId="77777777" w:rsidR="00D82E4B" w:rsidRDefault="00D82E4B" w:rsidP="008448E4">
      <w:pPr>
        <w:spacing w:line="240" w:lineRule="auto"/>
        <w:rPr>
          <w:rFonts w:ascii="Arial" w:hAnsi="Arial" w:cs="Arial"/>
          <w:lang w:val="en-US"/>
        </w:rPr>
      </w:pPr>
    </w:p>
    <w:p w14:paraId="3C27E27F" w14:textId="77777777" w:rsidR="00D82E4B" w:rsidRPr="00B60812" w:rsidRDefault="00D82E4B" w:rsidP="008448E4">
      <w:pPr>
        <w:spacing w:line="240" w:lineRule="auto"/>
        <w:rPr>
          <w:lang w:val="en-US"/>
        </w:rPr>
      </w:pPr>
    </w:p>
    <w:p w14:paraId="657FE061" w14:textId="558E1516" w:rsidR="2887FA57" w:rsidRPr="000E07B0" w:rsidRDefault="5376F8E5" w:rsidP="008448E4">
      <w:pPr>
        <w:pStyle w:val="Ttulo1"/>
        <w:spacing w:line="240" w:lineRule="auto"/>
        <w:jc w:val="both"/>
        <w:rPr>
          <w:lang w:val="en-US"/>
        </w:rPr>
      </w:pPr>
      <w:bookmarkStart w:id="218" w:name="_Toc230598951"/>
      <w:proofErr w:type="spellStart"/>
      <w:r w:rsidRPr="5376F8E5">
        <w:rPr>
          <w:lang w:val="en-US"/>
        </w:rPr>
        <w:lastRenderedPageBreak/>
        <w:t>Anexos</w:t>
      </w:r>
      <w:bookmarkEnd w:id="218"/>
      <w:proofErr w:type="spellEnd"/>
    </w:p>
    <w:p w14:paraId="52BF0FEC" w14:textId="5C3BAB05" w:rsidR="2887FA57" w:rsidRPr="004930F7" w:rsidRDefault="2887FA57" w:rsidP="008448E4">
      <w:pPr>
        <w:pStyle w:val="Prrafodelista"/>
        <w:numPr>
          <w:ilvl w:val="0"/>
          <w:numId w:val="37"/>
        </w:numPr>
        <w:spacing w:line="240" w:lineRule="auto"/>
        <w:rPr>
          <w:rFonts w:ascii="Arial" w:hAnsi="Arial" w:cs="Arial"/>
        </w:rPr>
      </w:pPr>
      <w:hyperlink r:id="rId73" w:history="1">
        <w:r w:rsidRPr="007942D9">
          <w:rPr>
            <w:rStyle w:val="Hipervnculo"/>
            <w:rFonts w:ascii="Arial" w:hAnsi="Arial" w:cs="Arial"/>
          </w:rPr>
          <w:t>Anexo A</w:t>
        </w:r>
        <w:r w:rsidR="000E07B0" w:rsidRPr="007942D9">
          <w:rPr>
            <w:rStyle w:val="Hipervnculo"/>
            <w:rFonts w:ascii="Arial" w:hAnsi="Arial" w:cs="Arial"/>
          </w:rPr>
          <w:t xml:space="preserve"> </w:t>
        </w:r>
        <w:r w:rsidR="00116F6F" w:rsidRPr="007942D9">
          <w:rPr>
            <w:rStyle w:val="Hipervnculo"/>
            <w:rFonts w:ascii="Arial" w:hAnsi="Arial" w:cs="Arial"/>
          </w:rPr>
          <w:t>–</w:t>
        </w:r>
        <w:r w:rsidR="000E07B0" w:rsidRPr="007942D9">
          <w:rPr>
            <w:rStyle w:val="Hipervnculo"/>
            <w:rFonts w:ascii="Arial" w:hAnsi="Arial" w:cs="Arial"/>
          </w:rPr>
          <w:t xml:space="preserve"> </w:t>
        </w:r>
        <w:r w:rsidR="00116F6F" w:rsidRPr="007942D9">
          <w:rPr>
            <w:rStyle w:val="Hipervnculo"/>
            <w:rFonts w:ascii="Arial" w:hAnsi="Arial" w:cs="Arial"/>
          </w:rPr>
          <w:t xml:space="preserve">Repositorio de </w:t>
        </w:r>
        <w:r w:rsidR="000E07B0" w:rsidRPr="007942D9">
          <w:rPr>
            <w:rStyle w:val="Hipervnculo"/>
            <w:rFonts w:ascii="Arial" w:hAnsi="Arial" w:cs="Arial"/>
          </w:rPr>
          <w:t xml:space="preserve">GitHub </w:t>
        </w:r>
        <w:proofErr w:type="spellStart"/>
        <w:r w:rsidR="000E07B0" w:rsidRPr="007942D9">
          <w:rPr>
            <w:rStyle w:val="Hipervnculo"/>
            <w:rFonts w:ascii="Arial" w:hAnsi="Arial" w:cs="Arial"/>
          </w:rPr>
          <w:t>Metricas_NutriNube</w:t>
        </w:r>
        <w:proofErr w:type="spellEnd"/>
      </w:hyperlink>
      <w:r w:rsidR="00C567E2" w:rsidRPr="004930F7">
        <w:rPr>
          <w:rFonts w:ascii="Arial" w:hAnsi="Arial" w:cs="Arial"/>
        </w:rPr>
        <w:t xml:space="preserve"> </w:t>
      </w:r>
    </w:p>
    <w:p w14:paraId="09CABC36" w14:textId="6954C456" w:rsidR="00C567E2" w:rsidRPr="00DB7A1E" w:rsidRDefault="00B0201D" w:rsidP="008448E4">
      <w:pPr>
        <w:pStyle w:val="Prrafodelista"/>
        <w:numPr>
          <w:ilvl w:val="0"/>
          <w:numId w:val="37"/>
        </w:numPr>
        <w:spacing w:line="240" w:lineRule="auto"/>
        <w:rPr>
          <w:rFonts w:ascii="Arial" w:hAnsi="Arial" w:cs="Arial"/>
        </w:rPr>
      </w:pPr>
      <w:hyperlink r:id="rId74" w:history="1">
        <w:r w:rsidRPr="007942D9">
          <w:rPr>
            <w:rStyle w:val="Hipervnculo"/>
            <w:rFonts w:ascii="Arial" w:hAnsi="Arial" w:cs="Arial"/>
          </w:rPr>
          <w:t>Anexo</w:t>
        </w:r>
        <w:r w:rsidR="00C567E2" w:rsidRPr="007942D9">
          <w:rPr>
            <w:rStyle w:val="Hipervnculo"/>
            <w:rFonts w:ascii="Arial" w:hAnsi="Arial" w:cs="Arial"/>
          </w:rPr>
          <w:t xml:space="preserve"> B – Código </w:t>
        </w:r>
        <w:r w:rsidR="00625E11" w:rsidRPr="007942D9">
          <w:rPr>
            <w:rStyle w:val="Hipervnculo"/>
            <w:rFonts w:ascii="Arial" w:hAnsi="Arial" w:cs="Arial"/>
          </w:rPr>
          <w:t xml:space="preserve">fuente de </w:t>
        </w:r>
        <w:proofErr w:type="spellStart"/>
        <w:r w:rsidR="00C567E2" w:rsidRPr="007942D9">
          <w:rPr>
            <w:rStyle w:val="Hipervnculo"/>
            <w:rFonts w:ascii="Arial" w:hAnsi="Arial" w:cs="Arial"/>
          </w:rPr>
          <w:t>Nutrinube</w:t>
        </w:r>
        <w:proofErr w:type="spellEnd"/>
        <w:r w:rsidR="004930F7" w:rsidRPr="007942D9">
          <w:rPr>
            <w:rStyle w:val="Hipervnculo"/>
            <w:rFonts w:ascii="Arial" w:hAnsi="Arial" w:cs="Arial"/>
          </w:rPr>
          <w:t xml:space="preserve"> (</w:t>
        </w:r>
        <w:proofErr w:type="spellStart"/>
        <w:r w:rsidR="004930F7" w:rsidRPr="007942D9">
          <w:rPr>
            <w:rStyle w:val="Hipervnculo"/>
            <w:rFonts w:ascii="Arial" w:hAnsi="Arial" w:cs="Arial"/>
          </w:rPr>
          <w:t>src</w:t>
        </w:r>
        <w:proofErr w:type="spellEnd"/>
        <w:r w:rsidR="004930F7" w:rsidRPr="007942D9">
          <w:rPr>
            <w:rStyle w:val="Hipervnculo"/>
            <w:rFonts w:ascii="Arial" w:hAnsi="Arial" w:cs="Arial"/>
          </w:rPr>
          <w:t>)</w:t>
        </w:r>
      </w:hyperlink>
    </w:p>
    <w:p w14:paraId="0B1FC26F" w14:textId="335274EC" w:rsidR="00DB7A1E" w:rsidRPr="00917349" w:rsidRDefault="00B0201D" w:rsidP="008448E4">
      <w:pPr>
        <w:pStyle w:val="Prrafodelista"/>
        <w:numPr>
          <w:ilvl w:val="0"/>
          <w:numId w:val="37"/>
        </w:numPr>
        <w:spacing w:line="240" w:lineRule="auto"/>
        <w:rPr>
          <w:rFonts w:ascii="Arial" w:hAnsi="Arial" w:cs="Arial"/>
        </w:rPr>
      </w:pPr>
      <w:hyperlink r:id="rId75" w:history="1">
        <w:r w:rsidRPr="0079490C">
          <w:rPr>
            <w:rStyle w:val="Hipervnculo"/>
            <w:rFonts w:ascii="Arial" w:hAnsi="Arial" w:cs="Arial"/>
          </w:rPr>
          <w:t xml:space="preserve">Anexo C </w:t>
        </w:r>
        <w:r w:rsidR="0079490C" w:rsidRPr="0079490C">
          <w:rPr>
            <w:rStyle w:val="Hipervnculo"/>
            <w:rFonts w:ascii="Arial" w:hAnsi="Arial" w:cs="Arial"/>
          </w:rPr>
          <w:t>–</w:t>
        </w:r>
        <w:r w:rsidRPr="0079490C">
          <w:rPr>
            <w:rStyle w:val="Hipervnculo"/>
            <w:rFonts w:ascii="Arial" w:hAnsi="Arial" w:cs="Arial"/>
          </w:rPr>
          <w:t xml:space="preserve"> </w:t>
        </w:r>
        <w:proofErr w:type="spellStart"/>
        <w:r w:rsidR="0079490C" w:rsidRPr="0079490C">
          <w:rPr>
            <w:rStyle w:val="Hipervnculo"/>
            <w:rFonts w:ascii="Arial" w:hAnsi="Arial" w:cs="Arial"/>
          </w:rPr>
          <w:t>Resultados_Metricas</w:t>
        </w:r>
        <w:proofErr w:type="spellEnd"/>
      </w:hyperlink>
    </w:p>
    <w:p w14:paraId="4070F91C" w14:textId="62FB8678" w:rsidR="2F81901E" w:rsidRDefault="61B16135" w:rsidP="008448E4">
      <w:pPr>
        <w:pStyle w:val="Prrafodelista"/>
        <w:numPr>
          <w:ilvl w:val="0"/>
          <w:numId w:val="37"/>
        </w:numPr>
        <w:spacing w:line="240" w:lineRule="auto"/>
        <w:rPr>
          <w:rFonts w:ascii="Arial" w:hAnsi="Arial" w:cs="Arial"/>
        </w:rPr>
      </w:pPr>
      <w:hyperlink r:id="rId76">
        <w:r w:rsidRPr="61B16135">
          <w:rPr>
            <w:rStyle w:val="Hipervnculo"/>
          </w:rPr>
          <w:t xml:space="preserve">Anexo D - </w:t>
        </w:r>
        <w:r w:rsidRPr="61B16135">
          <w:rPr>
            <w:rStyle w:val="Hipervnculo"/>
            <w:rFonts w:ascii="Arial" w:hAnsi="Arial" w:cs="Arial"/>
          </w:rPr>
          <w:t>Gráficas WMC</w:t>
        </w:r>
      </w:hyperlink>
    </w:p>
    <w:p w14:paraId="5EF5B285" w14:textId="51F3C486" w:rsidR="61B16135" w:rsidRDefault="61B16135" w:rsidP="008448E4">
      <w:pPr>
        <w:pStyle w:val="Prrafodelista"/>
        <w:numPr>
          <w:ilvl w:val="0"/>
          <w:numId w:val="37"/>
        </w:numPr>
        <w:spacing w:line="240" w:lineRule="auto"/>
        <w:rPr>
          <w:rFonts w:ascii="Arial" w:hAnsi="Arial" w:cs="Arial"/>
        </w:rPr>
      </w:pPr>
      <w:hyperlink r:id="rId77">
        <w:r w:rsidRPr="61B16135">
          <w:rPr>
            <w:rStyle w:val="Hipervnculo"/>
            <w:rFonts w:ascii="Arial" w:hAnsi="Arial" w:cs="Arial"/>
          </w:rPr>
          <w:t>Anexo E - Gráficas LOC</w:t>
        </w:r>
      </w:hyperlink>
    </w:p>
    <w:p w14:paraId="5FA4EBD3" w14:textId="1EE6C85F" w:rsidR="61B16135" w:rsidRDefault="61B16135" w:rsidP="008448E4">
      <w:pPr>
        <w:pStyle w:val="Prrafodelista"/>
        <w:numPr>
          <w:ilvl w:val="0"/>
          <w:numId w:val="37"/>
        </w:numPr>
        <w:spacing w:line="240" w:lineRule="auto"/>
        <w:rPr>
          <w:rFonts w:ascii="Arial" w:hAnsi="Arial" w:cs="Arial"/>
        </w:rPr>
      </w:pPr>
      <w:hyperlink r:id="rId78">
        <w:r w:rsidRPr="61B16135">
          <w:rPr>
            <w:rStyle w:val="Hipervnculo"/>
            <w:rFonts w:ascii="Arial" w:hAnsi="Arial" w:cs="Arial"/>
          </w:rPr>
          <w:t>Anexo F - Gráficas NOM</w:t>
        </w:r>
      </w:hyperlink>
    </w:p>
    <w:p w14:paraId="19EF1615" w14:textId="0B54134E" w:rsidR="003C32F6" w:rsidRPr="000130C6" w:rsidRDefault="61B16135" w:rsidP="008448E4">
      <w:pPr>
        <w:pStyle w:val="Prrafodelista"/>
        <w:numPr>
          <w:ilvl w:val="0"/>
          <w:numId w:val="37"/>
        </w:numPr>
        <w:spacing w:line="240" w:lineRule="auto"/>
        <w:rPr>
          <w:rFonts w:ascii="Arial" w:hAnsi="Arial" w:cs="Arial"/>
        </w:rPr>
      </w:pPr>
      <w:hyperlink r:id="rId79">
        <w:r w:rsidRPr="61B16135">
          <w:rPr>
            <w:rStyle w:val="Hipervnculo"/>
            <w:rFonts w:ascii="Arial" w:hAnsi="Arial" w:cs="Arial"/>
          </w:rPr>
          <w:t>Anexo G - Gráficas CBO</w:t>
        </w:r>
      </w:hyperlink>
    </w:p>
    <w:p w14:paraId="37E606AA" w14:textId="1F59AA2F" w:rsidR="000130C6" w:rsidRPr="007C4AFB" w:rsidRDefault="000130C6" w:rsidP="008448E4">
      <w:pPr>
        <w:pStyle w:val="Prrafodelista"/>
        <w:numPr>
          <w:ilvl w:val="0"/>
          <w:numId w:val="37"/>
        </w:numPr>
        <w:spacing w:line="240" w:lineRule="auto"/>
        <w:rPr>
          <w:rFonts w:ascii="Arial" w:hAnsi="Arial" w:cs="Arial"/>
        </w:rPr>
      </w:pPr>
      <w:hyperlink r:id="rId80" w:history="1">
        <w:r w:rsidRPr="000130C6">
          <w:rPr>
            <w:rStyle w:val="Hipervnculo"/>
          </w:rPr>
          <w:t>Anexo H -Sunburst_data.js</w:t>
        </w:r>
      </w:hyperlink>
    </w:p>
    <w:p w14:paraId="5686E965" w14:textId="086B6348" w:rsidR="007C4AFB" w:rsidRPr="000130C6" w:rsidRDefault="007C4AFB" w:rsidP="008448E4">
      <w:pPr>
        <w:pStyle w:val="Prrafodelista"/>
        <w:numPr>
          <w:ilvl w:val="0"/>
          <w:numId w:val="37"/>
        </w:numPr>
        <w:spacing w:line="240" w:lineRule="auto"/>
        <w:rPr>
          <w:rFonts w:ascii="Arial" w:hAnsi="Arial" w:cs="Arial"/>
        </w:rPr>
      </w:pPr>
      <w:hyperlink r:id="rId81" w:history="1">
        <w:r w:rsidRPr="00B538B8">
          <w:rPr>
            <w:rStyle w:val="Hipervnculo"/>
          </w:rPr>
          <w:t>Anexo I – donut.html</w:t>
        </w:r>
      </w:hyperlink>
    </w:p>
    <w:sectPr w:rsidR="007C4AFB" w:rsidRPr="000130C6">
      <w:headerReference w:type="default" r:id="rId82"/>
      <w:footerReference w:type="default" r:id="rId8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5EBE" w14:textId="77777777" w:rsidR="00AF2EE4" w:rsidRDefault="00AF2EE4" w:rsidP="005D5E29">
      <w:pPr>
        <w:spacing w:after="0" w:line="240" w:lineRule="auto"/>
      </w:pPr>
      <w:r>
        <w:separator/>
      </w:r>
    </w:p>
  </w:endnote>
  <w:endnote w:type="continuationSeparator" w:id="0">
    <w:p w14:paraId="13393820" w14:textId="77777777" w:rsidR="00AF2EE4" w:rsidRDefault="00AF2EE4" w:rsidP="005D5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836413"/>
      <w:showingPlcHdr/>
      <w:docPartObj>
        <w:docPartGallery w:val="Page Numbers (Bottom of Page)"/>
        <w:docPartUnique/>
      </w:docPartObj>
    </w:sdtPr>
    <w:sdtEndPr/>
    <w:sdtContent>
      <w:p w14:paraId="433E1AA2" w14:textId="675EFE75" w:rsidR="005E3719" w:rsidRDefault="5376F8E5">
        <w:pPr>
          <w:pStyle w:val="Piedepgina"/>
          <w:jc w:val="right"/>
        </w:pPr>
        <w:r w:rsidRPr="5376F8E5">
          <w:rPr>
            <w:rStyle w:val="Textodelmarcadordeposicin"/>
            <w:color w:val="000000" w:themeColor="text1"/>
          </w:rPr>
          <w:t xml:space="preserve">     </w:t>
        </w:r>
      </w:p>
    </w:sdtContent>
  </w:sdt>
  <w:p w14:paraId="612095D0" w14:textId="77777777" w:rsidR="005E3719" w:rsidRDefault="005E37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F09F" w14:textId="77777777" w:rsidR="00AF2EE4" w:rsidRDefault="00AF2EE4" w:rsidP="005D5E29">
      <w:pPr>
        <w:spacing w:after="0" w:line="240" w:lineRule="auto"/>
      </w:pPr>
      <w:r>
        <w:separator/>
      </w:r>
    </w:p>
  </w:footnote>
  <w:footnote w:type="continuationSeparator" w:id="0">
    <w:p w14:paraId="43B96DC9" w14:textId="77777777" w:rsidR="00AF2EE4" w:rsidRDefault="00AF2EE4" w:rsidP="005D5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5376F8E5" w14:paraId="6BEC7D73" w14:textId="77777777" w:rsidTr="5376F8E5">
      <w:trPr>
        <w:trHeight w:val="300"/>
      </w:trPr>
      <w:tc>
        <w:tcPr>
          <w:tcW w:w="2945" w:type="dxa"/>
        </w:tcPr>
        <w:p w14:paraId="5E575CFC" w14:textId="2C04B373" w:rsidR="5376F8E5" w:rsidRDefault="5376F8E5" w:rsidP="5376F8E5">
          <w:pPr>
            <w:pStyle w:val="Encabezado"/>
            <w:ind w:left="-115"/>
          </w:pPr>
        </w:p>
      </w:tc>
      <w:tc>
        <w:tcPr>
          <w:tcW w:w="2945" w:type="dxa"/>
        </w:tcPr>
        <w:p w14:paraId="5B5B2FC3" w14:textId="4F249909" w:rsidR="5376F8E5" w:rsidRDefault="5376F8E5" w:rsidP="5376F8E5">
          <w:pPr>
            <w:pStyle w:val="Encabezado"/>
            <w:jc w:val="center"/>
          </w:pPr>
        </w:p>
      </w:tc>
      <w:tc>
        <w:tcPr>
          <w:tcW w:w="2945" w:type="dxa"/>
        </w:tcPr>
        <w:p w14:paraId="2E45C4E6" w14:textId="1BA6E30F" w:rsidR="5376F8E5" w:rsidRDefault="5376F8E5" w:rsidP="5376F8E5">
          <w:pPr>
            <w:pStyle w:val="Encabezado"/>
            <w:ind w:right="-115"/>
            <w:jc w:val="right"/>
          </w:pPr>
        </w:p>
      </w:tc>
    </w:tr>
  </w:tbl>
  <w:p w14:paraId="32E6C569" w14:textId="44B1A52D" w:rsidR="5376F8E5" w:rsidRDefault="5376F8E5" w:rsidP="5376F8E5">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AF4"/>
    <w:multiLevelType w:val="hybridMultilevel"/>
    <w:tmpl w:val="4FD4D9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8674E7"/>
    <w:multiLevelType w:val="hybridMultilevel"/>
    <w:tmpl w:val="4572B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91E735"/>
    <w:multiLevelType w:val="hybridMultilevel"/>
    <w:tmpl w:val="7D104EAE"/>
    <w:lvl w:ilvl="0" w:tplc="C13EE0E2">
      <w:start w:val="1"/>
      <w:numFmt w:val="bullet"/>
      <w:lvlText w:val=""/>
      <w:lvlJc w:val="left"/>
      <w:pPr>
        <w:ind w:left="720" w:hanging="360"/>
      </w:pPr>
      <w:rPr>
        <w:rFonts w:ascii="Symbol" w:hAnsi="Symbol" w:hint="default"/>
      </w:rPr>
    </w:lvl>
    <w:lvl w:ilvl="1" w:tplc="C8C00326">
      <w:start w:val="1"/>
      <w:numFmt w:val="bullet"/>
      <w:lvlText w:val="o"/>
      <w:lvlJc w:val="left"/>
      <w:pPr>
        <w:ind w:left="1440" w:hanging="360"/>
      </w:pPr>
      <w:rPr>
        <w:rFonts w:ascii="Courier New" w:hAnsi="Courier New" w:hint="default"/>
      </w:rPr>
    </w:lvl>
    <w:lvl w:ilvl="2" w:tplc="251E3DF6">
      <w:start w:val="1"/>
      <w:numFmt w:val="bullet"/>
      <w:lvlText w:val=""/>
      <w:lvlJc w:val="left"/>
      <w:pPr>
        <w:ind w:left="2160" w:hanging="360"/>
      </w:pPr>
      <w:rPr>
        <w:rFonts w:ascii="Wingdings" w:hAnsi="Wingdings" w:hint="default"/>
      </w:rPr>
    </w:lvl>
    <w:lvl w:ilvl="3" w:tplc="914A5010">
      <w:start w:val="1"/>
      <w:numFmt w:val="bullet"/>
      <w:lvlText w:val=""/>
      <w:lvlJc w:val="left"/>
      <w:pPr>
        <w:ind w:left="2880" w:hanging="360"/>
      </w:pPr>
      <w:rPr>
        <w:rFonts w:ascii="Symbol" w:hAnsi="Symbol" w:hint="default"/>
      </w:rPr>
    </w:lvl>
    <w:lvl w:ilvl="4" w:tplc="D0F282EA">
      <w:start w:val="1"/>
      <w:numFmt w:val="bullet"/>
      <w:lvlText w:val="o"/>
      <w:lvlJc w:val="left"/>
      <w:pPr>
        <w:ind w:left="3600" w:hanging="360"/>
      </w:pPr>
      <w:rPr>
        <w:rFonts w:ascii="Courier New" w:hAnsi="Courier New" w:hint="default"/>
      </w:rPr>
    </w:lvl>
    <w:lvl w:ilvl="5" w:tplc="E4DC68EC">
      <w:start w:val="1"/>
      <w:numFmt w:val="bullet"/>
      <w:lvlText w:val=""/>
      <w:lvlJc w:val="left"/>
      <w:pPr>
        <w:ind w:left="4320" w:hanging="360"/>
      </w:pPr>
      <w:rPr>
        <w:rFonts w:ascii="Wingdings" w:hAnsi="Wingdings" w:hint="default"/>
      </w:rPr>
    </w:lvl>
    <w:lvl w:ilvl="6" w:tplc="B532C368">
      <w:start w:val="1"/>
      <w:numFmt w:val="bullet"/>
      <w:lvlText w:val=""/>
      <w:lvlJc w:val="left"/>
      <w:pPr>
        <w:ind w:left="5040" w:hanging="360"/>
      </w:pPr>
      <w:rPr>
        <w:rFonts w:ascii="Symbol" w:hAnsi="Symbol" w:hint="default"/>
      </w:rPr>
    </w:lvl>
    <w:lvl w:ilvl="7" w:tplc="E980690A">
      <w:start w:val="1"/>
      <w:numFmt w:val="bullet"/>
      <w:lvlText w:val="o"/>
      <w:lvlJc w:val="left"/>
      <w:pPr>
        <w:ind w:left="5760" w:hanging="360"/>
      </w:pPr>
      <w:rPr>
        <w:rFonts w:ascii="Courier New" w:hAnsi="Courier New" w:hint="default"/>
      </w:rPr>
    </w:lvl>
    <w:lvl w:ilvl="8" w:tplc="232CB312">
      <w:start w:val="1"/>
      <w:numFmt w:val="bullet"/>
      <w:lvlText w:val=""/>
      <w:lvlJc w:val="left"/>
      <w:pPr>
        <w:ind w:left="6480" w:hanging="360"/>
      </w:pPr>
      <w:rPr>
        <w:rFonts w:ascii="Wingdings" w:hAnsi="Wingdings" w:hint="default"/>
      </w:rPr>
    </w:lvl>
  </w:abstractNum>
  <w:abstractNum w:abstractNumId="3" w15:restartNumberingAfterBreak="0">
    <w:nsid w:val="06BCA6F3"/>
    <w:multiLevelType w:val="hybridMultilevel"/>
    <w:tmpl w:val="7680AF30"/>
    <w:lvl w:ilvl="0" w:tplc="587AD784">
      <w:start w:val="1"/>
      <w:numFmt w:val="bullet"/>
      <w:lvlText w:val=""/>
      <w:lvlJc w:val="left"/>
      <w:pPr>
        <w:ind w:left="720" w:hanging="360"/>
      </w:pPr>
      <w:rPr>
        <w:rFonts w:ascii="Symbol" w:hAnsi="Symbol" w:hint="default"/>
      </w:rPr>
    </w:lvl>
    <w:lvl w:ilvl="1" w:tplc="90CC81A4">
      <w:start w:val="1"/>
      <w:numFmt w:val="bullet"/>
      <w:lvlText w:val=""/>
      <w:lvlJc w:val="left"/>
      <w:pPr>
        <w:ind w:left="1440" w:hanging="360"/>
      </w:pPr>
      <w:rPr>
        <w:rFonts w:ascii="Symbol" w:hAnsi="Symbol" w:hint="default"/>
      </w:rPr>
    </w:lvl>
    <w:lvl w:ilvl="2" w:tplc="FFC23C4C">
      <w:start w:val="1"/>
      <w:numFmt w:val="bullet"/>
      <w:lvlText w:val=""/>
      <w:lvlJc w:val="left"/>
      <w:pPr>
        <w:ind w:left="2160" w:hanging="360"/>
      </w:pPr>
      <w:rPr>
        <w:rFonts w:ascii="Wingdings" w:hAnsi="Wingdings" w:hint="default"/>
      </w:rPr>
    </w:lvl>
    <w:lvl w:ilvl="3" w:tplc="825A5EBC">
      <w:start w:val="1"/>
      <w:numFmt w:val="bullet"/>
      <w:lvlText w:val=""/>
      <w:lvlJc w:val="left"/>
      <w:pPr>
        <w:ind w:left="2880" w:hanging="360"/>
      </w:pPr>
      <w:rPr>
        <w:rFonts w:ascii="Symbol" w:hAnsi="Symbol" w:hint="default"/>
      </w:rPr>
    </w:lvl>
    <w:lvl w:ilvl="4" w:tplc="B2A87658">
      <w:start w:val="1"/>
      <w:numFmt w:val="bullet"/>
      <w:lvlText w:val="o"/>
      <w:lvlJc w:val="left"/>
      <w:pPr>
        <w:ind w:left="3600" w:hanging="360"/>
      </w:pPr>
      <w:rPr>
        <w:rFonts w:ascii="Courier New" w:hAnsi="Courier New" w:hint="default"/>
      </w:rPr>
    </w:lvl>
    <w:lvl w:ilvl="5" w:tplc="977CFD04">
      <w:start w:val="1"/>
      <w:numFmt w:val="bullet"/>
      <w:lvlText w:val=""/>
      <w:lvlJc w:val="left"/>
      <w:pPr>
        <w:ind w:left="4320" w:hanging="360"/>
      </w:pPr>
      <w:rPr>
        <w:rFonts w:ascii="Wingdings" w:hAnsi="Wingdings" w:hint="default"/>
      </w:rPr>
    </w:lvl>
    <w:lvl w:ilvl="6" w:tplc="3B7C5CB6">
      <w:start w:val="1"/>
      <w:numFmt w:val="bullet"/>
      <w:lvlText w:val=""/>
      <w:lvlJc w:val="left"/>
      <w:pPr>
        <w:ind w:left="5040" w:hanging="360"/>
      </w:pPr>
      <w:rPr>
        <w:rFonts w:ascii="Symbol" w:hAnsi="Symbol" w:hint="default"/>
      </w:rPr>
    </w:lvl>
    <w:lvl w:ilvl="7" w:tplc="3EEAFBD8">
      <w:start w:val="1"/>
      <w:numFmt w:val="bullet"/>
      <w:lvlText w:val="o"/>
      <w:lvlJc w:val="left"/>
      <w:pPr>
        <w:ind w:left="5760" w:hanging="360"/>
      </w:pPr>
      <w:rPr>
        <w:rFonts w:ascii="Courier New" w:hAnsi="Courier New" w:hint="default"/>
      </w:rPr>
    </w:lvl>
    <w:lvl w:ilvl="8" w:tplc="3BBE44E8">
      <w:start w:val="1"/>
      <w:numFmt w:val="bullet"/>
      <w:lvlText w:val=""/>
      <w:lvlJc w:val="left"/>
      <w:pPr>
        <w:ind w:left="6480" w:hanging="360"/>
      </w:pPr>
      <w:rPr>
        <w:rFonts w:ascii="Wingdings" w:hAnsi="Wingdings" w:hint="default"/>
      </w:rPr>
    </w:lvl>
  </w:abstractNum>
  <w:abstractNum w:abstractNumId="4" w15:restartNumberingAfterBreak="0">
    <w:nsid w:val="083E748E"/>
    <w:multiLevelType w:val="hybridMultilevel"/>
    <w:tmpl w:val="9948D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12BDEF"/>
    <w:multiLevelType w:val="hybridMultilevel"/>
    <w:tmpl w:val="D15407A2"/>
    <w:lvl w:ilvl="0" w:tplc="3B4C4596">
      <w:start w:val="1"/>
      <w:numFmt w:val="decimal"/>
      <w:lvlText w:val="%1."/>
      <w:lvlJc w:val="left"/>
      <w:pPr>
        <w:ind w:left="720" w:hanging="360"/>
      </w:pPr>
    </w:lvl>
    <w:lvl w:ilvl="1" w:tplc="21A87C9E">
      <w:start w:val="1"/>
      <w:numFmt w:val="lowerLetter"/>
      <w:lvlText w:val="%2."/>
      <w:lvlJc w:val="left"/>
      <w:pPr>
        <w:ind w:left="1440" w:hanging="360"/>
      </w:pPr>
    </w:lvl>
    <w:lvl w:ilvl="2" w:tplc="4678B6E6">
      <w:start w:val="1"/>
      <w:numFmt w:val="lowerRoman"/>
      <w:lvlText w:val="%3."/>
      <w:lvlJc w:val="right"/>
      <w:pPr>
        <w:ind w:left="2160" w:hanging="180"/>
      </w:pPr>
    </w:lvl>
    <w:lvl w:ilvl="3" w:tplc="1D0CD466">
      <w:start w:val="1"/>
      <w:numFmt w:val="decimal"/>
      <w:lvlText w:val="%4."/>
      <w:lvlJc w:val="left"/>
      <w:pPr>
        <w:ind w:left="2880" w:hanging="360"/>
      </w:pPr>
    </w:lvl>
    <w:lvl w:ilvl="4" w:tplc="D3EC89C0">
      <w:start w:val="1"/>
      <w:numFmt w:val="lowerLetter"/>
      <w:lvlText w:val="%5."/>
      <w:lvlJc w:val="left"/>
      <w:pPr>
        <w:ind w:left="3600" w:hanging="360"/>
      </w:pPr>
    </w:lvl>
    <w:lvl w:ilvl="5" w:tplc="FA3A4C58">
      <w:start w:val="1"/>
      <w:numFmt w:val="lowerRoman"/>
      <w:lvlText w:val="%6."/>
      <w:lvlJc w:val="right"/>
      <w:pPr>
        <w:ind w:left="4320" w:hanging="180"/>
      </w:pPr>
    </w:lvl>
    <w:lvl w:ilvl="6" w:tplc="2F86A410">
      <w:start w:val="1"/>
      <w:numFmt w:val="decimal"/>
      <w:lvlText w:val="%7."/>
      <w:lvlJc w:val="left"/>
      <w:pPr>
        <w:ind w:left="5040" w:hanging="360"/>
      </w:pPr>
    </w:lvl>
    <w:lvl w:ilvl="7" w:tplc="64EE5A42">
      <w:start w:val="1"/>
      <w:numFmt w:val="lowerLetter"/>
      <w:lvlText w:val="%8."/>
      <w:lvlJc w:val="left"/>
      <w:pPr>
        <w:ind w:left="5760" w:hanging="360"/>
      </w:pPr>
    </w:lvl>
    <w:lvl w:ilvl="8" w:tplc="EB920436">
      <w:start w:val="1"/>
      <w:numFmt w:val="lowerRoman"/>
      <w:lvlText w:val="%9."/>
      <w:lvlJc w:val="right"/>
      <w:pPr>
        <w:ind w:left="6480" w:hanging="180"/>
      </w:pPr>
    </w:lvl>
  </w:abstractNum>
  <w:abstractNum w:abstractNumId="6" w15:restartNumberingAfterBreak="0">
    <w:nsid w:val="0CDC7AF6"/>
    <w:multiLevelType w:val="hybridMultilevel"/>
    <w:tmpl w:val="0730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EB56D11"/>
    <w:multiLevelType w:val="hybridMultilevel"/>
    <w:tmpl w:val="F858E4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FA0B71"/>
    <w:multiLevelType w:val="multilevel"/>
    <w:tmpl w:val="1BB8E5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E7273"/>
    <w:multiLevelType w:val="hybridMultilevel"/>
    <w:tmpl w:val="DB1EC2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3E91424"/>
    <w:multiLevelType w:val="multilevel"/>
    <w:tmpl w:val="D87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47697"/>
    <w:multiLevelType w:val="hybridMultilevel"/>
    <w:tmpl w:val="B55277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643F107"/>
    <w:multiLevelType w:val="hybridMultilevel"/>
    <w:tmpl w:val="FFFFFFFF"/>
    <w:lvl w:ilvl="0" w:tplc="DCDEF3A6">
      <w:start w:val="1"/>
      <w:numFmt w:val="bullet"/>
      <w:lvlText w:val=""/>
      <w:lvlJc w:val="left"/>
      <w:pPr>
        <w:ind w:left="720" w:hanging="360"/>
      </w:pPr>
      <w:rPr>
        <w:rFonts w:ascii="Symbol" w:hAnsi="Symbol" w:hint="default"/>
      </w:rPr>
    </w:lvl>
    <w:lvl w:ilvl="1" w:tplc="D87EF132">
      <w:start w:val="1"/>
      <w:numFmt w:val="bullet"/>
      <w:lvlText w:val="o"/>
      <w:lvlJc w:val="left"/>
      <w:pPr>
        <w:ind w:left="1440" w:hanging="360"/>
      </w:pPr>
      <w:rPr>
        <w:rFonts w:ascii="Courier New" w:hAnsi="Courier New" w:hint="default"/>
      </w:rPr>
    </w:lvl>
    <w:lvl w:ilvl="2" w:tplc="BD5CE990">
      <w:start w:val="1"/>
      <w:numFmt w:val="bullet"/>
      <w:lvlText w:val=""/>
      <w:lvlJc w:val="left"/>
      <w:pPr>
        <w:ind w:left="2160" w:hanging="360"/>
      </w:pPr>
      <w:rPr>
        <w:rFonts w:ascii="Wingdings" w:hAnsi="Wingdings" w:hint="default"/>
      </w:rPr>
    </w:lvl>
    <w:lvl w:ilvl="3" w:tplc="F11684D4">
      <w:start w:val="1"/>
      <w:numFmt w:val="bullet"/>
      <w:lvlText w:val=""/>
      <w:lvlJc w:val="left"/>
      <w:pPr>
        <w:ind w:left="2880" w:hanging="360"/>
      </w:pPr>
      <w:rPr>
        <w:rFonts w:ascii="Symbol" w:hAnsi="Symbol" w:hint="default"/>
      </w:rPr>
    </w:lvl>
    <w:lvl w:ilvl="4" w:tplc="50789BBC">
      <w:start w:val="1"/>
      <w:numFmt w:val="bullet"/>
      <w:lvlText w:val="o"/>
      <w:lvlJc w:val="left"/>
      <w:pPr>
        <w:ind w:left="3600" w:hanging="360"/>
      </w:pPr>
      <w:rPr>
        <w:rFonts w:ascii="Courier New" w:hAnsi="Courier New" w:hint="default"/>
      </w:rPr>
    </w:lvl>
    <w:lvl w:ilvl="5" w:tplc="FB047088">
      <w:start w:val="1"/>
      <w:numFmt w:val="bullet"/>
      <w:lvlText w:val=""/>
      <w:lvlJc w:val="left"/>
      <w:pPr>
        <w:ind w:left="4320" w:hanging="360"/>
      </w:pPr>
      <w:rPr>
        <w:rFonts w:ascii="Wingdings" w:hAnsi="Wingdings" w:hint="default"/>
      </w:rPr>
    </w:lvl>
    <w:lvl w:ilvl="6" w:tplc="80A83BDC">
      <w:start w:val="1"/>
      <w:numFmt w:val="bullet"/>
      <w:lvlText w:val=""/>
      <w:lvlJc w:val="left"/>
      <w:pPr>
        <w:ind w:left="5040" w:hanging="360"/>
      </w:pPr>
      <w:rPr>
        <w:rFonts w:ascii="Symbol" w:hAnsi="Symbol" w:hint="default"/>
      </w:rPr>
    </w:lvl>
    <w:lvl w:ilvl="7" w:tplc="C0667D8A">
      <w:start w:val="1"/>
      <w:numFmt w:val="bullet"/>
      <w:lvlText w:val="o"/>
      <w:lvlJc w:val="left"/>
      <w:pPr>
        <w:ind w:left="5760" w:hanging="360"/>
      </w:pPr>
      <w:rPr>
        <w:rFonts w:ascii="Courier New" w:hAnsi="Courier New" w:hint="default"/>
      </w:rPr>
    </w:lvl>
    <w:lvl w:ilvl="8" w:tplc="A5A8C188">
      <w:start w:val="1"/>
      <w:numFmt w:val="bullet"/>
      <w:lvlText w:val=""/>
      <w:lvlJc w:val="left"/>
      <w:pPr>
        <w:ind w:left="6480" w:hanging="360"/>
      </w:pPr>
      <w:rPr>
        <w:rFonts w:ascii="Wingdings" w:hAnsi="Wingdings" w:hint="default"/>
      </w:rPr>
    </w:lvl>
  </w:abstractNum>
  <w:abstractNum w:abstractNumId="13" w15:restartNumberingAfterBreak="0">
    <w:nsid w:val="1A041871"/>
    <w:multiLevelType w:val="hybridMultilevel"/>
    <w:tmpl w:val="F386F3DC"/>
    <w:lvl w:ilvl="0" w:tplc="DE8EB124">
      <w:start w:val="1"/>
      <w:numFmt w:val="bullet"/>
      <w:lvlText w:val=""/>
      <w:lvlJc w:val="left"/>
      <w:pPr>
        <w:ind w:left="720" w:hanging="360"/>
      </w:pPr>
      <w:rPr>
        <w:rFonts w:ascii="Symbol" w:hAnsi="Symbol" w:hint="default"/>
      </w:rPr>
    </w:lvl>
    <w:lvl w:ilvl="1" w:tplc="3002360A">
      <w:start w:val="1"/>
      <w:numFmt w:val="bullet"/>
      <w:lvlText w:val=""/>
      <w:lvlJc w:val="left"/>
      <w:pPr>
        <w:ind w:left="1440" w:hanging="360"/>
      </w:pPr>
      <w:rPr>
        <w:rFonts w:ascii="Symbol" w:hAnsi="Symbol" w:hint="default"/>
      </w:rPr>
    </w:lvl>
    <w:lvl w:ilvl="2" w:tplc="7DEC3A4A">
      <w:start w:val="1"/>
      <w:numFmt w:val="bullet"/>
      <w:lvlText w:val=""/>
      <w:lvlJc w:val="left"/>
      <w:pPr>
        <w:ind w:left="2160" w:hanging="360"/>
      </w:pPr>
      <w:rPr>
        <w:rFonts w:ascii="Wingdings" w:hAnsi="Wingdings" w:hint="default"/>
      </w:rPr>
    </w:lvl>
    <w:lvl w:ilvl="3" w:tplc="A0A0A33C">
      <w:start w:val="1"/>
      <w:numFmt w:val="bullet"/>
      <w:lvlText w:val=""/>
      <w:lvlJc w:val="left"/>
      <w:pPr>
        <w:ind w:left="2880" w:hanging="360"/>
      </w:pPr>
      <w:rPr>
        <w:rFonts w:ascii="Symbol" w:hAnsi="Symbol" w:hint="default"/>
      </w:rPr>
    </w:lvl>
    <w:lvl w:ilvl="4" w:tplc="9F48185A">
      <w:start w:val="1"/>
      <w:numFmt w:val="bullet"/>
      <w:lvlText w:val="o"/>
      <w:lvlJc w:val="left"/>
      <w:pPr>
        <w:ind w:left="3600" w:hanging="360"/>
      </w:pPr>
      <w:rPr>
        <w:rFonts w:ascii="Courier New" w:hAnsi="Courier New" w:hint="default"/>
      </w:rPr>
    </w:lvl>
    <w:lvl w:ilvl="5" w:tplc="897AB700">
      <w:start w:val="1"/>
      <w:numFmt w:val="bullet"/>
      <w:lvlText w:val=""/>
      <w:lvlJc w:val="left"/>
      <w:pPr>
        <w:ind w:left="4320" w:hanging="360"/>
      </w:pPr>
      <w:rPr>
        <w:rFonts w:ascii="Wingdings" w:hAnsi="Wingdings" w:hint="default"/>
      </w:rPr>
    </w:lvl>
    <w:lvl w:ilvl="6" w:tplc="133C605E">
      <w:start w:val="1"/>
      <w:numFmt w:val="bullet"/>
      <w:lvlText w:val=""/>
      <w:lvlJc w:val="left"/>
      <w:pPr>
        <w:ind w:left="5040" w:hanging="360"/>
      </w:pPr>
      <w:rPr>
        <w:rFonts w:ascii="Symbol" w:hAnsi="Symbol" w:hint="default"/>
      </w:rPr>
    </w:lvl>
    <w:lvl w:ilvl="7" w:tplc="6B60D934">
      <w:start w:val="1"/>
      <w:numFmt w:val="bullet"/>
      <w:lvlText w:val="o"/>
      <w:lvlJc w:val="left"/>
      <w:pPr>
        <w:ind w:left="5760" w:hanging="360"/>
      </w:pPr>
      <w:rPr>
        <w:rFonts w:ascii="Courier New" w:hAnsi="Courier New" w:hint="default"/>
      </w:rPr>
    </w:lvl>
    <w:lvl w:ilvl="8" w:tplc="2CF2C444">
      <w:start w:val="1"/>
      <w:numFmt w:val="bullet"/>
      <w:lvlText w:val=""/>
      <w:lvlJc w:val="left"/>
      <w:pPr>
        <w:ind w:left="6480" w:hanging="360"/>
      </w:pPr>
      <w:rPr>
        <w:rFonts w:ascii="Wingdings" w:hAnsi="Wingdings" w:hint="default"/>
      </w:rPr>
    </w:lvl>
  </w:abstractNum>
  <w:abstractNum w:abstractNumId="14" w15:restartNumberingAfterBreak="0">
    <w:nsid w:val="1A073868"/>
    <w:multiLevelType w:val="hybridMultilevel"/>
    <w:tmpl w:val="3C722AA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1C1919CD"/>
    <w:multiLevelType w:val="multilevel"/>
    <w:tmpl w:val="16808B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268EC"/>
    <w:multiLevelType w:val="hybridMultilevel"/>
    <w:tmpl w:val="EB8E35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E126C5B"/>
    <w:multiLevelType w:val="hybridMultilevel"/>
    <w:tmpl w:val="58D8D7A4"/>
    <w:lvl w:ilvl="0" w:tplc="5A364338">
      <w:start w:val="1"/>
      <w:numFmt w:val="bullet"/>
      <w:lvlText w:val=""/>
      <w:lvlJc w:val="left"/>
      <w:pPr>
        <w:ind w:left="720" w:hanging="360"/>
      </w:pPr>
      <w:rPr>
        <w:rFonts w:ascii="Symbol" w:hAnsi="Symbol" w:hint="default"/>
      </w:rPr>
    </w:lvl>
    <w:lvl w:ilvl="1" w:tplc="326013BC">
      <w:start w:val="1"/>
      <w:numFmt w:val="bullet"/>
      <w:lvlText w:val="o"/>
      <w:lvlJc w:val="left"/>
      <w:pPr>
        <w:ind w:left="1440" w:hanging="360"/>
      </w:pPr>
      <w:rPr>
        <w:rFonts w:ascii="Courier New" w:hAnsi="Courier New" w:hint="default"/>
      </w:rPr>
    </w:lvl>
    <w:lvl w:ilvl="2" w:tplc="56C082A4">
      <w:start w:val="1"/>
      <w:numFmt w:val="bullet"/>
      <w:lvlText w:val=""/>
      <w:lvlJc w:val="left"/>
      <w:pPr>
        <w:ind w:left="2160" w:hanging="360"/>
      </w:pPr>
      <w:rPr>
        <w:rFonts w:ascii="Wingdings" w:hAnsi="Wingdings" w:hint="default"/>
      </w:rPr>
    </w:lvl>
    <w:lvl w:ilvl="3" w:tplc="59F0AE52">
      <w:start w:val="1"/>
      <w:numFmt w:val="bullet"/>
      <w:lvlText w:val=""/>
      <w:lvlJc w:val="left"/>
      <w:pPr>
        <w:ind w:left="2880" w:hanging="360"/>
      </w:pPr>
      <w:rPr>
        <w:rFonts w:ascii="Symbol" w:hAnsi="Symbol" w:hint="default"/>
      </w:rPr>
    </w:lvl>
    <w:lvl w:ilvl="4" w:tplc="2B7E042E">
      <w:start w:val="1"/>
      <w:numFmt w:val="bullet"/>
      <w:lvlText w:val="o"/>
      <w:lvlJc w:val="left"/>
      <w:pPr>
        <w:ind w:left="3600" w:hanging="360"/>
      </w:pPr>
      <w:rPr>
        <w:rFonts w:ascii="Courier New" w:hAnsi="Courier New" w:hint="default"/>
      </w:rPr>
    </w:lvl>
    <w:lvl w:ilvl="5" w:tplc="CF5A2DB4">
      <w:start w:val="1"/>
      <w:numFmt w:val="bullet"/>
      <w:lvlText w:val=""/>
      <w:lvlJc w:val="left"/>
      <w:pPr>
        <w:ind w:left="4320" w:hanging="360"/>
      </w:pPr>
      <w:rPr>
        <w:rFonts w:ascii="Wingdings" w:hAnsi="Wingdings" w:hint="default"/>
      </w:rPr>
    </w:lvl>
    <w:lvl w:ilvl="6" w:tplc="BC1C390A">
      <w:start w:val="1"/>
      <w:numFmt w:val="bullet"/>
      <w:lvlText w:val=""/>
      <w:lvlJc w:val="left"/>
      <w:pPr>
        <w:ind w:left="5040" w:hanging="360"/>
      </w:pPr>
      <w:rPr>
        <w:rFonts w:ascii="Symbol" w:hAnsi="Symbol" w:hint="default"/>
      </w:rPr>
    </w:lvl>
    <w:lvl w:ilvl="7" w:tplc="8F2E75A6">
      <w:start w:val="1"/>
      <w:numFmt w:val="bullet"/>
      <w:lvlText w:val="o"/>
      <w:lvlJc w:val="left"/>
      <w:pPr>
        <w:ind w:left="5760" w:hanging="360"/>
      </w:pPr>
      <w:rPr>
        <w:rFonts w:ascii="Courier New" w:hAnsi="Courier New" w:hint="default"/>
      </w:rPr>
    </w:lvl>
    <w:lvl w:ilvl="8" w:tplc="D19E1B44">
      <w:start w:val="1"/>
      <w:numFmt w:val="bullet"/>
      <w:lvlText w:val=""/>
      <w:lvlJc w:val="left"/>
      <w:pPr>
        <w:ind w:left="6480" w:hanging="360"/>
      </w:pPr>
      <w:rPr>
        <w:rFonts w:ascii="Wingdings" w:hAnsi="Wingdings" w:hint="default"/>
      </w:rPr>
    </w:lvl>
  </w:abstractNum>
  <w:abstractNum w:abstractNumId="18" w15:restartNumberingAfterBreak="0">
    <w:nsid w:val="1EA608DB"/>
    <w:multiLevelType w:val="multilevel"/>
    <w:tmpl w:val="1BB8E5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F74AC"/>
    <w:multiLevelType w:val="hybridMultilevel"/>
    <w:tmpl w:val="9C68E9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D736E3"/>
    <w:multiLevelType w:val="hybridMultilevel"/>
    <w:tmpl w:val="DE4A411C"/>
    <w:lvl w:ilvl="0" w:tplc="60840CA8">
      <w:start w:val="1"/>
      <w:numFmt w:val="bullet"/>
      <w:lvlText w:val=""/>
      <w:lvlJc w:val="left"/>
      <w:pPr>
        <w:ind w:left="720" w:hanging="360"/>
      </w:pPr>
      <w:rPr>
        <w:rFonts w:ascii="Symbol" w:hAnsi="Symbol" w:hint="default"/>
      </w:rPr>
    </w:lvl>
    <w:lvl w:ilvl="1" w:tplc="CBCE1844">
      <w:start w:val="1"/>
      <w:numFmt w:val="bullet"/>
      <w:lvlText w:val="o"/>
      <w:lvlJc w:val="left"/>
      <w:pPr>
        <w:ind w:left="1440" w:hanging="360"/>
      </w:pPr>
      <w:rPr>
        <w:rFonts w:ascii="Courier New" w:hAnsi="Courier New" w:hint="default"/>
      </w:rPr>
    </w:lvl>
    <w:lvl w:ilvl="2" w:tplc="5936D232">
      <w:start w:val="1"/>
      <w:numFmt w:val="bullet"/>
      <w:lvlText w:val=""/>
      <w:lvlJc w:val="left"/>
      <w:pPr>
        <w:ind w:left="2160" w:hanging="360"/>
      </w:pPr>
      <w:rPr>
        <w:rFonts w:ascii="Wingdings" w:hAnsi="Wingdings" w:hint="default"/>
      </w:rPr>
    </w:lvl>
    <w:lvl w:ilvl="3" w:tplc="4B462302">
      <w:start w:val="1"/>
      <w:numFmt w:val="bullet"/>
      <w:lvlText w:val=""/>
      <w:lvlJc w:val="left"/>
      <w:pPr>
        <w:ind w:left="2880" w:hanging="360"/>
      </w:pPr>
      <w:rPr>
        <w:rFonts w:ascii="Symbol" w:hAnsi="Symbol" w:hint="default"/>
      </w:rPr>
    </w:lvl>
    <w:lvl w:ilvl="4" w:tplc="91028DDC">
      <w:start w:val="1"/>
      <w:numFmt w:val="bullet"/>
      <w:lvlText w:val="o"/>
      <w:lvlJc w:val="left"/>
      <w:pPr>
        <w:ind w:left="3600" w:hanging="360"/>
      </w:pPr>
      <w:rPr>
        <w:rFonts w:ascii="Courier New" w:hAnsi="Courier New" w:hint="default"/>
      </w:rPr>
    </w:lvl>
    <w:lvl w:ilvl="5" w:tplc="9644127C">
      <w:start w:val="1"/>
      <w:numFmt w:val="bullet"/>
      <w:lvlText w:val=""/>
      <w:lvlJc w:val="left"/>
      <w:pPr>
        <w:ind w:left="4320" w:hanging="360"/>
      </w:pPr>
      <w:rPr>
        <w:rFonts w:ascii="Wingdings" w:hAnsi="Wingdings" w:hint="default"/>
      </w:rPr>
    </w:lvl>
    <w:lvl w:ilvl="6" w:tplc="8E0863C6">
      <w:start w:val="1"/>
      <w:numFmt w:val="bullet"/>
      <w:lvlText w:val=""/>
      <w:lvlJc w:val="left"/>
      <w:pPr>
        <w:ind w:left="5040" w:hanging="360"/>
      </w:pPr>
      <w:rPr>
        <w:rFonts w:ascii="Symbol" w:hAnsi="Symbol" w:hint="default"/>
      </w:rPr>
    </w:lvl>
    <w:lvl w:ilvl="7" w:tplc="4272909C">
      <w:start w:val="1"/>
      <w:numFmt w:val="bullet"/>
      <w:lvlText w:val="o"/>
      <w:lvlJc w:val="left"/>
      <w:pPr>
        <w:ind w:left="5760" w:hanging="360"/>
      </w:pPr>
      <w:rPr>
        <w:rFonts w:ascii="Courier New" w:hAnsi="Courier New" w:hint="default"/>
      </w:rPr>
    </w:lvl>
    <w:lvl w:ilvl="8" w:tplc="25963936">
      <w:start w:val="1"/>
      <w:numFmt w:val="bullet"/>
      <w:lvlText w:val=""/>
      <w:lvlJc w:val="left"/>
      <w:pPr>
        <w:ind w:left="6480" w:hanging="360"/>
      </w:pPr>
      <w:rPr>
        <w:rFonts w:ascii="Wingdings" w:hAnsi="Wingdings" w:hint="default"/>
      </w:rPr>
    </w:lvl>
  </w:abstractNum>
  <w:abstractNum w:abstractNumId="21" w15:restartNumberingAfterBreak="0">
    <w:nsid w:val="28B45662"/>
    <w:multiLevelType w:val="hybridMultilevel"/>
    <w:tmpl w:val="6B88D85C"/>
    <w:lvl w:ilvl="0" w:tplc="BD005896">
      <w:start w:val="1"/>
      <w:numFmt w:val="bullet"/>
      <w:lvlText w:val=""/>
      <w:lvlJc w:val="left"/>
      <w:pPr>
        <w:ind w:left="720" w:hanging="360"/>
      </w:pPr>
      <w:rPr>
        <w:rFonts w:ascii="Symbol" w:hAnsi="Symbol" w:hint="default"/>
      </w:rPr>
    </w:lvl>
    <w:lvl w:ilvl="1" w:tplc="C3BED4C0">
      <w:start w:val="1"/>
      <w:numFmt w:val="bullet"/>
      <w:lvlText w:val="o"/>
      <w:lvlJc w:val="left"/>
      <w:pPr>
        <w:ind w:left="1440" w:hanging="360"/>
      </w:pPr>
      <w:rPr>
        <w:rFonts w:ascii="Courier New" w:hAnsi="Courier New" w:hint="default"/>
      </w:rPr>
    </w:lvl>
    <w:lvl w:ilvl="2" w:tplc="43C66C46">
      <w:start w:val="1"/>
      <w:numFmt w:val="bullet"/>
      <w:lvlText w:val=""/>
      <w:lvlJc w:val="left"/>
      <w:pPr>
        <w:ind w:left="2160" w:hanging="360"/>
      </w:pPr>
      <w:rPr>
        <w:rFonts w:ascii="Wingdings" w:hAnsi="Wingdings" w:hint="default"/>
      </w:rPr>
    </w:lvl>
    <w:lvl w:ilvl="3" w:tplc="51DE0268">
      <w:start w:val="1"/>
      <w:numFmt w:val="bullet"/>
      <w:lvlText w:val=""/>
      <w:lvlJc w:val="left"/>
      <w:pPr>
        <w:ind w:left="2880" w:hanging="360"/>
      </w:pPr>
      <w:rPr>
        <w:rFonts w:ascii="Symbol" w:hAnsi="Symbol" w:hint="default"/>
      </w:rPr>
    </w:lvl>
    <w:lvl w:ilvl="4" w:tplc="9BC0BFD4">
      <w:start w:val="1"/>
      <w:numFmt w:val="bullet"/>
      <w:lvlText w:val="o"/>
      <w:lvlJc w:val="left"/>
      <w:pPr>
        <w:ind w:left="3600" w:hanging="360"/>
      </w:pPr>
      <w:rPr>
        <w:rFonts w:ascii="Courier New" w:hAnsi="Courier New" w:hint="default"/>
      </w:rPr>
    </w:lvl>
    <w:lvl w:ilvl="5" w:tplc="AE52F162">
      <w:start w:val="1"/>
      <w:numFmt w:val="bullet"/>
      <w:lvlText w:val=""/>
      <w:lvlJc w:val="left"/>
      <w:pPr>
        <w:ind w:left="4320" w:hanging="360"/>
      </w:pPr>
      <w:rPr>
        <w:rFonts w:ascii="Wingdings" w:hAnsi="Wingdings" w:hint="default"/>
      </w:rPr>
    </w:lvl>
    <w:lvl w:ilvl="6" w:tplc="BC1611D0">
      <w:start w:val="1"/>
      <w:numFmt w:val="bullet"/>
      <w:lvlText w:val=""/>
      <w:lvlJc w:val="left"/>
      <w:pPr>
        <w:ind w:left="5040" w:hanging="360"/>
      </w:pPr>
      <w:rPr>
        <w:rFonts w:ascii="Symbol" w:hAnsi="Symbol" w:hint="default"/>
      </w:rPr>
    </w:lvl>
    <w:lvl w:ilvl="7" w:tplc="A6E2B9B2">
      <w:start w:val="1"/>
      <w:numFmt w:val="bullet"/>
      <w:lvlText w:val="o"/>
      <w:lvlJc w:val="left"/>
      <w:pPr>
        <w:ind w:left="5760" w:hanging="360"/>
      </w:pPr>
      <w:rPr>
        <w:rFonts w:ascii="Courier New" w:hAnsi="Courier New" w:hint="default"/>
      </w:rPr>
    </w:lvl>
    <w:lvl w:ilvl="8" w:tplc="98F69ADC">
      <w:start w:val="1"/>
      <w:numFmt w:val="bullet"/>
      <w:lvlText w:val=""/>
      <w:lvlJc w:val="left"/>
      <w:pPr>
        <w:ind w:left="6480" w:hanging="360"/>
      </w:pPr>
      <w:rPr>
        <w:rFonts w:ascii="Wingdings" w:hAnsi="Wingdings" w:hint="default"/>
      </w:rPr>
    </w:lvl>
  </w:abstractNum>
  <w:abstractNum w:abstractNumId="22" w15:restartNumberingAfterBreak="0">
    <w:nsid w:val="2BD82F97"/>
    <w:multiLevelType w:val="multilevel"/>
    <w:tmpl w:val="D87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75DE2"/>
    <w:multiLevelType w:val="hybridMultilevel"/>
    <w:tmpl w:val="C1F2E0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D815BAB"/>
    <w:multiLevelType w:val="hybridMultilevel"/>
    <w:tmpl w:val="D6B44C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EBE6A1F"/>
    <w:multiLevelType w:val="hybridMultilevel"/>
    <w:tmpl w:val="CCC2B5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FDE093A"/>
    <w:multiLevelType w:val="hybridMultilevel"/>
    <w:tmpl w:val="64962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0CF6AC1"/>
    <w:multiLevelType w:val="hybridMultilevel"/>
    <w:tmpl w:val="0F1C07AC"/>
    <w:lvl w:ilvl="0" w:tplc="9E360BC0">
      <w:start w:val="1"/>
      <w:numFmt w:val="bullet"/>
      <w:lvlText w:val=""/>
      <w:lvlJc w:val="left"/>
      <w:pPr>
        <w:ind w:left="720" w:hanging="360"/>
      </w:pPr>
      <w:rPr>
        <w:rFonts w:ascii="Symbol" w:hAnsi="Symbol" w:hint="default"/>
      </w:rPr>
    </w:lvl>
    <w:lvl w:ilvl="1" w:tplc="065E9DCE">
      <w:start w:val="1"/>
      <w:numFmt w:val="bullet"/>
      <w:lvlText w:val="o"/>
      <w:lvlJc w:val="left"/>
      <w:pPr>
        <w:ind w:left="1440" w:hanging="360"/>
      </w:pPr>
      <w:rPr>
        <w:rFonts w:ascii="Courier New" w:hAnsi="Courier New" w:hint="default"/>
      </w:rPr>
    </w:lvl>
    <w:lvl w:ilvl="2" w:tplc="8CDA2F74">
      <w:start w:val="1"/>
      <w:numFmt w:val="bullet"/>
      <w:lvlText w:val=""/>
      <w:lvlJc w:val="left"/>
      <w:pPr>
        <w:ind w:left="2160" w:hanging="360"/>
      </w:pPr>
      <w:rPr>
        <w:rFonts w:ascii="Wingdings" w:hAnsi="Wingdings" w:hint="default"/>
      </w:rPr>
    </w:lvl>
    <w:lvl w:ilvl="3" w:tplc="DF58B1BA">
      <w:start w:val="1"/>
      <w:numFmt w:val="bullet"/>
      <w:lvlText w:val=""/>
      <w:lvlJc w:val="left"/>
      <w:pPr>
        <w:ind w:left="2880" w:hanging="360"/>
      </w:pPr>
      <w:rPr>
        <w:rFonts w:ascii="Symbol" w:hAnsi="Symbol" w:hint="default"/>
      </w:rPr>
    </w:lvl>
    <w:lvl w:ilvl="4" w:tplc="E45C41F0">
      <w:start w:val="1"/>
      <w:numFmt w:val="bullet"/>
      <w:lvlText w:val="o"/>
      <w:lvlJc w:val="left"/>
      <w:pPr>
        <w:ind w:left="3600" w:hanging="360"/>
      </w:pPr>
      <w:rPr>
        <w:rFonts w:ascii="Courier New" w:hAnsi="Courier New" w:hint="default"/>
      </w:rPr>
    </w:lvl>
    <w:lvl w:ilvl="5" w:tplc="F8D49580">
      <w:start w:val="1"/>
      <w:numFmt w:val="bullet"/>
      <w:lvlText w:val=""/>
      <w:lvlJc w:val="left"/>
      <w:pPr>
        <w:ind w:left="4320" w:hanging="360"/>
      </w:pPr>
      <w:rPr>
        <w:rFonts w:ascii="Wingdings" w:hAnsi="Wingdings" w:hint="default"/>
      </w:rPr>
    </w:lvl>
    <w:lvl w:ilvl="6" w:tplc="F2F8A1D2">
      <w:start w:val="1"/>
      <w:numFmt w:val="bullet"/>
      <w:lvlText w:val=""/>
      <w:lvlJc w:val="left"/>
      <w:pPr>
        <w:ind w:left="5040" w:hanging="360"/>
      </w:pPr>
      <w:rPr>
        <w:rFonts w:ascii="Symbol" w:hAnsi="Symbol" w:hint="default"/>
      </w:rPr>
    </w:lvl>
    <w:lvl w:ilvl="7" w:tplc="9956FB2E">
      <w:start w:val="1"/>
      <w:numFmt w:val="bullet"/>
      <w:lvlText w:val="o"/>
      <w:lvlJc w:val="left"/>
      <w:pPr>
        <w:ind w:left="5760" w:hanging="360"/>
      </w:pPr>
      <w:rPr>
        <w:rFonts w:ascii="Courier New" w:hAnsi="Courier New" w:hint="default"/>
      </w:rPr>
    </w:lvl>
    <w:lvl w:ilvl="8" w:tplc="B938215C">
      <w:start w:val="1"/>
      <w:numFmt w:val="bullet"/>
      <w:lvlText w:val=""/>
      <w:lvlJc w:val="left"/>
      <w:pPr>
        <w:ind w:left="6480" w:hanging="360"/>
      </w:pPr>
      <w:rPr>
        <w:rFonts w:ascii="Wingdings" w:hAnsi="Wingdings" w:hint="default"/>
      </w:rPr>
    </w:lvl>
  </w:abstractNum>
  <w:abstractNum w:abstractNumId="28" w15:restartNumberingAfterBreak="0">
    <w:nsid w:val="341C022D"/>
    <w:multiLevelType w:val="hybridMultilevel"/>
    <w:tmpl w:val="CF16F4D2"/>
    <w:lvl w:ilvl="0" w:tplc="AF8066CC">
      <w:start w:val="1"/>
      <w:numFmt w:val="decimal"/>
      <w:lvlText w:val="%1."/>
      <w:lvlJc w:val="left"/>
      <w:pPr>
        <w:ind w:left="720" w:hanging="360"/>
      </w:pPr>
    </w:lvl>
    <w:lvl w:ilvl="1" w:tplc="0BE004F2">
      <w:start w:val="1"/>
      <w:numFmt w:val="lowerLetter"/>
      <w:lvlText w:val="%2."/>
      <w:lvlJc w:val="left"/>
      <w:pPr>
        <w:ind w:left="1440" w:hanging="360"/>
      </w:pPr>
    </w:lvl>
    <w:lvl w:ilvl="2" w:tplc="1220D7D2">
      <w:start w:val="1"/>
      <w:numFmt w:val="lowerRoman"/>
      <w:lvlText w:val="%3."/>
      <w:lvlJc w:val="right"/>
      <w:pPr>
        <w:ind w:left="2160" w:hanging="180"/>
      </w:pPr>
    </w:lvl>
    <w:lvl w:ilvl="3" w:tplc="276CAE7C">
      <w:start w:val="1"/>
      <w:numFmt w:val="decimal"/>
      <w:lvlText w:val="%4."/>
      <w:lvlJc w:val="left"/>
      <w:pPr>
        <w:ind w:left="2880" w:hanging="360"/>
      </w:pPr>
    </w:lvl>
    <w:lvl w:ilvl="4" w:tplc="3A5C5B2A">
      <w:start w:val="1"/>
      <w:numFmt w:val="lowerLetter"/>
      <w:lvlText w:val="%5."/>
      <w:lvlJc w:val="left"/>
      <w:pPr>
        <w:ind w:left="3600" w:hanging="360"/>
      </w:pPr>
    </w:lvl>
    <w:lvl w:ilvl="5" w:tplc="AC8E32F8">
      <w:start w:val="1"/>
      <w:numFmt w:val="lowerRoman"/>
      <w:lvlText w:val="%6."/>
      <w:lvlJc w:val="right"/>
      <w:pPr>
        <w:ind w:left="4320" w:hanging="180"/>
      </w:pPr>
    </w:lvl>
    <w:lvl w:ilvl="6" w:tplc="CA08124A">
      <w:start w:val="1"/>
      <w:numFmt w:val="decimal"/>
      <w:lvlText w:val="%7."/>
      <w:lvlJc w:val="left"/>
      <w:pPr>
        <w:ind w:left="5040" w:hanging="360"/>
      </w:pPr>
    </w:lvl>
    <w:lvl w:ilvl="7" w:tplc="EC32EF2C">
      <w:start w:val="1"/>
      <w:numFmt w:val="lowerLetter"/>
      <w:lvlText w:val="%8."/>
      <w:lvlJc w:val="left"/>
      <w:pPr>
        <w:ind w:left="5760" w:hanging="360"/>
      </w:pPr>
    </w:lvl>
    <w:lvl w:ilvl="8" w:tplc="2B9C69DE">
      <w:start w:val="1"/>
      <w:numFmt w:val="lowerRoman"/>
      <w:lvlText w:val="%9."/>
      <w:lvlJc w:val="right"/>
      <w:pPr>
        <w:ind w:left="6480" w:hanging="180"/>
      </w:pPr>
    </w:lvl>
  </w:abstractNum>
  <w:abstractNum w:abstractNumId="29" w15:restartNumberingAfterBreak="0">
    <w:nsid w:val="3449FD45"/>
    <w:multiLevelType w:val="hybridMultilevel"/>
    <w:tmpl w:val="FFFFFFFF"/>
    <w:lvl w:ilvl="0" w:tplc="2592B226">
      <w:start w:val="1"/>
      <w:numFmt w:val="decimal"/>
      <w:lvlText w:val="%1."/>
      <w:lvlJc w:val="left"/>
      <w:pPr>
        <w:ind w:left="720" w:hanging="360"/>
      </w:pPr>
    </w:lvl>
    <w:lvl w:ilvl="1" w:tplc="D1040A86">
      <w:start w:val="1"/>
      <w:numFmt w:val="lowerLetter"/>
      <w:lvlText w:val="%2."/>
      <w:lvlJc w:val="left"/>
      <w:pPr>
        <w:ind w:left="1440" w:hanging="360"/>
      </w:pPr>
    </w:lvl>
    <w:lvl w:ilvl="2" w:tplc="0AFCD530">
      <w:start w:val="1"/>
      <w:numFmt w:val="lowerRoman"/>
      <w:lvlText w:val="%3."/>
      <w:lvlJc w:val="right"/>
      <w:pPr>
        <w:ind w:left="2160" w:hanging="180"/>
      </w:pPr>
    </w:lvl>
    <w:lvl w:ilvl="3" w:tplc="3B442862">
      <w:start w:val="1"/>
      <w:numFmt w:val="decimal"/>
      <w:lvlText w:val="%4."/>
      <w:lvlJc w:val="left"/>
      <w:pPr>
        <w:ind w:left="2880" w:hanging="360"/>
      </w:pPr>
    </w:lvl>
    <w:lvl w:ilvl="4" w:tplc="C512F672">
      <w:start w:val="1"/>
      <w:numFmt w:val="lowerLetter"/>
      <w:lvlText w:val="%5."/>
      <w:lvlJc w:val="left"/>
      <w:pPr>
        <w:ind w:left="3600" w:hanging="360"/>
      </w:pPr>
    </w:lvl>
    <w:lvl w:ilvl="5" w:tplc="12F83442">
      <w:start w:val="1"/>
      <w:numFmt w:val="lowerRoman"/>
      <w:lvlText w:val="%6."/>
      <w:lvlJc w:val="right"/>
      <w:pPr>
        <w:ind w:left="4320" w:hanging="180"/>
      </w:pPr>
    </w:lvl>
    <w:lvl w:ilvl="6" w:tplc="2B26E026">
      <w:start w:val="1"/>
      <w:numFmt w:val="decimal"/>
      <w:lvlText w:val="%7."/>
      <w:lvlJc w:val="left"/>
      <w:pPr>
        <w:ind w:left="5040" w:hanging="360"/>
      </w:pPr>
    </w:lvl>
    <w:lvl w:ilvl="7" w:tplc="91CEF440">
      <w:start w:val="1"/>
      <w:numFmt w:val="lowerLetter"/>
      <w:lvlText w:val="%8."/>
      <w:lvlJc w:val="left"/>
      <w:pPr>
        <w:ind w:left="5760" w:hanging="360"/>
      </w:pPr>
    </w:lvl>
    <w:lvl w:ilvl="8" w:tplc="F12CE748">
      <w:start w:val="1"/>
      <w:numFmt w:val="lowerRoman"/>
      <w:lvlText w:val="%9."/>
      <w:lvlJc w:val="right"/>
      <w:pPr>
        <w:ind w:left="6480" w:hanging="180"/>
      </w:pPr>
    </w:lvl>
  </w:abstractNum>
  <w:abstractNum w:abstractNumId="30" w15:restartNumberingAfterBreak="0">
    <w:nsid w:val="3457E6C3"/>
    <w:multiLevelType w:val="hybridMultilevel"/>
    <w:tmpl w:val="5BF07BA4"/>
    <w:lvl w:ilvl="0" w:tplc="C61CCB42">
      <w:start w:val="1"/>
      <w:numFmt w:val="bullet"/>
      <w:lvlText w:val=""/>
      <w:lvlJc w:val="left"/>
      <w:pPr>
        <w:ind w:left="720" w:hanging="360"/>
      </w:pPr>
      <w:rPr>
        <w:rFonts w:ascii="Symbol" w:hAnsi="Symbol" w:hint="default"/>
      </w:rPr>
    </w:lvl>
    <w:lvl w:ilvl="1" w:tplc="27122B00">
      <w:start w:val="1"/>
      <w:numFmt w:val="bullet"/>
      <w:lvlText w:val="o"/>
      <w:lvlJc w:val="left"/>
      <w:pPr>
        <w:ind w:left="1440" w:hanging="360"/>
      </w:pPr>
      <w:rPr>
        <w:rFonts w:ascii="Courier New" w:hAnsi="Courier New" w:hint="default"/>
      </w:rPr>
    </w:lvl>
    <w:lvl w:ilvl="2" w:tplc="0338B912">
      <w:start w:val="1"/>
      <w:numFmt w:val="bullet"/>
      <w:lvlText w:val=""/>
      <w:lvlJc w:val="left"/>
      <w:pPr>
        <w:ind w:left="2160" w:hanging="360"/>
      </w:pPr>
      <w:rPr>
        <w:rFonts w:ascii="Wingdings" w:hAnsi="Wingdings" w:hint="default"/>
      </w:rPr>
    </w:lvl>
    <w:lvl w:ilvl="3" w:tplc="5866AE5C">
      <w:start w:val="1"/>
      <w:numFmt w:val="bullet"/>
      <w:lvlText w:val=""/>
      <w:lvlJc w:val="left"/>
      <w:pPr>
        <w:ind w:left="2880" w:hanging="360"/>
      </w:pPr>
      <w:rPr>
        <w:rFonts w:ascii="Symbol" w:hAnsi="Symbol" w:hint="default"/>
      </w:rPr>
    </w:lvl>
    <w:lvl w:ilvl="4" w:tplc="75327C0A">
      <w:start w:val="1"/>
      <w:numFmt w:val="bullet"/>
      <w:lvlText w:val="o"/>
      <w:lvlJc w:val="left"/>
      <w:pPr>
        <w:ind w:left="3600" w:hanging="360"/>
      </w:pPr>
      <w:rPr>
        <w:rFonts w:ascii="Courier New" w:hAnsi="Courier New" w:hint="default"/>
      </w:rPr>
    </w:lvl>
    <w:lvl w:ilvl="5" w:tplc="0776A01E">
      <w:start w:val="1"/>
      <w:numFmt w:val="bullet"/>
      <w:lvlText w:val=""/>
      <w:lvlJc w:val="left"/>
      <w:pPr>
        <w:ind w:left="4320" w:hanging="360"/>
      </w:pPr>
      <w:rPr>
        <w:rFonts w:ascii="Wingdings" w:hAnsi="Wingdings" w:hint="default"/>
      </w:rPr>
    </w:lvl>
    <w:lvl w:ilvl="6" w:tplc="49B88B8C">
      <w:start w:val="1"/>
      <w:numFmt w:val="bullet"/>
      <w:lvlText w:val=""/>
      <w:lvlJc w:val="left"/>
      <w:pPr>
        <w:ind w:left="5040" w:hanging="360"/>
      </w:pPr>
      <w:rPr>
        <w:rFonts w:ascii="Symbol" w:hAnsi="Symbol" w:hint="default"/>
      </w:rPr>
    </w:lvl>
    <w:lvl w:ilvl="7" w:tplc="04E4DCEC">
      <w:start w:val="1"/>
      <w:numFmt w:val="bullet"/>
      <w:lvlText w:val="o"/>
      <w:lvlJc w:val="left"/>
      <w:pPr>
        <w:ind w:left="5760" w:hanging="360"/>
      </w:pPr>
      <w:rPr>
        <w:rFonts w:ascii="Courier New" w:hAnsi="Courier New" w:hint="default"/>
      </w:rPr>
    </w:lvl>
    <w:lvl w:ilvl="8" w:tplc="D7209602">
      <w:start w:val="1"/>
      <w:numFmt w:val="bullet"/>
      <w:lvlText w:val=""/>
      <w:lvlJc w:val="left"/>
      <w:pPr>
        <w:ind w:left="6480" w:hanging="360"/>
      </w:pPr>
      <w:rPr>
        <w:rFonts w:ascii="Wingdings" w:hAnsi="Wingdings" w:hint="default"/>
      </w:rPr>
    </w:lvl>
  </w:abstractNum>
  <w:abstractNum w:abstractNumId="31" w15:restartNumberingAfterBreak="0">
    <w:nsid w:val="350B29AD"/>
    <w:multiLevelType w:val="hybridMultilevel"/>
    <w:tmpl w:val="21EEF2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870D26F"/>
    <w:multiLevelType w:val="hybridMultilevel"/>
    <w:tmpl w:val="E364110E"/>
    <w:lvl w:ilvl="0" w:tplc="CC8C8C8A">
      <w:start w:val="1"/>
      <w:numFmt w:val="bullet"/>
      <w:lvlText w:val=""/>
      <w:lvlJc w:val="left"/>
      <w:pPr>
        <w:ind w:left="720" w:hanging="360"/>
      </w:pPr>
      <w:rPr>
        <w:rFonts w:ascii="Symbol" w:hAnsi="Symbol" w:hint="default"/>
      </w:rPr>
    </w:lvl>
    <w:lvl w:ilvl="1" w:tplc="1438140C">
      <w:start w:val="1"/>
      <w:numFmt w:val="bullet"/>
      <w:lvlText w:val="o"/>
      <w:lvlJc w:val="left"/>
      <w:pPr>
        <w:ind w:left="1440" w:hanging="360"/>
      </w:pPr>
      <w:rPr>
        <w:rFonts w:ascii="Courier New" w:hAnsi="Courier New" w:hint="default"/>
      </w:rPr>
    </w:lvl>
    <w:lvl w:ilvl="2" w:tplc="565EDCCC">
      <w:start w:val="1"/>
      <w:numFmt w:val="bullet"/>
      <w:lvlText w:val=""/>
      <w:lvlJc w:val="left"/>
      <w:pPr>
        <w:ind w:left="2160" w:hanging="360"/>
      </w:pPr>
      <w:rPr>
        <w:rFonts w:ascii="Wingdings" w:hAnsi="Wingdings" w:hint="default"/>
      </w:rPr>
    </w:lvl>
    <w:lvl w:ilvl="3" w:tplc="313645A2">
      <w:start w:val="1"/>
      <w:numFmt w:val="bullet"/>
      <w:lvlText w:val=""/>
      <w:lvlJc w:val="left"/>
      <w:pPr>
        <w:ind w:left="2880" w:hanging="360"/>
      </w:pPr>
      <w:rPr>
        <w:rFonts w:ascii="Symbol" w:hAnsi="Symbol" w:hint="default"/>
      </w:rPr>
    </w:lvl>
    <w:lvl w:ilvl="4" w:tplc="B2365050">
      <w:start w:val="1"/>
      <w:numFmt w:val="bullet"/>
      <w:lvlText w:val="o"/>
      <w:lvlJc w:val="left"/>
      <w:pPr>
        <w:ind w:left="3600" w:hanging="360"/>
      </w:pPr>
      <w:rPr>
        <w:rFonts w:ascii="Courier New" w:hAnsi="Courier New" w:hint="default"/>
      </w:rPr>
    </w:lvl>
    <w:lvl w:ilvl="5" w:tplc="9B6E4188">
      <w:start w:val="1"/>
      <w:numFmt w:val="bullet"/>
      <w:lvlText w:val=""/>
      <w:lvlJc w:val="left"/>
      <w:pPr>
        <w:ind w:left="4320" w:hanging="360"/>
      </w:pPr>
      <w:rPr>
        <w:rFonts w:ascii="Wingdings" w:hAnsi="Wingdings" w:hint="default"/>
      </w:rPr>
    </w:lvl>
    <w:lvl w:ilvl="6" w:tplc="5A4A2CFA">
      <w:start w:val="1"/>
      <w:numFmt w:val="bullet"/>
      <w:lvlText w:val=""/>
      <w:lvlJc w:val="left"/>
      <w:pPr>
        <w:ind w:left="5040" w:hanging="360"/>
      </w:pPr>
      <w:rPr>
        <w:rFonts w:ascii="Symbol" w:hAnsi="Symbol" w:hint="default"/>
      </w:rPr>
    </w:lvl>
    <w:lvl w:ilvl="7" w:tplc="F8B01836">
      <w:start w:val="1"/>
      <w:numFmt w:val="bullet"/>
      <w:lvlText w:val="o"/>
      <w:lvlJc w:val="left"/>
      <w:pPr>
        <w:ind w:left="5760" w:hanging="360"/>
      </w:pPr>
      <w:rPr>
        <w:rFonts w:ascii="Courier New" w:hAnsi="Courier New" w:hint="default"/>
      </w:rPr>
    </w:lvl>
    <w:lvl w:ilvl="8" w:tplc="4D9E26DE">
      <w:start w:val="1"/>
      <w:numFmt w:val="bullet"/>
      <w:lvlText w:val=""/>
      <w:lvlJc w:val="left"/>
      <w:pPr>
        <w:ind w:left="6480" w:hanging="360"/>
      </w:pPr>
      <w:rPr>
        <w:rFonts w:ascii="Wingdings" w:hAnsi="Wingdings" w:hint="default"/>
      </w:rPr>
    </w:lvl>
  </w:abstractNum>
  <w:abstractNum w:abstractNumId="33" w15:restartNumberingAfterBreak="0">
    <w:nsid w:val="3D6B36BB"/>
    <w:multiLevelType w:val="hybridMultilevel"/>
    <w:tmpl w:val="137E08BE"/>
    <w:lvl w:ilvl="0" w:tplc="B652DF66">
      <w:start w:val="4"/>
      <w:numFmt w:val="decimal"/>
      <w:lvlText w:val="%1."/>
      <w:lvlJc w:val="left"/>
      <w:pPr>
        <w:ind w:left="720" w:hanging="360"/>
      </w:pPr>
    </w:lvl>
    <w:lvl w:ilvl="1" w:tplc="E144A0A8">
      <w:start w:val="1"/>
      <w:numFmt w:val="lowerLetter"/>
      <w:lvlText w:val="%2."/>
      <w:lvlJc w:val="left"/>
      <w:pPr>
        <w:ind w:left="1440" w:hanging="360"/>
      </w:pPr>
    </w:lvl>
    <w:lvl w:ilvl="2" w:tplc="E5E65282">
      <w:start w:val="1"/>
      <w:numFmt w:val="lowerRoman"/>
      <w:lvlText w:val="%3."/>
      <w:lvlJc w:val="right"/>
      <w:pPr>
        <w:ind w:left="2160" w:hanging="180"/>
      </w:pPr>
    </w:lvl>
    <w:lvl w:ilvl="3" w:tplc="B2DC2136">
      <w:start w:val="1"/>
      <w:numFmt w:val="decimal"/>
      <w:lvlText w:val="%4."/>
      <w:lvlJc w:val="left"/>
      <w:pPr>
        <w:ind w:left="2880" w:hanging="360"/>
      </w:pPr>
    </w:lvl>
    <w:lvl w:ilvl="4" w:tplc="9E78CFAC">
      <w:start w:val="1"/>
      <w:numFmt w:val="lowerLetter"/>
      <w:lvlText w:val="%5."/>
      <w:lvlJc w:val="left"/>
      <w:pPr>
        <w:ind w:left="3600" w:hanging="360"/>
      </w:pPr>
    </w:lvl>
    <w:lvl w:ilvl="5" w:tplc="77382B5C">
      <w:start w:val="1"/>
      <w:numFmt w:val="lowerRoman"/>
      <w:lvlText w:val="%6."/>
      <w:lvlJc w:val="right"/>
      <w:pPr>
        <w:ind w:left="4320" w:hanging="180"/>
      </w:pPr>
    </w:lvl>
    <w:lvl w:ilvl="6" w:tplc="ED767FBC">
      <w:start w:val="1"/>
      <w:numFmt w:val="decimal"/>
      <w:lvlText w:val="%7."/>
      <w:lvlJc w:val="left"/>
      <w:pPr>
        <w:ind w:left="5040" w:hanging="360"/>
      </w:pPr>
    </w:lvl>
    <w:lvl w:ilvl="7" w:tplc="D11CC888">
      <w:start w:val="1"/>
      <w:numFmt w:val="lowerLetter"/>
      <w:lvlText w:val="%8."/>
      <w:lvlJc w:val="left"/>
      <w:pPr>
        <w:ind w:left="5760" w:hanging="360"/>
      </w:pPr>
    </w:lvl>
    <w:lvl w:ilvl="8" w:tplc="8482D192">
      <w:start w:val="1"/>
      <w:numFmt w:val="lowerRoman"/>
      <w:lvlText w:val="%9."/>
      <w:lvlJc w:val="right"/>
      <w:pPr>
        <w:ind w:left="6480" w:hanging="180"/>
      </w:pPr>
    </w:lvl>
  </w:abstractNum>
  <w:abstractNum w:abstractNumId="34" w15:restartNumberingAfterBreak="0">
    <w:nsid w:val="3DDED1AC"/>
    <w:multiLevelType w:val="hybridMultilevel"/>
    <w:tmpl w:val="2124E39C"/>
    <w:lvl w:ilvl="0" w:tplc="89FCF506">
      <w:start w:val="1"/>
      <w:numFmt w:val="bullet"/>
      <w:lvlText w:val=""/>
      <w:lvlJc w:val="left"/>
      <w:pPr>
        <w:ind w:left="720" w:hanging="360"/>
      </w:pPr>
      <w:rPr>
        <w:rFonts w:ascii="Symbol" w:hAnsi="Symbol" w:hint="default"/>
      </w:rPr>
    </w:lvl>
    <w:lvl w:ilvl="1" w:tplc="804456B6">
      <w:start w:val="1"/>
      <w:numFmt w:val="bullet"/>
      <w:lvlText w:val="o"/>
      <w:lvlJc w:val="left"/>
      <w:pPr>
        <w:ind w:left="1440" w:hanging="360"/>
      </w:pPr>
      <w:rPr>
        <w:rFonts w:ascii="Courier New" w:hAnsi="Courier New" w:hint="default"/>
      </w:rPr>
    </w:lvl>
    <w:lvl w:ilvl="2" w:tplc="D5DCF55C">
      <w:start w:val="1"/>
      <w:numFmt w:val="bullet"/>
      <w:lvlText w:val=""/>
      <w:lvlJc w:val="left"/>
      <w:pPr>
        <w:ind w:left="2160" w:hanging="360"/>
      </w:pPr>
      <w:rPr>
        <w:rFonts w:ascii="Wingdings" w:hAnsi="Wingdings" w:hint="default"/>
      </w:rPr>
    </w:lvl>
    <w:lvl w:ilvl="3" w:tplc="8F8A1728">
      <w:start w:val="1"/>
      <w:numFmt w:val="bullet"/>
      <w:lvlText w:val=""/>
      <w:lvlJc w:val="left"/>
      <w:pPr>
        <w:ind w:left="2880" w:hanging="360"/>
      </w:pPr>
      <w:rPr>
        <w:rFonts w:ascii="Symbol" w:hAnsi="Symbol" w:hint="default"/>
      </w:rPr>
    </w:lvl>
    <w:lvl w:ilvl="4" w:tplc="D1369DFA">
      <w:start w:val="1"/>
      <w:numFmt w:val="bullet"/>
      <w:lvlText w:val="o"/>
      <w:lvlJc w:val="left"/>
      <w:pPr>
        <w:ind w:left="3600" w:hanging="360"/>
      </w:pPr>
      <w:rPr>
        <w:rFonts w:ascii="Courier New" w:hAnsi="Courier New" w:hint="default"/>
      </w:rPr>
    </w:lvl>
    <w:lvl w:ilvl="5" w:tplc="15D61D5E">
      <w:start w:val="1"/>
      <w:numFmt w:val="bullet"/>
      <w:lvlText w:val=""/>
      <w:lvlJc w:val="left"/>
      <w:pPr>
        <w:ind w:left="4320" w:hanging="360"/>
      </w:pPr>
      <w:rPr>
        <w:rFonts w:ascii="Wingdings" w:hAnsi="Wingdings" w:hint="default"/>
      </w:rPr>
    </w:lvl>
    <w:lvl w:ilvl="6" w:tplc="22DE0E4E">
      <w:start w:val="1"/>
      <w:numFmt w:val="bullet"/>
      <w:lvlText w:val=""/>
      <w:lvlJc w:val="left"/>
      <w:pPr>
        <w:ind w:left="5040" w:hanging="360"/>
      </w:pPr>
      <w:rPr>
        <w:rFonts w:ascii="Symbol" w:hAnsi="Symbol" w:hint="default"/>
      </w:rPr>
    </w:lvl>
    <w:lvl w:ilvl="7" w:tplc="43C0A752">
      <w:start w:val="1"/>
      <w:numFmt w:val="bullet"/>
      <w:lvlText w:val="o"/>
      <w:lvlJc w:val="left"/>
      <w:pPr>
        <w:ind w:left="5760" w:hanging="360"/>
      </w:pPr>
      <w:rPr>
        <w:rFonts w:ascii="Courier New" w:hAnsi="Courier New" w:hint="default"/>
      </w:rPr>
    </w:lvl>
    <w:lvl w:ilvl="8" w:tplc="73F4C7E0">
      <w:start w:val="1"/>
      <w:numFmt w:val="bullet"/>
      <w:lvlText w:val=""/>
      <w:lvlJc w:val="left"/>
      <w:pPr>
        <w:ind w:left="6480" w:hanging="360"/>
      </w:pPr>
      <w:rPr>
        <w:rFonts w:ascii="Wingdings" w:hAnsi="Wingdings" w:hint="default"/>
      </w:rPr>
    </w:lvl>
  </w:abstractNum>
  <w:abstractNum w:abstractNumId="35" w15:restartNumberingAfterBreak="0">
    <w:nsid w:val="3E98103E"/>
    <w:multiLevelType w:val="hybridMultilevel"/>
    <w:tmpl w:val="9DCAC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EC552F3"/>
    <w:multiLevelType w:val="hybridMultilevel"/>
    <w:tmpl w:val="FC5279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F1253BD"/>
    <w:multiLevelType w:val="hybridMultilevel"/>
    <w:tmpl w:val="8998F7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48B5C00"/>
    <w:multiLevelType w:val="hybridMultilevel"/>
    <w:tmpl w:val="8DFEF4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5AFC801"/>
    <w:multiLevelType w:val="hybridMultilevel"/>
    <w:tmpl w:val="FFFFFFFF"/>
    <w:lvl w:ilvl="0" w:tplc="1C3CB394">
      <w:start w:val="1"/>
      <w:numFmt w:val="decimal"/>
      <w:lvlText w:val="•"/>
      <w:lvlJc w:val="left"/>
      <w:pPr>
        <w:ind w:left="720" w:hanging="360"/>
      </w:pPr>
    </w:lvl>
    <w:lvl w:ilvl="1" w:tplc="E21CF8C2">
      <w:start w:val="1"/>
      <w:numFmt w:val="lowerLetter"/>
      <w:lvlText w:val="%2."/>
      <w:lvlJc w:val="left"/>
      <w:pPr>
        <w:ind w:left="1440" w:hanging="360"/>
      </w:pPr>
    </w:lvl>
    <w:lvl w:ilvl="2" w:tplc="D0444F76">
      <w:start w:val="1"/>
      <w:numFmt w:val="lowerRoman"/>
      <w:lvlText w:val="%3."/>
      <w:lvlJc w:val="right"/>
      <w:pPr>
        <w:ind w:left="2160" w:hanging="180"/>
      </w:pPr>
    </w:lvl>
    <w:lvl w:ilvl="3" w:tplc="D48C8D94">
      <w:start w:val="1"/>
      <w:numFmt w:val="decimal"/>
      <w:lvlText w:val="%4."/>
      <w:lvlJc w:val="left"/>
      <w:pPr>
        <w:ind w:left="2880" w:hanging="360"/>
      </w:pPr>
    </w:lvl>
    <w:lvl w:ilvl="4" w:tplc="067AD47A">
      <w:start w:val="1"/>
      <w:numFmt w:val="lowerLetter"/>
      <w:lvlText w:val="%5."/>
      <w:lvlJc w:val="left"/>
      <w:pPr>
        <w:ind w:left="3600" w:hanging="360"/>
      </w:pPr>
    </w:lvl>
    <w:lvl w:ilvl="5" w:tplc="FBC8E088">
      <w:start w:val="1"/>
      <w:numFmt w:val="lowerRoman"/>
      <w:lvlText w:val="%6."/>
      <w:lvlJc w:val="right"/>
      <w:pPr>
        <w:ind w:left="4320" w:hanging="180"/>
      </w:pPr>
    </w:lvl>
    <w:lvl w:ilvl="6" w:tplc="7FA45EF8">
      <w:start w:val="1"/>
      <w:numFmt w:val="decimal"/>
      <w:lvlText w:val="%7."/>
      <w:lvlJc w:val="left"/>
      <w:pPr>
        <w:ind w:left="5040" w:hanging="360"/>
      </w:pPr>
    </w:lvl>
    <w:lvl w:ilvl="7" w:tplc="D8909C82">
      <w:start w:val="1"/>
      <w:numFmt w:val="lowerLetter"/>
      <w:lvlText w:val="%8."/>
      <w:lvlJc w:val="left"/>
      <w:pPr>
        <w:ind w:left="5760" w:hanging="360"/>
      </w:pPr>
    </w:lvl>
    <w:lvl w:ilvl="8" w:tplc="AD4CDD0C">
      <w:start w:val="1"/>
      <w:numFmt w:val="lowerRoman"/>
      <w:lvlText w:val="%9."/>
      <w:lvlJc w:val="right"/>
      <w:pPr>
        <w:ind w:left="6480" w:hanging="180"/>
      </w:pPr>
    </w:lvl>
  </w:abstractNum>
  <w:abstractNum w:abstractNumId="40" w15:restartNumberingAfterBreak="0">
    <w:nsid w:val="46847708"/>
    <w:multiLevelType w:val="multilevel"/>
    <w:tmpl w:val="AB161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0D5F05"/>
    <w:multiLevelType w:val="hybridMultilevel"/>
    <w:tmpl w:val="40CC5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91F654A"/>
    <w:multiLevelType w:val="hybridMultilevel"/>
    <w:tmpl w:val="1D7EE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AE916A0"/>
    <w:multiLevelType w:val="hybridMultilevel"/>
    <w:tmpl w:val="71449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B775919"/>
    <w:multiLevelType w:val="hybridMultilevel"/>
    <w:tmpl w:val="9C1446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E9811D2"/>
    <w:multiLevelType w:val="hybridMultilevel"/>
    <w:tmpl w:val="FFFFFFFF"/>
    <w:lvl w:ilvl="0" w:tplc="2A5C6630">
      <w:start w:val="1"/>
      <w:numFmt w:val="decimal"/>
      <w:lvlText w:val="•"/>
      <w:lvlJc w:val="left"/>
      <w:pPr>
        <w:ind w:left="720" w:hanging="360"/>
      </w:pPr>
    </w:lvl>
    <w:lvl w:ilvl="1" w:tplc="C262B8EE">
      <w:start w:val="1"/>
      <w:numFmt w:val="lowerLetter"/>
      <w:lvlText w:val="%2."/>
      <w:lvlJc w:val="left"/>
      <w:pPr>
        <w:ind w:left="1440" w:hanging="360"/>
      </w:pPr>
    </w:lvl>
    <w:lvl w:ilvl="2" w:tplc="15D29FBE">
      <w:start w:val="1"/>
      <w:numFmt w:val="lowerRoman"/>
      <w:lvlText w:val="%3."/>
      <w:lvlJc w:val="right"/>
      <w:pPr>
        <w:ind w:left="2160" w:hanging="180"/>
      </w:pPr>
    </w:lvl>
    <w:lvl w:ilvl="3" w:tplc="B344C6D6">
      <w:start w:val="1"/>
      <w:numFmt w:val="decimal"/>
      <w:lvlText w:val="%4."/>
      <w:lvlJc w:val="left"/>
      <w:pPr>
        <w:ind w:left="2880" w:hanging="360"/>
      </w:pPr>
    </w:lvl>
    <w:lvl w:ilvl="4" w:tplc="96965E12">
      <w:start w:val="1"/>
      <w:numFmt w:val="lowerLetter"/>
      <w:lvlText w:val="%5."/>
      <w:lvlJc w:val="left"/>
      <w:pPr>
        <w:ind w:left="3600" w:hanging="360"/>
      </w:pPr>
    </w:lvl>
    <w:lvl w:ilvl="5" w:tplc="71F8B0B0">
      <w:start w:val="1"/>
      <w:numFmt w:val="lowerRoman"/>
      <w:lvlText w:val="%6."/>
      <w:lvlJc w:val="right"/>
      <w:pPr>
        <w:ind w:left="4320" w:hanging="180"/>
      </w:pPr>
    </w:lvl>
    <w:lvl w:ilvl="6" w:tplc="E90058C4">
      <w:start w:val="1"/>
      <w:numFmt w:val="decimal"/>
      <w:lvlText w:val="%7."/>
      <w:lvlJc w:val="left"/>
      <w:pPr>
        <w:ind w:left="5040" w:hanging="360"/>
      </w:pPr>
    </w:lvl>
    <w:lvl w:ilvl="7" w:tplc="CEC28880">
      <w:start w:val="1"/>
      <w:numFmt w:val="lowerLetter"/>
      <w:lvlText w:val="%8."/>
      <w:lvlJc w:val="left"/>
      <w:pPr>
        <w:ind w:left="5760" w:hanging="360"/>
      </w:pPr>
    </w:lvl>
    <w:lvl w:ilvl="8" w:tplc="0D248D10">
      <w:start w:val="1"/>
      <w:numFmt w:val="lowerRoman"/>
      <w:lvlText w:val="%9."/>
      <w:lvlJc w:val="right"/>
      <w:pPr>
        <w:ind w:left="6480" w:hanging="180"/>
      </w:pPr>
    </w:lvl>
  </w:abstractNum>
  <w:abstractNum w:abstractNumId="46" w15:restartNumberingAfterBreak="0">
    <w:nsid w:val="4FB7A93D"/>
    <w:multiLevelType w:val="hybridMultilevel"/>
    <w:tmpl w:val="F69C6CD0"/>
    <w:lvl w:ilvl="0" w:tplc="E5A80D00">
      <w:start w:val="1"/>
      <w:numFmt w:val="bullet"/>
      <w:lvlText w:val=""/>
      <w:lvlJc w:val="left"/>
      <w:pPr>
        <w:ind w:left="720" w:hanging="360"/>
      </w:pPr>
      <w:rPr>
        <w:rFonts w:ascii="Symbol" w:hAnsi="Symbol" w:hint="default"/>
      </w:rPr>
    </w:lvl>
    <w:lvl w:ilvl="1" w:tplc="3014EAA6">
      <w:start w:val="1"/>
      <w:numFmt w:val="bullet"/>
      <w:lvlText w:val="o"/>
      <w:lvlJc w:val="left"/>
      <w:pPr>
        <w:ind w:left="1440" w:hanging="360"/>
      </w:pPr>
      <w:rPr>
        <w:rFonts w:ascii="Courier New" w:hAnsi="Courier New" w:hint="default"/>
      </w:rPr>
    </w:lvl>
    <w:lvl w:ilvl="2" w:tplc="87BCC250">
      <w:start w:val="1"/>
      <w:numFmt w:val="bullet"/>
      <w:lvlText w:val=""/>
      <w:lvlJc w:val="left"/>
      <w:pPr>
        <w:ind w:left="2160" w:hanging="360"/>
      </w:pPr>
      <w:rPr>
        <w:rFonts w:ascii="Wingdings" w:hAnsi="Wingdings" w:hint="default"/>
      </w:rPr>
    </w:lvl>
    <w:lvl w:ilvl="3" w:tplc="21BEF0F4">
      <w:start w:val="1"/>
      <w:numFmt w:val="bullet"/>
      <w:lvlText w:val=""/>
      <w:lvlJc w:val="left"/>
      <w:pPr>
        <w:ind w:left="2880" w:hanging="360"/>
      </w:pPr>
      <w:rPr>
        <w:rFonts w:ascii="Symbol" w:hAnsi="Symbol" w:hint="default"/>
      </w:rPr>
    </w:lvl>
    <w:lvl w:ilvl="4" w:tplc="4DFE962A">
      <w:start w:val="1"/>
      <w:numFmt w:val="bullet"/>
      <w:lvlText w:val="o"/>
      <w:lvlJc w:val="left"/>
      <w:pPr>
        <w:ind w:left="3600" w:hanging="360"/>
      </w:pPr>
      <w:rPr>
        <w:rFonts w:ascii="Courier New" w:hAnsi="Courier New" w:hint="default"/>
      </w:rPr>
    </w:lvl>
    <w:lvl w:ilvl="5" w:tplc="42204AA8">
      <w:start w:val="1"/>
      <w:numFmt w:val="bullet"/>
      <w:lvlText w:val=""/>
      <w:lvlJc w:val="left"/>
      <w:pPr>
        <w:ind w:left="4320" w:hanging="360"/>
      </w:pPr>
      <w:rPr>
        <w:rFonts w:ascii="Wingdings" w:hAnsi="Wingdings" w:hint="default"/>
      </w:rPr>
    </w:lvl>
    <w:lvl w:ilvl="6" w:tplc="9A005F90">
      <w:start w:val="1"/>
      <w:numFmt w:val="bullet"/>
      <w:lvlText w:val=""/>
      <w:lvlJc w:val="left"/>
      <w:pPr>
        <w:ind w:left="5040" w:hanging="360"/>
      </w:pPr>
      <w:rPr>
        <w:rFonts w:ascii="Symbol" w:hAnsi="Symbol" w:hint="default"/>
      </w:rPr>
    </w:lvl>
    <w:lvl w:ilvl="7" w:tplc="AD8A125E">
      <w:start w:val="1"/>
      <w:numFmt w:val="bullet"/>
      <w:lvlText w:val="o"/>
      <w:lvlJc w:val="left"/>
      <w:pPr>
        <w:ind w:left="5760" w:hanging="360"/>
      </w:pPr>
      <w:rPr>
        <w:rFonts w:ascii="Courier New" w:hAnsi="Courier New" w:hint="default"/>
      </w:rPr>
    </w:lvl>
    <w:lvl w:ilvl="8" w:tplc="E3C6C37A">
      <w:start w:val="1"/>
      <w:numFmt w:val="bullet"/>
      <w:lvlText w:val=""/>
      <w:lvlJc w:val="left"/>
      <w:pPr>
        <w:ind w:left="6480" w:hanging="360"/>
      </w:pPr>
      <w:rPr>
        <w:rFonts w:ascii="Wingdings" w:hAnsi="Wingdings" w:hint="default"/>
      </w:rPr>
    </w:lvl>
  </w:abstractNum>
  <w:abstractNum w:abstractNumId="47" w15:restartNumberingAfterBreak="0">
    <w:nsid w:val="536D30BB"/>
    <w:multiLevelType w:val="hybridMultilevel"/>
    <w:tmpl w:val="5A8C40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3A81C0A"/>
    <w:multiLevelType w:val="hybridMultilevel"/>
    <w:tmpl w:val="DD3E30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3F469C7"/>
    <w:multiLevelType w:val="hybridMultilevel"/>
    <w:tmpl w:val="A7E80F96"/>
    <w:lvl w:ilvl="0" w:tplc="677443F0">
      <w:start w:val="1"/>
      <w:numFmt w:val="decimal"/>
      <w:lvlText w:val="•"/>
      <w:lvlJc w:val="left"/>
      <w:pPr>
        <w:ind w:left="720" w:hanging="360"/>
      </w:pPr>
    </w:lvl>
    <w:lvl w:ilvl="1" w:tplc="AD7E4E5E">
      <w:start w:val="1"/>
      <w:numFmt w:val="lowerLetter"/>
      <w:lvlText w:val="%2."/>
      <w:lvlJc w:val="left"/>
      <w:pPr>
        <w:ind w:left="1440" w:hanging="360"/>
      </w:pPr>
    </w:lvl>
    <w:lvl w:ilvl="2" w:tplc="DAA8107C">
      <w:start w:val="1"/>
      <w:numFmt w:val="lowerRoman"/>
      <w:lvlText w:val="%3."/>
      <w:lvlJc w:val="right"/>
      <w:pPr>
        <w:ind w:left="2160" w:hanging="180"/>
      </w:pPr>
    </w:lvl>
    <w:lvl w:ilvl="3" w:tplc="E9EA4096">
      <w:start w:val="1"/>
      <w:numFmt w:val="decimal"/>
      <w:lvlText w:val="%4."/>
      <w:lvlJc w:val="left"/>
      <w:pPr>
        <w:ind w:left="2880" w:hanging="360"/>
      </w:pPr>
    </w:lvl>
    <w:lvl w:ilvl="4" w:tplc="286C03FC">
      <w:start w:val="1"/>
      <w:numFmt w:val="lowerLetter"/>
      <w:lvlText w:val="%5."/>
      <w:lvlJc w:val="left"/>
      <w:pPr>
        <w:ind w:left="3600" w:hanging="360"/>
      </w:pPr>
    </w:lvl>
    <w:lvl w:ilvl="5" w:tplc="1B7480E4">
      <w:start w:val="1"/>
      <w:numFmt w:val="lowerRoman"/>
      <w:lvlText w:val="%6."/>
      <w:lvlJc w:val="right"/>
      <w:pPr>
        <w:ind w:left="4320" w:hanging="180"/>
      </w:pPr>
    </w:lvl>
    <w:lvl w:ilvl="6" w:tplc="19449804">
      <w:start w:val="1"/>
      <w:numFmt w:val="decimal"/>
      <w:lvlText w:val="%7."/>
      <w:lvlJc w:val="left"/>
      <w:pPr>
        <w:ind w:left="5040" w:hanging="360"/>
      </w:pPr>
    </w:lvl>
    <w:lvl w:ilvl="7" w:tplc="5082F364">
      <w:start w:val="1"/>
      <w:numFmt w:val="lowerLetter"/>
      <w:lvlText w:val="%8."/>
      <w:lvlJc w:val="left"/>
      <w:pPr>
        <w:ind w:left="5760" w:hanging="360"/>
      </w:pPr>
    </w:lvl>
    <w:lvl w:ilvl="8" w:tplc="C778FD84">
      <w:start w:val="1"/>
      <w:numFmt w:val="lowerRoman"/>
      <w:lvlText w:val="%9."/>
      <w:lvlJc w:val="right"/>
      <w:pPr>
        <w:ind w:left="6480" w:hanging="180"/>
      </w:pPr>
    </w:lvl>
  </w:abstractNum>
  <w:abstractNum w:abstractNumId="50" w15:restartNumberingAfterBreak="0">
    <w:nsid w:val="53F93DE5"/>
    <w:multiLevelType w:val="hybridMultilevel"/>
    <w:tmpl w:val="50A07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55F6275"/>
    <w:multiLevelType w:val="hybridMultilevel"/>
    <w:tmpl w:val="D430B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B8F434D"/>
    <w:multiLevelType w:val="hybridMultilevel"/>
    <w:tmpl w:val="3EA49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E8CC875"/>
    <w:multiLevelType w:val="hybridMultilevel"/>
    <w:tmpl w:val="06EE20DA"/>
    <w:lvl w:ilvl="0" w:tplc="C4C68C28">
      <w:start w:val="1"/>
      <w:numFmt w:val="bullet"/>
      <w:lvlText w:val=""/>
      <w:lvlJc w:val="left"/>
      <w:pPr>
        <w:ind w:left="720" w:hanging="360"/>
      </w:pPr>
      <w:rPr>
        <w:rFonts w:ascii="Symbol" w:hAnsi="Symbol" w:hint="default"/>
      </w:rPr>
    </w:lvl>
    <w:lvl w:ilvl="1" w:tplc="698A6E02">
      <w:start w:val="1"/>
      <w:numFmt w:val="bullet"/>
      <w:lvlText w:val="o"/>
      <w:lvlJc w:val="left"/>
      <w:pPr>
        <w:ind w:left="1440" w:hanging="360"/>
      </w:pPr>
      <w:rPr>
        <w:rFonts w:ascii="Courier New" w:hAnsi="Courier New" w:hint="default"/>
      </w:rPr>
    </w:lvl>
    <w:lvl w:ilvl="2" w:tplc="BD6C57B0">
      <w:start w:val="1"/>
      <w:numFmt w:val="bullet"/>
      <w:lvlText w:val=""/>
      <w:lvlJc w:val="left"/>
      <w:pPr>
        <w:ind w:left="2160" w:hanging="360"/>
      </w:pPr>
      <w:rPr>
        <w:rFonts w:ascii="Wingdings" w:hAnsi="Wingdings" w:hint="default"/>
      </w:rPr>
    </w:lvl>
    <w:lvl w:ilvl="3" w:tplc="7228ED7C">
      <w:start w:val="1"/>
      <w:numFmt w:val="bullet"/>
      <w:lvlText w:val=""/>
      <w:lvlJc w:val="left"/>
      <w:pPr>
        <w:ind w:left="2880" w:hanging="360"/>
      </w:pPr>
      <w:rPr>
        <w:rFonts w:ascii="Symbol" w:hAnsi="Symbol" w:hint="default"/>
      </w:rPr>
    </w:lvl>
    <w:lvl w:ilvl="4" w:tplc="5A86218A">
      <w:start w:val="1"/>
      <w:numFmt w:val="bullet"/>
      <w:lvlText w:val="o"/>
      <w:lvlJc w:val="left"/>
      <w:pPr>
        <w:ind w:left="3600" w:hanging="360"/>
      </w:pPr>
      <w:rPr>
        <w:rFonts w:ascii="Courier New" w:hAnsi="Courier New" w:hint="default"/>
      </w:rPr>
    </w:lvl>
    <w:lvl w:ilvl="5" w:tplc="37F6299E">
      <w:start w:val="1"/>
      <w:numFmt w:val="bullet"/>
      <w:lvlText w:val=""/>
      <w:lvlJc w:val="left"/>
      <w:pPr>
        <w:ind w:left="4320" w:hanging="360"/>
      </w:pPr>
      <w:rPr>
        <w:rFonts w:ascii="Wingdings" w:hAnsi="Wingdings" w:hint="default"/>
      </w:rPr>
    </w:lvl>
    <w:lvl w:ilvl="6" w:tplc="09F2E9BA">
      <w:start w:val="1"/>
      <w:numFmt w:val="bullet"/>
      <w:lvlText w:val=""/>
      <w:lvlJc w:val="left"/>
      <w:pPr>
        <w:ind w:left="5040" w:hanging="360"/>
      </w:pPr>
      <w:rPr>
        <w:rFonts w:ascii="Symbol" w:hAnsi="Symbol" w:hint="default"/>
      </w:rPr>
    </w:lvl>
    <w:lvl w:ilvl="7" w:tplc="49B03822">
      <w:start w:val="1"/>
      <w:numFmt w:val="bullet"/>
      <w:lvlText w:val="o"/>
      <w:lvlJc w:val="left"/>
      <w:pPr>
        <w:ind w:left="5760" w:hanging="360"/>
      </w:pPr>
      <w:rPr>
        <w:rFonts w:ascii="Courier New" w:hAnsi="Courier New" w:hint="default"/>
      </w:rPr>
    </w:lvl>
    <w:lvl w:ilvl="8" w:tplc="CDDAD690">
      <w:start w:val="1"/>
      <w:numFmt w:val="bullet"/>
      <w:lvlText w:val=""/>
      <w:lvlJc w:val="left"/>
      <w:pPr>
        <w:ind w:left="6480" w:hanging="360"/>
      </w:pPr>
      <w:rPr>
        <w:rFonts w:ascii="Wingdings" w:hAnsi="Wingdings" w:hint="default"/>
      </w:rPr>
    </w:lvl>
  </w:abstractNum>
  <w:abstractNum w:abstractNumId="54" w15:restartNumberingAfterBreak="0">
    <w:nsid w:val="623F5339"/>
    <w:multiLevelType w:val="hybridMultilevel"/>
    <w:tmpl w:val="06C89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3865DF9"/>
    <w:multiLevelType w:val="hybridMultilevel"/>
    <w:tmpl w:val="E4DEBC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4B678B7"/>
    <w:multiLevelType w:val="hybridMultilevel"/>
    <w:tmpl w:val="49D0381E"/>
    <w:lvl w:ilvl="0" w:tplc="371CAB42">
      <w:start w:val="1"/>
      <w:numFmt w:val="bullet"/>
      <w:lvlText w:val=""/>
      <w:lvlJc w:val="left"/>
      <w:pPr>
        <w:ind w:left="720" w:hanging="360"/>
      </w:pPr>
      <w:rPr>
        <w:rFonts w:ascii="Symbol" w:hAnsi="Symbol" w:hint="default"/>
      </w:rPr>
    </w:lvl>
    <w:lvl w:ilvl="1" w:tplc="8614217E">
      <w:start w:val="1"/>
      <w:numFmt w:val="bullet"/>
      <w:lvlText w:val="o"/>
      <w:lvlJc w:val="left"/>
      <w:pPr>
        <w:ind w:left="1440" w:hanging="360"/>
      </w:pPr>
      <w:rPr>
        <w:rFonts w:ascii="Courier New" w:hAnsi="Courier New" w:hint="default"/>
      </w:rPr>
    </w:lvl>
    <w:lvl w:ilvl="2" w:tplc="4914D332">
      <w:start w:val="1"/>
      <w:numFmt w:val="bullet"/>
      <w:lvlText w:val=""/>
      <w:lvlJc w:val="left"/>
      <w:pPr>
        <w:ind w:left="2160" w:hanging="360"/>
      </w:pPr>
      <w:rPr>
        <w:rFonts w:ascii="Wingdings" w:hAnsi="Wingdings" w:hint="default"/>
      </w:rPr>
    </w:lvl>
    <w:lvl w:ilvl="3" w:tplc="D45C70E4">
      <w:start w:val="1"/>
      <w:numFmt w:val="bullet"/>
      <w:lvlText w:val=""/>
      <w:lvlJc w:val="left"/>
      <w:pPr>
        <w:ind w:left="2880" w:hanging="360"/>
      </w:pPr>
      <w:rPr>
        <w:rFonts w:ascii="Symbol" w:hAnsi="Symbol" w:hint="default"/>
      </w:rPr>
    </w:lvl>
    <w:lvl w:ilvl="4" w:tplc="3EF828D6">
      <w:start w:val="1"/>
      <w:numFmt w:val="bullet"/>
      <w:lvlText w:val="o"/>
      <w:lvlJc w:val="left"/>
      <w:pPr>
        <w:ind w:left="3600" w:hanging="360"/>
      </w:pPr>
      <w:rPr>
        <w:rFonts w:ascii="Courier New" w:hAnsi="Courier New" w:hint="default"/>
      </w:rPr>
    </w:lvl>
    <w:lvl w:ilvl="5" w:tplc="1898DA9E">
      <w:start w:val="1"/>
      <w:numFmt w:val="bullet"/>
      <w:lvlText w:val=""/>
      <w:lvlJc w:val="left"/>
      <w:pPr>
        <w:ind w:left="4320" w:hanging="360"/>
      </w:pPr>
      <w:rPr>
        <w:rFonts w:ascii="Wingdings" w:hAnsi="Wingdings" w:hint="default"/>
      </w:rPr>
    </w:lvl>
    <w:lvl w:ilvl="6" w:tplc="700E32E6">
      <w:start w:val="1"/>
      <w:numFmt w:val="bullet"/>
      <w:lvlText w:val=""/>
      <w:lvlJc w:val="left"/>
      <w:pPr>
        <w:ind w:left="5040" w:hanging="360"/>
      </w:pPr>
      <w:rPr>
        <w:rFonts w:ascii="Symbol" w:hAnsi="Symbol" w:hint="default"/>
      </w:rPr>
    </w:lvl>
    <w:lvl w:ilvl="7" w:tplc="293C5F10">
      <w:start w:val="1"/>
      <w:numFmt w:val="bullet"/>
      <w:lvlText w:val="o"/>
      <w:lvlJc w:val="left"/>
      <w:pPr>
        <w:ind w:left="5760" w:hanging="360"/>
      </w:pPr>
      <w:rPr>
        <w:rFonts w:ascii="Courier New" w:hAnsi="Courier New" w:hint="default"/>
      </w:rPr>
    </w:lvl>
    <w:lvl w:ilvl="8" w:tplc="83E4656E">
      <w:start w:val="1"/>
      <w:numFmt w:val="bullet"/>
      <w:lvlText w:val=""/>
      <w:lvlJc w:val="left"/>
      <w:pPr>
        <w:ind w:left="6480" w:hanging="360"/>
      </w:pPr>
      <w:rPr>
        <w:rFonts w:ascii="Wingdings" w:hAnsi="Wingdings" w:hint="default"/>
      </w:rPr>
    </w:lvl>
  </w:abstractNum>
  <w:abstractNum w:abstractNumId="57" w15:restartNumberingAfterBreak="0">
    <w:nsid w:val="6639DC12"/>
    <w:multiLevelType w:val="hybridMultilevel"/>
    <w:tmpl w:val="C792E82E"/>
    <w:lvl w:ilvl="0" w:tplc="C24E9ECE">
      <w:start w:val="1"/>
      <w:numFmt w:val="bullet"/>
      <w:lvlText w:val=""/>
      <w:lvlJc w:val="left"/>
      <w:pPr>
        <w:ind w:left="720" w:hanging="360"/>
      </w:pPr>
      <w:rPr>
        <w:rFonts w:ascii="Symbol" w:hAnsi="Symbol" w:hint="default"/>
      </w:rPr>
    </w:lvl>
    <w:lvl w:ilvl="1" w:tplc="DA5E0BD2">
      <w:start w:val="1"/>
      <w:numFmt w:val="bullet"/>
      <w:lvlText w:val="o"/>
      <w:lvlJc w:val="left"/>
      <w:pPr>
        <w:ind w:left="1440" w:hanging="360"/>
      </w:pPr>
      <w:rPr>
        <w:rFonts w:ascii="Courier New" w:hAnsi="Courier New" w:hint="default"/>
      </w:rPr>
    </w:lvl>
    <w:lvl w:ilvl="2" w:tplc="FBA81F64">
      <w:start w:val="1"/>
      <w:numFmt w:val="bullet"/>
      <w:lvlText w:val=""/>
      <w:lvlJc w:val="left"/>
      <w:pPr>
        <w:ind w:left="2160" w:hanging="360"/>
      </w:pPr>
      <w:rPr>
        <w:rFonts w:ascii="Wingdings" w:hAnsi="Wingdings" w:hint="default"/>
      </w:rPr>
    </w:lvl>
    <w:lvl w:ilvl="3" w:tplc="A85ED092">
      <w:start w:val="1"/>
      <w:numFmt w:val="bullet"/>
      <w:lvlText w:val=""/>
      <w:lvlJc w:val="left"/>
      <w:pPr>
        <w:ind w:left="2880" w:hanging="360"/>
      </w:pPr>
      <w:rPr>
        <w:rFonts w:ascii="Symbol" w:hAnsi="Symbol" w:hint="default"/>
      </w:rPr>
    </w:lvl>
    <w:lvl w:ilvl="4" w:tplc="0CECFE00">
      <w:start w:val="1"/>
      <w:numFmt w:val="bullet"/>
      <w:lvlText w:val="o"/>
      <w:lvlJc w:val="left"/>
      <w:pPr>
        <w:ind w:left="3600" w:hanging="360"/>
      </w:pPr>
      <w:rPr>
        <w:rFonts w:ascii="Courier New" w:hAnsi="Courier New" w:hint="default"/>
      </w:rPr>
    </w:lvl>
    <w:lvl w:ilvl="5" w:tplc="0470A7D2">
      <w:start w:val="1"/>
      <w:numFmt w:val="bullet"/>
      <w:lvlText w:val=""/>
      <w:lvlJc w:val="left"/>
      <w:pPr>
        <w:ind w:left="4320" w:hanging="360"/>
      </w:pPr>
      <w:rPr>
        <w:rFonts w:ascii="Wingdings" w:hAnsi="Wingdings" w:hint="default"/>
      </w:rPr>
    </w:lvl>
    <w:lvl w:ilvl="6" w:tplc="D2488A7A">
      <w:start w:val="1"/>
      <w:numFmt w:val="bullet"/>
      <w:lvlText w:val=""/>
      <w:lvlJc w:val="left"/>
      <w:pPr>
        <w:ind w:left="5040" w:hanging="360"/>
      </w:pPr>
      <w:rPr>
        <w:rFonts w:ascii="Symbol" w:hAnsi="Symbol" w:hint="default"/>
      </w:rPr>
    </w:lvl>
    <w:lvl w:ilvl="7" w:tplc="E034F08E">
      <w:start w:val="1"/>
      <w:numFmt w:val="bullet"/>
      <w:lvlText w:val="o"/>
      <w:lvlJc w:val="left"/>
      <w:pPr>
        <w:ind w:left="5760" w:hanging="360"/>
      </w:pPr>
      <w:rPr>
        <w:rFonts w:ascii="Courier New" w:hAnsi="Courier New" w:hint="default"/>
      </w:rPr>
    </w:lvl>
    <w:lvl w:ilvl="8" w:tplc="3C3064DA">
      <w:start w:val="1"/>
      <w:numFmt w:val="bullet"/>
      <w:lvlText w:val=""/>
      <w:lvlJc w:val="left"/>
      <w:pPr>
        <w:ind w:left="6480" w:hanging="360"/>
      </w:pPr>
      <w:rPr>
        <w:rFonts w:ascii="Wingdings" w:hAnsi="Wingdings" w:hint="default"/>
      </w:rPr>
    </w:lvl>
  </w:abstractNum>
  <w:abstractNum w:abstractNumId="58" w15:restartNumberingAfterBreak="0">
    <w:nsid w:val="66C1BFFB"/>
    <w:multiLevelType w:val="hybridMultilevel"/>
    <w:tmpl w:val="FFFFFFFF"/>
    <w:lvl w:ilvl="0" w:tplc="85E67118">
      <w:start w:val="1"/>
      <w:numFmt w:val="bullet"/>
      <w:lvlText w:val=""/>
      <w:lvlJc w:val="left"/>
      <w:pPr>
        <w:ind w:left="720" w:hanging="360"/>
      </w:pPr>
      <w:rPr>
        <w:rFonts w:ascii="Symbol" w:hAnsi="Symbol" w:hint="default"/>
      </w:rPr>
    </w:lvl>
    <w:lvl w:ilvl="1" w:tplc="115AEBA0">
      <w:start w:val="1"/>
      <w:numFmt w:val="bullet"/>
      <w:lvlText w:val="o"/>
      <w:lvlJc w:val="left"/>
      <w:pPr>
        <w:ind w:left="1440" w:hanging="360"/>
      </w:pPr>
      <w:rPr>
        <w:rFonts w:ascii="Courier New" w:hAnsi="Courier New" w:hint="default"/>
      </w:rPr>
    </w:lvl>
    <w:lvl w:ilvl="2" w:tplc="E1D42918">
      <w:start w:val="1"/>
      <w:numFmt w:val="bullet"/>
      <w:lvlText w:val=""/>
      <w:lvlJc w:val="left"/>
      <w:pPr>
        <w:ind w:left="2160" w:hanging="360"/>
      </w:pPr>
      <w:rPr>
        <w:rFonts w:ascii="Wingdings" w:hAnsi="Wingdings" w:hint="default"/>
      </w:rPr>
    </w:lvl>
    <w:lvl w:ilvl="3" w:tplc="09FC6958">
      <w:start w:val="1"/>
      <w:numFmt w:val="bullet"/>
      <w:lvlText w:val=""/>
      <w:lvlJc w:val="left"/>
      <w:pPr>
        <w:ind w:left="2880" w:hanging="360"/>
      </w:pPr>
      <w:rPr>
        <w:rFonts w:ascii="Symbol" w:hAnsi="Symbol" w:hint="default"/>
      </w:rPr>
    </w:lvl>
    <w:lvl w:ilvl="4" w:tplc="BCEEA39A">
      <w:start w:val="1"/>
      <w:numFmt w:val="bullet"/>
      <w:lvlText w:val="o"/>
      <w:lvlJc w:val="left"/>
      <w:pPr>
        <w:ind w:left="3600" w:hanging="360"/>
      </w:pPr>
      <w:rPr>
        <w:rFonts w:ascii="Courier New" w:hAnsi="Courier New" w:hint="default"/>
      </w:rPr>
    </w:lvl>
    <w:lvl w:ilvl="5" w:tplc="EB20DC4C">
      <w:start w:val="1"/>
      <w:numFmt w:val="bullet"/>
      <w:lvlText w:val=""/>
      <w:lvlJc w:val="left"/>
      <w:pPr>
        <w:ind w:left="4320" w:hanging="360"/>
      </w:pPr>
      <w:rPr>
        <w:rFonts w:ascii="Wingdings" w:hAnsi="Wingdings" w:hint="default"/>
      </w:rPr>
    </w:lvl>
    <w:lvl w:ilvl="6" w:tplc="0D641ADE">
      <w:start w:val="1"/>
      <w:numFmt w:val="bullet"/>
      <w:lvlText w:val=""/>
      <w:lvlJc w:val="left"/>
      <w:pPr>
        <w:ind w:left="5040" w:hanging="360"/>
      </w:pPr>
      <w:rPr>
        <w:rFonts w:ascii="Symbol" w:hAnsi="Symbol" w:hint="default"/>
      </w:rPr>
    </w:lvl>
    <w:lvl w:ilvl="7" w:tplc="FAF65C58">
      <w:start w:val="1"/>
      <w:numFmt w:val="bullet"/>
      <w:lvlText w:val="o"/>
      <w:lvlJc w:val="left"/>
      <w:pPr>
        <w:ind w:left="5760" w:hanging="360"/>
      </w:pPr>
      <w:rPr>
        <w:rFonts w:ascii="Courier New" w:hAnsi="Courier New" w:hint="default"/>
      </w:rPr>
    </w:lvl>
    <w:lvl w:ilvl="8" w:tplc="F6C0BD0E">
      <w:start w:val="1"/>
      <w:numFmt w:val="bullet"/>
      <w:lvlText w:val=""/>
      <w:lvlJc w:val="left"/>
      <w:pPr>
        <w:ind w:left="6480" w:hanging="360"/>
      </w:pPr>
      <w:rPr>
        <w:rFonts w:ascii="Wingdings" w:hAnsi="Wingdings" w:hint="default"/>
      </w:rPr>
    </w:lvl>
  </w:abstractNum>
  <w:abstractNum w:abstractNumId="59" w15:restartNumberingAfterBreak="0">
    <w:nsid w:val="66E0B6AA"/>
    <w:multiLevelType w:val="hybridMultilevel"/>
    <w:tmpl w:val="FFFFFFFF"/>
    <w:lvl w:ilvl="0" w:tplc="32149D36">
      <w:start w:val="1"/>
      <w:numFmt w:val="bullet"/>
      <w:lvlText w:val="·"/>
      <w:lvlJc w:val="left"/>
      <w:pPr>
        <w:ind w:left="720" w:hanging="360"/>
      </w:pPr>
      <w:rPr>
        <w:rFonts w:ascii="Symbol" w:hAnsi="Symbol" w:hint="default"/>
      </w:rPr>
    </w:lvl>
    <w:lvl w:ilvl="1" w:tplc="9B080C2E">
      <w:start w:val="1"/>
      <w:numFmt w:val="bullet"/>
      <w:lvlText w:val="o"/>
      <w:lvlJc w:val="left"/>
      <w:pPr>
        <w:ind w:left="1440" w:hanging="360"/>
      </w:pPr>
      <w:rPr>
        <w:rFonts w:ascii="Courier New" w:hAnsi="Courier New" w:hint="default"/>
      </w:rPr>
    </w:lvl>
    <w:lvl w:ilvl="2" w:tplc="89529732">
      <w:start w:val="1"/>
      <w:numFmt w:val="bullet"/>
      <w:lvlText w:val=""/>
      <w:lvlJc w:val="left"/>
      <w:pPr>
        <w:ind w:left="2160" w:hanging="360"/>
      </w:pPr>
      <w:rPr>
        <w:rFonts w:ascii="Wingdings" w:hAnsi="Wingdings" w:hint="default"/>
      </w:rPr>
    </w:lvl>
    <w:lvl w:ilvl="3" w:tplc="EF6A6586">
      <w:start w:val="1"/>
      <w:numFmt w:val="bullet"/>
      <w:lvlText w:val=""/>
      <w:lvlJc w:val="left"/>
      <w:pPr>
        <w:ind w:left="2880" w:hanging="360"/>
      </w:pPr>
      <w:rPr>
        <w:rFonts w:ascii="Symbol" w:hAnsi="Symbol" w:hint="default"/>
      </w:rPr>
    </w:lvl>
    <w:lvl w:ilvl="4" w:tplc="559CAC5C">
      <w:start w:val="1"/>
      <w:numFmt w:val="bullet"/>
      <w:lvlText w:val="o"/>
      <w:lvlJc w:val="left"/>
      <w:pPr>
        <w:ind w:left="3600" w:hanging="360"/>
      </w:pPr>
      <w:rPr>
        <w:rFonts w:ascii="Courier New" w:hAnsi="Courier New" w:hint="default"/>
      </w:rPr>
    </w:lvl>
    <w:lvl w:ilvl="5" w:tplc="B020486A">
      <w:start w:val="1"/>
      <w:numFmt w:val="bullet"/>
      <w:lvlText w:val=""/>
      <w:lvlJc w:val="left"/>
      <w:pPr>
        <w:ind w:left="4320" w:hanging="360"/>
      </w:pPr>
      <w:rPr>
        <w:rFonts w:ascii="Wingdings" w:hAnsi="Wingdings" w:hint="default"/>
      </w:rPr>
    </w:lvl>
    <w:lvl w:ilvl="6" w:tplc="901ACFB2">
      <w:start w:val="1"/>
      <w:numFmt w:val="bullet"/>
      <w:lvlText w:val=""/>
      <w:lvlJc w:val="left"/>
      <w:pPr>
        <w:ind w:left="5040" w:hanging="360"/>
      </w:pPr>
      <w:rPr>
        <w:rFonts w:ascii="Symbol" w:hAnsi="Symbol" w:hint="default"/>
      </w:rPr>
    </w:lvl>
    <w:lvl w:ilvl="7" w:tplc="91168998">
      <w:start w:val="1"/>
      <w:numFmt w:val="bullet"/>
      <w:lvlText w:val="o"/>
      <w:lvlJc w:val="left"/>
      <w:pPr>
        <w:ind w:left="5760" w:hanging="360"/>
      </w:pPr>
      <w:rPr>
        <w:rFonts w:ascii="Courier New" w:hAnsi="Courier New" w:hint="default"/>
      </w:rPr>
    </w:lvl>
    <w:lvl w:ilvl="8" w:tplc="FB28B29C">
      <w:start w:val="1"/>
      <w:numFmt w:val="bullet"/>
      <w:lvlText w:val=""/>
      <w:lvlJc w:val="left"/>
      <w:pPr>
        <w:ind w:left="6480" w:hanging="360"/>
      </w:pPr>
      <w:rPr>
        <w:rFonts w:ascii="Wingdings" w:hAnsi="Wingdings" w:hint="default"/>
      </w:rPr>
    </w:lvl>
  </w:abstractNum>
  <w:abstractNum w:abstractNumId="60" w15:restartNumberingAfterBreak="0">
    <w:nsid w:val="6BC23AA5"/>
    <w:multiLevelType w:val="hybridMultilevel"/>
    <w:tmpl w:val="2E247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6C736219"/>
    <w:multiLevelType w:val="hybridMultilevel"/>
    <w:tmpl w:val="A9E648C2"/>
    <w:lvl w:ilvl="0" w:tplc="9A368F04">
      <w:start w:val="1"/>
      <w:numFmt w:val="bullet"/>
      <w:lvlText w:val=""/>
      <w:lvlJc w:val="left"/>
      <w:pPr>
        <w:ind w:left="720" w:hanging="360"/>
      </w:pPr>
      <w:rPr>
        <w:rFonts w:ascii="Symbol" w:hAnsi="Symbol" w:hint="default"/>
      </w:rPr>
    </w:lvl>
    <w:lvl w:ilvl="1" w:tplc="0F440C6A">
      <w:start w:val="1"/>
      <w:numFmt w:val="bullet"/>
      <w:lvlText w:val="o"/>
      <w:lvlJc w:val="left"/>
      <w:pPr>
        <w:ind w:left="1440" w:hanging="360"/>
      </w:pPr>
      <w:rPr>
        <w:rFonts w:ascii="Courier New" w:hAnsi="Courier New" w:hint="default"/>
      </w:rPr>
    </w:lvl>
    <w:lvl w:ilvl="2" w:tplc="A87E5F02">
      <w:start w:val="1"/>
      <w:numFmt w:val="bullet"/>
      <w:lvlText w:val=""/>
      <w:lvlJc w:val="left"/>
      <w:pPr>
        <w:ind w:left="2160" w:hanging="360"/>
      </w:pPr>
      <w:rPr>
        <w:rFonts w:ascii="Wingdings" w:hAnsi="Wingdings" w:hint="default"/>
      </w:rPr>
    </w:lvl>
    <w:lvl w:ilvl="3" w:tplc="6DFCC2B8">
      <w:start w:val="1"/>
      <w:numFmt w:val="bullet"/>
      <w:lvlText w:val=""/>
      <w:lvlJc w:val="left"/>
      <w:pPr>
        <w:ind w:left="2880" w:hanging="360"/>
      </w:pPr>
      <w:rPr>
        <w:rFonts w:ascii="Symbol" w:hAnsi="Symbol" w:hint="default"/>
      </w:rPr>
    </w:lvl>
    <w:lvl w:ilvl="4" w:tplc="813A13C6">
      <w:start w:val="1"/>
      <w:numFmt w:val="bullet"/>
      <w:lvlText w:val="o"/>
      <w:lvlJc w:val="left"/>
      <w:pPr>
        <w:ind w:left="3600" w:hanging="360"/>
      </w:pPr>
      <w:rPr>
        <w:rFonts w:ascii="Courier New" w:hAnsi="Courier New" w:hint="default"/>
      </w:rPr>
    </w:lvl>
    <w:lvl w:ilvl="5" w:tplc="D7686CFE">
      <w:start w:val="1"/>
      <w:numFmt w:val="bullet"/>
      <w:lvlText w:val=""/>
      <w:lvlJc w:val="left"/>
      <w:pPr>
        <w:ind w:left="4320" w:hanging="360"/>
      </w:pPr>
      <w:rPr>
        <w:rFonts w:ascii="Wingdings" w:hAnsi="Wingdings" w:hint="default"/>
      </w:rPr>
    </w:lvl>
    <w:lvl w:ilvl="6" w:tplc="A9DA7940">
      <w:start w:val="1"/>
      <w:numFmt w:val="bullet"/>
      <w:lvlText w:val=""/>
      <w:lvlJc w:val="left"/>
      <w:pPr>
        <w:ind w:left="5040" w:hanging="360"/>
      </w:pPr>
      <w:rPr>
        <w:rFonts w:ascii="Symbol" w:hAnsi="Symbol" w:hint="default"/>
      </w:rPr>
    </w:lvl>
    <w:lvl w:ilvl="7" w:tplc="E9A40166">
      <w:start w:val="1"/>
      <w:numFmt w:val="bullet"/>
      <w:lvlText w:val="o"/>
      <w:lvlJc w:val="left"/>
      <w:pPr>
        <w:ind w:left="5760" w:hanging="360"/>
      </w:pPr>
      <w:rPr>
        <w:rFonts w:ascii="Courier New" w:hAnsi="Courier New" w:hint="default"/>
      </w:rPr>
    </w:lvl>
    <w:lvl w:ilvl="8" w:tplc="04F6A474">
      <w:start w:val="1"/>
      <w:numFmt w:val="bullet"/>
      <w:lvlText w:val=""/>
      <w:lvlJc w:val="left"/>
      <w:pPr>
        <w:ind w:left="6480" w:hanging="360"/>
      </w:pPr>
      <w:rPr>
        <w:rFonts w:ascii="Wingdings" w:hAnsi="Wingdings" w:hint="default"/>
      </w:rPr>
    </w:lvl>
  </w:abstractNum>
  <w:abstractNum w:abstractNumId="62" w15:restartNumberingAfterBreak="0">
    <w:nsid w:val="6EA56D25"/>
    <w:multiLevelType w:val="hybridMultilevel"/>
    <w:tmpl w:val="D35E33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F001A56"/>
    <w:multiLevelType w:val="hybridMultilevel"/>
    <w:tmpl w:val="2766E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F5126FC"/>
    <w:multiLevelType w:val="hybridMultilevel"/>
    <w:tmpl w:val="BA446568"/>
    <w:lvl w:ilvl="0" w:tplc="CA849DDA">
      <w:start w:val="1"/>
      <w:numFmt w:val="bullet"/>
      <w:lvlText w:val=""/>
      <w:lvlJc w:val="left"/>
      <w:pPr>
        <w:ind w:left="720" w:hanging="360"/>
      </w:pPr>
      <w:rPr>
        <w:rFonts w:ascii="Symbol" w:hAnsi="Symbol" w:hint="default"/>
      </w:rPr>
    </w:lvl>
    <w:lvl w:ilvl="1" w:tplc="1ACC6BFC">
      <w:start w:val="1"/>
      <w:numFmt w:val="bullet"/>
      <w:lvlText w:val="o"/>
      <w:lvlJc w:val="left"/>
      <w:pPr>
        <w:ind w:left="1440" w:hanging="360"/>
      </w:pPr>
      <w:rPr>
        <w:rFonts w:ascii="Courier New" w:hAnsi="Courier New" w:hint="default"/>
      </w:rPr>
    </w:lvl>
    <w:lvl w:ilvl="2" w:tplc="1CDEBADA">
      <w:start w:val="1"/>
      <w:numFmt w:val="bullet"/>
      <w:lvlText w:val=""/>
      <w:lvlJc w:val="left"/>
      <w:pPr>
        <w:ind w:left="2160" w:hanging="360"/>
      </w:pPr>
      <w:rPr>
        <w:rFonts w:ascii="Wingdings" w:hAnsi="Wingdings" w:hint="default"/>
      </w:rPr>
    </w:lvl>
    <w:lvl w:ilvl="3" w:tplc="B7EA2864">
      <w:start w:val="1"/>
      <w:numFmt w:val="bullet"/>
      <w:lvlText w:val=""/>
      <w:lvlJc w:val="left"/>
      <w:pPr>
        <w:ind w:left="2880" w:hanging="360"/>
      </w:pPr>
      <w:rPr>
        <w:rFonts w:ascii="Symbol" w:hAnsi="Symbol" w:hint="default"/>
      </w:rPr>
    </w:lvl>
    <w:lvl w:ilvl="4" w:tplc="F580DCC2">
      <w:start w:val="1"/>
      <w:numFmt w:val="bullet"/>
      <w:lvlText w:val="o"/>
      <w:lvlJc w:val="left"/>
      <w:pPr>
        <w:ind w:left="3600" w:hanging="360"/>
      </w:pPr>
      <w:rPr>
        <w:rFonts w:ascii="Courier New" w:hAnsi="Courier New" w:hint="default"/>
      </w:rPr>
    </w:lvl>
    <w:lvl w:ilvl="5" w:tplc="98D24490">
      <w:start w:val="1"/>
      <w:numFmt w:val="bullet"/>
      <w:lvlText w:val=""/>
      <w:lvlJc w:val="left"/>
      <w:pPr>
        <w:ind w:left="4320" w:hanging="360"/>
      </w:pPr>
      <w:rPr>
        <w:rFonts w:ascii="Wingdings" w:hAnsi="Wingdings" w:hint="default"/>
      </w:rPr>
    </w:lvl>
    <w:lvl w:ilvl="6" w:tplc="A4ACF880">
      <w:start w:val="1"/>
      <w:numFmt w:val="bullet"/>
      <w:lvlText w:val=""/>
      <w:lvlJc w:val="left"/>
      <w:pPr>
        <w:ind w:left="5040" w:hanging="360"/>
      </w:pPr>
      <w:rPr>
        <w:rFonts w:ascii="Symbol" w:hAnsi="Symbol" w:hint="default"/>
      </w:rPr>
    </w:lvl>
    <w:lvl w:ilvl="7" w:tplc="EBEC4AAA">
      <w:start w:val="1"/>
      <w:numFmt w:val="bullet"/>
      <w:lvlText w:val="o"/>
      <w:lvlJc w:val="left"/>
      <w:pPr>
        <w:ind w:left="5760" w:hanging="360"/>
      </w:pPr>
      <w:rPr>
        <w:rFonts w:ascii="Courier New" w:hAnsi="Courier New" w:hint="default"/>
      </w:rPr>
    </w:lvl>
    <w:lvl w:ilvl="8" w:tplc="E2D220CE">
      <w:start w:val="1"/>
      <w:numFmt w:val="bullet"/>
      <w:lvlText w:val=""/>
      <w:lvlJc w:val="left"/>
      <w:pPr>
        <w:ind w:left="6480" w:hanging="360"/>
      </w:pPr>
      <w:rPr>
        <w:rFonts w:ascii="Wingdings" w:hAnsi="Wingdings" w:hint="default"/>
      </w:rPr>
    </w:lvl>
  </w:abstractNum>
  <w:abstractNum w:abstractNumId="65" w15:restartNumberingAfterBreak="0">
    <w:nsid w:val="6F625D01"/>
    <w:multiLevelType w:val="hybridMultilevel"/>
    <w:tmpl w:val="96ACC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1577653"/>
    <w:multiLevelType w:val="multilevel"/>
    <w:tmpl w:val="1DE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50349"/>
    <w:multiLevelType w:val="hybridMultilevel"/>
    <w:tmpl w:val="56DEE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78D54F44"/>
    <w:multiLevelType w:val="hybridMultilevel"/>
    <w:tmpl w:val="4CD29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F077D91"/>
    <w:multiLevelType w:val="hybridMultilevel"/>
    <w:tmpl w:val="003C49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0320972">
    <w:abstractNumId w:val="34"/>
  </w:num>
  <w:num w:numId="2" w16cid:durableId="1983151853">
    <w:abstractNumId w:val="20"/>
  </w:num>
  <w:num w:numId="3" w16cid:durableId="1578250558">
    <w:abstractNumId w:val="21"/>
  </w:num>
  <w:num w:numId="4" w16cid:durableId="2118131451">
    <w:abstractNumId w:val="53"/>
  </w:num>
  <w:num w:numId="5" w16cid:durableId="446967287">
    <w:abstractNumId w:val="30"/>
  </w:num>
  <w:num w:numId="6" w16cid:durableId="1141386110">
    <w:abstractNumId w:val="27"/>
  </w:num>
  <w:num w:numId="7" w16cid:durableId="565532452">
    <w:abstractNumId w:val="57"/>
  </w:num>
  <w:num w:numId="8" w16cid:durableId="2105954753">
    <w:abstractNumId w:val="64"/>
  </w:num>
  <w:num w:numId="9" w16cid:durableId="471757042">
    <w:abstractNumId w:val="56"/>
  </w:num>
  <w:num w:numId="10" w16cid:durableId="1602755746">
    <w:abstractNumId w:val="46"/>
  </w:num>
  <w:num w:numId="11" w16cid:durableId="2009863458">
    <w:abstractNumId w:val="61"/>
  </w:num>
  <w:num w:numId="12" w16cid:durableId="842933154">
    <w:abstractNumId w:val="17"/>
  </w:num>
  <w:num w:numId="13" w16cid:durableId="74674409">
    <w:abstractNumId w:val="5"/>
  </w:num>
  <w:num w:numId="14" w16cid:durableId="1058675151">
    <w:abstractNumId w:val="49"/>
  </w:num>
  <w:num w:numId="15" w16cid:durableId="2117094622">
    <w:abstractNumId w:val="2"/>
  </w:num>
  <w:num w:numId="16" w16cid:durableId="1741517613">
    <w:abstractNumId w:val="32"/>
  </w:num>
  <w:num w:numId="17" w16cid:durableId="169757641">
    <w:abstractNumId w:val="33"/>
  </w:num>
  <w:num w:numId="18" w16cid:durableId="95907082">
    <w:abstractNumId w:val="3"/>
  </w:num>
  <w:num w:numId="19" w16cid:durableId="947127417">
    <w:abstractNumId w:val="13"/>
  </w:num>
  <w:num w:numId="20" w16cid:durableId="8945231">
    <w:abstractNumId w:val="28"/>
  </w:num>
  <w:num w:numId="21" w16cid:durableId="896550209">
    <w:abstractNumId w:val="59"/>
  </w:num>
  <w:num w:numId="22" w16cid:durableId="914632054">
    <w:abstractNumId w:val="45"/>
  </w:num>
  <w:num w:numId="23" w16cid:durableId="1245336661">
    <w:abstractNumId w:val="29"/>
  </w:num>
  <w:num w:numId="24" w16cid:durableId="1446146746">
    <w:abstractNumId w:val="39"/>
  </w:num>
  <w:num w:numId="25" w16cid:durableId="1638400">
    <w:abstractNumId w:val="58"/>
  </w:num>
  <w:num w:numId="26" w16cid:durableId="1979601252">
    <w:abstractNumId w:val="12"/>
  </w:num>
  <w:num w:numId="27" w16cid:durableId="1736007609">
    <w:abstractNumId w:val="67"/>
  </w:num>
  <w:num w:numId="28" w16cid:durableId="589435502">
    <w:abstractNumId w:val="66"/>
  </w:num>
  <w:num w:numId="29" w16cid:durableId="1394427491">
    <w:abstractNumId w:val="22"/>
  </w:num>
  <w:num w:numId="30" w16cid:durableId="961031880">
    <w:abstractNumId w:val="15"/>
  </w:num>
  <w:num w:numId="31" w16cid:durableId="930502738">
    <w:abstractNumId w:val="4"/>
  </w:num>
  <w:num w:numId="32" w16cid:durableId="604653009">
    <w:abstractNumId w:val="23"/>
  </w:num>
  <w:num w:numId="33" w16cid:durableId="2082872995">
    <w:abstractNumId w:val="18"/>
  </w:num>
  <w:num w:numId="34" w16cid:durableId="1775440349">
    <w:abstractNumId w:val="8"/>
  </w:num>
  <w:num w:numId="35" w16cid:durableId="1123497498">
    <w:abstractNumId w:val="40"/>
  </w:num>
  <w:num w:numId="36" w16cid:durableId="739906472">
    <w:abstractNumId w:val="10"/>
  </w:num>
  <w:num w:numId="37" w16cid:durableId="48186469">
    <w:abstractNumId w:val="11"/>
  </w:num>
  <w:num w:numId="38" w16cid:durableId="1762145608">
    <w:abstractNumId w:val="47"/>
  </w:num>
  <w:num w:numId="39" w16cid:durableId="909342452">
    <w:abstractNumId w:val="35"/>
  </w:num>
  <w:num w:numId="40" w16cid:durableId="1576890372">
    <w:abstractNumId w:val="7"/>
  </w:num>
  <w:num w:numId="41" w16cid:durableId="637614744">
    <w:abstractNumId w:val="16"/>
  </w:num>
  <w:num w:numId="42" w16cid:durableId="1049719512">
    <w:abstractNumId w:val="6"/>
  </w:num>
  <w:num w:numId="43" w16cid:durableId="1943877958">
    <w:abstractNumId w:val="0"/>
  </w:num>
  <w:num w:numId="44" w16cid:durableId="31540323">
    <w:abstractNumId w:val="36"/>
  </w:num>
  <w:num w:numId="45" w16cid:durableId="678312747">
    <w:abstractNumId w:val="9"/>
  </w:num>
  <w:num w:numId="46" w16cid:durableId="503861961">
    <w:abstractNumId w:val="26"/>
  </w:num>
  <w:num w:numId="47" w16cid:durableId="838887790">
    <w:abstractNumId w:val="62"/>
  </w:num>
  <w:num w:numId="48" w16cid:durableId="373427732">
    <w:abstractNumId w:val="41"/>
  </w:num>
  <w:num w:numId="49" w16cid:durableId="1702785379">
    <w:abstractNumId w:val="19"/>
  </w:num>
  <w:num w:numId="50" w16cid:durableId="1952784878">
    <w:abstractNumId w:val="60"/>
  </w:num>
  <w:num w:numId="51" w16cid:durableId="1080560418">
    <w:abstractNumId w:val="37"/>
  </w:num>
  <w:num w:numId="52" w16cid:durableId="703168418">
    <w:abstractNumId w:val="42"/>
  </w:num>
  <w:num w:numId="53" w16cid:durableId="689647813">
    <w:abstractNumId w:val="38"/>
  </w:num>
  <w:num w:numId="54" w16cid:durableId="340160348">
    <w:abstractNumId w:val="52"/>
  </w:num>
  <w:num w:numId="55" w16cid:durableId="1110392738">
    <w:abstractNumId w:val="68"/>
  </w:num>
  <w:num w:numId="56" w16cid:durableId="95559781">
    <w:abstractNumId w:val="63"/>
  </w:num>
  <w:num w:numId="57" w16cid:durableId="1943879404">
    <w:abstractNumId w:val="24"/>
  </w:num>
  <w:num w:numId="58" w16cid:durableId="1827742328">
    <w:abstractNumId w:val="69"/>
  </w:num>
  <w:num w:numId="59" w16cid:durableId="1258640275">
    <w:abstractNumId w:val="1"/>
  </w:num>
  <w:num w:numId="60" w16cid:durableId="516313425">
    <w:abstractNumId w:val="44"/>
  </w:num>
  <w:num w:numId="61" w16cid:durableId="363940983">
    <w:abstractNumId w:val="25"/>
  </w:num>
  <w:num w:numId="62" w16cid:durableId="181168053">
    <w:abstractNumId w:val="50"/>
  </w:num>
  <w:num w:numId="63" w16cid:durableId="1256015844">
    <w:abstractNumId w:val="31"/>
  </w:num>
  <w:num w:numId="64" w16cid:durableId="1273169258">
    <w:abstractNumId w:val="48"/>
  </w:num>
  <w:num w:numId="65" w16cid:durableId="2037073242">
    <w:abstractNumId w:val="54"/>
  </w:num>
  <w:num w:numId="66" w16cid:durableId="904682457">
    <w:abstractNumId w:val="55"/>
  </w:num>
  <w:num w:numId="67" w16cid:durableId="1112167488">
    <w:abstractNumId w:val="51"/>
  </w:num>
  <w:num w:numId="68" w16cid:durableId="569266022">
    <w:abstractNumId w:val="43"/>
  </w:num>
  <w:num w:numId="69" w16cid:durableId="484735964">
    <w:abstractNumId w:val="65"/>
  </w:num>
  <w:num w:numId="70" w16cid:durableId="1504390140">
    <w:abstractNumId w:val="1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48"/>
    <w:rsid w:val="00002310"/>
    <w:rsid w:val="000024CF"/>
    <w:rsid w:val="000026E7"/>
    <w:rsid w:val="000035F0"/>
    <w:rsid w:val="00003C1B"/>
    <w:rsid w:val="000071EB"/>
    <w:rsid w:val="000100CB"/>
    <w:rsid w:val="0001263F"/>
    <w:rsid w:val="000130C6"/>
    <w:rsid w:val="0001764B"/>
    <w:rsid w:val="00020323"/>
    <w:rsid w:val="00030843"/>
    <w:rsid w:val="00031F74"/>
    <w:rsid w:val="00033D35"/>
    <w:rsid w:val="0004225E"/>
    <w:rsid w:val="00042747"/>
    <w:rsid w:val="000444C6"/>
    <w:rsid w:val="0004556E"/>
    <w:rsid w:val="0004569D"/>
    <w:rsid w:val="00045AB6"/>
    <w:rsid w:val="00046D2A"/>
    <w:rsid w:val="00047330"/>
    <w:rsid w:val="000500D3"/>
    <w:rsid w:val="0005045B"/>
    <w:rsid w:val="00050A0E"/>
    <w:rsid w:val="000710C9"/>
    <w:rsid w:val="00071DB6"/>
    <w:rsid w:val="000766F0"/>
    <w:rsid w:val="00076BAC"/>
    <w:rsid w:val="0008025B"/>
    <w:rsid w:val="000805F2"/>
    <w:rsid w:val="000911D1"/>
    <w:rsid w:val="000928B4"/>
    <w:rsid w:val="000A2993"/>
    <w:rsid w:val="000A2A7A"/>
    <w:rsid w:val="000A4DD5"/>
    <w:rsid w:val="000B08C0"/>
    <w:rsid w:val="000B12A8"/>
    <w:rsid w:val="000B1FC1"/>
    <w:rsid w:val="000B686D"/>
    <w:rsid w:val="000B6EB8"/>
    <w:rsid w:val="000B7363"/>
    <w:rsid w:val="000C359B"/>
    <w:rsid w:val="000C4F65"/>
    <w:rsid w:val="000C7716"/>
    <w:rsid w:val="000D0630"/>
    <w:rsid w:val="000D0B82"/>
    <w:rsid w:val="000D1E72"/>
    <w:rsid w:val="000D2A1E"/>
    <w:rsid w:val="000D44D1"/>
    <w:rsid w:val="000D5B72"/>
    <w:rsid w:val="000E07B0"/>
    <w:rsid w:val="000E1003"/>
    <w:rsid w:val="000E101F"/>
    <w:rsid w:val="000E7116"/>
    <w:rsid w:val="000F0EB4"/>
    <w:rsid w:val="000F1006"/>
    <w:rsid w:val="000F2291"/>
    <w:rsid w:val="000F2FD5"/>
    <w:rsid w:val="000F3753"/>
    <w:rsid w:val="000F73D3"/>
    <w:rsid w:val="000F76AC"/>
    <w:rsid w:val="001003DA"/>
    <w:rsid w:val="00102425"/>
    <w:rsid w:val="00105064"/>
    <w:rsid w:val="00115EDB"/>
    <w:rsid w:val="00116522"/>
    <w:rsid w:val="00116DED"/>
    <w:rsid w:val="00116F6F"/>
    <w:rsid w:val="00116FDD"/>
    <w:rsid w:val="0011787E"/>
    <w:rsid w:val="00120534"/>
    <w:rsid w:val="001242D7"/>
    <w:rsid w:val="001246B3"/>
    <w:rsid w:val="00124793"/>
    <w:rsid w:val="0012743A"/>
    <w:rsid w:val="00127E4A"/>
    <w:rsid w:val="001316FA"/>
    <w:rsid w:val="001351A6"/>
    <w:rsid w:val="00142CD3"/>
    <w:rsid w:val="00145128"/>
    <w:rsid w:val="00145965"/>
    <w:rsid w:val="00146309"/>
    <w:rsid w:val="00150D9D"/>
    <w:rsid w:val="00157782"/>
    <w:rsid w:val="00162A63"/>
    <w:rsid w:val="00164E20"/>
    <w:rsid w:val="00165C69"/>
    <w:rsid w:val="00166427"/>
    <w:rsid w:val="00170243"/>
    <w:rsid w:val="001712BC"/>
    <w:rsid w:val="001718A4"/>
    <w:rsid w:val="0017251B"/>
    <w:rsid w:val="00172FEF"/>
    <w:rsid w:val="0017359A"/>
    <w:rsid w:val="0017467F"/>
    <w:rsid w:val="001778C3"/>
    <w:rsid w:val="00191BA6"/>
    <w:rsid w:val="00193E47"/>
    <w:rsid w:val="0019419C"/>
    <w:rsid w:val="001975F7"/>
    <w:rsid w:val="001976CB"/>
    <w:rsid w:val="001A01AB"/>
    <w:rsid w:val="001A5C2A"/>
    <w:rsid w:val="001B36FD"/>
    <w:rsid w:val="001B4DEC"/>
    <w:rsid w:val="001B564C"/>
    <w:rsid w:val="001C1E6D"/>
    <w:rsid w:val="001C21AF"/>
    <w:rsid w:val="001D0CA4"/>
    <w:rsid w:val="001D2F01"/>
    <w:rsid w:val="001D3193"/>
    <w:rsid w:val="001D6A10"/>
    <w:rsid w:val="001E1EC9"/>
    <w:rsid w:val="001E2228"/>
    <w:rsid w:val="001E3C74"/>
    <w:rsid w:val="001F2294"/>
    <w:rsid w:val="001F27F6"/>
    <w:rsid w:val="001F347F"/>
    <w:rsid w:val="001F3AAA"/>
    <w:rsid w:val="00200DC3"/>
    <w:rsid w:val="00201319"/>
    <w:rsid w:val="002018E6"/>
    <w:rsid w:val="002021C5"/>
    <w:rsid w:val="002076ED"/>
    <w:rsid w:val="002103C0"/>
    <w:rsid w:val="002104D1"/>
    <w:rsid w:val="0021054F"/>
    <w:rsid w:val="00212F9D"/>
    <w:rsid w:val="00212FB8"/>
    <w:rsid w:val="002146F1"/>
    <w:rsid w:val="0022044F"/>
    <w:rsid w:val="00222459"/>
    <w:rsid w:val="00222959"/>
    <w:rsid w:val="002248CA"/>
    <w:rsid w:val="00233057"/>
    <w:rsid w:val="00235C49"/>
    <w:rsid w:val="00235E3B"/>
    <w:rsid w:val="00237186"/>
    <w:rsid w:val="002513A1"/>
    <w:rsid w:val="002521F4"/>
    <w:rsid w:val="00252C04"/>
    <w:rsid w:val="00252C64"/>
    <w:rsid w:val="00253EB1"/>
    <w:rsid w:val="00256221"/>
    <w:rsid w:val="00266449"/>
    <w:rsid w:val="002703F7"/>
    <w:rsid w:val="00270B00"/>
    <w:rsid w:val="0027472F"/>
    <w:rsid w:val="00275F35"/>
    <w:rsid w:val="0027707E"/>
    <w:rsid w:val="00280D82"/>
    <w:rsid w:val="002870E5"/>
    <w:rsid w:val="00287413"/>
    <w:rsid w:val="00293578"/>
    <w:rsid w:val="002959FA"/>
    <w:rsid w:val="00296065"/>
    <w:rsid w:val="002A2D2A"/>
    <w:rsid w:val="002A4E9D"/>
    <w:rsid w:val="002B04B7"/>
    <w:rsid w:val="002B11BB"/>
    <w:rsid w:val="002B237B"/>
    <w:rsid w:val="002B25D5"/>
    <w:rsid w:val="002C5B3E"/>
    <w:rsid w:val="002C75CB"/>
    <w:rsid w:val="002C75F1"/>
    <w:rsid w:val="002D01B2"/>
    <w:rsid w:val="002D3F85"/>
    <w:rsid w:val="002D4A17"/>
    <w:rsid w:val="002D5F2E"/>
    <w:rsid w:val="002D6C8F"/>
    <w:rsid w:val="002E06A6"/>
    <w:rsid w:val="002E0906"/>
    <w:rsid w:val="002E130F"/>
    <w:rsid w:val="002E1F26"/>
    <w:rsid w:val="002E589F"/>
    <w:rsid w:val="002F0900"/>
    <w:rsid w:val="0030130A"/>
    <w:rsid w:val="00301BF0"/>
    <w:rsid w:val="00303E34"/>
    <w:rsid w:val="003065D3"/>
    <w:rsid w:val="003141A5"/>
    <w:rsid w:val="003170EA"/>
    <w:rsid w:val="003213CE"/>
    <w:rsid w:val="00322FA1"/>
    <w:rsid w:val="003253D3"/>
    <w:rsid w:val="00332531"/>
    <w:rsid w:val="00333C6C"/>
    <w:rsid w:val="00333D7D"/>
    <w:rsid w:val="00337848"/>
    <w:rsid w:val="00342083"/>
    <w:rsid w:val="00342BFF"/>
    <w:rsid w:val="003506D5"/>
    <w:rsid w:val="0035162E"/>
    <w:rsid w:val="003539A9"/>
    <w:rsid w:val="00357445"/>
    <w:rsid w:val="00361236"/>
    <w:rsid w:val="00361B2B"/>
    <w:rsid w:val="00363242"/>
    <w:rsid w:val="00363513"/>
    <w:rsid w:val="00364688"/>
    <w:rsid w:val="0036731C"/>
    <w:rsid w:val="0036745C"/>
    <w:rsid w:val="0036770E"/>
    <w:rsid w:val="003677B9"/>
    <w:rsid w:val="00371235"/>
    <w:rsid w:val="003714EA"/>
    <w:rsid w:val="003724A3"/>
    <w:rsid w:val="003743C9"/>
    <w:rsid w:val="00380C6F"/>
    <w:rsid w:val="003849DC"/>
    <w:rsid w:val="00385EBE"/>
    <w:rsid w:val="0038672B"/>
    <w:rsid w:val="00387181"/>
    <w:rsid w:val="00390702"/>
    <w:rsid w:val="00390CED"/>
    <w:rsid w:val="00391749"/>
    <w:rsid w:val="00395797"/>
    <w:rsid w:val="00396843"/>
    <w:rsid w:val="003A308B"/>
    <w:rsid w:val="003A5295"/>
    <w:rsid w:val="003A5F0E"/>
    <w:rsid w:val="003B032E"/>
    <w:rsid w:val="003B6299"/>
    <w:rsid w:val="003C32F6"/>
    <w:rsid w:val="003C386A"/>
    <w:rsid w:val="003C67B0"/>
    <w:rsid w:val="003D2620"/>
    <w:rsid w:val="003D2B0E"/>
    <w:rsid w:val="003D73D0"/>
    <w:rsid w:val="003E0162"/>
    <w:rsid w:val="003E622B"/>
    <w:rsid w:val="003F23E4"/>
    <w:rsid w:val="003F4DE5"/>
    <w:rsid w:val="003F561E"/>
    <w:rsid w:val="00401AEE"/>
    <w:rsid w:val="00401EBC"/>
    <w:rsid w:val="004022F1"/>
    <w:rsid w:val="004035B4"/>
    <w:rsid w:val="00405E4C"/>
    <w:rsid w:val="0040728D"/>
    <w:rsid w:val="00411BA7"/>
    <w:rsid w:val="004132C9"/>
    <w:rsid w:val="00413F5B"/>
    <w:rsid w:val="004142BF"/>
    <w:rsid w:val="00416633"/>
    <w:rsid w:val="0042034E"/>
    <w:rsid w:val="004232D5"/>
    <w:rsid w:val="004236C1"/>
    <w:rsid w:val="004241E1"/>
    <w:rsid w:val="004275EC"/>
    <w:rsid w:val="00432DEA"/>
    <w:rsid w:val="004339FB"/>
    <w:rsid w:val="00433C38"/>
    <w:rsid w:val="0043481E"/>
    <w:rsid w:val="00435226"/>
    <w:rsid w:val="004361D6"/>
    <w:rsid w:val="0044058B"/>
    <w:rsid w:val="00442979"/>
    <w:rsid w:val="00442F56"/>
    <w:rsid w:val="0044781B"/>
    <w:rsid w:val="00455DB9"/>
    <w:rsid w:val="00461A9E"/>
    <w:rsid w:val="00461E28"/>
    <w:rsid w:val="004628B9"/>
    <w:rsid w:val="00462D69"/>
    <w:rsid w:val="00467260"/>
    <w:rsid w:val="00467684"/>
    <w:rsid w:val="00473446"/>
    <w:rsid w:val="004930F7"/>
    <w:rsid w:val="00493DF2"/>
    <w:rsid w:val="004946FC"/>
    <w:rsid w:val="004A1620"/>
    <w:rsid w:val="004A18E1"/>
    <w:rsid w:val="004A4C89"/>
    <w:rsid w:val="004A5802"/>
    <w:rsid w:val="004B2A26"/>
    <w:rsid w:val="004B4F69"/>
    <w:rsid w:val="004B57AA"/>
    <w:rsid w:val="004B5C05"/>
    <w:rsid w:val="004C0308"/>
    <w:rsid w:val="004C0C43"/>
    <w:rsid w:val="004C2966"/>
    <w:rsid w:val="004C2BFA"/>
    <w:rsid w:val="004C40BD"/>
    <w:rsid w:val="004C412E"/>
    <w:rsid w:val="004C5811"/>
    <w:rsid w:val="004C7EB5"/>
    <w:rsid w:val="004D1AEE"/>
    <w:rsid w:val="004D6D46"/>
    <w:rsid w:val="004D765B"/>
    <w:rsid w:val="004D7685"/>
    <w:rsid w:val="004E0A3E"/>
    <w:rsid w:val="004E168B"/>
    <w:rsid w:val="004F0C35"/>
    <w:rsid w:val="004F1F15"/>
    <w:rsid w:val="004F37E5"/>
    <w:rsid w:val="004F387D"/>
    <w:rsid w:val="004F4660"/>
    <w:rsid w:val="004F57C5"/>
    <w:rsid w:val="004F69FA"/>
    <w:rsid w:val="004F7B50"/>
    <w:rsid w:val="005004DB"/>
    <w:rsid w:val="00500D63"/>
    <w:rsid w:val="005020AF"/>
    <w:rsid w:val="00503A06"/>
    <w:rsid w:val="00505203"/>
    <w:rsid w:val="00507700"/>
    <w:rsid w:val="0051165B"/>
    <w:rsid w:val="0052059D"/>
    <w:rsid w:val="00522219"/>
    <w:rsid w:val="00523170"/>
    <w:rsid w:val="00524B09"/>
    <w:rsid w:val="00526EAD"/>
    <w:rsid w:val="00526F78"/>
    <w:rsid w:val="00531520"/>
    <w:rsid w:val="00540130"/>
    <w:rsid w:val="00545A6A"/>
    <w:rsid w:val="00546150"/>
    <w:rsid w:val="0054635F"/>
    <w:rsid w:val="00547275"/>
    <w:rsid w:val="0054779C"/>
    <w:rsid w:val="00551DF2"/>
    <w:rsid w:val="005530CE"/>
    <w:rsid w:val="005558EF"/>
    <w:rsid w:val="005578B7"/>
    <w:rsid w:val="00560457"/>
    <w:rsid w:val="00562535"/>
    <w:rsid w:val="0056263F"/>
    <w:rsid w:val="00564552"/>
    <w:rsid w:val="00565835"/>
    <w:rsid w:val="00566D30"/>
    <w:rsid w:val="00573E21"/>
    <w:rsid w:val="005740A0"/>
    <w:rsid w:val="0058025C"/>
    <w:rsid w:val="005812E0"/>
    <w:rsid w:val="005928B8"/>
    <w:rsid w:val="005975AA"/>
    <w:rsid w:val="00597D2B"/>
    <w:rsid w:val="005A1DC4"/>
    <w:rsid w:val="005A36B2"/>
    <w:rsid w:val="005B40EA"/>
    <w:rsid w:val="005B7717"/>
    <w:rsid w:val="005B7828"/>
    <w:rsid w:val="005C1C7C"/>
    <w:rsid w:val="005C26CD"/>
    <w:rsid w:val="005C3267"/>
    <w:rsid w:val="005C70E5"/>
    <w:rsid w:val="005C7E4C"/>
    <w:rsid w:val="005D0230"/>
    <w:rsid w:val="005D1069"/>
    <w:rsid w:val="005D165E"/>
    <w:rsid w:val="005D5E29"/>
    <w:rsid w:val="005D5EB5"/>
    <w:rsid w:val="005D63D0"/>
    <w:rsid w:val="005D7824"/>
    <w:rsid w:val="005E3719"/>
    <w:rsid w:val="005E47F4"/>
    <w:rsid w:val="005E66CD"/>
    <w:rsid w:val="005E795B"/>
    <w:rsid w:val="005E7AB1"/>
    <w:rsid w:val="005F0635"/>
    <w:rsid w:val="005F07D0"/>
    <w:rsid w:val="005F0B61"/>
    <w:rsid w:val="005F314F"/>
    <w:rsid w:val="005F3849"/>
    <w:rsid w:val="00601BBD"/>
    <w:rsid w:val="006024E5"/>
    <w:rsid w:val="00602B6A"/>
    <w:rsid w:val="00602E3A"/>
    <w:rsid w:val="00606B94"/>
    <w:rsid w:val="00611068"/>
    <w:rsid w:val="006127A6"/>
    <w:rsid w:val="00613834"/>
    <w:rsid w:val="00613E19"/>
    <w:rsid w:val="006140C7"/>
    <w:rsid w:val="00614941"/>
    <w:rsid w:val="00615763"/>
    <w:rsid w:val="00625E11"/>
    <w:rsid w:val="00625F46"/>
    <w:rsid w:val="00631D05"/>
    <w:rsid w:val="00631F6A"/>
    <w:rsid w:val="0063563A"/>
    <w:rsid w:val="00647596"/>
    <w:rsid w:val="00650DF6"/>
    <w:rsid w:val="00652EB2"/>
    <w:rsid w:val="006534B8"/>
    <w:rsid w:val="006544C6"/>
    <w:rsid w:val="00655D8D"/>
    <w:rsid w:val="00656743"/>
    <w:rsid w:val="00662512"/>
    <w:rsid w:val="006626FF"/>
    <w:rsid w:val="00671761"/>
    <w:rsid w:val="0067386A"/>
    <w:rsid w:val="00673E23"/>
    <w:rsid w:val="00673E96"/>
    <w:rsid w:val="00676106"/>
    <w:rsid w:val="006768C9"/>
    <w:rsid w:val="00676AF9"/>
    <w:rsid w:val="00681B92"/>
    <w:rsid w:val="00681F75"/>
    <w:rsid w:val="0068396B"/>
    <w:rsid w:val="00683E6D"/>
    <w:rsid w:val="00684F80"/>
    <w:rsid w:val="0068560A"/>
    <w:rsid w:val="006858BE"/>
    <w:rsid w:val="00687171"/>
    <w:rsid w:val="00691661"/>
    <w:rsid w:val="00691B0E"/>
    <w:rsid w:val="0069398D"/>
    <w:rsid w:val="00695B4A"/>
    <w:rsid w:val="00695E02"/>
    <w:rsid w:val="00697C35"/>
    <w:rsid w:val="006A616F"/>
    <w:rsid w:val="006A7685"/>
    <w:rsid w:val="006B285B"/>
    <w:rsid w:val="006B2D94"/>
    <w:rsid w:val="006B2EB2"/>
    <w:rsid w:val="006B5B56"/>
    <w:rsid w:val="006B5BC8"/>
    <w:rsid w:val="006B6B78"/>
    <w:rsid w:val="006C0E1E"/>
    <w:rsid w:val="006C338C"/>
    <w:rsid w:val="006C4A5A"/>
    <w:rsid w:val="006C65CA"/>
    <w:rsid w:val="006D00A4"/>
    <w:rsid w:val="006D1398"/>
    <w:rsid w:val="006D1909"/>
    <w:rsid w:val="006D3951"/>
    <w:rsid w:val="006D39D3"/>
    <w:rsid w:val="006D50E4"/>
    <w:rsid w:val="006D70FF"/>
    <w:rsid w:val="006D7715"/>
    <w:rsid w:val="006E0911"/>
    <w:rsid w:val="006E1CD7"/>
    <w:rsid w:val="006E5E39"/>
    <w:rsid w:val="006F0746"/>
    <w:rsid w:val="006F1D17"/>
    <w:rsid w:val="006F451B"/>
    <w:rsid w:val="00700A34"/>
    <w:rsid w:val="00702090"/>
    <w:rsid w:val="00702F92"/>
    <w:rsid w:val="00706B6D"/>
    <w:rsid w:val="007072EA"/>
    <w:rsid w:val="00710EDE"/>
    <w:rsid w:val="00712BEA"/>
    <w:rsid w:val="00713F92"/>
    <w:rsid w:val="0071526D"/>
    <w:rsid w:val="0071595F"/>
    <w:rsid w:val="00716DAD"/>
    <w:rsid w:val="00717A04"/>
    <w:rsid w:val="007275A2"/>
    <w:rsid w:val="007301D7"/>
    <w:rsid w:val="007307EC"/>
    <w:rsid w:val="007330BC"/>
    <w:rsid w:val="007332FD"/>
    <w:rsid w:val="00735828"/>
    <w:rsid w:val="00736FDC"/>
    <w:rsid w:val="007422D0"/>
    <w:rsid w:val="0074293D"/>
    <w:rsid w:val="00745270"/>
    <w:rsid w:val="00751435"/>
    <w:rsid w:val="0075316A"/>
    <w:rsid w:val="00753F50"/>
    <w:rsid w:val="00754E85"/>
    <w:rsid w:val="00756DA7"/>
    <w:rsid w:val="00762E3E"/>
    <w:rsid w:val="007646BD"/>
    <w:rsid w:val="00766D9B"/>
    <w:rsid w:val="007708FA"/>
    <w:rsid w:val="00771616"/>
    <w:rsid w:val="00775B4F"/>
    <w:rsid w:val="00777F4A"/>
    <w:rsid w:val="007849E5"/>
    <w:rsid w:val="00787118"/>
    <w:rsid w:val="007876BB"/>
    <w:rsid w:val="00790B84"/>
    <w:rsid w:val="00791D84"/>
    <w:rsid w:val="00793E51"/>
    <w:rsid w:val="007942D9"/>
    <w:rsid w:val="0079490C"/>
    <w:rsid w:val="00796B6E"/>
    <w:rsid w:val="0079798C"/>
    <w:rsid w:val="007A275E"/>
    <w:rsid w:val="007A2E30"/>
    <w:rsid w:val="007A4D9A"/>
    <w:rsid w:val="007B0588"/>
    <w:rsid w:val="007B2AC5"/>
    <w:rsid w:val="007B3CD7"/>
    <w:rsid w:val="007C0A55"/>
    <w:rsid w:val="007C12BB"/>
    <w:rsid w:val="007C169D"/>
    <w:rsid w:val="007C18D0"/>
    <w:rsid w:val="007C2CEC"/>
    <w:rsid w:val="007C4AFB"/>
    <w:rsid w:val="007C61EE"/>
    <w:rsid w:val="007C7A6C"/>
    <w:rsid w:val="007E3ACE"/>
    <w:rsid w:val="007E4721"/>
    <w:rsid w:val="007F2BB8"/>
    <w:rsid w:val="007F2BE6"/>
    <w:rsid w:val="007F3E4C"/>
    <w:rsid w:val="007F64D3"/>
    <w:rsid w:val="0080033A"/>
    <w:rsid w:val="0080350C"/>
    <w:rsid w:val="008062F9"/>
    <w:rsid w:val="00813453"/>
    <w:rsid w:val="008137A2"/>
    <w:rsid w:val="008158A7"/>
    <w:rsid w:val="00821A65"/>
    <w:rsid w:val="0082493F"/>
    <w:rsid w:val="00825A40"/>
    <w:rsid w:val="008322E0"/>
    <w:rsid w:val="00842156"/>
    <w:rsid w:val="008421FC"/>
    <w:rsid w:val="00843484"/>
    <w:rsid w:val="008448E4"/>
    <w:rsid w:val="00847DB2"/>
    <w:rsid w:val="00853B12"/>
    <w:rsid w:val="0085503D"/>
    <w:rsid w:val="0085631A"/>
    <w:rsid w:val="00857505"/>
    <w:rsid w:val="00857CE1"/>
    <w:rsid w:val="0086098F"/>
    <w:rsid w:val="008653AD"/>
    <w:rsid w:val="008716AC"/>
    <w:rsid w:val="00873356"/>
    <w:rsid w:val="00876B91"/>
    <w:rsid w:val="00883223"/>
    <w:rsid w:val="00883A3C"/>
    <w:rsid w:val="0089199B"/>
    <w:rsid w:val="00892511"/>
    <w:rsid w:val="00896BEE"/>
    <w:rsid w:val="008A1390"/>
    <w:rsid w:val="008A2E79"/>
    <w:rsid w:val="008A4606"/>
    <w:rsid w:val="008A5685"/>
    <w:rsid w:val="008A7F3A"/>
    <w:rsid w:val="008B002A"/>
    <w:rsid w:val="008B1B3F"/>
    <w:rsid w:val="008B40C9"/>
    <w:rsid w:val="008B4FEF"/>
    <w:rsid w:val="008C0B25"/>
    <w:rsid w:val="008C0FB5"/>
    <w:rsid w:val="008C4C51"/>
    <w:rsid w:val="008C5EEF"/>
    <w:rsid w:val="008D20B9"/>
    <w:rsid w:val="008D2DD9"/>
    <w:rsid w:val="008D4C6E"/>
    <w:rsid w:val="008D5102"/>
    <w:rsid w:val="008D6923"/>
    <w:rsid w:val="008E3745"/>
    <w:rsid w:val="008E3DEC"/>
    <w:rsid w:val="008E71BE"/>
    <w:rsid w:val="008F0544"/>
    <w:rsid w:val="008F6C64"/>
    <w:rsid w:val="009011DA"/>
    <w:rsid w:val="00904298"/>
    <w:rsid w:val="00907FDE"/>
    <w:rsid w:val="009121BD"/>
    <w:rsid w:val="009123B0"/>
    <w:rsid w:val="009156AC"/>
    <w:rsid w:val="0091578C"/>
    <w:rsid w:val="00917349"/>
    <w:rsid w:val="00921905"/>
    <w:rsid w:val="00931481"/>
    <w:rsid w:val="00933016"/>
    <w:rsid w:val="00936C8F"/>
    <w:rsid w:val="009428DF"/>
    <w:rsid w:val="00943935"/>
    <w:rsid w:val="00947090"/>
    <w:rsid w:val="0094711F"/>
    <w:rsid w:val="009528CE"/>
    <w:rsid w:val="009538E0"/>
    <w:rsid w:val="00955D2E"/>
    <w:rsid w:val="009567AC"/>
    <w:rsid w:val="00956C66"/>
    <w:rsid w:val="00956ECE"/>
    <w:rsid w:val="009642E0"/>
    <w:rsid w:val="00966825"/>
    <w:rsid w:val="009747A5"/>
    <w:rsid w:val="00974AB8"/>
    <w:rsid w:val="00976057"/>
    <w:rsid w:val="00980E76"/>
    <w:rsid w:val="0098405F"/>
    <w:rsid w:val="009843F4"/>
    <w:rsid w:val="00990064"/>
    <w:rsid w:val="0099093D"/>
    <w:rsid w:val="00991DA5"/>
    <w:rsid w:val="00993573"/>
    <w:rsid w:val="009961D6"/>
    <w:rsid w:val="0099626A"/>
    <w:rsid w:val="009974AF"/>
    <w:rsid w:val="009A1DC2"/>
    <w:rsid w:val="009A2875"/>
    <w:rsid w:val="009A4102"/>
    <w:rsid w:val="009A7C72"/>
    <w:rsid w:val="009B284C"/>
    <w:rsid w:val="009B35B4"/>
    <w:rsid w:val="009B41BC"/>
    <w:rsid w:val="009B4379"/>
    <w:rsid w:val="009B579A"/>
    <w:rsid w:val="009B652A"/>
    <w:rsid w:val="009B67DA"/>
    <w:rsid w:val="009C400C"/>
    <w:rsid w:val="009C5D6A"/>
    <w:rsid w:val="009C6744"/>
    <w:rsid w:val="009D0A6C"/>
    <w:rsid w:val="009D4C2C"/>
    <w:rsid w:val="009D7F25"/>
    <w:rsid w:val="009E1DB2"/>
    <w:rsid w:val="009E2E12"/>
    <w:rsid w:val="009E4DA2"/>
    <w:rsid w:val="009E602C"/>
    <w:rsid w:val="009F06E9"/>
    <w:rsid w:val="009F1F32"/>
    <w:rsid w:val="009F287E"/>
    <w:rsid w:val="009F4ADB"/>
    <w:rsid w:val="009F508F"/>
    <w:rsid w:val="009F7853"/>
    <w:rsid w:val="00A038B6"/>
    <w:rsid w:val="00A1039B"/>
    <w:rsid w:val="00A12C21"/>
    <w:rsid w:val="00A1347A"/>
    <w:rsid w:val="00A16281"/>
    <w:rsid w:val="00A252DB"/>
    <w:rsid w:val="00A25E7D"/>
    <w:rsid w:val="00A2703B"/>
    <w:rsid w:val="00A27887"/>
    <w:rsid w:val="00A31567"/>
    <w:rsid w:val="00A31A9F"/>
    <w:rsid w:val="00A338BC"/>
    <w:rsid w:val="00A35DBA"/>
    <w:rsid w:val="00A3673F"/>
    <w:rsid w:val="00A4165D"/>
    <w:rsid w:val="00A419E5"/>
    <w:rsid w:val="00A41D5F"/>
    <w:rsid w:val="00A42771"/>
    <w:rsid w:val="00A537B8"/>
    <w:rsid w:val="00A6082E"/>
    <w:rsid w:val="00A62219"/>
    <w:rsid w:val="00A632E8"/>
    <w:rsid w:val="00A636D5"/>
    <w:rsid w:val="00A65929"/>
    <w:rsid w:val="00A66C7B"/>
    <w:rsid w:val="00A678C5"/>
    <w:rsid w:val="00A7235D"/>
    <w:rsid w:val="00A73BFA"/>
    <w:rsid w:val="00A75821"/>
    <w:rsid w:val="00A77253"/>
    <w:rsid w:val="00A80165"/>
    <w:rsid w:val="00A80D13"/>
    <w:rsid w:val="00A841E3"/>
    <w:rsid w:val="00A85ACB"/>
    <w:rsid w:val="00A877EE"/>
    <w:rsid w:val="00A92CBF"/>
    <w:rsid w:val="00A9499D"/>
    <w:rsid w:val="00A95263"/>
    <w:rsid w:val="00A97459"/>
    <w:rsid w:val="00AA15AA"/>
    <w:rsid w:val="00AA4335"/>
    <w:rsid w:val="00AB18AF"/>
    <w:rsid w:val="00AB492A"/>
    <w:rsid w:val="00AB7417"/>
    <w:rsid w:val="00AC2A52"/>
    <w:rsid w:val="00AC574A"/>
    <w:rsid w:val="00AC60B8"/>
    <w:rsid w:val="00AC7BC8"/>
    <w:rsid w:val="00AD1359"/>
    <w:rsid w:val="00AD383E"/>
    <w:rsid w:val="00AD3D25"/>
    <w:rsid w:val="00AD61AE"/>
    <w:rsid w:val="00AD653E"/>
    <w:rsid w:val="00AE0CD7"/>
    <w:rsid w:val="00AE2419"/>
    <w:rsid w:val="00AE247B"/>
    <w:rsid w:val="00AF2EE4"/>
    <w:rsid w:val="00AF35C7"/>
    <w:rsid w:val="00AF40DD"/>
    <w:rsid w:val="00AF5FA5"/>
    <w:rsid w:val="00B0201D"/>
    <w:rsid w:val="00B0355F"/>
    <w:rsid w:val="00B041ED"/>
    <w:rsid w:val="00B06F5C"/>
    <w:rsid w:val="00B13AAE"/>
    <w:rsid w:val="00B13BE1"/>
    <w:rsid w:val="00B14A8B"/>
    <w:rsid w:val="00B151A8"/>
    <w:rsid w:val="00B1543F"/>
    <w:rsid w:val="00B15D27"/>
    <w:rsid w:val="00B2353C"/>
    <w:rsid w:val="00B24F8B"/>
    <w:rsid w:val="00B260A1"/>
    <w:rsid w:val="00B3632A"/>
    <w:rsid w:val="00B36FDE"/>
    <w:rsid w:val="00B44797"/>
    <w:rsid w:val="00B45994"/>
    <w:rsid w:val="00B50A51"/>
    <w:rsid w:val="00B51899"/>
    <w:rsid w:val="00B538B8"/>
    <w:rsid w:val="00B546BE"/>
    <w:rsid w:val="00B57E55"/>
    <w:rsid w:val="00B60812"/>
    <w:rsid w:val="00B635FB"/>
    <w:rsid w:val="00B67151"/>
    <w:rsid w:val="00B675BD"/>
    <w:rsid w:val="00B70E71"/>
    <w:rsid w:val="00B71751"/>
    <w:rsid w:val="00B7226E"/>
    <w:rsid w:val="00B72919"/>
    <w:rsid w:val="00B73AB7"/>
    <w:rsid w:val="00B75909"/>
    <w:rsid w:val="00B8048B"/>
    <w:rsid w:val="00B81614"/>
    <w:rsid w:val="00B84FB9"/>
    <w:rsid w:val="00B87C2A"/>
    <w:rsid w:val="00B924F8"/>
    <w:rsid w:val="00B94740"/>
    <w:rsid w:val="00B948FC"/>
    <w:rsid w:val="00BA06D1"/>
    <w:rsid w:val="00BA0DCE"/>
    <w:rsid w:val="00BA2F30"/>
    <w:rsid w:val="00BA5989"/>
    <w:rsid w:val="00BB082F"/>
    <w:rsid w:val="00BB1134"/>
    <w:rsid w:val="00BB167F"/>
    <w:rsid w:val="00BB354D"/>
    <w:rsid w:val="00BB3ECE"/>
    <w:rsid w:val="00BB59C6"/>
    <w:rsid w:val="00BC46A4"/>
    <w:rsid w:val="00BC535A"/>
    <w:rsid w:val="00BC691B"/>
    <w:rsid w:val="00BD0160"/>
    <w:rsid w:val="00BD6F77"/>
    <w:rsid w:val="00BD756F"/>
    <w:rsid w:val="00BD7CCA"/>
    <w:rsid w:val="00BE0D00"/>
    <w:rsid w:val="00BE408A"/>
    <w:rsid w:val="00BE6081"/>
    <w:rsid w:val="00BE7471"/>
    <w:rsid w:val="00BF082C"/>
    <w:rsid w:val="00BF260A"/>
    <w:rsid w:val="00BF3099"/>
    <w:rsid w:val="00BF339C"/>
    <w:rsid w:val="00BF3C8A"/>
    <w:rsid w:val="00BF3F30"/>
    <w:rsid w:val="00BF660E"/>
    <w:rsid w:val="00BF6DBC"/>
    <w:rsid w:val="00BF7BBA"/>
    <w:rsid w:val="00C03246"/>
    <w:rsid w:val="00C03A58"/>
    <w:rsid w:val="00C04044"/>
    <w:rsid w:val="00C04169"/>
    <w:rsid w:val="00C059F6"/>
    <w:rsid w:val="00C1023C"/>
    <w:rsid w:val="00C10851"/>
    <w:rsid w:val="00C11C10"/>
    <w:rsid w:val="00C12221"/>
    <w:rsid w:val="00C126BE"/>
    <w:rsid w:val="00C135D9"/>
    <w:rsid w:val="00C205DC"/>
    <w:rsid w:val="00C22FCD"/>
    <w:rsid w:val="00C24819"/>
    <w:rsid w:val="00C24A6A"/>
    <w:rsid w:val="00C262D7"/>
    <w:rsid w:val="00C270DC"/>
    <w:rsid w:val="00C30009"/>
    <w:rsid w:val="00C30C56"/>
    <w:rsid w:val="00C30FFD"/>
    <w:rsid w:val="00C31856"/>
    <w:rsid w:val="00C31E72"/>
    <w:rsid w:val="00C32EA6"/>
    <w:rsid w:val="00C35505"/>
    <w:rsid w:val="00C36DEA"/>
    <w:rsid w:val="00C43949"/>
    <w:rsid w:val="00C44A15"/>
    <w:rsid w:val="00C45008"/>
    <w:rsid w:val="00C466E1"/>
    <w:rsid w:val="00C505DC"/>
    <w:rsid w:val="00C51A83"/>
    <w:rsid w:val="00C565F6"/>
    <w:rsid w:val="00C567E2"/>
    <w:rsid w:val="00C5787C"/>
    <w:rsid w:val="00C57E55"/>
    <w:rsid w:val="00C61E8E"/>
    <w:rsid w:val="00C6348C"/>
    <w:rsid w:val="00C64456"/>
    <w:rsid w:val="00C66060"/>
    <w:rsid w:val="00C6648C"/>
    <w:rsid w:val="00C67AB7"/>
    <w:rsid w:val="00C7294E"/>
    <w:rsid w:val="00C734E2"/>
    <w:rsid w:val="00C73808"/>
    <w:rsid w:val="00C749B4"/>
    <w:rsid w:val="00C80972"/>
    <w:rsid w:val="00C8161E"/>
    <w:rsid w:val="00C827CD"/>
    <w:rsid w:val="00C83BD9"/>
    <w:rsid w:val="00C84BB9"/>
    <w:rsid w:val="00C85A6D"/>
    <w:rsid w:val="00C9118A"/>
    <w:rsid w:val="00C93564"/>
    <w:rsid w:val="00C93F6E"/>
    <w:rsid w:val="00CA29AF"/>
    <w:rsid w:val="00CA69F9"/>
    <w:rsid w:val="00CA6D73"/>
    <w:rsid w:val="00CA76B3"/>
    <w:rsid w:val="00CA76F3"/>
    <w:rsid w:val="00CB1797"/>
    <w:rsid w:val="00CC1A69"/>
    <w:rsid w:val="00CC21F6"/>
    <w:rsid w:val="00CC5E20"/>
    <w:rsid w:val="00CC6649"/>
    <w:rsid w:val="00CD2A1C"/>
    <w:rsid w:val="00CD2A48"/>
    <w:rsid w:val="00CD3835"/>
    <w:rsid w:val="00CE22FD"/>
    <w:rsid w:val="00CE4136"/>
    <w:rsid w:val="00CE5083"/>
    <w:rsid w:val="00CF0497"/>
    <w:rsid w:val="00CF42C1"/>
    <w:rsid w:val="00CF4F54"/>
    <w:rsid w:val="00CF5A24"/>
    <w:rsid w:val="00CF799F"/>
    <w:rsid w:val="00D01577"/>
    <w:rsid w:val="00D02031"/>
    <w:rsid w:val="00D0775F"/>
    <w:rsid w:val="00D12A16"/>
    <w:rsid w:val="00D13F65"/>
    <w:rsid w:val="00D14CF8"/>
    <w:rsid w:val="00D14F54"/>
    <w:rsid w:val="00D17DC0"/>
    <w:rsid w:val="00D17F78"/>
    <w:rsid w:val="00D21DF8"/>
    <w:rsid w:val="00D22BBD"/>
    <w:rsid w:val="00D2585D"/>
    <w:rsid w:val="00D2587D"/>
    <w:rsid w:val="00D25E25"/>
    <w:rsid w:val="00D2735F"/>
    <w:rsid w:val="00D304E9"/>
    <w:rsid w:val="00D30C55"/>
    <w:rsid w:val="00D31376"/>
    <w:rsid w:val="00D31BBC"/>
    <w:rsid w:val="00D31C61"/>
    <w:rsid w:val="00D377D2"/>
    <w:rsid w:val="00D37BD2"/>
    <w:rsid w:val="00D41F70"/>
    <w:rsid w:val="00D4240E"/>
    <w:rsid w:val="00D4363E"/>
    <w:rsid w:val="00D46643"/>
    <w:rsid w:val="00D4711F"/>
    <w:rsid w:val="00D525EF"/>
    <w:rsid w:val="00D54F89"/>
    <w:rsid w:val="00D55DB1"/>
    <w:rsid w:val="00D56D80"/>
    <w:rsid w:val="00D60656"/>
    <w:rsid w:val="00D60755"/>
    <w:rsid w:val="00D6725B"/>
    <w:rsid w:val="00D7178B"/>
    <w:rsid w:val="00D73134"/>
    <w:rsid w:val="00D81F22"/>
    <w:rsid w:val="00D82E4B"/>
    <w:rsid w:val="00D836E0"/>
    <w:rsid w:val="00D85445"/>
    <w:rsid w:val="00D872D6"/>
    <w:rsid w:val="00D87409"/>
    <w:rsid w:val="00D90889"/>
    <w:rsid w:val="00D91023"/>
    <w:rsid w:val="00D91E91"/>
    <w:rsid w:val="00D9470E"/>
    <w:rsid w:val="00D94C0D"/>
    <w:rsid w:val="00D95BF0"/>
    <w:rsid w:val="00DA0DB4"/>
    <w:rsid w:val="00DA3D20"/>
    <w:rsid w:val="00DA4B87"/>
    <w:rsid w:val="00DB242C"/>
    <w:rsid w:val="00DB24E1"/>
    <w:rsid w:val="00DB3081"/>
    <w:rsid w:val="00DB430E"/>
    <w:rsid w:val="00DB43F2"/>
    <w:rsid w:val="00DB5B32"/>
    <w:rsid w:val="00DB7A1E"/>
    <w:rsid w:val="00DC25DA"/>
    <w:rsid w:val="00DC34F8"/>
    <w:rsid w:val="00DC3E56"/>
    <w:rsid w:val="00DC47BB"/>
    <w:rsid w:val="00DC5A5B"/>
    <w:rsid w:val="00DD7518"/>
    <w:rsid w:val="00DE08FC"/>
    <w:rsid w:val="00DE1322"/>
    <w:rsid w:val="00DE2DDF"/>
    <w:rsid w:val="00DF00EF"/>
    <w:rsid w:val="00DF4D55"/>
    <w:rsid w:val="00E004B0"/>
    <w:rsid w:val="00E00A79"/>
    <w:rsid w:val="00E02302"/>
    <w:rsid w:val="00E02EFD"/>
    <w:rsid w:val="00E03321"/>
    <w:rsid w:val="00E04286"/>
    <w:rsid w:val="00E127C2"/>
    <w:rsid w:val="00E159CF"/>
    <w:rsid w:val="00E2046C"/>
    <w:rsid w:val="00E21CDF"/>
    <w:rsid w:val="00E2231D"/>
    <w:rsid w:val="00E303CF"/>
    <w:rsid w:val="00E313C9"/>
    <w:rsid w:val="00E36144"/>
    <w:rsid w:val="00E378CA"/>
    <w:rsid w:val="00E408DA"/>
    <w:rsid w:val="00E43833"/>
    <w:rsid w:val="00E500A9"/>
    <w:rsid w:val="00E50954"/>
    <w:rsid w:val="00E52A35"/>
    <w:rsid w:val="00E54D30"/>
    <w:rsid w:val="00E56B31"/>
    <w:rsid w:val="00E65E22"/>
    <w:rsid w:val="00E66E80"/>
    <w:rsid w:val="00E7057A"/>
    <w:rsid w:val="00E706CD"/>
    <w:rsid w:val="00E7086D"/>
    <w:rsid w:val="00E731BB"/>
    <w:rsid w:val="00E75337"/>
    <w:rsid w:val="00E75635"/>
    <w:rsid w:val="00E80AA6"/>
    <w:rsid w:val="00E84FCB"/>
    <w:rsid w:val="00E84FF8"/>
    <w:rsid w:val="00E87E9A"/>
    <w:rsid w:val="00E92E7E"/>
    <w:rsid w:val="00E94715"/>
    <w:rsid w:val="00E94D14"/>
    <w:rsid w:val="00E953C8"/>
    <w:rsid w:val="00E96BFA"/>
    <w:rsid w:val="00E97282"/>
    <w:rsid w:val="00E97C23"/>
    <w:rsid w:val="00EA1EBF"/>
    <w:rsid w:val="00EA2E46"/>
    <w:rsid w:val="00EA3888"/>
    <w:rsid w:val="00EB038B"/>
    <w:rsid w:val="00EB06AF"/>
    <w:rsid w:val="00EB12F2"/>
    <w:rsid w:val="00EB254C"/>
    <w:rsid w:val="00EB2A8C"/>
    <w:rsid w:val="00EB6CBF"/>
    <w:rsid w:val="00EC26F9"/>
    <w:rsid w:val="00EC3AF1"/>
    <w:rsid w:val="00EC74E4"/>
    <w:rsid w:val="00ED20D9"/>
    <w:rsid w:val="00ED28E7"/>
    <w:rsid w:val="00ED3836"/>
    <w:rsid w:val="00ED580D"/>
    <w:rsid w:val="00EE1E75"/>
    <w:rsid w:val="00EE4D13"/>
    <w:rsid w:val="00EE7B6E"/>
    <w:rsid w:val="00EF08E9"/>
    <w:rsid w:val="00EF12B5"/>
    <w:rsid w:val="00EF1A03"/>
    <w:rsid w:val="00EF1C1A"/>
    <w:rsid w:val="00EF2883"/>
    <w:rsid w:val="00EF3F7B"/>
    <w:rsid w:val="00EF53A2"/>
    <w:rsid w:val="00EF6BCA"/>
    <w:rsid w:val="00EF6E9F"/>
    <w:rsid w:val="00F0031B"/>
    <w:rsid w:val="00F029C9"/>
    <w:rsid w:val="00F04AF3"/>
    <w:rsid w:val="00F0671C"/>
    <w:rsid w:val="00F10055"/>
    <w:rsid w:val="00F11848"/>
    <w:rsid w:val="00F16078"/>
    <w:rsid w:val="00F1656B"/>
    <w:rsid w:val="00F16B46"/>
    <w:rsid w:val="00F203BC"/>
    <w:rsid w:val="00F214CA"/>
    <w:rsid w:val="00F21BD4"/>
    <w:rsid w:val="00F221A5"/>
    <w:rsid w:val="00F229CF"/>
    <w:rsid w:val="00F229DD"/>
    <w:rsid w:val="00F23E98"/>
    <w:rsid w:val="00F248FA"/>
    <w:rsid w:val="00F25401"/>
    <w:rsid w:val="00F255ED"/>
    <w:rsid w:val="00F34A5D"/>
    <w:rsid w:val="00F37F59"/>
    <w:rsid w:val="00F41246"/>
    <w:rsid w:val="00F46BF5"/>
    <w:rsid w:val="00F55141"/>
    <w:rsid w:val="00F56635"/>
    <w:rsid w:val="00F56B9E"/>
    <w:rsid w:val="00F57028"/>
    <w:rsid w:val="00F579D4"/>
    <w:rsid w:val="00F64A8B"/>
    <w:rsid w:val="00F64A9B"/>
    <w:rsid w:val="00F66358"/>
    <w:rsid w:val="00F74AC9"/>
    <w:rsid w:val="00F76AA8"/>
    <w:rsid w:val="00F76DD1"/>
    <w:rsid w:val="00F77299"/>
    <w:rsid w:val="00F80633"/>
    <w:rsid w:val="00F851EC"/>
    <w:rsid w:val="00F85210"/>
    <w:rsid w:val="00F85980"/>
    <w:rsid w:val="00F85B30"/>
    <w:rsid w:val="00F94036"/>
    <w:rsid w:val="00F950F8"/>
    <w:rsid w:val="00F97619"/>
    <w:rsid w:val="00FA2545"/>
    <w:rsid w:val="00FA3EA7"/>
    <w:rsid w:val="00FA533F"/>
    <w:rsid w:val="00FA6279"/>
    <w:rsid w:val="00FB2435"/>
    <w:rsid w:val="00FB2EDC"/>
    <w:rsid w:val="00FB3433"/>
    <w:rsid w:val="00FB3812"/>
    <w:rsid w:val="00FB4033"/>
    <w:rsid w:val="00FB572D"/>
    <w:rsid w:val="00FB5787"/>
    <w:rsid w:val="00FB5F07"/>
    <w:rsid w:val="00FC1B0C"/>
    <w:rsid w:val="00FC2155"/>
    <w:rsid w:val="00FC54AA"/>
    <w:rsid w:val="00FD2818"/>
    <w:rsid w:val="00FD4E89"/>
    <w:rsid w:val="00FD6D4E"/>
    <w:rsid w:val="00FE1BAE"/>
    <w:rsid w:val="00FE22D2"/>
    <w:rsid w:val="00FE422C"/>
    <w:rsid w:val="00FE4EFD"/>
    <w:rsid w:val="00FE544D"/>
    <w:rsid w:val="00FE5620"/>
    <w:rsid w:val="00FF1D58"/>
    <w:rsid w:val="00FF30F1"/>
    <w:rsid w:val="00FF3DEB"/>
    <w:rsid w:val="00FF5898"/>
    <w:rsid w:val="013BF340"/>
    <w:rsid w:val="038C05D0"/>
    <w:rsid w:val="03AAC183"/>
    <w:rsid w:val="03B8048B"/>
    <w:rsid w:val="03FEEAF7"/>
    <w:rsid w:val="04AA832C"/>
    <w:rsid w:val="04CD2DE0"/>
    <w:rsid w:val="066D5F51"/>
    <w:rsid w:val="0785DB12"/>
    <w:rsid w:val="078A6C45"/>
    <w:rsid w:val="081B0CE3"/>
    <w:rsid w:val="086D2EA6"/>
    <w:rsid w:val="093B32D8"/>
    <w:rsid w:val="09BF9DBB"/>
    <w:rsid w:val="0AB0D0C3"/>
    <w:rsid w:val="0AE75187"/>
    <w:rsid w:val="0C136A4F"/>
    <w:rsid w:val="0CB30FF2"/>
    <w:rsid w:val="0DAAD152"/>
    <w:rsid w:val="0DBCA4F2"/>
    <w:rsid w:val="0F3B5B6E"/>
    <w:rsid w:val="11124F43"/>
    <w:rsid w:val="11AD3265"/>
    <w:rsid w:val="141284EC"/>
    <w:rsid w:val="14AC9FB6"/>
    <w:rsid w:val="16733757"/>
    <w:rsid w:val="174B82C4"/>
    <w:rsid w:val="17C70A77"/>
    <w:rsid w:val="181DE201"/>
    <w:rsid w:val="188A195E"/>
    <w:rsid w:val="18A877D3"/>
    <w:rsid w:val="19576C36"/>
    <w:rsid w:val="19C7EC02"/>
    <w:rsid w:val="1B0E0137"/>
    <w:rsid w:val="1B311222"/>
    <w:rsid w:val="1B8A369E"/>
    <w:rsid w:val="1B8A9F4C"/>
    <w:rsid w:val="1DDD1E34"/>
    <w:rsid w:val="20E906B0"/>
    <w:rsid w:val="212E8229"/>
    <w:rsid w:val="2130253E"/>
    <w:rsid w:val="229210D5"/>
    <w:rsid w:val="22C33DF3"/>
    <w:rsid w:val="22DEC9D4"/>
    <w:rsid w:val="235B9EA2"/>
    <w:rsid w:val="24DADEF8"/>
    <w:rsid w:val="27DEEC04"/>
    <w:rsid w:val="280244A4"/>
    <w:rsid w:val="2887FA57"/>
    <w:rsid w:val="29E1C7B0"/>
    <w:rsid w:val="2BAE3B20"/>
    <w:rsid w:val="2CAA6D9B"/>
    <w:rsid w:val="2CC0E4D8"/>
    <w:rsid w:val="2E818980"/>
    <w:rsid w:val="2F81901E"/>
    <w:rsid w:val="30A3E8E1"/>
    <w:rsid w:val="30DE19A4"/>
    <w:rsid w:val="314B73C1"/>
    <w:rsid w:val="3174A4BF"/>
    <w:rsid w:val="31DDD3E3"/>
    <w:rsid w:val="31FB1AC1"/>
    <w:rsid w:val="32B2FB85"/>
    <w:rsid w:val="333D98C5"/>
    <w:rsid w:val="3581D103"/>
    <w:rsid w:val="35F63183"/>
    <w:rsid w:val="3604A2EC"/>
    <w:rsid w:val="36B391F7"/>
    <w:rsid w:val="373138F9"/>
    <w:rsid w:val="374F629F"/>
    <w:rsid w:val="37E35EAD"/>
    <w:rsid w:val="3B1B02B7"/>
    <w:rsid w:val="3BE7F792"/>
    <w:rsid w:val="3BF63C93"/>
    <w:rsid w:val="3D7CAFB7"/>
    <w:rsid w:val="3DC13131"/>
    <w:rsid w:val="3DCCA44A"/>
    <w:rsid w:val="407808AA"/>
    <w:rsid w:val="4160ED9B"/>
    <w:rsid w:val="41D77781"/>
    <w:rsid w:val="42107E1C"/>
    <w:rsid w:val="425F2101"/>
    <w:rsid w:val="4261B5D6"/>
    <w:rsid w:val="431C128C"/>
    <w:rsid w:val="432EC3F0"/>
    <w:rsid w:val="434E943E"/>
    <w:rsid w:val="43CED116"/>
    <w:rsid w:val="442C814B"/>
    <w:rsid w:val="4438095A"/>
    <w:rsid w:val="4522D149"/>
    <w:rsid w:val="4639B6A2"/>
    <w:rsid w:val="4649B0BC"/>
    <w:rsid w:val="46D6677A"/>
    <w:rsid w:val="48670785"/>
    <w:rsid w:val="4A855C3C"/>
    <w:rsid w:val="4BC30499"/>
    <w:rsid w:val="4D1A5342"/>
    <w:rsid w:val="4F05D6E6"/>
    <w:rsid w:val="4F12C267"/>
    <w:rsid w:val="5005851D"/>
    <w:rsid w:val="50C36C10"/>
    <w:rsid w:val="510A8F83"/>
    <w:rsid w:val="51A665FF"/>
    <w:rsid w:val="51DF317A"/>
    <w:rsid w:val="53129F05"/>
    <w:rsid w:val="531808A2"/>
    <w:rsid w:val="5376F8E5"/>
    <w:rsid w:val="5424201B"/>
    <w:rsid w:val="56213408"/>
    <w:rsid w:val="58C7748A"/>
    <w:rsid w:val="5A2BC9B7"/>
    <w:rsid w:val="5A784002"/>
    <w:rsid w:val="5B7D6604"/>
    <w:rsid w:val="5BF5EA55"/>
    <w:rsid w:val="5C04D851"/>
    <w:rsid w:val="5C67F86B"/>
    <w:rsid w:val="5C830621"/>
    <w:rsid w:val="5CD6D43E"/>
    <w:rsid w:val="5DC7DF5A"/>
    <w:rsid w:val="5E2A1685"/>
    <w:rsid w:val="5E6BD31F"/>
    <w:rsid w:val="5F05A2DE"/>
    <w:rsid w:val="5F1232F9"/>
    <w:rsid w:val="61B16135"/>
    <w:rsid w:val="62C6E08B"/>
    <w:rsid w:val="633BD4CD"/>
    <w:rsid w:val="635AA7A9"/>
    <w:rsid w:val="637DECF6"/>
    <w:rsid w:val="63ECF45A"/>
    <w:rsid w:val="640C6CEB"/>
    <w:rsid w:val="642CA818"/>
    <w:rsid w:val="648D50AC"/>
    <w:rsid w:val="65010AC2"/>
    <w:rsid w:val="657C0D95"/>
    <w:rsid w:val="65CAE2C1"/>
    <w:rsid w:val="66995702"/>
    <w:rsid w:val="68403B38"/>
    <w:rsid w:val="687CDF6D"/>
    <w:rsid w:val="68A171A1"/>
    <w:rsid w:val="6965B28C"/>
    <w:rsid w:val="69947630"/>
    <w:rsid w:val="69C60A61"/>
    <w:rsid w:val="6A19842D"/>
    <w:rsid w:val="6A552324"/>
    <w:rsid w:val="6ACBE643"/>
    <w:rsid w:val="6AD1ED95"/>
    <w:rsid w:val="6B3B9BAA"/>
    <w:rsid w:val="6C1DC277"/>
    <w:rsid w:val="6DA86992"/>
    <w:rsid w:val="6E3A3988"/>
    <w:rsid w:val="6EA49808"/>
    <w:rsid w:val="70F3CE38"/>
    <w:rsid w:val="711947E0"/>
    <w:rsid w:val="71C0B134"/>
    <w:rsid w:val="71EC4E9C"/>
    <w:rsid w:val="7223313A"/>
    <w:rsid w:val="725EDB53"/>
    <w:rsid w:val="7272F8BB"/>
    <w:rsid w:val="7368C5B0"/>
    <w:rsid w:val="74AA71BC"/>
    <w:rsid w:val="74F2D4C4"/>
    <w:rsid w:val="763628AA"/>
    <w:rsid w:val="765EA15F"/>
    <w:rsid w:val="76808DD1"/>
    <w:rsid w:val="76DC1A02"/>
    <w:rsid w:val="76F6EFF2"/>
    <w:rsid w:val="7704BD0A"/>
    <w:rsid w:val="770CB106"/>
    <w:rsid w:val="779AF8FD"/>
    <w:rsid w:val="77C5140B"/>
    <w:rsid w:val="7A2CCD4B"/>
    <w:rsid w:val="7AD73E4B"/>
    <w:rsid w:val="7B8C546A"/>
    <w:rsid w:val="7BFBD5D5"/>
    <w:rsid w:val="7D135417"/>
    <w:rsid w:val="7D6AAB7F"/>
    <w:rsid w:val="7D7DF040"/>
    <w:rsid w:val="7E356BFD"/>
    <w:rsid w:val="7E3695D8"/>
    <w:rsid w:val="7F3A3D6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924E"/>
  <w15:chartTrackingRefBased/>
  <w15:docId w15:val="{EBEAA811-0DF7-45B6-8504-2B57AA01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7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7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378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378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3378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78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78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78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78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8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78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378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378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3378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78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78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78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7848"/>
    <w:rPr>
      <w:rFonts w:eastAsiaTheme="majorEastAsia" w:cstheme="majorBidi"/>
      <w:color w:val="272727" w:themeColor="text1" w:themeTint="D8"/>
    </w:rPr>
  </w:style>
  <w:style w:type="paragraph" w:styleId="Ttulo">
    <w:name w:val="Title"/>
    <w:basedOn w:val="Normal"/>
    <w:next w:val="Normal"/>
    <w:link w:val="TtuloCar"/>
    <w:uiPriority w:val="10"/>
    <w:qFormat/>
    <w:rsid w:val="00337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78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78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78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7848"/>
    <w:pPr>
      <w:spacing w:before="160"/>
      <w:jc w:val="center"/>
    </w:pPr>
    <w:rPr>
      <w:i/>
      <w:iCs/>
      <w:color w:val="404040" w:themeColor="text1" w:themeTint="BF"/>
    </w:rPr>
  </w:style>
  <w:style w:type="character" w:customStyle="1" w:styleId="CitaCar">
    <w:name w:val="Cita Car"/>
    <w:basedOn w:val="Fuentedeprrafopredeter"/>
    <w:link w:val="Cita"/>
    <w:uiPriority w:val="29"/>
    <w:rsid w:val="00337848"/>
    <w:rPr>
      <w:i/>
      <w:iCs/>
      <w:color w:val="404040" w:themeColor="text1" w:themeTint="BF"/>
    </w:rPr>
  </w:style>
  <w:style w:type="paragraph" w:styleId="Prrafodelista">
    <w:name w:val="List Paragraph"/>
    <w:basedOn w:val="Normal"/>
    <w:uiPriority w:val="34"/>
    <w:qFormat/>
    <w:rsid w:val="00337848"/>
    <w:pPr>
      <w:ind w:left="720"/>
      <w:contextualSpacing/>
    </w:pPr>
  </w:style>
  <w:style w:type="character" w:styleId="nfasisintenso">
    <w:name w:val="Intense Emphasis"/>
    <w:basedOn w:val="Fuentedeprrafopredeter"/>
    <w:uiPriority w:val="21"/>
    <w:qFormat/>
    <w:rsid w:val="00337848"/>
    <w:rPr>
      <w:i/>
      <w:iCs/>
      <w:color w:val="0F4761" w:themeColor="accent1" w:themeShade="BF"/>
    </w:rPr>
  </w:style>
  <w:style w:type="paragraph" w:styleId="Citadestacada">
    <w:name w:val="Intense Quote"/>
    <w:basedOn w:val="Normal"/>
    <w:next w:val="Normal"/>
    <w:link w:val="CitadestacadaCar"/>
    <w:uiPriority w:val="30"/>
    <w:qFormat/>
    <w:rsid w:val="00337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7848"/>
    <w:rPr>
      <w:i/>
      <w:iCs/>
      <w:color w:val="0F4761" w:themeColor="accent1" w:themeShade="BF"/>
    </w:rPr>
  </w:style>
  <w:style w:type="character" w:styleId="Referenciaintensa">
    <w:name w:val="Intense Reference"/>
    <w:basedOn w:val="Fuentedeprrafopredeter"/>
    <w:uiPriority w:val="32"/>
    <w:qFormat/>
    <w:rsid w:val="00337848"/>
    <w:rPr>
      <w:b/>
      <w:bCs/>
      <w:smallCaps/>
      <w:color w:val="0F4761" w:themeColor="accent1" w:themeShade="BF"/>
      <w:spacing w:val="5"/>
    </w:rPr>
  </w:style>
  <w:style w:type="paragraph" w:styleId="NormalWeb">
    <w:name w:val="Normal (Web)"/>
    <w:basedOn w:val="Normal"/>
    <w:uiPriority w:val="99"/>
    <w:semiHidden/>
    <w:unhideWhenUsed/>
    <w:rsid w:val="000035F0"/>
    <w:rPr>
      <w:rFonts w:ascii="Times New Roman" w:hAnsi="Times New Roman" w:cs="Times New Roman"/>
    </w:rPr>
  </w:style>
  <w:style w:type="table" w:styleId="Tablanormal1">
    <w:name w:val="Plain Table 1"/>
    <w:basedOn w:val="Tablanormal"/>
    <w:uiPriority w:val="41"/>
    <w:rsid w:val="005D5E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5D5E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E29"/>
  </w:style>
  <w:style w:type="paragraph" w:styleId="Piedepgina">
    <w:name w:val="footer"/>
    <w:basedOn w:val="Normal"/>
    <w:link w:val="PiedepginaCar"/>
    <w:uiPriority w:val="99"/>
    <w:unhideWhenUsed/>
    <w:rsid w:val="005D5E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5E29"/>
  </w:style>
  <w:style w:type="table" w:styleId="Tablaconcuadrcula">
    <w:name w:val="Table Grid"/>
    <w:basedOn w:val="Tablanormal"/>
    <w:uiPriority w:val="39"/>
    <w:rsid w:val="00270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B24E1"/>
    <w:rPr>
      <w:color w:val="666666"/>
    </w:rPr>
  </w:style>
  <w:style w:type="paragraph" w:styleId="TDC1">
    <w:name w:val="toc 1"/>
    <w:basedOn w:val="Normal"/>
    <w:next w:val="Normal"/>
    <w:autoRedefine/>
    <w:uiPriority w:val="39"/>
    <w:unhideWhenUsed/>
    <w:rsid w:val="005E3719"/>
    <w:pPr>
      <w:spacing w:after="100"/>
    </w:pPr>
  </w:style>
  <w:style w:type="paragraph" w:styleId="TDC2">
    <w:name w:val="toc 2"/>
    <w:basedOn w:val="Normal"/>
    <w:next w:val="Normal"/>
    <w:autoRedefine/>
    <w:uiPriority w:val="39"/>
    <w:unhideWhenUsed/>
    <w:rsid w:val="005E3719"/>
    <w:pPr>
      <w:spacing w:after="100"/>
      <w:ind w:left="240"/>
    </w:pPr>
  </w:style>
  <w:style w:type="paragraph" w:styleId="TDC3">
    <w:name w:val="toc 3"/>
    <w:basedOn w:val="Normal"/>
    <w:next w:val="Normal"/>
    <w:autoRedefine/>
    <w:uiPriority w:val="39"/>
    <w:unhideWhenUsed/>
    <w:rsid w:val="005E3719"/>
    <w:pPr>
      <w:spacing w:after="100"/>
      <w:ind w:left="480"/>
    </w:pPr>
  </w:style>
  <w:style w:type="paragraph" w:styleId="TDC4">
    <w:name w:val="toc 4"/>
    <w:basedOn w:val="Normal"/>
    <w:next w:val="Normal"/>
    <w:autoRedefine/>
    <w:uiPriority w:val="39"/>
    <w:unhideWhenUsed/>
    <w:rsid w:val="005E3719"/>
    <w:pPr>
      <w:spacing w:after="100"/>
      <w:ind w:left="720"/>
    </w:pPr>
  </w:style>
  <w:style w:type="paragraph" w:styleId="TDC5">
    <w:name w:val="toc 5"/>
    <w:basedOn w:val="Normal"/>
    <w:next w:val="Normal"/>
    <w:autoRedefine/>
    <w:uiPriority w:val="39"/>
    <w:unhideWhenUsed/>
    <w:rsid w:val="005E3719"/>
    <w:pPr>
      <w:spacing w:after="100"/>
      <w:ind w:left="960"/>
    </w:pPr>
  </w:style>
  <w:style w:type="character" w:styleId="Hipervnculo">
    <w:name w:val="Hyperlink"/>
    <w:basedOn w:val="Fuentedeprrafopredeter"/>
    <w:uiPriority w:val="99"/>
    <w:unhideWhenUsed/>
    <w:rsid w:val="005E3719"/>
    <w:rPr>
      <w:color w:val="467886" w:themeColor="hyperlink"/>
      <w:u w:val="single"/>
    </w:rPr>
  </w:style>
  <w:style w:type="character" w:styleId="Mencinsinresolver">
    <w:name w:val="Unresolved Mention"/>
    <w:basedOn w:val="Fuentedeprrafopredeter"/>
    <w:uiPriority w:val="99"/>
    <w:semiHidden/>
    <w:unhideWhenUsed/>
    <w:rsid w:val="003C32F6"/>
    <w:rPr>
      <w:color w:val="605E5C"/>
      <w:shd w:val="clear" w:color="auto" w:fill="E1DFDD"/>
    </w:rPr>
  </w:style>
  <w:style w:type="table" w:styleId="Tablaconcuadrculaclara">
    <w:name w:val="Grid Table Light"/>
    <w:basedOn w:val="Tablanormal"/>
    <w:uiPriority w:val="40"/>
    <w:rsid w:val="00673E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sid w:val="00712BEA"/>
    <w:rPr>
      <w:i/>
      <w:iCs/>
    </w:rPr>
  </w:style>
  <w:style w:type="character" w:styleId="CdigoHTML">
    <w:name w:val="HTML Code"/>
    <w:basedOn w:val="Fuentedeprrafopredeter"/>
    <w:uiPriority w:val="99"/>
    <w:semiHidden/>
    <w:unhideWhenUsed/>
    <w:rsid w:val="00712B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docs.google.com/spreadsheets/d/1PyDygUzUFG-xZxekJKNK2qAZh1rrRIcrfANe5rc8Aaw/edit?usp=sharing" TargetMode="External"/><Relationship Id="rId42" Type="http://schemas.openxmlformats.org/officeDocument/2006/relationships/image" Target="media/image6.png"/><Relationship Id="rId47" Type="http://schemas.openxmlformats.org/officeDocument/2006/relationships/hyperlink" Target="https://github.com/Edu343/Metricas_NutriNube/tree/main/src" TargetMode="External"/><Relationship Id="rId63" Type="http://schemas.openxmlformats.org/officeDocument/2006/relationships/hyperlink" Target="https://github.com/Edu343/Metricas_NutriNube/blob/main/sunburst_data.js" TargetMode="External"/><Relationship Id="rId68" Type="http://schemas.openxmlformats.org/officeDocument/2006/relationships/hyperlink" Target="https://docs.google.com/spreadsheets/d/1PyDygUzUFG-xZxekJKNK2qAZh1rrRIcrfANe5rc8Aaw/edit?pli=1&amp;gid=0" TargetMode="External"/><Relationship Id="rId84" Type="http://schemas.openxmlformats.org/officeDocument/2006/relationships/fontTable" Target="fontTable.xml"/><Relationship Id="rId16" Type="http://schemas.openxmlformats.org/officeDocument/2006/relationships/hyperlink" Target="https://github.com/Edu343/Metricas_NutriNube/tree/main/src" TargetMode="External"/><Relationship Id="rId11" Type="http://schemas.openxmlformats.org/officeDocument/2006/relationships/hyperlink" Target="https://github.com/Edu343/Metricas_NutriNube/tree/main/src" TargetMode="External"/><Relationship Id="rId32" Type="http://schemas.openxmlformats.org/officeDocument/2006/relationships/hyperlink" Target="https://docs.google.com/spreadsheets/d/1PyDygUzUFG-xZxekJKNK2qAZh1rrRIcrfANe5rc8Aaw/edit?usp=sharing" TargetMode="External"/><Relationship Id="rId37" Type="http://schemas.openxmlformats.org/officeDocument/2006/relationships/hyperlink" Target="https://docs.google.com/spreadsheets/d/1PyDygUzUFG-xZxekJKNK2qAZh1rrRIcrfANe5rc8Aaw/edit?usp=sharing" TargetMode="External"/><Relationship Id="rId53" Type="http://schemas.openxmlformats.org/officeDocument/2006/relationships/hyperlink" Target="https://docs.google.com/spreadsheets/d/1PyDygUzUFG-xZxekJKNK2qAZh1rrRIcrfANe5rc8Aaw/edit?gid=0" TargetMode="External"/><Relationship Id="rId58" Type="http://schemas.openxmlformats.org/officeDocument/2006/relationships/hyperlink" Target="https://github.com/Edu343/Metricas_NutriNube.git" TargetMode="External"/><Relationship Id="rId74" Type="http://schemas.openxmlformats.org/officeDocument/2006/relationships/hyperlink" Target="https://github.com/Edu343/Metricas_NutriNube/tree/main/src" TargetMode="External"/><Relationship Id="rId79" Type="http://schemas.openxmlformats.org/officeDocument/2006/relationships/hyperlink" Target="https://github.com/Edu343/Metricas_NutriNube/tree/main/CBO/Gr%C3%A1ficas" TargetMode="External"/><Relationship Id="rId5" Type="http://schemas.openxmlformats.org/officeDocument/2006/relationships/webSettings" Target="webSettings.xml"/><Relationship Id="rId19" Type="http://schemas.openxmlformats.org/officeDocument/2006/relationships/hyperlink" Target="https://github.com/Edu343/Metricas_NutriNube/tree/main/WMC/Gr%C3%A1ficas" TargetMode="External"/><Relationship Id="rId14" Type="http://schemas.openxmlformats.org/officeDocument/2006/relationships/hyperlink" Target="https://docs.google.com/spreadsheets/d/1PyDygUzUFG-xZxekJKNK2qAZh1rrRIcrfANe5rc8Aaw/edit?usp=sharing" TargetMode="External"/><Relationship Id="rId22" Type="http://schemas.openxmlformats.org/officeDocument/2006/relationships/hyperlink" Target="https://docs.google.com/spreadsheets/d/1PyDygUzUFG-xZxekJKNK2qAZh1rrRIcrfANe5rc8Aaw/edit?usp=sharing" TargetMode="External"/><Relationship Id="rId27" Type="http://schemas.openxmlformats.org/officeDocument/2006/relationships/image" Target="media/image4.png"/><Relationship Id="rId30" Type="http://schemas.openxmlformats.org/officeDocument/2006/relationships/hyperlink" Target="https://github.com/Edu343/Metricas_NutriNube/tree/main/WMC/Gr%C3%A1ficas" TargetMode="External"/><Relationship Id="rId35" Type="http://schemas.openxmlformats.org/officeDocument/2006/relationships/hyperlink" Target="https://github.com/Edu343/Metricas_NutriNube/blob/main/donut.html" TargetMode="External"/><Relationship Id="rId43" Type="http://schemas.openxmlformats.org/officeDocument/2006/relationships/image" Target="media/image7.png"/><Relationship Id="rId48" Type="http://schemas.openxmlformats.org/officeDocument/2006/relationships/hyperlink" Target="https://github.com/Edu343/Metricas_NutriNube/blob/main/sunburst_data.js" TargetMode="External"/><Relationship Id="rId56" Type="http://schemas.openxmlformats.org/officeDocument/2006/relationships/image" Target="media/image8.png"/><Relationship Id="rId64" Type="http://schemas.openxmlformats.org/officeDocument/2006/relationships/hyperlink" Target="https://github.com/Edu343/Metricas_NutriNube/blob/main/donut.html" TargetMode="External"/><Relationship Id="rId69" Type="http://schemas.openxmlformats.org/officeDocument/2006/relationships/hyperlink" Target="https://github.com/Edu343/Metricas_NutriNube/tree/main/CBO/Gr%C3%A1ficas" TargetMode="External"/><Relationship Id="rId77" Type="http://schemas.openxmlformats.org/officeDocument/2006/relationships/hyperlink" Target="https://github.com/Edu343/Metricas_NutriNube/tree/main/LOC/Gr%C3%A1ficas" TargetMode="External"/><Relationship Id="rId8" Type="http://schemas.openxmlformats.org/officeDocument/2006/relationships/image" Target="media/image1.png"/><Relationship Id="rId51" Type="http://schemas.openxmlformats.org/officeDocument/2006/relationships/hyperlink" Target="https://docs.google.com/spreadsheets/d/1PyDygUzUFG-xZxekJKNK2qAZh1rrRIcrfANe5rc8Aaw/edit?gid=0" TargetMode="External"/><Relationship Id="rId72" Type="http://schemas.openxmlformats.org/officeDocument/2006/relationships/image" Target="media/image12.png"/><Relationship Id="rId80" Type="http://schemas.openxmlformats.org/officeDocument/2006/relationships/hyperlink" Target="https://github.com/Edu343/Metricas_NutriNube/blob/main/sunburst_data.js"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Edu343/Metricas_NutriNube.git" TargetMode="External"/><Relationship Id="rId17" Type="http://schemas.openxmlformats.org/officeDocument/2006/relationships/hyperlink" Target="https://github.com/Edu343/Metricas_NutriNube/blob/main/sunburst_data.js" TargetMode="External"/><Relationship Id="rId25" Type="http://schemas.openxmlformats.org/officeDocument/2006/relationships/image" Target="media/image2.png"/><Relationship Id="rId33" Type="http://schemas.openxmlformats.org/officeDocument/2006/relationships/hyperlink" Target="https://github.com/Edu343/Metricas_NutriNube/tree/main/src" TargetMode="External"/><Relationship Id="rId38" Type="http://schemas.openxmlformats.org/officeDocument/2006/relationships/hyperlink" Target="https://docs.google.com/spreadsheets/d/1PyDygUzUFG-xZxekJKNK2qAZh1rrRIcrfANe5rc8Aaw/edit?usp=sharing" TargetMode="External"/><Relationship Id="rId46" Type="http://schemas.openxmlformats.org/officeDocument/2006/relationships/hyperlink" Target="https://docs.google.com/spreadsheets/d/1PyDygUzUFG-xZxekJKNK2qAZh1rrRIcrfANe5rc8Aaw/edit?gid=0" TargetMode="External"/><Relationship Id="rId59" Type="http://schemas.openxmlformats.org/officeDocument/2006/relationships/hyperlink" Target="https://github.com/Edu343/Metricas_NutriNube/tree/main/CBO/Gr%C3%A1ficas" TargetMode="External"/><Relationship Id="rId67" Type="http://schemas.openxmlformats.org/officeDocument/2006/relationships/hyperlink" Target="https://docs.google.com/spreadsheets/d/1PyDygUzUFG-xZxekJKNK2qAZh1rrRIcrfANe5rc8Aaw/edit?gid=0" TargetMode="External"/><Relationship Id="rId20" Type="http://schemas.openxmlformats.org/officeDocument/2006/relationships/hyperlink" Target="https://docs.google.com/spreadsheets/d/1PyDygUzUFG-xZxekJKNK2qAZh1rrRIcrfANe5rc8Aaw/edit?usp=sharing" TargetMode="External"/><Relationship Id="rId41" Type="http://schemas.openxmlformats.org/officeDocument/2006/relationships/image" Target="media/image5.png"/><Relationship Id="rId54" Type="http://schemas.openxmlformats.org/officeDocument/2006/relationships/hyperlink" Target="https://docs.google.com/spreadsheets/d/1PyDygUzUFG-xZxekJKNK2qAZh1rrRIcrfANe5rc8Aaw/edit?pli=1&amp;gid=0" TargetMode="External"/><Relationship Id="rId62" Type="http://schemas.openxmlformats.org/officeDocument/2006/relationships/hyperlink" Target="https://github.com/Edu343/Metricas_NutriNube/tree/main/src" TargetMode="External"/><Relationship Id="rId70" Type="http://schemas.openxmlformats.org/officeDocument/2006/relationships/image" Target="media/image10.png"/><Relationship Id="rId75" Type="http://schemas.openxmlformats.org/officeDocument/2006/relationships/hyperlink" Target="https://docs.google.com/spreadsheets/d/1PyDygUzUFG-xZxekJKNK2qAZh1rrRIcrfANe5rc8Aaw/edit?usp=sharing"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PyDygUzUFG-xZxekJKNK2qAZh1rrRIcrfANe5rc8Aaw/edit?usp=sharing" TargetMode="External"/><Relationship Id="rId23" Type="http://schemas.openxmlformats.org/officeDocument/2006/relationships/hyperlink" Target="https://docs.google.com/spreadsheets/d/1PyDygUzUFG-xZxekJKNK2qAZh1rrRIcrfANe5rc8Aaw/edit?usp=sharing" TargetMode="External"/><Relationship Id="rId28" Type="http://schemas.openxmlformats.org/officeDocument/2006/relationships/hyperlink" Target="https://github.com/Edu343/Metricas_NutriNube/tree/main/src" TargetMode="External"/><Relationship Id="rId36" Type="http://schemas.openxmlformats.org/officeDocument/2006/relationships/hyperlink" Target="https://github.com/Edu343/Metricas_NutriNube/tree/main/LOC/Gr%C3%A1ficas" TargetMode="External"/><Relationship Id="rId49" Type="http://schemas.openxmlformats.org/officeDocument/2006/relationships/hyperlink" Target="https://github.com/Edu343/Metricas_NutriNube/blob/main/donut.html" TargetMode="External"/><Relationship Id="rId57" Type="http://schemas.openxmlformats.org/officeDocument/2006/relationships/image" Target="media/image9.png"/><Relationship Id="rId10" Type="http://schemas.openxmlformats.org/officeDocument/2006/relationships/hyperlink" Target="https://github.com/Edu343/Metricas_NutriNube/tree/main/src" TargetMode="External"/><Relationship Id="rId31" Type="http://schemas.openxmlformats.org/officeDocument/2006/relationships/hyperlink" Target="https://docs.google.com/spreadsheets/d/1PyDygUzUFG-xZxekJKNK2qAZh1rrRIcrfANe5rc8Aaw/edit?usp=sharing" TargetMode="External"/><Relationship Id="rId44" Type="http://schemas.openxmlformats.org/officeDocument/2006/relationships/hyperlink" Target="https://github.com/Edu343/Metricas_NutriNube" TargetMode="External"/><Relationship Id="rId52" Type="http://schemas.openxmlformats.org/officeDocument/2006/relationships/hyperlink" Target="https://docs.google.com/spreadsheets/d/1PyDygUzUFG-xZxekJKNK2qAZh1rrRIcrfANe5rc8Aaw/edit?gid=0" TargetMode="External"/><Relationship Id="rId60" Type="http://schemas.openxmlformats.org/officeDocument/2006/relationships/hyperlink" Target="https://docs.google.com/spreadsheets/d/1PyDygUzUFG-xZxekJKNK2qAZh1rrRIcrfANe5rc8Aaw/edit?gid=0" TargetMode="External"/><Relationship Id="rId65" Type="http://schemas.openxmlformats.org/officeDocument/2006/relationships/hyperlink" Target="https://github.com/Edu343/Metricas_NutriNube/tree/main/CBO/Gr%C3%A1ficas" TargetMode="External"/><Relationship Id="rId73" Type="http://schemas.openxmlformats.org/officeDocument/2006/relationships/hyperlink" Target="https://github.com/Edu343/Metricas_NutriNube.git" TargetMode="External"/><Relationship Id="rId78" Type="http://schemas.openxmlformats.org/officeDocument/2006/relationships/hyperlink" Target="https://github.com/Edu343/Metricas_NutriNube/tree/main/NOM/Gr%C3%A1ficas" TargetMode="External"/><Relationship Id="rId81" Type="http://schemas.openxmlformats.org/officeDocument/2006/relationships/hyperlink" Target="https://github.com/Edu343/Metricas_NutriNube/blob/main/donut.html" TargetMode="External"/><Relationship Id="rId86"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github.com/Edu343/Metricas_NutriNube.git" TargetMode="External"/><Relationship Id="rId13" Type="http://schemas.openxmlformats.org/officeDocument/2006/relationships/hyperlink" Target="https://github.com/Edu343/Metricas_NutriNube/tree/main/WMC/Gr%C3%A1ficas" TargetMode="External"/><Relationship Id="rId18" Type="http://schemas.openxmlformats.org/officeDocument/2006/relationships/hyperlink" Target="https://github.com/Edu343/Metricas_NutriNube/blob/main/donut.html" TargetMode="External"/><Relationship Id="rId39" Type="http://schemas.openxmlformats.org/officeDocument/2006/relationships/hyperlink" Target="https://docs.google.com/spreadsheets/d/1PyDygUzUFG-xZxekJKNK2qAZh1rrRIcrfANe5rc8Aaw/edit?pli=1&amp;gid=0" TargetMode="External"/><Relationship Id="rId34" Type="http://schemas.openxmlformats.org/officeDocument/2006/relationships/hyperlink" Target="https://github.com/Edu343/Metricas_NutriNube/blob/main/sunburst_data.js" TargetMode="External"/><Relationship Id="rId50" Type="http://schemas.openxmlformats.org/officeDocument/2006/relationships/hyperlink" Target="https://github.com/Edu343/Metricas_NutriNube/tree/main/NOM/Gr%C3%A1ficas" TargetMode="External"/><Relationship Id="rId55" Type="http://schemas.openxmlformats.org/officeDocument/2006/relationships/hyperlink" Target="https://github.com/Edu343/Metricas_NutriNube/tree/main/NOM/Gr%C3%A1ficas" TargetMode="External"/><Relationship Id="rId76" Type="http://schemas.openxmlformats.org/officeDocument/2006/relationships/hyperlink" Target="https://github.com/Edu343/Metricas_NutriNube/tree/main/WMC/Gr%C3%A1ficas" TargetMode="External"/><Relationship Id="rId7" Type="http://schemas.openxmlformats.org/officeDocument/2006/relationships/endnotes" Target="endnotes.xml"/><Relationship Id="rId71" Type="http://schemas.openxmlformats.org/officeDocument/2006/relationships/image" Target="media/image11.png"/><Relationship Id="rId2" Type="http://schemas.openxmlformats.org/officeDocument/2006/relationships/numbering" Target="numbering.xml"/><Relationship Id="rId29" Type="http://schemas.openxmlformats.org/officeDocument/2006/relationships/hyperlink" Target="https://github.com/Edu343/Metricas_NutriNube.git" TargetMode="External"/><Relationship Id="rId24" Type="http://schemas.openxmlformats.org/officeDocument/2006/relationships/hyperlink" Target="https://github.com/Edu343/Metricas_NutriNube/tree/main/WMC/Gr%C3%A1ficas" TargetMode="External"/><Relationship Id="rId40" Type="http://schemas.openxmlformats.org/officeDocument/2006/relationships/hyperlink" Target="https://github.com/Edu343/Metricas_NutriNube/tree/main/LOC/Gr%C3%A1ficas" TargetMode="External"/><Relationship Id="rId45" Type="http://schemas.openxmlformats.org/officeDocument/2006/relationships/hyperlink" Target="https://docs.google.com/spreadsheets/d/1PyDygUzUFG-xZxekJKNK2qAZh1rrRIcrfANe5rc8Aaw/edit?gid=0" TargetMode="External"/><Relationship Id="rId66" Type="http://schemas.openxmlformats.org/officeDocument/2006/relationships/hyperlink" Target="https://docs.google.com/spreadsheets/d/1PyDygUzUFG-xZxekJKNK2qAZh1rrRIcrfANe5rc8Aaw/edit?gid=0" TargetMode="External"/><Relationship Id="rId61" Type="http://schemas.openxmlformats.org/officeDocument/2006/relationships/hyperlink" Target="https://docs.google.com/spreadsheets/d/1PyDygUzUFG-xZxekJKNK2qAZh1rrRIcrfANe5rc8Aaw/edit?gid=0" TargetMode="External"/><Relationship Id="rId8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83FEC-952A-463D-A73C-76664250F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19430</Words>
  <Characters>106870</Characters>
  <Application>Microsoft Office Word</Application>
  <DocSecurity>0</DocSecurity>
  <Lines>890</Lines>
  <Paragraphs>252</Paragraphs>
  <ScaleCrop>false</ScaleCrop>
  <Company/>
  <LinksUpToDate>false</LinksUpToDate>
  <CharactersWithSpaces>126048</CharactersWithSpaces>
  <SharedDoc>false</SharedDoc>
  <HLinks>
    <vt:vector size="1626" baseType="variant">
      <vt:variant>
        <vt:i4>4522019</vt:i4>
      </vt:variant>
      <vt:variant>
        <vt:i4>1404</vt:i4>
      </vt:variant>
      <vt:variant>
        <vt:i4>0</vt:i4>
      </vt:variant>
      <vt:variant>
        <vt:i4>5</vt:i4>
      </vt:variant>
      <vt:variant>
        <vt:lpwstr>https://github.com/Edu343/Metricas_NutriNube/blob/main/donut.html</vt:lpwstr>
      </vt:variant>
      <vt:variant>
        <vt:lpwstr/>
      </vt:variant>
      <vt:variant>
        <vt:i4>1048652</vt:i4>
      </vt:variant>
      <vt:variant>
        <vt:i4>1401</vt:i4>
      </vt:variant>
      <vt:variant>
        <vt:i4>0</vt:i4>
      </vt:variant>
      <vt:variant>
        <vt:i4>5</vt:i4>
      </vt:variant>
      <vt:variant>
        <vt:lpwstr>https://github.com/Edu343/Metricas_NutriNube/blob/main/sunburst_data.js</vt:lpwstr>
      </vt:variant>
      <vt:variant>
        <vt:lpwstr/>
      </vt:variant>
      <vt:variant>
        <vt:i4>4718650</vt:i4>
      </vt:variant>
      <vt:variant>
        <vt:i4>1398</vt:i4>
      </vt:variant>
      <vt:variant>
        <vt:i4>0</vt:i4>
      </vt:variant>
      <vt:variant>
        <vt:i4>5</vt:i4>
      </vt:variant>
      <vt:variant>
        <vt:lpwstr>https://github.com/Edu343/Metricas_NutriNube/tree/main/CBO/Gr%C3%A1ficas</vt:lpwstr>
      </vt:variant>
      <vt:variant>
        <vt:lpwstr/>
      </vt:variant>
      <vt:variant>
        <vt:i4>4653111</vt:i4>
      </vt:variant>
      <vt:variant>
        <vt:i4>1395</vt:i4>
      </vt:variant>
      <vt:variant>
        <vt:i4>0</vt:i4>
      </vt:variant>
      <vt:variant>
        <vt:i4>5</vt:i4>
      </vt:variant>
      <vt:variant>
        <vt:lpwstr>https://github.com/Edu343/Metricas_NutriNube/tree/main/NOM/Gr%C3%A1ficas</vt:lpwstr>
      </vt:variant>
      <vt:variant>
        <vt:lpwstr/>
      </vt:variant>
      <vt:variant>
        <vt:i4>4915255</vt:i4>
      </vt:variant>
      <vt:variant>
        <vt:i4>1392</vt:i4>
      </vt:variant>
      <vt:variant>
        <vt:i4>0</vt:i4>
      </vt:variant>
      <vt:variant>
        <vt:i4>5</vt:i4>
      </vt:variant>
      <vt:variant>
        <vt:lpwstr>https://github.com/Edu343/Metricas_NutriNube/tree/main/LOC/Gr%C3%A1ficas</vt:lpwstr>
      </vt:variant>
      <vt:variant>
        <vt:lpwstr/>
      </vt:variant>
      <vt:variant>
        <vt:i4>5242933</vt:i4>
      </vt:variant>
      <vt:variant>
        <vt:i4>1389</vt:i4>
      </vt:variant>
      <vt:variant>
        <vt:i4>0</vt:i4>
      </vt:variant>
      <vt:variant>
        <vt:i4>5</vt:i4>
      </vt:variant>
      <vt:variant>
        <vt:lpwstr>https://github.com/Edu343/Metricas_NutriNube/tree/main/WMC/Gr%C3%A1ficas</vt:lpwstr>
      </vt:variant>
      <vt:variant>
        <vt:lpwstr/>
      </vt:variant>
      <vt:variant>
        <vt:i4>720968</vt:i4>
      </vt:variant>
      <vt:variant>
        <vt:i4>1386</vt:i4>
      </vt:variant>
      <vt:variant>
        <vt:i4>0</vt:i4>
      </vt:variant>
      <vt:variant>
        <vt:i4>5</vt:i4>
      </vt:variant>
      <vt:variant>
        <vt:lpwstr>https://docs.google.com/spreadsheets/d/1PyDygUzUFG-xZxekJKNK2qAZh1rrRIcrfANe5rc8Aaw/edit?usp=sharing</vt:lpwstr>
      </vt:variant>
      <vt:variant>
        <vt:lpwstr/>
      </vt:variant>
      <vt:variant>
        <vt:i4>3276808</vt:i4>
      </vt:variant>
      <vt:variant>
        <vt:i4>1383</vt:i4>
      </vt:variant>
      <vt:variant>
        <vt:i4>0</vt:i4>
      </vt:variant>
      <vt:variant>
        <vt:i4>5</vt:i4>
      </vt:variant>
      <vt:variant>
        <vt:lpwstr>https://github.com/Edu343/Metricas_NutriNube/tree/main/src</vt:lpwstr>
      </vt:variant>
      <vt:variant>
        <vt:lpwstr/>
      </vt:variant>
      <vt:variant>
        <vt:i4>46</vt:i4>
      </vt:variant>
      <vt:variant>
        <vt:i4>1380</vt:i4>
      </vt:variant>
      <vt:variant>
        <vt:i4>0</vt:i4>
      </vt:variant>
      <vt:variant>
        <vt:i4>5</vt:i4>
      </vt:variant>
      <vt:variant>
        <vt:lpwstr>https://github.com/Edu343/Metricas_NutriNube.git</vt:lpwstr>
      </vt:variant>
      <vt:variant>
        <vt:lpwstr/>
      </vt:variant>
      <vt:variant>
        <vt:i4>4390981</vt:i4>
      </vt:variant>
      <vt:variant>
        <vt:i4>1377</vt:i4>
      </vt:variant>
      <vt:variant>
        <vt:i4>0</vt:i4>
      </vt:variant>
      <vt:variant>
        <vt:i4>5</vt:i4>
      </vt:variant>
      <vt:variant>
        <vt:lpwstr/>
      </vt:variant>
      <vt:variant>
        <vt:lpwstr>_Conclusiones_generales</vt:lpwstr>
      </vt:variant>
      <vt:variant>
        <vt:i4>2490428</vt:i4>
      </vt:variant>
      <vt:variant>
        <vt:i4>1374</vt:i4>
      </vt:variant>
      <vt:variant>
        <vt:i4>0</vt:i4>
      </vt:variant>
      <vt:variant>
        <vt:i4>5</vt:i4>
      </vt:variant>
      <vt:variant>
        <vt:lpwstr/>
      </vt:variant>
      <vt:variant>
        <vt:lpwstr>_Conclusiones_NaN</vt:lpwstr>
      </vt:variant>
      <vt:variant>
        <vt:i4>8781845</vt:i4>
      </vt:variant>
      <vt:variant>
        <vt:i4>1371</vt:i4>
      </vt:variant>
      <vt:variant>
        <vt:i4>0</vt:i4>
      </vt:variant>
      <vt:variant>
        <vt:i4>5</vt:i4>
      </vt:variant>
      <vt:variant>
        <vt:lpwstr/>
      </vt:variant>
      <vt:variant>
        <vt:lpwstr>_Análisis_de_resultados_1</vt:lpwstr>
      </vt:variant>
      <vt:variant>
        <vt:i4>1245210</vt:i4>
      </vt:variant>
      <vt:variant>
        <vt:i4>1368</vt:i4>
      </vt:variant>
      <vt:variant>
        <vt:i4>0</vt:i4>
      </vt:variant>
      <vt:variant>
        <vt:i4>5</vt:i4>
      </vt:variant>
      <vt:variant>
        <vt:lpwstr/>
      </vt:variant>
      <vt:variant>
        <vt:lpwstr>_Reportes_de_resultados_1</vt:lpwstr>
      </vt:variant>
      <vt:variant>
        <vt:i4>7667749</vt:i4>
      </vt:variant>
      <vt:variant>
        <vt:i4>1365</vt:i4>
      </vt:variant>
      <vt:variant>
        <vt:i4>0</vt:i4>
      </vt:variant>
      <vt:variant>
        <vt:i4>5</vt:i4>
      </vt:variant>
      <vt:variant>
        <vt:lpwstr>https://docs.google.com/spreadsheets/d/1PyDygUzUFG-xZxekJKNK2qAZh1rrRIcrfANe5rc8Aaw/edit?gid=0</vt:lpwstr>
      </vt:variant>
      <vt:variant>
        <vt:lpwstr>gid=0</vt:lpwstr>
      </vt:variant>
      <vt:variant>
        <vt:i4>7667749</vt:i4>
      </vt:variant>
      <vt:variant>
        <vt:i4>1362</vt:i4>
      </vt:variant>
      <vt:variant>
        <vt:i4>0</vt:i4>
      </vt:variant>
      <vt:variant>
        <vt:i4>5</vt:i4>
      </vt:variant>
      <vt:variant>
        <vt:lpwstr>https://docs.google.com/spreadsheets/d/1PyDygUzUFG-xZxekJKNK2qAZh1rrRIcrfANe5rc8Aaw/edit?gid=0</vt:lpwstr>
      </vt:variant>
      <vt:variant>
        <vt:lpwstr>gid=0</vt:lpwstr>
      </vt:variant>
      <vt:variant>
        <vt:i4>4718650</vt:i4>
      </vt:variant>
      <vt:variant>
        <vt:i4>1359</vt:i4>
      </vt:variant>
      <vt:variant>
        <vt:i4>0</vt:i4>
      </vt:variant>
      <vt:variant>
        <vt:i4>5</vt:i4>
      </vt:variant>
      <vt:variant>
        <vt:lpwstr>https://github.com/Edu343/Metricas_NutriNube/tree/main/CBO/Gr%C3%A1ficas</vt:lpwstr>
      </vt:variant>
      <vt:variant>
        <vt:lpwstr/>
      </vt:variant>
      <vt:variant>
        <vt:i4>4522019</vt:i4>
      </vt:variant>
      <vt:variant>
        <vt:i4>1356</vt:i4>
      </vt:variant>
      <vt:variant>
        <vt:i4>0</vt:i4>
      </vt:variant>
      <vt:variant>
        <vt:i4>5</vt:i4>
      </vt:variant>
      <vt:variant>
        <vt:lpwstr>https://github.com/Edu343/Metricas_NutriNube/blob/main/donut.html</vt:lpwstr>
      </vt:variant>
      <vt:variant>
        <vt:lpwstr/>
      </vt:variant>
      <vt:variant>
        <vt:i4>1048652</vt:i4>
      </vt:variant>
      <vt:variant>
        <vt:i4>1353</vt:i4>
      </vt:variant>
      <vt:variant>
        <vt:i4>0</vt:i4>
      </vt:variant>
      <vt:variant>
        <vt:i4>5</vt:i4>
      </vt:variant>
      <vt:variant>
        <vt:lpwstr>https://github.com/Edu343/Metricas_NutriNube/blob/main/sunburst_data.js</vt:lpwstr>
      </vt:variant>
      <vt:variant>
        <vt:lpwstr/>
      </vt:variant>
      <vt:variant>
        <vt:i4>3276808</vt:i4>
      </vt:variant>
      <vt:variant>
        <vt:i4>1350</vt:i4>
      </vt:variant>
      <vt:variant>
        <vt:i4>0</vt:i4>
      </vt:variant>
      <vt:variant>
        <vt:i4>5</vt:i4>
      </vt:variant>
      <vt:variant>
        <vt:lpwstr>https://github.com/Edu343/Metricas_NutriNube/tree/main/src</vt:lpwstr>
      </vt:variant>
      <vt:variant>
        <vt:lpwstr/>
      </vt:variant>
      <vt:variant>
        <vt:i4>7667749</vt:i4>
      </vt:variant>
      <vt:variant>
        <vt:i4>1347</vt:i4>
      </vt:variant>
      <vt:variant>
        <vt:i4>0</vt:i4>
      </vt:variant>
      <vt:variant>
        <vt:i4>5</vt:i4>
      </vt:variant>
      <vt:variant>
        <vt:lpwstr>https://docs.google.com/spreadsheets/d/1PyDygUzUFG-xZxekJKNK2qAZh1rrRIcrfANe5rc8Aaw/edit?gid=0</vt:lpwstr>
      </vt:variant>
      <vt:variant>
        <vt:lpwstr>gid=0</vt:lpwstr>
      </vt:variant>
      <vt:variant>
        <vt:i4>7667749</vt:i4>
      </vt:variant>
      <vt:variant>
        <vt:i4>1344</vt:i4>
      </vt:variant>
      <vt:variant>
        <vt:i4>0</vt:i4>
      </vt:variant>
      <vt:variant>
        <vt:i4>5</vt:i4>
      </vt:variant>
      <vt:variant>
        <vt:lpwstr>https://docs.google.com/spreadsheets/d/1PyDygUzUFG-xZxekJKNK2qAZh1rrRIcrfANe5rc8Aaw/edit?gid=0</vt:lpwstr>
      </vt:variant>
      <vt:variant>
        <vt:lpwstr>gid=0</vt:lpwstr>
      </vt:variant>
      <vt:variant>
        <vt:i4>4718650</vt:i4>
      </vt:variant>
      <vt:variant>
        <vt:i4>1341</vt:i4>
      </vt:variant>
      <vt:variant>
        <vt:i4>0</vt:i4>
      </vt:variant>
      <vt:variant>
        <vt:i4>5</vt:i4>
      </vt:variant>
      <vt:variant>
        <vt:lpwstr>https://github.com/Edu343/Metricas_NutriNube/tree/main/CBO/Gr%C3%A1ficas</vt:lpwstr>
      </vt:variant>
      <vt:variant>
        <vt:lpwstr/>
      </vt:variant>
      <vt:variant>
        <vt:i4>46</vt:i4>
      </vt:variant>
      <vt:variant>
        <vt:i4>1338</vt:i4>
      </vt:variant>
      <vt:variant>
        <vt:i4>0</vt:i4>
      </vt:variant>
      <vt:variant>
        <vt:i4>5</vt:i4>
      </vt:variant>
      <vt:variant>
        <vt:lpwstr>https://github.com/Edu343/Metricas_NutriNube.git</vt:lpwstr>
      </vt:variant>
      <vt:variant>
        <vt:lpwstr/>
      </vt:variant>
      <vt:variant>
        <vt:i4>4390981</vt:i4>
      </vt:variant>
      <vt:variant>
        <vt:i4>1335</vt:i4>
      </vt:variant>
      <vt:variant>
        <vt:i4>0</vt:i4>
      </vt:variant>
      <vt:variant>
        <vt:i4>5</vt:i4>
      </vt:variant>
      <vt:variant>
        <vt:lpwstr/>
      </vt:variant>
      <vt:variant>
        <vt:lpwstr>_Conclusiones_generales</vt:lpwstr>
      </vt:variant>
      <vt:variant>
        <vt:i4>2490428</vt:i4>
      </vt:variant>
      <vt:variant>
        <vt:i4>1332</vt:i4>
      </vt:variant>
      <vt:variant>
        <vt:i4>0</vt:i4>
      </vt:variant>
      <vt:variant>
        <vt:i4>5</vt:i4>
      </vt:variant>
      <vt:variant>
        <vt:lpwstr/>
      </vt:variant>
      <vt:variant>
        <vt:lpwstr>_Conclusiones_NaN</vt:lpwstr>
      </vt:variant>
      <vt:variant>
        <vt:i4>8781845</vt:i4>
      </vt:variant>
      <vt:variant>
        <vt:i4>1329</vt:i4>
      </vt:variant>
      <vt:variant>
        <vt:i4>0</vt:i4>
      </vt:variant>
      <vt:variant>
        <vt:i4>5</vt:i4>
      </vt:variant>
      <vt:variant>
        <vt:lpwstr/>
      </vt:variant>
      <vt:variant>
        <vt:lpwstr>_Análisis_de_resultados_3</vt:lpwstr>
      </vt:variant>
      <vt:variant>
        <vt:i4>1245210</vt:i4>
      </vt:variant>
      <vt:variant>
        <vt:i4>1326</vt:i4>
      </vt:variant>
      <vt:variant>
        <vt:i4>0</vt:i4>
      </vt:variant>
      <vt:variant>
        <vt:i4>5</vt:i4>
      </vt:variant>
      <vt:variant>
        <vt:lpwstr/>
      </vt:variant>
      <vt:variant>
        <vt:lpwstr>_Reportes_de_resultados_4</vt:lpwstr>
      </vt:variant>
      <vt:variant>
        <vt:i4>7667749</vt:i4>
      </vt:variant>
      <vt:variant>
        <vt:i4>1323</vt:i4>
      </vt:variant>
      <vt:variant>
        <vt:i4>0</vt:i4>
      </vt:variant>
      <vt:variant>
        <vt:i4>5</vt:i4>
      </vt:variant>
      <vt:variant>
        <vt:lpwstr>https://docs.google.com/spreadsheets/d/1PyDygUzUFG-xZxekJKNK2qAZh1rrRIcrfANe5rc8Aaw/edit?gid=0</vt:lpwstr>
      </vt:variant>
      <vt:variant>
        <vt:lpwstr>gid=0</vt:lpwstr>
      </vt:variant>
      <vt:variant>
        <vt:i4>7667749</vt:i4>
      </vt:variant>
      <vt:variant>
        <vt:i4>1320</vt:i4>
      </vt:variant>
      <vt:variant>
        <vt:i4>0</vt:i4>
      </vt:variant>
      <vt:variant>
        <vt:i4>5</vt:i4>
      </vt:variant>
      <vt:variant>
        <vt:lpwstr>https://docs.google.com/spreadsheets/d/1PyDygUzUFG-xZxekJKNK2qAZh1rrRIcrfANe5rc8Aaw/edit?gid=0</vt:lpwstr>
      </vt:variant>
      <vt:variant>
        <vt:lpwstr>gid=0</vt:lpwstr>
      </vt:variant>
      <vt:variant>
        <vt:i4>7667749</vt:i4>
      </vt:variant>
      <vt:variant>
        <vt:i4>1317</vt:i4>
      </vt:variant>
      <vt:variant>
        <vt:i4>0</vt:i4>
      </vt:variant>
      <vt:variant>
        <vt:i4>5</vt:i4>
      </vt:variant>
      <vt:variant>
        <vt:lpwstr>https://docs.google.com/spreadsheets/d/1PyDygUzUFG-xZxekJKNK2qAZh1rrRIcrfANe5rc8Aaw/edit?gid=0</vt:lpwstr>
      </vt:variant>
      <vt:variant>
        <vt:lpwstr>gid=0</vt:lpwstr>
      </vt:variant>
      <vt:variant>
        <vt:i4>4653111</vt:i4>
      </vt:variant>
      <vt:variant>
        <vt:i4>1314</vt:i4>
      </vt:variant>
      <vt:variant>
        <vt:i4>0</vt:i4>
      </vt:variant>
      <vt:variant>
        <vt:i4>5</vt:i4>
      </vt:variant>
      <vt:variant>
        <vt:lpwstr>https://github.com/Edu343/Metricas_NutriNube/tree/main/NOM/Gr%C3%A1ficas</vt:lpwstr>
      </vt:variant>
      <vt:variant>
        <vt:lpwstr/>
      </vt:variant>
      <vt:variant>
        <vt:i4>4522019</vt:i4>
      </vt:variant>
      <vt:variant>
        <vt:i4>1311</vt:i4>
      </vt:variant>
      <vt:variant>
        <vt:i4>0</vt:i4>
      </vt:variant>
      <vt:variant>
        <vt:i4>5</vt:i4>
      </vt:variant>
      <vt:variant>
        <vt:lpwstr>https://github.com/Edu343/Metricas_NutriNube/blob/main/donut.html</vt:lpwstr>
      </vt:variant>
      <vt:variant>
        <vt:lpwstr/>
      </vt:variant>
      <vt:variant>
        <vt:i4>1048652</vt:i4>
      </vt:variant>
      <vt:variant>
        <vt:i4>1308</vt:i4>
      </vt:variant>
      <vt:variant>
        <vt:i4>0</vt:i4>
      </vt:variant>
      <vt:variant>
        <vt:i4>5</vt:i4>
      </vt:variant>
      <vt:variant>
        <vt:lpwstr>https://github.com/Edu343/Metricas_NutriNube/blob/main/sunburst_data.js</vt:lpwstr>
      </vt:variant>
      <vt:variant>
        <vt:lpwstr/>
      </vt:variant>
      <vt:variant>
        <vt:i4>3276808</vt:i4>
      </vt:variant>
      <vt:variant>
        <vt:i4>1305</vt:i4>
      </vt:variant>
      <vt:variant>
        <vt:i4>0</vt:i4>
      </vt:variant>
      <vt:variant>
        <vt:i4>5</vt:i4>
      </vt:variant>
      <vt:variant>
        <vt:lpwstr>https://github.com/Edu343/Metricas_NutriNube/tree/main/src</vt:lpwstr>
      </vt:variant>
      <vt:variant>
        <vt:lpwstr/>
      </vt:variant>
      <vt:variant>
        <vt:i4>7667749</vt:i4>
      </vt:variant>
      <vt:variant>
        <vt:i4>1302</vt:i4>
      </vt:variant>
      <vt:variant>
        <vt:i4>0</vt:i4>
      </vt:variant>
      <vt:variant>
        <vt:i4>5</vt:i4>
      </vt:variant>
      <vt:variant>
        <vt:lpwstr>https://docs.google.com/spreadsheets/d/1PyDygUzUFG-xZxekJKNK2qAZh1rrRIcrfANe5rc8Aaw/edit?gid=0</vt:lpwstr>
      </vt:variant>
      <vt:variant>
        <vt:lpwstr>gid=0</vt:lpwstr>
      </vt:variant>
      <vt:variant>
        <vt:i4>7667749</vt:i4>
      </vt:variant>
      <vt:variant>
        <vt:i4>1299</vt:i4>
      </vt:variant>
      <vt:variant>
        <vt:i4>0</vt:i4>
      </vt:variant>
      <vt:variant>
        <vt:i4>5</vt:i4>
      </vt:variant>
      <vt:variant>
        <vt:lpwstr>https://docs.google.com/spreadsheets/d/1PyDygUzUFG-xZxekJKNK2qAZh1rrRIcrfANe5rc8Aaw/edit?gid=0</vt:lpwstr>
      </vt:variant>
      <vt:variant>
        <vt:lpwstr>gid=0</vt:lpwstr>
      </vt:variant>
      <vt:variant>
        <vt:i4>1245289</vt:i4>
      </vt:variant>
      <vt:variant>
        <vt:i4>1296</vt:i4>
      </vt:variant>
      <vt:variant>
        <vt:i4>0</vt:i4>
      </vt:variant>
      <vt:variant>
        <vt:i4>5</vt:i4>
      </vt:variant>
      <vt:variant>
        <vt:lpwstr>https://github.com/Edu343/Metricas_NutriNube</vt:lpwstr>
      </vt:variant>
      <vt:variant>
        <vt:lpwstr/>
      </vt:variant>
      <vt:variant>
        <vt:i4>4915255</vt:i4>
      </vt:variant>
      <vt:variant>
        <vt:i4>1293</vt:i4>
      </vt:variant>
      <vt:variant>
        <vt:i4>0</vt:i4>
      </vt:variant>
      <vt:variant>
        <vt:i4>5</vt:i4>
      </vt:variant>
      <vt:variant>
        <vt:lpwstr>https://github.com/Edu343/Metricas_NutriNube/tree/main/LOC/Gr%C3%A1ficas</vt:lpwstr>
      </vt:variant>
      <vt:variant>
        <vt:lpwstr/>
      </vt:variant>
      <vt:variant>
        <vt:i4>6094930</vt:i4>
      </vt:variant>
      <vt:variant>
        <vt:i4>1290</vt:i4>
      </vt:variant>
      <vt:variant>
        <vt:i4>0</vt:i4>
      </vt:variant>
      <vt:variant>
        <vt:i4>5</vt:i4>
      </vt:variant>
      <vt:variant>
        <vt:lpwstr>https://docs.google.com/spreadsheets/d/1PyDygUzUFG-xZxekJKNK2qAZh1rrRIcrfANe5rc8Aaw/edit?pli=1&amp;gid=0</vt:lpwstr>
      </vt:variant>
      <vt:variant>
        <vt:lpwstr>gid=0</vt:lpwstr>
      </vt:variant>
      <vt:variant>
        <vt:i4>4390981</vt:i4>
      </vt:variant>
      <vt:variant>
        <vt:i4>1287</vt:i4>
      </vt:variant>
      <vt:variant>
        <vt:i4>0</vt:i4>
      </vt:variant>
      <vt:variant>
        <vt:i4>5</vt:i4>
      </vt:variant>
      <vt:variant>
        <vt:lpwstr/>
      </vt:variant>
      <vt:variant>
        <vt:lpwstr>_Conclusiones_generales</vt:lpwstr>
      </vt:variant>
      <vt:variant>
        <vt:i4>2490428</vt:i4>
      </vt:variant>
      <vt:variant>
        <vt:i4>1284</vt:i4>
      </vt:variant>
      <vt:variant>
        <vt:i4>0</vt:i4>
      </vt:variant>
      <vt:variant>
        <vt:i4>5</vt:i4>
      </vt:variant>
      <vt:variant>
        <vt:lpwstr/>
      </vt:variant>
      <vt:variant>
        <vt:lpwstr>_Conclusiones_NaN</vt:lpwstr>
      </vt:variant>
      <vt:variant>
        <vt:i4>8781845</vt:i4>
      </vt:variant>
      <vt:variant>
        <vt:i4>1281</vt:i4>
      </vt:variant>
      <vt:variant>
        <vt:i4>0</vt:i4>
      </vt:variant>
      <vt:variant>
        <vt:i4>5</vt:i4>
      </vt:variant>
      <vt:variant>
        <vt:lpwstr/>
      </vt:variant>
      <vt:variant>
        <vt:lpwstr>_Análisis_de_resultados_2</vt:lpwstr>
      </vt:variant>
      <vt:variant>
        <vt:i4>1245210</vt:i4>
      </vt:variant>
      <vt:variant>
        <vt:i4>1278</vt:i4>
      </vt:variant>
      <vt:variant>
        <vt:i4>0</vt:i4>
      </vt:variant>
      <vt:variant>
        <vt:i4>5</vt:i4>
      </vt:variant>
      <vt:variant>
        <vt:lpwstr/>
      </vt:variant>
      <vt:variant>
        <vt:lpwstr>_Reportes_de_resultados_2</vt:lpwstr>
      </vt:variant>
      <vt:variant>
        <vt:i4>720968</vt:i4>
      </vt:variant>
      <vt:variant>
        <vt:i4>1275</vt:i4>
      </vt:variant>
      <vt:variant>
        <vt:i4>0</vt:i4>
      </vt:variant>
      <vt:variant>
        <vt:i4>5</vt:i4>
      </vt:variant>
      <vt:variant>
        <vt:lpwstr>https://docs.google.com/spreadsheets/d/1PyDygUzUFG-xZxekJKNK2qAZh1rrRIcrfANe5rc8Aaw/edit?usp=sharing</vt:lpwstr>
      </vt:variant>
      <vt:variant>
        <vt:lpwstr/>
      </vt:variant>
      <vt:variant>
        <vt:i4>720968</vt:i4>
      </vt:variant>
      <vt:variant>
        <vt:i4>1272</vt:i4>
      </vt:variant>
      <vt:variant>
        <vt:i4>0</vt:i4>
      </vt:variant>
      <vt:variant>
        <vt:i4>5</vt:i4>
      </vt:variant>
      <vt:variant>
        <vt:lpwstr>https://docs.google.com/spreadsheets/d/1PyDygUzUFG-xZxekJKNK2qAZh1rrRIcrfANe5rc8Aaw/edit?usp=sharing</vt:lpwstr>
      </vt:variant>
      <vt:variant>
        <vt:lpwstr/>
      </vt:variant>
      <vt:variant>
        <vt:i4>4915255</vt:i4>
      </vt:variant>
      <vt:variant>
        <vt:i4>1269</vt:i4>
      </vt:variant>
      <vt:variant>
        <vt:i4>0</vt:i4>
      </vt:variant>
      <vt:variant>
        <vt:i4>5</vt:i4>
      </vt:variant>
      <vt:variant>
        <vt:lpwstr>https://github.com/Edu343/Metricas_NutriNube/tree/main/LOC/Gr%C3%A1ficas</vt:lpwstr>
      </vt:variant>
      <vt:variant>
        <vt:lpwstr/>
      </vt:variant>
      <vt:variant>
        <vt:i4>4522019</vt:i4>
      </vt:variant>
      <vt:variant>
        <vt:i4>1266</vt:i4>
      </vt:variant>
      <vt:variant>
        <vt:i4>0</vt:i4>
      </vt:variant>
      <vt:variant>
        <vt:i4>5</vt:i4>
      </vt:variant>
      <vt:variant>
        <vt:lpwstr>https://github.com/Edu343/Metricas_NutriNube/blob/main/donut.html</vt:lpwstr>
      </vt:variant>
      <vt:variant>
        <vt:lpwstr/>
      </vt:variant>
      <vt:variant>
        <vt:i4>1048652</vt:i4>
      </vt:variant>
      <vt:variant>
        <vt:i4>1263</vt:i4>
      </vt:variant>
      <vt:variant>
        <vt:i4>0</vt:i4>
      </vt:variant>
      <vt:variant>
        <vt:i4>5</vt:i4>
      </vt:variant>
      <vt:variant>
        <vt:lpwstr>https://github.com/Edu343/Metricas_NutriNube/blob/main/sunburst_data.js</vt:lpwstr>
      </vt:variant>
      <vt:variant>
        <vt:lpwstr/>
      </vt:variant>
      <vt:variant>
        <vt:i4>3276808</vt:i4>
      </vt:variant>
      <vt:variant>
        <vt:i4>1260</vt:i4>
      </vt:variant>
      <vt:variant>
        <vt:i4>0</vt:i4>
      </vt:variant>
      <vt:variant>
        <vt:i4>5</vt:i4>
      </vt:variant>
      <vt:variant>
        <vt:lpwstr>https://github.com/Edu343/Metricas_NutriNube/tree/main/src</vt:lpwstr>
      </vt:variant>
      <vt:variant>
        <vt:lpwstr/>
      </vt:variant>
      <vt:variant>
        <vt:i4>720968</vt:i4>
      </vt:variant>
      <vt:variant>
        <vt:i4>1257</vt:i4>
      </vt:variant>
      <vt:variant>
        <vt:i4>0</vt:i4>
      </vt:variant>
      <vt:variant>
        <vt:i4>5</vt:i4>
      </vt:variant>
      <vt:variant>
        <vt:lpwstr>https://docs.google.com/spreadsheets/d/1PyDygUzUFG-xZxekJKNK2qAZh1rrRIcrfANe5rc8Aaw/edit?usp=sharing</vt:lpwstr>
      </vt:variant>
      <vt:variant>
        <vt:lpwstr/>
      </vt:variant>
      <vt:variant>
        <vt:i4>720968</vt:i4>
      </vt:variant>
      <vt:variant>
        <vt:i4>1254</vt:i4>
      </vt:variant>
      <vt:variant>
        <vt:i4>0</vt:i4>
      </vt:variant>
      <vt:variant>
        <vt:i4>5</vt:i4>
      </vt:variant>
      <vt:variant>
        <vt:lpwstr>https://docs.google.com/spreadsheets/d/1PyDygUzUFG-xZxekJKNK2qAZh1rrRIcrfANe5rc8Aaw/edit?usp=sharing</vt:lpwstr>
      </vt:variant>
      <vt:variant>
        <vt:lpwstr/>
      </vt:variant>
      <vt:variant>
        <vt:i4>5242933</vt:i4>
      </vt:variant>
      <vt:variant>
        <vt:i4>1251</vt:i4>
      </vt:variant>
      <vt:variant>
        <vt:i4>0</vt:i4>
      </vt:variant>
      <vt:variant>
        <vt:i4>5</vt:i4>
      </vt:variant>
      <vt:variant>
        <vt:lpwstr>https://github.com/Edu343/Metricas_NutriNube/tree/main/WMC/Gr%C3%A1ficas</vt:lpwstr>
      </vt:variant>
      <vt:variant>
        <vt:lpwstr/>
      </vt:variant>
      <vt:variant>
        <vt:i4>46</vt:i4>
      </vt:variant>
      <vt:variant>
        <vt:i4>1248</vt:i4>
      </vt:variant>
      <vt:variant>
        <vt:i4>0</vt:i4>
      </vt:variant>
      <vt:variant>
        <vt:i4>5</vt:i4>
      </vt:variant>
      <vt:variant>
        <vt:lpwstr>https://github.com/Edu343/Metricas_NutriNube.git</vt:lpwstr>
      </vt:variant>
      <vt:variant>
        <vt:lpwstr/>
      </vt:variant>
      <vt:variant>
        <vt:i4>3276808</vt:i4>
      </vt:variant>
      <vt:variant>
        <vt:i4>1245</vt:i4>
      </vt:variant>
      <vt:variant>
        <vt:i4>0</vt:i4>
      </vt:variant>
      <vt:variant>
        <vt:i4>5</vt:i4>
      </vt:variant>
      <vt:variant>
        <vt:lpwstr>https://github.com/Edu343/Metricas_NutriNube/tree/main/src</vt:lpwstr>
      </vt:variant>
      <vt:variant>
        <vt:lpwstr/>
      </vt:variant>
      <vt:variant>
        <vt:i4>5242933</vt:i4>
      </vt:variant>
      <vt:variant>
        <vt:i4>1242</vt:i4>
      </vt:variant>
      <vt:variant>
        <vt:i4>0</vt:i4>
      </vt:variant>
      <vt:variant>
        <vt:i4>5</vt:i4>
      </vt:variant>
      <vt:variant>
        <vt:lpwstr>https://github.com/Edu343/Metricas_NutriNube/tree/main/WMC/Gr%C3%A1ficas</vt:lpwstr>
      </vt:variant>
      <vt:variant>
        <vt:lpwstr/>
      </vt:variant>
      <vt:variant>
        <vt:i4>720968</vt:i4>
      </vt:variant>
      <vt:variant>
        <vt:i4>1239</vt:i4>
      </vt:variant>
      <vt:variant>
        <vt:i4>0</vt:i4>
      </vt:variant>
      <vt:variant>
        <vt:i4>5</vt:i4>
      </vt:variant>
      <vt:variant>
        <vt:lpwstr>https://docs.google.com/spreadsheets/d/1PyDygUzUFG-xZxekJKNK2qAZh1rrRIcrfANe5rc8Aaw/edit?usp=sharing</vt:lpwstr>
      </vt:variant>
      <vt:variant>
        <vt:lpwstr/>
      </vt:variant>
      <vt:variant>
        <vt:i4>4390981</vt:i4>
      </vt:variant>
      <vt:variant>
        <vt:i4>1236</vt:i4>
      </vt:variant>
      <vt:variant>
        <vt:i4>0</vt:i4>
      </vt:variant>
      <vt:variant>
        <vt:i4>5</vt:i4>
      </vt:variant>
      <vt:variant>
        <vt:lpwstr/>
      </vt:variant>
      <vt:variant>
        <vt:lpwstr>_Conclusiones_generales</vt:lpwstr>
      </vt:variant>
      <vt:variant>
        <vt:i4>1572897</vt:i4>
      </vt:variant>
      <vt:variant>
        <vt:i4>1233</vt:i4>
      </vt:variant>
      <vt:variant>
        <vt:i4>0</vt:i4>
      </vt:variant>
      <vt:variant>
        <vt:i4>5</vt:i4>
      </vt:variant>
      <vt:variant>
        <vt:lpwstr/>
      </vt:variant>
      <vt:variant>
        <vt:lpwstr>_Conclusiones</vt:lpwstr>
      </vt:variant>
      <vt:variant>
        <vt:i4>14221414</vt:i4>
      </vt:variant>
      <vt:variant>
        <vt:i4>1230</vt:i4>
      </vt:variant>
      <vt:variant>
        <vt:i4>0</vt:i4>
      </vt:variant>
      <vt:variant>
        <vt:i4>5</vt:i4>
      </vt:variant>
      <vt:variant>
        <vt:lpwstr/>
      </vt:variant>
      <vt:variant>
        <vt:lpwstr>_Análisis_de_resultados</vt:lpwstr>
      </vt:variant>
      <vt:variant>
        <vt:i4>4980841</vt:i4>
      </vt:variant>
      <vt:variant>
        <vt:i4>1227</vt:i4>
      </vt:variant>
      <vt:variant>
        <vt:i4>0</vt:i4>
      </vt:variant>
      <vt:variant>
        <vt:i4>5</vt:i4>
      </vt:variant>
      <vt:variant>
        <vt:lpwstr/>
      </vt:variant>
      <vt:variant>
        <vt:lpwstr>_Reportes_de_resultados</vt:lpwstr>
      </vt:variant>
      <vt:variant>
        <vt:i4>720968</vt:i4>
      </vt:variant>
      <vt:variant>
        <vt:i4>1224</vt:i4>
      </vt:variant>
      <vt:variant>
        <vt:i4>0</vt:i4>
      </vt:variant>
      <vt:variant>
        <vt:i4>5</vt:i4>
      </vt:variant>
      <vt:variant>
        <vt:lpwstr>https://docs.google.com/spreadsheets/d/1PyDygUzUFG-xZxekJKNK2qAZh1rrRIcrfANe5rc8Aaw/edit?usp=sharing</vt:lpwstr>
      </vt:variant>
      <vt:variant>
        <vt:lpwstr/>
      </vt:variant>
      <vt:variant>
        <vt:i4>720968</vt:i4>
      </vt:variant>
      <vt:variant>
        <vt:i4>1221</vt:i4>
      </vt:variant>
      <vt:variant>
        <vt:i4>0</vt:i4>
      </vt:variant>
      <vt:variant>
        <vt:i4>5</vt:i4>
      </vt:variant>
      <vt:variant>
        <vt:lpwstr>https://docs.google.com/spreadsheets/d/1PyDygUzUFG-xZxekJKNK2qAZh1rrRIcrfANe5rc8Aaw/edit?usp=sharing</vt:lpwstr>
      </vt:variant>
      <vt:variant>
        <vt:lpwstr/>
      </vt:variant>
      <vt:variant>
        <vt:i4>720968</vt:i4>
      </vt:variant>
      <vt:variant>
        <vt:i4>1218</vt:i4>
      </vt:variant>
      <vt:variant>
        <vt:i4>0</vt:i4>
      </vt:variant>
      <vt:variant>
        <vt:i4>5</vt:i4>
      </vt:variant>
      <vt:variant>
        <vt:lpwstr>https://docs.google.com/spreadsheets/d/1PyDygUzUFG-xZxekJKNK2qAZh1rrRIcrfANe5rc8Aaw/edit?usp=sharing</vt:lpwstr>
      </vt:variant>
      <vt:variant>
        <vt:lpwstr/>
      </vt:variant>
      <vt:variant>
        <vt:i4>5242933</vt:i4>
      </vt:variant>
      <vt:variant>
        <vt:i4>1215</vt:i4>
      </vt:variant>
      <vt:variant>
        <vt:i4>0</vt:i4>
      </vt:variant>
      <vt:variant>
        <vt:i4>5</vt:i4>
      </vt:variant>
      <vt:variant>
        <vt:lpwstr>https://github.com/Edu343/Metricas_NutriNube/tree/main/WMC/Gr%C3%A1ficas</vt:lpwstr>
      </vt:variant>
      <vt:variant>
        <vt:lpwstr/>
      </vt:variant>
      <vt:variant>
        <vt:i4>4522019</vt:i4>
      </vt:variant>
      <vt:variant>
        <vt:i4>1212</vt:i4>
      </vt:variant>
      <vt:variant>
        <vt:i4>0</vt:i4>
      </vt:variant>
      <vt:variant>
        <vt:i4>5</vt:i4>
      </vt:variant>
      <vt:variant>
        <vt:lpwstr>https://github.com/Edu343/Metricas_NutriNube/blob/main/donut.html</vt:lpwstr>
      </vt:variant>
      <vt:variant>
        <vt:lpwstr/>
      </vt:variant>
      <vt:variant>
        <vt:i4>1048652</vt:i4>
      </vt:variant>
      <vt:variant>
        <vt:i4>1209</vt:i4>
      </vt:variant>
      <vt:variant>
        <vt:i4>0</vt:i4>
      </vt:variant>
      <vt:variant>
        <vt:i4>5</vt:i4>
      </vt:variant>
      <vt:variant>
        <vt:lpwstr>https://github.com/Edu343/Metricas_NutriNube/blob/main/sunburst_data.js</vt:lpwstr>
      </vt:variant>
      <vt:variant>
        <vt:lpwstr/>
      </vt:variant>
      <vt:variant>
        <vt:i4>3276808</vt:i4>
      </vt:variant>
      <vt:variant>
        <vt:i4>1206</vt:i4>
      </vt:variant>
      <vt:variant>
        <vt:i4>0</vt:i4>
      </vt:variant>
      <vt:variant>
        <vt:i4>5</vt:i4>
      </vt:variant>
      <vt:variant>
        <vt:lpwstr>https://github.com/Edu343/Metricas_NutriNube/tree/main/src</vt:lpwstr>
      </vt:variant>
      <vt:variant>
        <vt:lpwstr/>
      </vt:variant>
      <vt:variant>
        <vt:i4>720968</vt:i4>
      </vt:variant>
      <vt:variant>
        <vt:i4>1203</vt:i4>
      </vt:variant>
      <vt:variant>
        <vt:i4>0</vt:i4>
      </vt:variant>
      <vt:variant>
        <vt:i4>5</vt:i4>
      </vt:variant>
      <vt:variant>
        <vt:lpwstr>https://docs.google.com/spreadsheets/d/1PyDygUzUFG-xZxekJKNK2qAZh1rrRIcrfANe5rc8Aaw/edit?usp=sharing</vt:lpwstr>
      </vt:variant>
      <vt:variant>
        <vt:lpwstr/>
      </vt:variant>
      <vt:variant>
        <vt:i4>720968</vt:i4>
      </vt:variant>
      <vt:variant>
        <vt:i4>1200</vt:i4>
      </vt:variant>
      <vt:variant>
        <vt:i4>0</vt:i4>
      </vt:variant>
      <vt:variant>
        <vt:i4>5</vt:i4>
      </vt:variant>
      <vt:variant>
        <vt:lpwstr>https://docs.google.com/spreadsheets/d/1PyDygUzUFG-xZxekJKNK2qAZh1rrRIcrfANe5rc8Aaw/edit?usp=sharing</vt:lpwstr>
      </vt:variant>
      <vt:variant>
        <vt:lpwstr/>
      </vt:variant>
      <vt:variant>
        <vt:i4>5242933</vt:i4>
      </vt:variant>
      <vt:variant>
        <vt:i4>1197</vt:i4>
      </vt:variant>
      <vt:variant>
        <vt:i4>0</vt:i4>
      </vt:variant>
      <vt:variant>
        <vt:i4>5</vt:i4>
      </vt:variant>
      <vt:variant>
        <vt:lpwstr>https://github.com/Edu343/Metricas_NutriNube/tree/main/WMC/Gr%C3%A1ficas</vt:lpwstr>
      </vt:variant>
      <vt:variant>
        <vt:lpwstr/>
      </vt:variant>
      <vt:variant>
        <vt:i4>46</vt:i4>
      </vt:variant>
      <vt:variant>
        <vt:i4>1194</vt:i4>
      </vt:variant>
      <vt:variant>
        <vt:i4>0</vt:i4>
      </vt:variant>
      <vt:variant>
        <vt:i4>5</vt:i4>
      </vt:variant>
      <vt:variant>
        <vt:lpwstr>https://github.com/Edu343/Metricas_NutriNube.git</vt:lpwstr>
      </vt:variant>
      <vt:variant>
        <vt:lpwstr/>
      </vt:variant>
      <vt:variant>
        <vt:i4>3276808</vt:i4>
      </vt:variant>
      <vt:variant>
        <vt:i4>1191</vt:i4>
      </vt:variant>
      <vt:variant>
        <vt:i4>0</vt:i4>
      </vt:variant>
      <vt:variant>
        <vt:i4>5</vt:i4>
      </vt:variant>
      <vt:variant>
        <vt:lpwstr>https://github.com/Edu343/Metricas_NutriNube/tree/main/src</vt:lpwstr>
      </vt:variant>
      <vt:variant>
        <vt:lpwstr/>
      </vt:variant>
      <vt:variant>
        <vt:i4>3276808</vt:i4>
      </vt:variant>
      <vt:variant>
        <vt:i4>1188</vt:i4>
      </vt:variant>
      <vt:variant>
        <vt:i4>0</vt:i4>
      </vt:variant>
      <vt:variant>
        <vt:i4>5</vt:i4>
      </vt:variant>
      <vt:variant>
        <vt:lpwstr>https://github.com/Edu343/Metricas_NutriNube/tree/main/src</vt:lpwstr>
      </vt:variant>
      <vt:variant>
        <vt:lpwstr/>
      </vt:variant>
      <vt:variant>
        <vt:i4>46</vt:i4>
      </vt:variant>
      <vt:variant>
        <vt:i4>1185</vt:i4>
      </vt:variant>
      <vt:variant>
        <vt:i4>0</vt:i4>
      </vt:variant>
      <vt:variant>
        <vt:i4>5</vt:i4>
      </vt:variant>
      <vt:variant>
        <vt:lpwstr>https://github.com/Edu343/Metricas_NutriNube.git</vt:lpwstr>
      </vt:variant>
      <vt:variant>
        <vt:lpwstr/>
      </vt:variant>
      <vt:variant>
        <vt:i4>1835058</vt:i4>
      </vt:variant>
      <vt:variant>
        <vt:i4>1178</vt:i4>
      </vt:variant>
      <vt:variant>
        <vt:i4>0</vt:i4>
      </vt:variant>
      <vt:variant>
        <vt:i4>5</vt:i4>
      </vt:variant>
      <vt:variant>
        <vt:lpwstr/>
      </vt:variant>
      <vt:variant>
        <vt:lpwstr>_Toc230598951</vt:lpwstr>
      </vt:variant>
      <vt:variant>
        <vt:i4>1835058</vt:i4>
      </vt:variant>
      <vt:variant>
        <vt:i4>1172</vt:i4>
      </vt:variant>
      <vt:variant>
        <vt:i4>0</vt:i4>
      </vt:variant>
      <vt:variant>
        <vt:i4>5</vt:i4>
      </vt:variant>
      <vt:variant>
        <vt:lpwstr/>
      </vt:variant>
      <vt:variant>
        <vt:lpwstr>_Toc230598950</vt:lpwstr>
      </vt:variant>
      <vt:variant>
        <vt:i4>1900594</vt:i4>
      </vt:variant>
      <vt:variant>
        <vt:i4>1166</vt:i4>
      </vt:variant>
      <vt:variant>
        <vt:i4>0</vt:i4>
      </vt:variant>
      <vt:variant>
        <vt:i4>5</vt:i4>
      </vt:variant>
      <vt:variant>
        <vt:lpwstr/>
      </vt:variant>
      <vt:variant>
        <vt:lpwstr>_Toc230598949</vt:lpwstr>
      </vt:variant>
      <vt:variant>
        <vt:i4>1900594</vt:i4>
      </vt:variant>
      <vt:variant>
        <vt:i4>1160</vt:i4>
      </vt:variant>
      <vt:variant>
        <vt:i4>0</vt:i4>
      </vt:variant>
      <vt:variant>
        <vt:i4>5</vt:i4>
      </vt:variant>
      <vt:variant>
        <vt:lpwstr/>
      </vt:variant>
      <vt:variant>
        <vt:lpwstr>_Toc230598948</vt:lpwstr>
      </vt:variant>
      <vt:variant>
        <vt:i4>1900594</vt:i4>
      </vt:variant>
      <vt:variant>
        <vt:i4>1154</vt:i4>
      </vt:variant>
      <vt:variant>
        <vt:i4>0</vt:i4>
      </vt:variant>
      <vt:variant>
        <vt:i4>5</vt:i4>
      </vt:variant>
      <vt:variant>
        <vt:lpwstr/>
      </vt:variant>
      <vt:variant>
        <vt:lpwstr>_Toc230598947</vt:lpwstr>
      </vt:variant>
      <vt:variant>
        <vt:i4>1900594</vt:i4>
      </vt:variant>
      <vt:variant>
        <vt:i4>1148</vt:i4>
      </vt:variant>
      <vt:variant>
        <vt:i4>0</vt:i4>
      </vt:variant>
      <vt:variant>
        <vt:i4>5</vt:i4>
      </vt:variant>
      <vt:variant>
        <vt:lpwstr/>
      </vt:variant>
      <vt:variant>
        <vt:lpwstr>_Toc230598946</vt:lpwstr>
      </vt:variant>
      <vt:variant>
        <vt:i4>1900594</vt:i4>
      </vt:variant>
      <vt:variant>
        <vt:i4>1142</vt:i4>
      </vt:variant>
      <vt:variant>
        <vt:i4>0</vt:i4>
      </vt:variant>
      <vt:variant>
        <vt:i4>5</vt:i4>
      </vt:variant>
      <vt:variant>
        <vt:lpwstr/>
      </vt:variant>
      <vt:variant>
        <vt:lpwstr>_Toc230598945</vt:lpwstr>
      </vt:variant>
      <vt:variant>
        <vt:i4>1900594</vt:i4>
      </vt:variant>
      <vt:variant>
        <vt:i4>1136</vt:i4>
      </vt:variant>
      <vt:variant>
        <vt:i4>0</vt:i4>
      </vt:variant>
      <vt:variant>
        <vt:i4>5</vt:i4>
      </vt:variant>
      <vt:variant>
        <vt:lpwstr/>
      </vt:variant>
      <vt:variant>
        <vt:lpwstr>_Toc230598944</vt:lpwstr>
      </vt:variant>
      <vt:variant>
        <vt:i4>1900594</vt:i4>
      </vt:variant>
      <vt:variant>
        <vt:i4>1130</vt:i4>
      </vt:variant>
      <vt:variant>
        <vt:i4>0</vt:i4>
      </vt:variant>
      <vt:variant>
        <vt:i4>5</vt:i4>
      </vt:variant>
      <vt:variant>
        <vt:lpwstr/>
      </vt:variant>
      <vt:variant>
        <vt:lpwstr>_Toc230598943</vt:lpwstr>
      </vt:variant>
      <vt:variant>
        <vt:i4>1900594</vt:i4>
      </vt:variant>
      <vt:variant>
        <vt:i4>1124</vt:i4>
      </vt:variant>
      <vt:variant>
        <vt:i4>0</vt:i4>
      </vt:variant>
      <vt:variant>
        <vt:i4>5</vt:i4>
      </vt:variant>
      <vt:variant>
        <vt:lpwstr/>
      </vt:variant>
      <vt:variant>
        <vt:lpwstr>_Toc230598942</vt:lpwstr>
      </vt:variant>
      <vt:variant>
        <vt:i4>1900594</vt:i4>
      </vt:variant>
      <vt:variant>
        <vt:i4>1118</vt:i4>
      </vt:variant>
      <vt:variant>
        <vt:i4>0</vt:i4>
      </vt:variant>
      <vt:variant>
        <vt:i4>5</vt:i4>
      </vt:variant>
      <vt:variant>
        <vt:lpwstr/>
      </vt:variant>
      <vt:variant>
        <vt:lpwstr>_Toc230598941</vt:lpwstr>
      </vt:variant>
      <vt:variant>
        <vt:i4>1900594</vt:i4>
      </vt:variant>
      <vt:variant>
        <vt:i4>1112</vt:i4>
      </vt:variant>
      <vt:variant>
        <vt:i4>0</vt:i4>
      </vt:variant>
      <vt:variant>
        <vt:i4>5</vt:i4>
      </vt:variant>
      <vt:variant>
        <vt:lpwstr/>
      </vt:variant>
      <vt:variant>
        <vt:lpwstr>_Toc230598940</vt:lpwstr>
      </vt:variant>
      <vt:variant>
        <vt:i4>1703986</vt:i4>
      </vt:variant>
      <vt:variant>
        <vt:i4>1106</vt:i4>
      </vt:variant>
      <vt:variant>
        <vt:i4>0</vt:i4>
      </vt:variant>
      <vt:variant>
        <vt:i4>5</vt:i4>
      </vt:variant>
      <vt:variant>
        <vt:lpwstr/>
      </vt:variant>
      <vt:variant>
        <vt:lpwstr>_Toc230598939</vt:lpwstr>
      </vt:variant>
      <vt:variant>
        <vt:i4>1703986</vt:i4>
      </vt:variant>
      <vt:variant>
        <vt:i4>1100</vt:i4>
      </vt:variant>
      <vt:variant>
        <vt:i4>0</vt:i4>
      </vt:variant>
      <vt:variant>
        <vt:i4>5</vt:i4>
      </vt:variant>
      <vt:variant>
        <vt:lpwstr/>
      </vt:variant>
      <vt:variant>
        <vt:lpwstr>_Toc230598938</vt:lpwstr>
      </vt:variant>
      <vt:variant>
        <vt:i4>1703986</vt:i4>
      </vt:variant>
      <vt:variant>
        <vt:i4>1094</vt:i4>
      </vt:variant>
      <vt:variant>
        <vt:i4>0</vt:i4>
      </vt:variant>
      <vt:variant>
        <vt:i4>5</vt:i4>
      </vt:variant>
      <vt:variant>
        <vt:lpwstr/>
      </vt:variant>
      <vt:variant>
        <vt:lpwstr>_Toc230598937</vt:lpwstr>
      </vt:variant>
      <vt:variant>
        <vt:i4>1703986</vt:i4>
      </vt:variant>
      <vt:variant>
        <vt:i4>1088</vt:i4>
      </vt:variant>
      <vt:variant>
        <vt:i4>0</vt:i4>
      </vt:variant>
      <vt:variant>
        <vt:i4>5</vt:i4>
      </vt:variant>
      <vt:variant>
        <vt:lpwstr/>
      </vt:variant>
      <vt:variant>
        <vt:lpwstr>_Toc230598936</vt:lpwstr>
      </vt:variant>
      <vt:variant>
        <vt:i4>1703986</vt:i4>
      </vt:variant>
      <vt:variant>
        <vt:i4>1082</vt:i4>
      </vt:variant>
      <vt:variant>
        <vt:i4>0</vt:i4>
      </vt:variant>
      <vt:variant>
        <vt:i4>5</vt:i4>
      </vt:variant>
      <vt:variant>
        <vt:lpwstr/>
      </vt:variant>
      <vt:variant>
        <vt:lpwstr>_Toc230598935</vt:lpwstr>
      </vt:variant>
      <vt:variant>
        <vt:i4>1703986</vt:i4>
      </vt:variant>
      <vt:variant>
        <vt:i4>1076</vt:i4>
      </vt:variant>
      <vt:variant>
        <vt:i4>0</vt:i4>
      </vt:variant>
      <vt:variant>
        <vt:i4>5</vt:i4>
      </vt:variant>
      <vt:variant>
        <vt:lpwstr/>
      </vt:variant>
      <vt:variant>
        <vt:lpwstr>_Toc230598934</vt:lpwstr>
      </vt:variant>
      <vt:variant>
        <vt:i4>1703986</vt:i4>
      </vt:variant>
      <vt:variant>
        <vt:i4>1070</vt:i4>
      </vt:variant>
      <vt:variant>
        <vt:i4>0</vt:i4>
      </vt:variant>
      <vt:variant>
        <vt:i4>5</vt:i4>
      </vt:variant>
      <vt:variant>
        <vt:lpwstr/>
      </vt:variant>
      <vt:variant>
        <vt:lpwstr>_Toc230598933</vt:lpwstr>
      </vt:variant>
      <vt:variant>
        <vt:i4>1703986</vt:i4>
      </vt:variant>
      <vt:variant>
        <vt:i4>1064</vt:i4>
      </vt:variant>
      <vt:variant>
        <vt:i4>0</vt:i4>
      </vt:variant>
      <vt:variant>
        <vt:i4>5</vt:i4>
      </vt:variant>
      <vt:variant>
        <vt:lpwstr/>
      </vt:variant>
      <vt:variant>
        <vt:lpwstr>_Toc230598932</vt:lpwstr>
      </vt:variant>
      <vt:variant>
        <vt:i4>1703986</vt:i4>
      </vt:variant>
      <vt:variant>
        <vt:i4>1058</vt:i4>
      </vt:variant>
      <vt:variant>
        <vt:i4>0</vt:i4>
      </vt:variant>
      <vt:variant>
        <vt:i4>5</vt:i4>
      </vt:variant>
      <vt:variant>
        <vt:lpwstr/>
      </vt:variant>
      <vt:variant>
        <vt:lpwstr>_Toc230598931</vt:lpwstr>
      </vt:variant>
      <vt:variant>
        <vt:i4>1703986</vt:i4>
      </vt:variant>
      <vt:variant>
        <vt:i4>1052</vt:i4>
      </vt:variant>
      <vt:variant>
        <vt:i4>0</vt:i4>
      </vt:variant>
      <vt:variant>
        <vt:i4>5</vt:i4>
      </vt:variant>
      <vt:variant>
        <vt:lpwstr/>
      </vt:variant>
      <vt:variant>
        <vt:lpwstr>_Toc230598930</vt:lpwstr>
      </vt:variant>
      <vt:variant>
        <vt:i4>1769522</vt:i4>
      </vt:variant>
      <vt:variant>
        <vt:i4>1046</vt:i4>
      </vt:variant>
      <vt:variant>
        <vt:i4>0</vt:i4>
      </vt:variant>
      <vt:variant>
        <vt:i4>5</vt:i4>
      </vt:variant>
      <vt:variant>
        <vt:lpwstr/>
      </vt:variant>
      <vt:variant>
        <vt:lpwstr>_Toc230598929</vt:lpwstr>
      </vt:variant>
      <vt:variant>
        <vt:i4>1769522</vt:i4>
      </vt:variant>
      <vt:variant>
        <vt:i4>1040</vt:i4>
      </vt:variant>
      <vt:variant>
        <vt:i4>0</vt:i4>
      </vt:variant>
      <vt:variant>
        <vt:i4>5</vt:i4>
      </vt:variant>
      <vt:variant>
        <vt:lpwstr/>
      </vt:variant>
      <vt:variant>
        <vt:lpwstr>_Toc230598928</vt:lpwstr>
      </vt:variant>
      <vt:variant>
        <vt:i4>1769522</vt:i4>
      </vt:variant>
      <vt:variant>
        <vt:i4>1034</vt:i4>
      </vt:variant>
      <vt:variant>
        <vt:i4>0</vt:i4>
      </vt:variant>
      <vt:variant>
        <vt:i4>5</vt:i4>
      </vt:variant>
      <vt:variant>
        <vt:lpwstr/>
      </vt:variant>
      <vt:variant>
        <vt:lpwstr>_Toc230598927</vt:lpwstr>
      </vt:variant>
      <vt:variant>
        <vt:i4>1769522</vt:i4>
      </vt:variant>
      <vt:variant>
        <vt:i4>1028</vt:i4>
      </vt:variant>
      <vt:variant>
        <vt:i4>0</vt:i4>
      </vt:variant>
      <vt:variant>
        <vt:i4>5</vt:i4>
      </vt:variant>
      <vt:variant>
        <vt:lpwstr/>
      </vt:variant>
      <vt:variant>
        <vt:lpwstr>_Toc230598926</vt:lpwstr>
      </vt:variant>
      <vt:variant>
        <vt:i4>1769522</vt:i4>
      </vt:variant>
      <vt:variant>
        <vt:i4>1022</vt:i4>
      </vt:variant>
      <vt:variant>
        <vt:i4>0</vt:i4>
      </vt:variant>
      <vt:variant>
        <vt:i4>5</vt:i4>
      </vt:variant>
      <vt:variant>
        <vt:lpwstr/>
      </vt:variant>
      <vt:variant>
        <vt:lpwstr>_Toc230598925</vt:lpwstr>
      </vt:variant>
      <vt:variant>
        <vt:i4>1769522</vt:i4>
      </vt:variant>
      <vt:variant>
        <vt:i4>1016</vt:i4>
      </vt:variant>
      <vt:variant>
        <vt:i4>0</vt:i4>
      </vt:variant>
      <vt:variant>
        <vt:i4>5</vt:i4>
      </vt:variant>
      <vt:variant>
        <vt:lpwstr/>
      </vt:variant>
      <vt:variant>
        <vt:lpwstr>_Toc230598924</vt:lpwstr>
      </vt:variant>
      <vt:variant>
        <vt:i4>1769522</vt:i4>
      </vt:variant>
      <vt:variant>
        <vt:i4>1010</vt:i4>
      </vt:variant>
      <vt:variant>
        <vt:i4>0</vt:i4>
      </vt:variant>
      <vt:variant>
        <vt:i4>5</vt:i4>
      </vt:variant>
      <vt:variant>
        <vt:lpwstr/>
      </vt:variant>
      <vt:variant>
        <vt:lpwstr>_Toc230598923</vt:lpwstr>
      </vt:variant>
      <vt:variant>
        <vt:i4>1769522</vt:i4>
      </vt:variant>
      <vt:variant>
        <vt:i4>1004</vt:i4>
      </vt:variant>
      <vt:variant>
        <vt:i4>0</vt:i4>
      </vt:variant>
      <vt:variant>
        <vt:i4>5</vt:i4>
      </vt:variant>
      <vt:variant>
        <vt:lpwstr/>
      </vt:variant>
      <vt:variant>
        <vt:lpwstr>_Toc230598922</vt:lpwstr>
      </vt:variant>
      <vt:variant>
        <vt:i4>1769522</vt:i4>
      </vt:variant>
      <vt:variant>
        <vt:i4>998</vt:i4>
      </vt:variant>
      <vt:variant>
        <vt:i4>0</vt:i4>
      </vt:variant>
      <vt:variant>
        <vt:i4>5</vt:i4>
      </vt:variant>
      <vt:variant>
        <vt:lpwstr/>
      </vt:variant>
      <vt:variant>
        <vt:lpwstr>_Toc230598921</vt:lpwstr>
      </vt:variant>
      <vt:variant>
        <vt:i4>1769522</vt:i4>
      </vt:variant>
      <vt:variant>
        <vt:i4>992</vt:i4>
      </vt:variant>
      <vt:variant>
        <vt:i4>0</vt:i4>
      </vt:variant>
      <vt:variant>
        <vt:i4>5</vt:i4>
      </vt:variant>
      <vt:variant>
        <vt:lpwstr/>
      </vt:variant>
      <vt:variant>
        <vt:lpwstr>_Toc230598920</vt:lpwstr>
      </vt:variant>
      <vt:variant>
        <vt:i4>1572914</vt:i4>
      </vt:variant>
      <vt:variant>
        <vt:i4>986</vt:i4>
      </vt:variant>
      <vt:variant>
        <vt:i4>0</vt:i4>
      </vt:variant>
      <vt:variant>
        <vt:i4>5</vt:i4>
      </vt:variant>
      <vt:variant>
        <vt:lpwstr/>
      </vt:variant>
      <vt:variant>
        <vt:lpwstr>_Toc230598919</vt:lpwstr>
      </vt:variant>
      <vt:variant>
        <vt:i4>1572914</vt:i4>
      </vt:variant>
      <vt:variant>
        <vt:i4>980</vt:i4>
      </vt:variant>
      <vt:variant>
        <vt:i4>0</vt:i4>
      </vt:variant>
      <vt:variant>
        <vt:i4>5</vt:i4>
      </vt:variant>
      <vt:variant>
        <vt:lpwstr/>
      </vt:variant>
      <vt:variant>
        <vt:lpwstr>_Toc230598918</vt:lpwstr>
      </vt:variant>
      <vt:variant>
        <vt:i4>1572914</vt:i4>
      </vt:variant>
      <vt:variant>
        <vt:i4>974</vt:i4>
      </vt:variant>
      <vt:variant>
        <vt:i4>0</vt:i4>
      </vt:variant>
      <vt:variant>
        <vt:i4>5</vt:i4>
      </vt:variant>
      <vt:variant>
        <vt:lpwstr/>
      </vt:variant>
      <vt:variant>
        <vt:lpwstr>_Toc230598917</vt:lpwstr>
      </vt:variant>
      <vt:variant>
        <vt:i4>1572914</vt:i4>
      </vt:variant>
      <vt:variant>
        <vt:i4>968</vt:i4>
      </vt:variant>
      <vt:variant>
        <vt:i4>0</vt:i4>
      </vt:variant>
      <vt:variant>
        <vt:i4>5</vt:i4>
      </vt:variant>
      <vt:variant>
        <vt:lpwstr/>
      </vt:variant>
      <vt:variant>
        <vt:lpwstr>_Toc230598916</vt:lpwstr>
      </vt:variant>
      <vt:variant>
        <vt:i4>1572914</vt:i4>
      </vt:variant>
      <vt:variant>
        <vt:i4>962</vt:i4>
      </vt:variant>
      <vt:variant>
        <vt:i4>0</vt:i4>
      </vt:variant>
      <vt:variant>
        <vt:i4>5</vt:i4>
      </vt:variant>
      <vt:variant>
        <vt:lpwstr/>
      </vt:variant>
      <vt:variant>
        <vt:lpwstr>_Toc230598915</vt:lpwstr>
      </vt:variant>
      <vt:variant>
        <vt:i4>1572914</vt:i4>
      </vt:variant>
      <vt:variant>
        <vt:i4>956</vt:i4>
      </vt:variant>
      <vt:variant>
        <vt:i4>0</vt:i4>
      </vt:variant>
      <vt:variant>
        <vt:i4>5</vt:i4>
      </vt:variant>
      <vt:variant>
        <vt:lpwstr/>
      </vt:variant>
      <vt:variant>
        <vt:lpwstr>_Toc230598914</vt:lpwstr>
      </vt:variant>
      <vt:variant>
        <vt:i4>1572914</vt:i4>
      </vt:variant>
      <vt:variant>
        <vt:i4>950</vt:i4>
      </vt:variant>
      <vt:variant>
        <vt:i4>0</vt:i4>
      </vt:variant>
      <vt:variant>
        <vt:i4>5</vt:i4>
      </vt:variant>
      <vt:variant>
        <vt:lpwstr/>
      </vt:variant>
      <vt:variant>
        <vt:lpwstr>_Toc230598913</vt:lpwstr>
      </vt:variant>
      <vt:variant>
        <vt:i4>1572914</vt:i4>
      </vt:variant>
      <vt:variant>
        <vt:i4>944</vt:i4>
      </vt:variant>
      <vt:variant>
        <vt:i4>0</vt:i4>
      </vt:variant>
      <vt:variant>
        <vt:i4>5</vt:i4>
      </vt:variant>
      <vt:variant>
        <vt:lpwstr/>
      </vt:variant>
      <vt:variant>
        <vt:lpwstr>_Toc230598912</vt:lpwstr>
      </vt:variant>
      <vt:variant>
        <vt:i4>1572914</vt:i4>
      </vt:variant>
      <vt:variant>
        <vt:i4>938</vt:i4>
      </vt:variant>
      <vt:variant>
        <vt:i4>0</vt:i4>
      </vt:variant>
      <vt:variant>
        <vt:i4>5</vt:i4>
      </vt:variant>
      <vt:variant>
        <vt:lpwstr/>
      </vt:variant>
      <vt:variant>
        <vt:lpwstr>_Toc230598911</vt:lpwstr>
      </vt:variant>
      <vt:variant>
        <vt:i4>1572914</vt:i4>
      </vt:variant>
      <vt:variant>
        <vt:i4>932</vt:i4>
      </vt:variant>
      <vt:variant>
        <vt:i4>0</vt:i4>
      </vt:variant>
      <vt:variant>
        <vt:i4>5</vt:i4>
      </vt:variant>
      <vt:variant>
        <vt:lpwstr/>
      </vt:variant>
      <vt:variant>
        <vt:lpwstr>_Toc230598910</vt:lpwstr>
      </vt:variant>
      <vt:variant>
        <vt:i4>1638450</vt:i4>
      </vt:variant>
      <vt:variant>
        <vt:i4>926</vt:i4>
      </vt:variant>
      <vt:variant>
        <vt:i4>0</vt:i4>
      </vt:variant>
      <vt:variant>
        <vt:i4>5</vt:i4>
      </vt:variant>
      <vt:variant>
        <vt:lpwstr/>
      </vt:variant>
      <vt:variant>
        <vt:lpwstr>_Toc230598909</vt:lpwstr>
      </vt:variant>
      <vt:variant>
        <vt:i4>1638450</vt:i4>
      </vt:variant>
      <vt:variant>
        <vt:i4>920</vt:i4>
      </vt:variant>
      <vt:variant>
        <vt:i4>0</vt:i4>
      </vt:variant>
      <vt:variant>
        <vt:i4>5</vt:i4>
      </vt:variant>
      <vt:variant>
        <vt:lpwstr/>
      </vt:variant>
      <vt:variant>
        <vt:lpwstr>_Toc230598908</vt:lpwstr>
      </vt:variant>
      <vt:variant>
        <vt:i4>1638450</vt:i4>
      </vt:variant>
      <vt:variant>
        <vt:i4>914</vt:i4>
      </vt:variant>
      <vt:variant>
        <vt:i4>0</vt:i4>
      </vt:variant>
      <vt:variant>
        <vt:i4>5</vt:i4>
      </vt:variant>
      <vt:variant>
        <vt:lpwstr/>
      </vt:variant>
      <vt:variant>
        <vt:lpwstr>_Toc230598907</vt:lpwstr>
      </vt:variant>
      <vt:variant>
        <vt:i4>1638450</vt:i4>
      </vt:variant>
      <vt:variant>
        <vt:i4>908</vt:i4>
      </vt:variant>
      <vt:variant>
        <vt:i4>0</vt:i4>
      </vt:variant>
      <vt:variant>
        <vt:i4>5</vt:i4>
      </vt:variant>
      <vt:variant>
        <vt:lpwstr/>
      </vt:variant>
      <vt:variant>
        <vt:lpwstr>_Toc230598906</vt:lpwstr>
      </vt:variant>
      <vt:variant>
        <vt:i4>1638450</vt:i4>
      </vt:variant>
      <vt:variant>
        <vt:i4>902</vt:i4>
      </vt:variant>
      <vt:variant>
        <vt:i4>0</vt:i4>
      </vt:variant>
      <vt:variant>
        <vt:i4>5</vt:i4>
      </vt:variant>
      <vt:variant>
        <vt:lpwstr/>
      </vt:variant>
      <vt:variant>
        <vt:lpwstr>_Toc230598905</vt:lpwstr>
      </vt:variant>
      <vt:variant>
        <vt:i4>1638450</vt:i4>
      </vt:variant>
      <vt:variant>
        <vt:i4>896</vt:i4>
      </vt:variant>
      <vt:variant>
        <vt:i4>0</vt:i4>
      </vt:variant>
      <vt:variant>
        <vt:i4>5</vt:i4>
      </vt:variant>
      <vt:variant>
        <vt:lpwstr/>
      </vt:variant>
      <vt:variant>
        <vt:lpwstr>_Toc230598904</vt:lpwstr>
      </vt:variant>
      <vt:variant>
        <vt:i4>1638450</vt:i4>
      </vt:variant>
      <vt:variant>
        <vt:i4>890</vt:i4>
      </vt:variant>
      <vt:variant>
        <vt:i4>0</vt:i4>
      </vt:variant>
      <vt:variant>
        <vt:i4>5</vt:i4>
      </vt:variant>
      <vt:variant>
        <vt:lpwstr/>
      </vt:variant>
      <vt:variant>
        <vt:lpwstr>_Toc230598903</vt:lpwstr>
      </vt:variant>
      <vt:variant>
        <vt:i4>1638450</vt:i4>
      </vt:variant>
      <vt:variant>
        <vt:i4>884</vt:i4>
      </vt:variant>
      <vt:variant>
        <vt:i4>0</vt:i4>
      </vt:variant>
      <vt:variant>
        <vt:i4>5</vt:i4>
      </vt:variant>
      <vt:variant>
        <vt:lpwstr/>
      </vt:variant>
      <vt:variant>
        <vt:lpwstr>_Toc230598902</vt:lpwstr>
      </vt:variant>
      <vt:variant>
        <vt:i4>1638450</vt:i4>
      </vt:variant>
      <vt:variant>
        <vt:i4>878</vt:i4>
      </vt:variant>
      <vt:variant>
        <vt:i4>0</vt:i4>
      </vt:variant>
      <vt:variant>
        <vt:i4>5</vt:i4>
      </vt:variant>
      <vt:variant>
        <vt:lpwstr/>
      </vt:variant>
      <vt:variant>
        <vt:lpwstr>_Toc230598901</vt:lpwstr>
      </vt:variant>
      <vt:variant>
        <vt:i4>1638450</vt:i4>
      </vt:variant>
      <vt:variant>
        <vt:i4>872</vt:i4>
      </vt:variant>
      <vt:variant>
        <vt:i4>0</vt:i4>
      </vt:variant>
      <vt:variant>
        <vt:i4>5</vt:i4>
      </vt:variant>
      <vt:variant>
        <vt:lpwstr/>
      </vt:variant>
      <vt:variant>
        <vt:lpwstr>_Toc230598900</vt:lpwstr>
      </vt:variant>
      <vt:variant>
        <vt:i4>1048627</vt:i4>
      </vt:variant>
      <vt:variant>
        <vt:i4>866</vt:i4>
      </vt:variant>
      <vt:variant>
        <vt:i4>0</vt:i4>
      </vt:variant>
      <vt:variant>
        <vt:i4>5</vt:i4>
      </vt:variant>
      <vt:variant>
        <vt:lpwstr/>
      </vt:variant>
      <vt:variant>
        <vt:lpwstr>_Toc230598899</vt:lpwstr>
      </vt:variant>
      <vt:variant>
        <vt:i4>1048627</vt:i4>
      </vt:variant>
      <vt:variant>
        <vt:i4>860</vt:i4>
      </vt:variant>
      <vt:variant>
        <vt:i4>0</vt:i4>
      </vt:variant>
      <vt:variant>
        <vt:i4>5</vt:i4>
      </vt:variant>
      <vt:variant>
        <vt:lpwstr/>
      </vt:variant>
      <vt:variant>
        <vt:lpwstr>_Toc230598898</vt:lpwstr>
      </vt:variant>
      <vt:variant>
        <vt:i4>1048627</vt:i4>
      </vt:variant>
      <vt:variant>
        <vt:i4>854</vt:i4>
      </vt:variant>
      <vt:variant>
        <vt:i4>0</vt:i4>
      </vt:variant>
      <vt:variant>
        <vt:i4>5</vt:i4>
      </vt:variant>
      <vt:variant>
        <vt:lpwstr/>
      </vt:variant>
      <vt:variant>
        <vt:lpwstr>_Toc230598897</vt:lpwstr>
      </vt:variant>
      <vt:variant>
        <vt:i4>1048627</vt:i4>
      </vt:variant>
      <vt:variant>
        <vt:i4>848</vt:i4>
      </vt:variant>
      <vt:variant>
        <vt:i4>0</vt:i4>
      </vt:variant>
      <vt:variant>
        <vt:i4>5</vt:i4>
      </vt:variant>
      <vt:variant>
        <vt:lpwstr/>
      </vt:variant>
      <vt:variant>
        <vt:lpwstr>_Toc230598896</vt:lpwstr>
      </vt:variant>
      <vt:variant>
        <vt:i4>1048627</vt:i4>
      </vt:variant>
      <vt:variant>
        <vt:i4>842</vt:i4>
      </vt:variant>
      <vt:variant>
        <vt:i4>0</vt:i4>
      </vt:variant>
      <vt:variant>
        <vt:i4>5</vt:i4>
      </vt:variant>
      <vt:variant>
        <vt:lpwstr/>
      </vt:variant>
      <vt:variant>
        <vt:lpwstr>_Toc230598895</vt:lpwstr>
      </vt:variant>
      <vt:variant>
        <vt:i4>1048627</vt:i4>
      </vt:variant>
      <vt:variant>
        <vt:i4>836</vt:i4>
      </vt:variant>
      <vt:variant>
        <vt:i4>0</vt:i4>
      </vt:variant>
      <vt:variant>
        <vt:i4>5</vt:i4>
      </vt:variant>
      <vt:variant>
        <vt:lpwstr/>
      </vt:variant>
      <vt:variant>
        <vt:lpwstr>_Toc230598894</vt:lpwstr>
      </vt:variant>
      <vt:variant>
        <vt:i4>1048627</vt:i4>
      </vt:variant>
      <vt:variant>
        <vt:i4>830</vt:i4>
      </vt:variant>
      <vt:variant>
        <vt:i4>0</vt:i4>
      </vt:variant>
      <vt:variant>
        <vt:i4>5</vt:i4>
      </vt:variant>
      <vt:variant>
        <vt:lpwstr/>
      </vt:variant>
      <vt:variant>
        <vt:lpwstr>_Toc230598893</vt:lpwstr>
      </vt:variant>
      <vt:variant>
        <vt:i4>1048627</vt:i4>
      </vt:variant>
      <vt:variant>
        <vt:i4>824</vt:i4>
      </vt:variant>
      <vt:variant>
        <vt:i4>0</vt:i4>
      </vt:variant>
      <vt:variant>
        <vt:i4>5</vt:i4>
      </vt:variant>
      <vt:variant>
        <vt:lpwstr/>
      </vt:variant>
      <vt:variant>
        <vt:lpwstr>_Toc230598892</vt:lpwstr>
      </vt:variant>
      <vt:variant>
        <vt:i4>1048627</vt:i4>
      </vt:variant>
      <vt:variant>
        <vt:i4>818</vt:i4>
      </vt:variant>
      <vt:variant>
        <vt:i4>0</vt:i4>
      </vt:variant>
      <vt:variant>
        <vt:i4>5</vt:i4>
      </vt:variant>
      <vt:variant>
        <vt:lpwstr/>
      </vt:variant>
      <vt:variant>
        <vt:lpwstr>_Toc230598891</vt:lpwstr>
      </vt:variant>
      <vt:variant>
        <vt:i4>1048627</vt:i4>
      </vt:variant>
      <vt:variant>
        <vt:i4>812</vt:i4>
      </vt:variant>
      <vt:variant>
        <vt:i4>0</vt:i4>
      </vt:variant>
      <vt:variant>
        <vt:i4>5</vt:i4>
      </vt:variant>
      <vt:variant>
        <vt:lpwstr/>
      </vt:variant>
      <vt:variant>
        <vt:lpwstr>_Toc230598890</vt:lpwstr>
      </vt:variant>
      <vt:variant>
        <vt:i4>1114163</vt:i4>
      </vt:variant>
      <vt:variant>
        <vt:i4>806</vt:i4>
      </vt:variant>
      <vt:variant>
        <vt:i4>0</vt:i4>
      </vt:variant>
      <vt:variant>
        <vt:i4>5</vt:i4>
      </vt:variant>
      <vt:variant>
        <vt:lpwstr/>
      </vt:variant>
      <vt:variant>
        <vt:lpwstr>_Toc230598889</vt:lpwstr>
      </vt:variant>
      <vt:variant>
        <vt:i4>1114163</vt:i4>
      </vt:variant>
      <vt:variant>
        <vt:i4>800</vt:i4>
      </vt:variant>
      <vt:variant>
        <vt:i4>0</vt:i4>
      </vt:variant>
      <vt:variant>
        <vt:i4>5</vt:i4>
      </vt:variant>
      <vt:variant>
        <vt:lpwstr/>
      </vt:variant>
      <vt:variant>
        <vt:lpwstr>_Toc230598888</vt:lpwstr>
      </vt:variant>
      <vt:variant>
        <vt:i4>1114163</vt:i4>
      </vt:variant>
      <vt:variant>
        <vt:i4>794</vt:i4>
      </vt:variant>
      <vt:variant>
        <vt:i4>0</vt:i4>
      </vt:variant>
      <vt:variant>
        <vt:i4>5</vt:i4>
      </vt:variant>
      <vt:variant>
        <vt:lpwstr/>
      </vt:variant>
      <vt:variant>
        <vt:lpwstr>_Toc230598887</vt:lpwstr>
      </vt:variant>
      <vt:variant>
        <vt:i4>1114163</vt:i4>
      </vt:variant>
      <vt:variant>
        <vt:i4>788</vt:i4>
      </vt:variant>
      <vt:variant>
        <vt:i4>0</vt:i4>
      </vt:variant>
      <vt:variant>
        <vt:i4>5</vt:i4>
      </vt:variant>
      <vt:variant>
        <vt:lpwstr/>
      </vt:variant>
      <vt:variant>
        <vt:lpwstr>_Toc230598886</vt:lpwstr>
      </vt:variant>
      <vt:variant>
        <vt:i4>1114163</vt:i4>
      </vt:variant>
      <vt:variant>
        <vt:i4>782</vt:i4>
      </vt:variant>
      <vt:variant>
        <vt:i4>0</vt:i4>
      </vt:variant>
      <vt:variant>
        <vt:i4>5</vt:i4>
      </vt:variant>
      <vt:variant>
        <vt:lpwstr/>
      </vt:variant>
      <vt:variant>
        <vt:lpwstr>_Toc230598885</vt:lpwstr>
      </vt:variant>
      <vt:variant>
        <vt:i4>1114163</vt:i4>
      </vt:variant>
      <vt:variant>
        <vt:i4>776</vt:i4>
      </vt:variant>
      <vt:variant>
        <vt:i4>0</vt:i4>
      </vt:variant>
      <vt:variant>
        <vt:i4>5</vt:i4>
      </vt:variant>
      <vt:variant>
        <vt:lpwstr/>
      </vt:variant>
      <vt:variant>
        <vt:lpwstr>_Toc230598884</vt:lpwstr>
      </vt:variant>
      <vt:variant>
        <vt:i4>1114163</vt:i4>
      </vt:variant>
      <vt:variant>
        <vt:i4>770</vt:i4>
      </vt:variant>
      <vt:variant>
        <vt:i4>0</vt:i4>
      </vt:variant>
      <vt:variant>
        <vt:i4>5</vt:i4>
      </vt:variant>
      <vt:variant>
        <vt:lpwstr/>
      </vt:variant>
      <vt:variant>
        <vt:lpwstr>_Toc230598883</vt:lpwstr>
      </vt:variant>
      <vt:variant>
        <vt:i4>1114163</vt:i4>
      </vt:variant>
      <vt:variant>
        <vt:i4>764</vt:i4>
      </vt:variant>
      <vt:variant>
        <vt:i4>0</vt:i4>
      </vt:variant>
      <vt:variant>
        <vt:i4>5</vt:i4>
      </vt:variant>
      <vt:variant>
        <vt:lpwstr/>
      </vt:variant>
      <vt:variant>
        <vt:lpwstr>_Toc230598882</vt:lpwstr>
      </vt:variant>
      <vt:variant>
        <vt:i4>1114163</vt:i4>
      </vt:variant>
      <vt:variant>
        <vt:i4>758</vt:i4>
      </vt:variant>
      <vt:variant>
        <vt:i4>0</vt:i4>
      </vt:variant>
      <vt:variant>
        <vt:i4>5</vt:i4>
      </vt:variant>
      <vt:variant>
        <vt:lpwstr/>
      </vt:variant>
      <vt:variant>
        <vt:lpwstr>_Toc230598881</vt:lpwstr>
      </vt:variant>
      <vt:variant>
        <vt:i4>1114163</vt:i4>
      </vt:variant>
      <vt:variant>
        <vt:i4>752</vt:i4>
      </vt:variant>
      <vt:variant>
        <vt:i4>0</vt:i4>
      </vt:variant>
      <vt:variant>
        <vt:i4>5</vt:i4>
      </vt:variant>
      <vt:variant>
        <vt:lpwstr/>
      </vt:variant>
      <vt:variant>
        <vt:lpwstr>_Toc230598880</vt:lpwstr>
      </vt:variant>
      <vt:variant>
        <vt:i4>1966131</vt:i4>
      </vt:variant>
      <vt:variant>
        <vt:i4>746</vt:i4>
      </vt:variant>
      <vt:variant>
        <vt:i4>0</vt:i4>
      </vt:variant>
      <vt:variant>
        <vt:i4>5</vt:i4>
      </vt:variant>
      <vt:variant>
        <vt:lpwstr/>
      </vt:variant>
      <vt:variant>
        <vt:lpwstr>_Toc230598879</vt:lpwstr>
      </vt:variant>
      <vt:variant>
        <vt:i4>1966131</vt:i4>
      </vt:variant>
      <vt:variant>
        <vt:i4>740</vt:i4>
      </vt:variant>
      <vt:variant>
        <vt:i4>0</vt:i4>
      </vt:variant>
      <vt:variant>
        <vt:i4>5</vt:i4>
      </vt:variant>
      <vt:variant>
        <vt:lpwstr/>
      </vt:variant>
      <vt:variant>
        <vt:lpwstr>_Toc230598878</vt:lpwstr>
      </vt:variant>
      <vt:variant>
        <vt:i4>1966131</vt:i4>
      </vt:variant>
      <vt:variant>
        <vt:i4>734</vt:i4>
      </vt:variant>
      <vt:variant>
        <vt:i4>0</vt:i4>
      </vt:variant>
      <vt:variant>
        <vt:i4>5</vt:i4>
      </vt:variant>
      <vt:variant>
        <vt:lpwstr/>
      </vt:variant>
      <vt:variant>
        <vt:lpwstr>_Toc230598877</vt:lpwstr>
      </vt:variant>
      <vt:variant>
        <vt:i4>1966131</vt:i4>
      </vt:variant>
      <vt:variant>
        <vt:i4>728</vt:i4>
      </vt:variant>
      <vt:variant>
        <vt:i4>0</vt:i4>
      </vt:variant>
      <vt:variant>
        <vt:i4>5</vt:i4>
      </vt:variant>
      <vt:variant>
        <vt:lpwstr/>
      </vt:variant>
      <vt:variant>
        <vt:lpwstr>_Toc230598876</vt:lpwstr>
      </vt:variant>
      <vt:variant>
        <vt:i4>1966131</vt:i4>
      </vt:variant>
      <vt:variant>
        <vt:i4>722</vt:i4>
      </vt:variant>
      <vt:variant>
        <vt:i4>0</vt:i4>
      </vt:variant>
      <vt:variant>
        <vt:i4>5</vt:i4>
      </vt:variant>
      <vt:variant>
        <vt:lpwstr/>
      </vt:variant>
      <vt:variant>
        <vt:lpwstr>_Toc230598875</vt:lpwstr>
      </vt:variant>
      <vt:variant>
        <vt:i4>1966131</vt:i4>
      </vt:variant>
      <vt:variant>
        <vt:i4>716</vt:i4>
      </vt:variant>
      <vt:variant>
        <vt:i4>0</vt:i4>
      </vt:variant>
      <vt:variant>
        <vt:i4>5</vt:i4>
      </vt:variant>
      <vt:variant>
        <vt:lpwstr/>
      </vt:variant>
      <vt:variant>
        <vt:lpwstr>_Toc230598874</vt:lpwstr>
      </vt:variant>
      <vt:variant>
        <vt:i4>1966131</vt:i4>
      </vt:variant>
      <vt:variant>
        <vt:i4>710</vt:i4>
      </vt:variant>
      <vt:variant>
        <vt:i4>0</vt:i4>
      </vt:variant>
      <vt:variant>
        <vt:i4>5</vt:i4>
      </vt:variant>
      <vt:variant>
        <vt:lpwstr/>
      </vt:variant>
      <vt:variant>
        <vt:lpwstr>_Toc230598873</vt:lpwstr>
      </vt:variant>
      <vt:variant>
        <vt:i4>1966131</vt:i4>
      </vt:variant>
      <vt:variant>
        <vt:i4>704</vt:i4>
      </vt:variant>
      <vt:variant>
        <vt:i4>0</vt:i4>
      </vt:variant>
      <vt:variant>
        <vt:i4>5</vt:i4>
      </vt:variant>
      <vt:variant>
        <vt:lpwstr/>
      </vt:variant>
      <vt:variant>
        <vt:lpwstr>_Toc230598872</vt:lpwstr>
      </vt:variant>
      <vt:variant>
        <vt:i4>1966131</vt:i4>
      </vt:variant>
      <vt:variant>
        <vt:i4>698</vt:i4>
      </vt:variant>
      <vt:variant>
        <vt:i4>0</vt:i4>
      </vt:variant>
      <vt:variant>
        <vt:i4>5</vt:i4>
      </vt:variant>
      <vt:variant>
        <vt:lpwstr/>
      </vt:variant>
      <vt:variant>
        <vt:lpwstr>_Toc230598871</vt:lpwstr>
      </vt:variant>
      <vt:variant>
        <vt:i4>1966131</vt:i4>
      </vt:variant>
      <vt:variant>
        <vt:i4>692</vt:i4>
      </vt:variant>
      <vt:variant>
        <vt:i4>0</vt:i4>
      </vt:variant>
      <vt:variant>
        <vt:i4>5</vt:i4>
      </vt:variant>
      <vt:variant>
        <vt:lpwstr/>
      </vt:variant>
      <vt:variant>
        <vt:lpwstr>_Toc230598870</vt:lpwstr>
      </vt:variant>
      <vt:variant>
        <vt:i4>2031667</vt:i4>
      </vt:variant>
      <vt:variant>
        <vt:i4>686</vt:i4>
      </vt:variant>
      <vt:variant>
        <vt:i4>0</vt:i4>
      </vt:variant>
      <vt:variant>
        <vt:i4>5</vt:i4>
      </vt:variant>
      <vt:variant>
        <vt:lpwstr/>
      </vt:variant>
      <vt:variant>
        <vt:lpwstr>_Toc230598869</vt:lpwstr>
      </vt:variant>
      <vt:variant>
        <vt:i4>2031667</vt:i4>
      </vt:variant>
      <vt:variant>
        <vt:i4>680</vt:i4>
      </vt:variant>
      <vt:variant>
        <vt:i4>0</vt:i4>
      </vt:variant>
      <vt:variant>
        <vt:i4>5</vt:i4>
      </vt:variant>
      <vt:variant>
        <vt:lpwstr/>
      </vt:variant>
      <vt:variant>
        <vt:lpwstr>_Toc230598868</vt:lpwstr>
      </vt:variant>
      <vt:variant>
        <vt:i4>2031667</vt:i4>
      </vt:variant>
      <vt:variant>
        <vt:i4>674</vt:i4>
      </vt:variant>
      <vt:variant>
        <vt:i4>0</vt:i4>
      </vt:variant>
      <vt:variant>
        <vt:i4>5</vt:i4>
      </vt:variant>
      <vt:variant>
        <vt:lpwstr/>
      </vt:variant>
      <vt:variant>
        <vt:lpwstr>_Toc230598867</vt:lpwstr>
      </vt:variant>
      <vt:variant>
        <vt:i4>2031667</vt:i4>
      </vt:variant>
      <vt:variant>
        <vt:i4>668</vt:i4>
      </vt:variant>
      <vt:variant>
        <vt:i4>0</vt:i4>
      </vt:variant>
      <vt:variant>
        <vt:i4>5</vt:i4>
      </vt:variant>
      <vt:variant>
        <vt:lpwstr/>
      </vt:variant>
      <vt:variant>
        <vt:lpwstr>_Toc230598866</vt:lpwstr>
      </vt:variant>
      <vt:variant>
        <vt:i4>2031667</vt:i4>
      </vt:variant>
      <vt:variant>
        <vt:i4>662</vt:i4>
      </vt:variant>
      <vt:variant>
        <vt:i4>0</vt:i4>
      </vt:variant>
      <vt:variant>
        <vt:i4>5</vt:i4>
      </vt:variant>
      <vt:variant>
        <vt:lpwstr/>
      </vt:variant>
      <vt:variant>
        <vt:lpwstr>_Toc230598865</vt:lpwstr>
      </vt:variant>
      <vt:variant>
        <vt:i4>2031667</vt:i4>
      </vt:variant>
      <vt:variant>
        <vt:i4>656</vt:i4>
      </vt:variant>
      <vt:variant>
        <vt:i4>0</vt:i4>
      </vt:variant>
      <vt:variant>
        <vt:i4>5</vt:i4>
      </vt:variant>
      <vt:variant>
        <vt:lpwstr/>
      </vt:variant>
      <vt:variant>
        <vt:lpwstr>_Toc230598864</vt:lpwstr>
      </vt:variant>
      <vt:variant>
        <vt:i4>2031667</vt:i4>
      </vt:variant>
      <vt:variant>
        <vt:i4>650</vt:i4>
      </vt:variant>
      <vt:variant>
        <vt:i4>0</vt:i4>
      </vt:variant>
      <vt:variant>
        <vt:i4>5</vt:i4>
      </vt:variant>
      <vt:variant>
        <vt:lpwstr/>
      </vt:variant>
      <vt:variant>
        <vt:lpwstr>_Toc230598863</vt:lpwstr>
      </vt:variant>
      <vt:variant>
        <vt:i4>2031667</vt:i4>
      </vt:variant>
      <vt:variant>
        <vt:i4>644</vt:i4>
      </vt:variant>
      <vt:variant>
        <vt:i4>0</vt:i4>
      </vt:variant>
      <vt:variant>
        <vt:i4>5</vt:i4>
      </vt:variant>
      <vt:variant>
        <vt:lpwstr/>
      </vt:variant>
      <vt:variant>
        <vt:lpwstr>_Toc230598862</vt:lpwstr>
      </vt:variant>
      <vt:variant>
        <vt:i4>2031667</vt:i4>
      </vt:variant>
      <vt:variant>
        <vt:i4>638</vt:i4>
      </vt:variant>
      <vt:variant>
        <vt:i4>0</vt:i4>
      </vt:variant>
      <vt:variant>
        <vt:i4>5</vt:i4>
      </vt:variant>
      <vt:variant>
        <vt:lpwstr/>
      </vt:variant>
      <vt:variant>
        <vt:lpwstr>_Toc230598861</vt:lpwstr>
      </vt:variant>
      <vt:variant>
        <vt:i4>2031667</vt:i4>
      </vt:variant>
      <vt:variant>
        <vt:i4>632</vt:i4>
      </vt:variant>
      <vt:variant>
        <vt:i4>0</vt:i4>
      </vt:variant>
      <vt:variant>
        <vt:i4>5</vt:i4>
      </vt:variant>
      <vt:variant>
        <vt:lpwstr/>
      </vt:variant>
      <vt:variant>
        <vt:lpwstr>_Toc230598860</vt:lpwstr>
      </vt:variant>
      <vt:variant>
        <vt:i4>1835059</vt:i4>
      </vt:variant>
      <vt:variant>
        <vt:i4>626</vt:i4>
      </vt:variant>
      <vt:variant>
        <vt:i4>0</vt:i4>
      </vt:variant>
      <vt:variant>
        <vt:i4>5</vt:i4>
      </vt:variant>
      <vt:variant>
        <vt:lpwstr/>
      </vt:variant>
      <vt:variant>
        <vt:lpwstr>_Toc230598859</vt:lpwstr>
      </vt:variant>
      <vt:variant>
        <vt:i4>1835059</vt:i4>
      </vt:variant>
      <vt:variant>
        <vt:i4>620</vt:i4>
      </vt:variant>
      <vt:variant>
        <vt:i4>0</vt:i4>
      </vt:variant>
      <vt:variant>
        <vt:i4>5</vt:i4>
      </vt:variant>
      <vt:variant>
        <vt:lpwstr/>
      </vt:variant>
      <vt:variant>
        <vt:lpwstr>_Toc230598858</vt:lpwstr>
      </vt:variant>
      <vt:variant>
        <vt:i4>1835059</vt:i4>
      </vt:variant>
      <vt:variant>
        <vt:i4>614</vt:i4>
      </vt:variant>
      <vt:variant>
        <vt:i4>0</vt:i4>
      </vt:variant>
      <vt:variant>
        <vt:i4>5</vt:i4>
      </vt:variant>
      <vt:variant>
        <vt:lpwstr/>
      </vt:variant>
      <vt:variant>
        <vt:lpwstr>_Toc230598857</vt:lpwstr>
      </vt:variant>
      <vt:variant>
        <vt:i4>1835059</vt:i4>
      </vt:variant>
      <vt:variant>
        <vt:i4>608</vt:i4>
      </vt:variant>
      <vt:variant>
        <vt:i4>0</vt:i4>
      </vt:variant>
      <vt:variant>
        <vt:i4>5</vt:i4>
      </vt:variant>
      <vt:variant>
        <vt:lpwstr/>
      </vt:variant>
      <vt:variant>
        <vt:lpwstr>_Toc230598856</vt:lpwstr>
      </vt:variant>
      <vt:variant>
        <vt:i4>1835059</vt:i4>
      </vt:variant>
      <vt:variant>
        <vt:i4>602</vt:i4>
      </vt:variant>
      <vt:variant>
        <vt:i4>0</vt:i4>
      </vt:variant>
      <vt:variant>
        <vt:i4>5</vt:i4>
      </vt:variant>
      <vt:variant>
        <vt:lpwstr/>
      </vt:variant>
      <vt:variant>
        <vt:lpwstr>_Toc230598855</vt:lpwstr>
      </vt:variant>
      <vt:variant>
        <vt:i4>1835059</vt:i4>
      </vt:variant>
      <vt:variant>
        <vt:i4>596</vt:i4>
      </vt:variant>
      <vt:variant>
        <vt:i4>0</vt:i4>
      </vt:variant>
      <vt:variant>
        <vt:i4>5</vt:i4>
      </vt:variant>
      <vt:variant>
        <vt:lpwstr/>
      </vt:variant>
      <vt:variant>
        <vt:lpwstr>_Toc230598854</vt:lpwstr>
      </vt:variant>
      <vt:variant>
        <vt:i4>1835059</vt:i4>
      </vt:variant>
      <vt:variant>
        <vt:i4>590</vt:i4>
      </vt:variant>
      <vt:variant>
        <vt:i4>0</vt:i4>
      </vt:variant>
      <vt:variant>
        <vt:i4>5</vt:i4>
      </vt:variant>
      <vt:variant>
        <vt:lpwstr/>
      </vt:variant>
      <vt:variant>
        <vt:lpwstr>_Toc230598853</vt:lpwstr>
      </vt:variant>
      <vt:variant>
        <vt:i4>1835059</vt:i4>
      </vt:variant>
      <vt:variant>
        <vt:i4>584</vt:i4>
      </vt:variant>
      <vt:variant>
        <vt:i4>0</vt:i4>
      </vt:variant>
      <vt:variant>
        <vt:i4>5</vt:i4>
      </vt:variant>
      <vt:variant>
        <vt:lpwstr/>
      </vt:variant>
      <vt:variant>
        <vt:lpwstr>_Toc230598852</vt:lpwstr>
      </vt:variant>
      <vt:variant>
        <vt:i4>1835059</vt:i4>
      </vt:variant>
      <vt:variant>
        <vt:i4>578</vt:i4>
      </vt:variant>
      <vt:variant>
        <vt:i4>0</vt:i4>
      </vt:variant>
      <vt:variant>
        <vt:i4>5</vt:i4>
      </vt:variant>
      <vt:variant>
        <vt:lpwstr/>
      </vt:variant>
      <vt:variant>
        <vt:lpwstr>_Toc230598851</vt:lpwstr>
      </vt:variant>
      <vt:variant>
        <vt:i4>1835059</vt:i4>
      </vt:variant>
      <vt:variant>
        <vt:i4>572</vt:i4>
      </vt:variant>
      <vt:variant>
        <vt:i4>0</vt:i4>
      </vt:variant>
      <vt:variant>
        <vt:i4>5</vt:i4>
      </vt:variant>
      <vt:variant>
        <vt:lpwstr/>
      </vt:variant>
      <vt:variant>
        <vt:lpwstr>_Toc230598850</vt:lpwstr>
      </vt:variant>
      <vt:variant>
        <vt:i4>1900595</vt:i4>
      </vt:variant>
      <vt:variant>
        <vt:i4>566</vt:i4>
      </vt:variant>
      <vt:variant>
        <vt:i4>0</vt:i4>
      </vt:variant>
      <vt:variant>
        <vt:i4>5</vt:i4>
      </vt:variant>
      <vt:variant>
        <vt:lpwstr/>
      </vt:variant>
      <vt:variant>
        <vt:lpwstr>_Toc230598849</vt:lpwstr>
      </vt:variant>
      <vt:variant>
        <vt:i4>1900595</vt:i4>
      </vt:variant>
      <vt:variant>
        <vt:i4>560</vt:i4>
      </vt:variant>
      <vt:variant>
        <vt:i4>0</vt:i4>
      </vt:variant>
      <vt:variant>
        <vt:i4>5</vt:i4>
      </vt:variant>
      <vt:variant>
        <vt:lpwstr/>
      </vt:variant>
      <vt:variant>
        <vt:lpwstr>_Toc230598848</vt:lpwstr>
      </vt:variant>
      <vt:variant>
        <vt:i4>1900595</vt:i4>
      </vt:variant>
      <vt:variant>
        <vt:i4>554</vt:i4>
      </vt:variant>
      <vt:variant>
        <vt:i4>0</vt:i4>
      </vt:variant>
      <vt:variant>
        <vt:i4>5</vt:i4>
      </vt:variant>
      <vt:variant>
        <vt:lpwstr/>
      </vt:variant>
      <vt:variant>
        <vt:lpwstr>_Toc230598847</vt:lpwstr>
      </vt:variant>
      <vt:variant>
        <vt:i4>1900595</vt:i4>
      </vt:variant>
      <vt:variant>
        <vt:i4>548</vt:i4>
      </vt:variant>
      <vt:variant>
        <vt:i4>0</vt:i4>
      </vt:variant>
      <vt:variant>
        <vt:i4>5</vt:i4>
      </vt:variant>
      <vt:variant>
        <vt:lpwstr/>
      </vt:variant>
      <vt:variant>
        <vt:lpwstr>_Toc230598846</vt:lpwstr>
      </vt:variant>
      <vt:variant>
        <vt:i4>1900595</vt:i4>
      </vt:variant>
      <vt:variant>
        <vt:i4>542</vt:i4>
      </vt:variant>
      <vt:variant>
        <vt:i4>0</vt:i4>
      </vt:variant>
      <vt:variant>
        <vt:i4>5</vt:i4>
      </vt:variant>
      <vt:variant>
        <vt:lpwstr/>
      </vt:variant>
      <vt:variant>
        <vt:lpwstr>_Toc230598845</vt:lpwstr>
      </vt:variant>
      <vt:variant>
        <vt:i4>1900595</vt:i4>
      </vt:variant>
      <vt:variant>
        <vt:i4>536</vt:i4>
      </vt:variant>
      <vt:variant>
        <vt:i4>0</vt:i4>
      </vt:variant>
      <vt:variant>
        <vt:i4>5</vt:i4>
      </vt:variant>
      <vt:variant>
        <vt:lpwstr/>
      </vt:variant>
      <vt:variant>
        <vt:lpwstr>_Toc230598844</vt:lpwstr>
      </vt:variant>
      <vt:variant>
        <vt:i4>1900595</vt:i4>
      </vt:variant>
      <vt:variant>
        <vt:i4>530</vt:i4>
      </vt:variant>
      <vt:variant>
        <vt:i4>0</vt:i4>
      </vt:variant>
      <vt:variant>
        <vt:i4>5</vt:i4>
      </vt:variant>
      <vt:variant>
        <vt:lpwstr/>
      </vt:variant>
      <vt:variant>
        <vt:lpwstr>_Toc230598843</vt:lpwstr>
      </vt:variant>
      <vt:variant>
        <vt:i4>1900595</vt:i4>
      </vt:variant>
      <vt:variant>
        <vt:i4>524</vt:i4>
      </vt:variant>
      <vt:variant>
        <vt:i4>0</vt:i4>
      </vt:variant>
      <vt:variant>
        <vt:i4>5</vt:i4>
      </vt:variant>
      <vt:variant>
        <vt:lpwstr/>
      </vt:variant>
      <vt:variant>
        <vt:lpwstr>_Toc230598842</vt:lpwstr>
      </vt:variant>
      <vt:variant>
        <vt:i4>1900595</vt:i4>
      </vt:variant>
      <vt:variant>
        <vt:i4>518</vt:i4>
      </vt:variant>
      <vt:variant>
        <vt:i4>0</vt:i4>
      </vt:variant>
      <vt:variant>
        <vt:i4>5</vt:i4>
      </vt:variant>
      <vt:variant>
        <vt:lpwstr/>
      </vt:variant>
      <vt:variant>
        <vt:lpwstr>_Toc230598841</vt:lpwstr>
      </vt:variant>
      <vt:variant>
        <vt:i4>1900595</vt:i4>
      </vt:variant>
      <vt:variant>
        <vt:i4>512</vt:i4>
      </vt:variant>
      <vt:variant>
        <vt:i4>0</vt:i4>
      </vt:variant>
      <vt:variant>
        <vt:i4>5</vt:i4>
      </vt:variant>
      <vt:variant>
        <vt:lpwstr/>
      </vt:variant>
      <vt:variant>
        <vt:lpwstr>_Toc230598840</vt:lpwstr>
      </vt:variant>
      <vt:variant>
        <vt:i4>1703987</vt:i4>
      </vt:variant>
      <vt:variant>
        <vt:i4>506</vt:i4>
      </vt:variant>
      <vt:variant>
        <vt:i4>0</vt:i4>
      </vt:variant>
      <vt:variant>
        <vt:i4>5</vt:i4>
      </vt:variant>
      <vt:variant>
        <vt:lpwstr/>
      </vt:variant>
      <vt:variant>
        <vt:lpwstr>_Toc230598839</vt:lpwstr>
      </vt:variant>
      <vt:variant>
        <vt:i4>1703987</vt:i4>
      </vt:variant>
      <vt:variant>
        <vt:i4>500</vt:i4>
      </vt:variant>
      <vt:variant>
        <vt:i4>0</vt:i4>
      </vt:variant>
      <vt:variant>
        <vt:i4>5</vt:i4>
      </vt:variant>
      <vt:variant>
        <vt:lpwstr/>
      </vt:variant>
      <vt:variant>
        <vt:lpwstr>_Toc230598838</vt:lpwstr>
      </vt:variant>
      <vt:variant>
        <vt:i4>1703987</vt:i4>
      </vt:variant>
      <vt:variant>
        <vt:i4>494</vt:i4>
      </vt:variant>
      <vt:variant>
        <vt:i4>0</vt:i4>
      </vt:variant>
      <vt:variant>
        <vt:i4>5</vt:i4>
      </vt:variant>
      <vt:variant>
        <vt:lpwstr/>
      </vt:variant>
      <vt:variant>
        <vt:lpwstr>_Toc230598837</vt:lpwstr>
      </vt:variant>
      <vt:variant>
        <vt:i4>1703987</vt:i4>
      </vt:variant>
      <vt:variant>
        <vt:i4>488</vt:i4>
      </vt:variant>
      <vt:variant>
        <vt:i4>0</vt:i4>
      </vt:variant>
      <vt:variant>
        <vt:i4>5</vt:i4>
      </vt:variant>
      <vt:variant>
        <vt:lpwstr/>
      </vt:variant>
      <vt:variant>
        <vt:lpwstr>_Toc230598836</vt:lpwstr>
      </vt:variant>
      <vt:variant>
        <vt:i4>1703987</vt:i4>
      </vt:variant>
      <vt:variant>
        <vt:i4>482</vt:i4>
      </vt:variant>
      <vt:variant>
        <vt:i4>0</vt:i4>
      </vt:variant>
      <vt:variant>
        <vt:i4>5</vt:i4>
      </vt:variant>
      <vt:variant>
        <vt:lpwstr/>
      </vt:variant>
      <vt:variant>
        <vt:lpwstr>_Toc230598835</vt:lpwstr>
      </vt:variant>
      <vt:variant>
        <vt:i4>1703987</vt:i4>
      </vt:variant>
      <vt:variant>
        <vt:i4>476</vt:i4>
      </vt:variant>
      <vt:variant>
        <vt:i4>0</vt:i4>
      </vt:variant>
      <vt:variant>
        <vt:i4>5</vt:i4>
      </vt:variant>
      <vt:variant>
        <vt:lpwstr/>
      </vt:variant>
      <vt:variant>
        <vt:lpwstr>_Toc230598834</vt:lpwstr>
      </vt:variant>
      <vt:variant>
        <vt:i4>1703987</vt:i4>
      </vt:variant>
      <vt:variant>
        <vt:i4>470</vt:i4>
      </vt:variant>
      <vt:variant>
        <vt:i4>0</vt:i4>
      </vt:variant>
      <vt:variant>
        <vt:i4>5</vt:i4>
      </vt:variant>
      <vt:variant>
        <vt:lpwstr/>
      </vt:variant>
      <vt:variant>
        <vt:lpwstr>_Toc230598833</vt:lpwstr>
      </vt:variant>
      <vt:variant>
        <vt:i4>1703987</vt:i4>
      </vt:variant>
      <vt:variant>
        <vt:i4>464</vt:i4>
      </vt:variant>
      <vt:variant>
        <vt:i4>0</vt:i4>
      </vt:variant>
      <vt:variant>
        <vt:i4>5</vt:i4>
      </vt:variant>
      <vt:variant>
        <vt:lpwstr/>
      </vt:variant>
      <vt:variant>
        <vt:lpwstr>_Toc230598832</vt:lpwstr>
      </vt:variant>
      <vt:variant>
        <vt:i4>1703987</vt:i4>
      </vt:variant>
      <vt:variant>
        <vt:i4>458</vt:i4>
      </vt:variant>
      <vt:variant>
        <vt:i4>0</vt:i4>
      </vt:variant>
      <vt:variant>
        <vt:i4>5</vt:i4>
      </vt:variant>
      <vt:variant>
        <vt:lpwstr/>
      </vt:variant>
      <vt:variant>
        <vt:lpwstr>_Toc230598831</vt:lpwstr>
      </vt:variant>
      <vt:variant>
        <vt:i4>1703987</vt:i4>
      </vt:variant>
      <vt:variant>
        <vt:i4>452</vt:i4>
      </vt:variant>
      <vt:variant>
        <vt:i4>0</vt:i4>
      </vt:variant>
      <vt:variant>
        <vt:i4>5</vt:i4>
      </vt:variant>
      <vt:variant>
        <vt:lpwstr/>
      </vt:variant>
      <vt:variant>
        <vt:lpwstr>_Toc230598830</vt:lpwstr>
      </vt:variant>
      <vt:variant>
        <vt:i4>1769523</vt:i4>
      </vt:variant>
      <vt:variant>
        <vt:i4>446</vt:i4>
      </vt:variant>
      <vt:variant>
        <vt:i4>0</vt:i4>
      </vt:variant>
      <vt:variant>
        <vt:i4>5</vt:i4>
      </vt:variant>
      <vt:variant>
        <vt:lpwstr/>
      </vt:variant>
      <vt:variant>
        <vt:lpwstr>_Toc230598829</vt:lpwstr>
      </vt:variant>
      <vt:variant>
        <vt:i4>1769523</vt:i4>
      </vt:variant>
      <vt:variant>
        <vt:i4>440</vt:i4>
      </vt:variant>
      <vt:variant>
        <vt:i4>0</vt:i4>
      </vt:variant>
      <vt:variant>
        <vt:i4>5</vt:i4>
      </vt:variant>
      <vt:variant>
        <vt:lpwstr/>
      </vt:variant>
      <vt:variant>
        <vt:lpwstr>_Toc230598828</vt:lpwstr>
      </vt:variant>
      <vt:variant>
        <vt:i4>1769523</vt:i4>
      </vt:variant>
      <vt:variant>
        <vt:i4>434</vt:i4>
      </vt:variant>
      <vt:variant>
        <vt:i4>0</vt:i4>
      </vt:variant>
      <vt:variant>
        <vt:i4>5</vt:i4>
      </vt:variant>
      <vt:variant>
        <vt:lpwstr/>
      </vt:variant>
      <vt:variant>
        <vt:lpwstr>_Toc230598827</vt:lpwstr>
      </vt:variant>
      <vt:variant>
        <vt:i4>1769523</vt:i4>
      </vt:variant>
      <vt:variant>
        <vt:i4>428</vt:i4>
      </vt:variant>
      <vt:variant>
        <vt:i4>0</vt:i4>
      </vt:variant>
      <vt:variant>
        <vt:i4>5</vt:i4>
      </vt:variant>
      <vt:variant>
        <vt:lpwstr/>
      </vt:variant>
      <vt:variant>
        <vt:lpwstr>_Toc230598826</vt:lpwstr>
      </vt:variant>
      <vt:variant>
        <vt:i4>1769523</vt:i4>
      </vt:variant>
      <vt:variant>
        <vt:i4>422</vt:i4>
      </vt:variant>
      <vt:variant>
        <vt:i4>0</vt:i4>
      </vt:variant>
      <vt:variant>
        <vt:i4>5</vt:i4>
      </vt:variant>
      <vt:variant>
        <vt:lpwstr/>
      </vt:variant>
      <vt:variant>
        <vt:lpwstr>_Toc230598825</vt:lpwstr>
      </vt:variant>
      <vt:variant>
        <vt:i4>1769523</vt:i4>
      </vt:variant>
      <vt:variant>
        <vt:i4>416</vt:i4>
      </vt:variant>
      <vt:variant>
        <vt:i4>0</vt:i4>
      </vt:variant>
      <vt:variant>
        <vt:i4>5</vt:i4>
      </vt:variant>
      <vt:variant>
        <vt:lpwstr/>
      </vt:variant>
      <vt:variant>
        <vt:lpwstr>_Toc230598824</vt:lpwstr>
      </vt:variant>
      <vt:variant>
        <vt:i4>1769523</vt:i4>
      </vt:variant>
      <vt:variant>
        <vt:i4>410</vt:i4>
      </vt:variant>
      <vt:variant>
        <vt:i4>0</vt:i4>
      </vt:variant>
      <vt:variant>
        <vt:i4>5</vt:i4>
      </vt:variant>
      <vt:variant>
        <vt:lpwstr/>
      </vt:variant>
      <vt:variant>
        <vt:lpwstr>_Toc230598823</vt:lpwstr>
      </vt:variant>
      <vt:variant>
        <vt:i4>1769523</vt:i4>
      </vt:variant>
      <vt:variant>
        <vt:i4>404</vt:i4>
      </vt:variant>
      <vt:variant>
        <vt:i4>0</vt:i4>
      </vt:variant>
      <vt:variant>
        <vt:i4>5</vt:i4>
      </vt:variant>
      <vt:variant>
        <vt:lpwstr/>
      </vt:variant>
      <vt:variant>
        <vt:lpwstr>_Toc230598822</vt:lpwstr>
      </vt:variant>
      <vt:variant>
        <vt:i4>1769523</vt:i4>
      </vt:variant>
      <vt:variant>
        <vt:i4>398</vt:i4>
      </vt:variant>
      <vt:variant>
        <vt:i4>0</vt:i4>
      </vt:variant>
      <vt:variant>
        <vt:i4>5</vt:i4>
      </vt:variant>
      <vt:variant>
        <vt:lpwstr/>
      </vt:variant>
      <vt:variant>
        <vt:lpwstr>_Toc230598821</vt:lpwstr>
      </vt:variant>
      <vt:variant>
        <vt:i4>1769523</vt:i4>
      </vt:variant>
      <vt:variant>
        <vt:i4>392</vt:i4>
      </vt:variant>
      <vt:variant>
        <vt:i4>0</vt:i4>
      </vt:variant>
      <vt:variant>
        <vt:i4>5</vt:i4>
      </vt:variant>
      <vt:variant>
        <vt:lpwstr/>
      </vt:variant>
      <vt:variant>
        <vt:lpwstr>_Toc230598820</vt:lpwstr>
      </vt:variant>
      <vt:variant>
        <vt:i4>1572915</vt:i4>
      </vt:variant>
      <vt:variant>
        <vt:i4>386</vt:i4>
      </vt:variant>
      <vt:variant>
        <vt:i4>0</vt:i4>
      </vt:variant>
      <vt:variant>
        <vt:i4>5</vt:i4>
      </vt:variant>
      <vt:variant>
        <vt:lpwstr/>
      </vt:variant>
      <vt:variant>
        <vt:lpwstr>_Toc230598819</vt:lpwstr>
      </vt:variant>
      <vt:variant>
        <vt:i4>1572915</vt:i4>
      </vt:variant>
      <vt:variant>
        <vt:i4>380</vt:i4>
      </vt:variant>
      <vt:variant>
        <vt:i4>0</vt:i4>
      </vt:variant>
      <vt:variant>
        <vt:i4>5</vt:i4>
      </vt:variant>
      <vt:variant>
        <vt:lpwstr/>
      </vt:variant>
      <vt:variant>
        <vt:lpwstr>_Toc230598818</vt:lpwstr>
      </vt:variant>
      <vt:variant>
        <vt:i4>1572915</vt:i4>
      </vt:variant>
      <vt:variant>
        <vt:i4>374</vt:i4>
      </vt:variant>
      <vt:variant>
        <vt:i4>0</vt:i4>
      </vt:variant>
      <vt:variant>
        <vt:i4>5</vt:i4>
      </vt:variant>
      <vt:variant>
        <vt:lpwstr/>
      </vt:variant>
      <vt:variant>
        <vt:lpwstr>_Toc230598817</vt:lpwstr>
      </vt:variant>
      <vt:variant>
        <vt:i4>1572915</vt:i4>
      </vt:variant>
      <vt:variant>
        <vt:i4>368</vt:i4>
      </vt:variant>
      <vt:variant>
        <vt:i4>0</vt:i4>
      </vt:variant>
      <vt:variant>
        <vt:i4>5</vt:i4>
      </vt:variant>
      <vt:variant>
        <vt:lpwstr/>
      </vt:variant>
      <vt:variant>
        <vt:lpwstr>_Toc230598816</vt:lpwstr>
      </vt:variant>
      <vt:variant>
        <vt:i4>1572915</vt:i4>
      </vt:variant>
      <vt:variant>
        <vt:i4>362</vt:i4>
      </vt:variant>
      <vt:variant>
        <vt:i4>0</vt:i4>
      </vt:variant>
      <vt:variant>
        <vt:i4>5</vt:i4>
      </vt:variant>
      <vt:variant>
        <vt:lpwstr/>
      </vt:variant>
      <vt:variant>
        <vt:lpwstr>_Toc230598815</vt:lpwstr>
      </vt:variant>
      <vt:variant>
        <vt:i4>1572915</vt:i4>
      </vt:variant>
      <vt:variant>
        <vt:i4>356</vt:i4>
      </vt:variant>
      <vt:variant>
        <vt:i4>0</vt:i4>
      </vt:variant>
      <vt:variant>
        <vt:i4>5</vt:i4>
      </vt:variant>
      <vt:variant>
        <vt:lpwstr/>
      </vt:variant>
      <vt:variant>
        <vt:lpwstr>_Toc230598814</vt:lpwstr>
      </vt:variant>
      <vt:variant>
        <vt:i4>1572915</vt:i4>
      </vt:variant>
      <vt:variant>
        <vt:i4>350</vt:i4>
      </vt:variant>
      <vt:variant>
        <vt:i4>0</vt:i4>
      </vt:variant>
      <vt:variant>
        <vt:i4>5</vt:i4>
      </vt:variant>
      <vt:variant>
        <vt:lpwstr/>
      </vt:variant>
      <vt:variant>
        <vt:lpwstr>_Toc230598813</vt:lpwstr>
      </vt:variant>
      <vt:variant>
        <vt:i4>1572915</vt:i4>
      </vt:variant>
      <vt:variant>
        <vt:i4>344</vt:i4>
      </vt:variant>
      <vt:variant>
        <vt:i4>0</vt:i4>
      </vt:variant>
      <vt:variant>
        <vt:i4>5</vt:i4>
      </vt:variant>
      <vt:variant>
        <vt:lpwstr/>
      </vt:variant>
      <vt:variant>
        <vt:lpwstr>_Toc230598812</vt:lpwstr>
      </vt:variant>
      <vt:variant>
        <vt:i4>1572915</vt:i4>
      </vt:variant>
      <vt:variant>
        <vt:i4>338</vt:i4>
      </vt:variant>
      <vt:variant>
        <vt:i4>0</vt:i4>
      </vt:variant>
      <vt:variant>
        <vt:i4>5</vt:i4>
      </vt:variant>
      <vt:variant>
        <vt:lpwstr/>
      </vt:variant>
      <vt:variant>
        <vt:lpwstr>_Toc230598811</vt:lpwstr>
      </vt:variant>
      <vt:variant>
        <vt:i4>1572915</vt:i4>
      </vt:variant>
      <vt:variant>
        <vt:i4>332</vt:i4>
      </vt:variant>
      <vt:variant>
        <vt:i4>0</vt:i4>
      </vt:variant>
      <vt:variant>
        <vt:i4>5</vt:i4>
      </vt:variant>
      <vt:variant>
        <vt:lpwstr/>
      </vt:variant>
      <vt:variant>
        <vt:lpwstr>_Toc230598810</vt:lpwstr>
      </vt:variant>
      <vt:variant>
        <vt:i4>1638451</vt:i4>
      </vt:variant>
      <vt:variant>
        <vt:i4>326</vt:i4>
      </vt:variant>
      <vt:variant>
        <vt:i4>0</vt:i4>
      </vt:variant>
      <vt:variant>
        <vt:i4>5</vt:i4>
      </vt:variant>
      <vt:variant>
        <vt:lpwstr/>
      </vt:variant>
      <vt:variant>
        <vt:lpwstr>_Toc230598809</vt:lpwstr>
      </vt:variant>
      <vt:variant>
        <vt:i4>1638451</vt:i4>
      </vt:variant>
      <vt:variant>
        <vt:i4>320</vt:i4>
      </vt:variant>
      <vt:variant>
        <vt:i4>0</vt:i4>
      </vt:variant>
      <vt:variant>
        <vt:i4>5</vt:i4>
      </vt:variant>
      <vt:variant>
        <vt:lpwstr/>
      </vt:variant>
      <vt:variant>
        <vt:lpwstr>_Toc230598808</vt:lpwstr>
      </vt:variant>
      <vt:variant>
        <vt:i4>1638451</vt:i4>
      </vt:variant>
      <vt:variant>
        <vt:i4>314</vt:i4>
      </vt:variant>
      <vt:variant>
        <vt:i4>0</vt:i4>
      </vt:variant>
      <vt:variant>
        <vt:i4>5</vt:i4>
      </vt:variant>
      <vt:variant>
        <vt:lpwstr/>
      </vt:variant>
      <vt:variant>
        <vt:lpwstr>_Toc230598807</vt:lpwstr>
      </vt:variant>
      <vt:variant>
        <vt:i4>1638451</vt:i4>
      </vt:variant>
      <vt:variant>
        <vt:i4>308</vt:i4>
      </vt:variant>
      <vt:variant>
        <vt:i4>0</vt:i4>
      </vt:variant>
      <vt:variant>
        <vt:i4>5</vt:i4>
      </vt:variant>
      <vt:variant>
        <vt:lpwstr/>
      </vt:variant>
      <vt:variant>
        <vt:lpwstr>_Toc230598806</vt:lpwstr>
      </vt:variant>
      <vt:variant>
        <vt:i4>1638451</vt:i4>
      </vt:variant>
      <vt:variant>
        <vt:i4>302</vt:i4>
      </vt:variant>
      <vt:variant>
        <vt:i4>0</vt:i4>
      </vt:variant>
      <vt:variant>
        <vt:i4>5</vt:i4>
      </vt:variant>
      <vt:variant>
        <vt:lpwstr/>
      </vt:variant>
      <vt:variant>
        <vt:lpwstr>_Toc230598805</vt:lpwstr>
      </vt:variant>
      <vt:variant>
        <vt:i4>1638451</vt:i4>
      </vt:variant>
      <vt:variant>
        <vt:i4>296</vt:i4>
      </vt:variant>
      <vt:variant>
        <vt:i4>0</vt:i4>
      </vt:variant>
      <vt:variant>
        <vt:i4>5</vt:i4>
      </vt:variant>
      <vt:variant>
        <vt:lpwstr/>
      </vt:variant>
      <vt:variant>
        <vt:lpwstr>_Toc230598804</vt:lpwstr>
      </vt:variant>
      <vt:variant>
        <vt:i4>1638451</vt:i4>
      </vt:variant>
      <vt:variant>
        <vt:i4>290</vt:i4>
      </vt:variant>
      <vt:variant>
        <vt:i4>0</vt:i4>
      </vt:variant>
      <vt:variant>
        <vt:i4>5</vt:i4>
      </vt:variant>
      <vt:variant>
        <vt:lpwstr/>
      </vt:variant>
      <vt:variant>
        <vt:lpwstr>_Toc230598803</vt:lpwstr>
      </vt:variant>
      <vt:variant>
        <vt:i4>1638451</vt:i4>
      </vt:variant>
      <vt:variant>
        <vt:i4>284</vt:i4>
      </vt:variant>
      <vt:variant>
        <vt:i4>0</vt:i4>
      </vt:variant>
      <vt:variant>
        <vt:i4>5</vt:i4>
      </vt:variant>
      <vt:variant>
        <vt:lpwstr/>
      </vt:variant>
      <vt:variant>
        <vt:lpwstr>_Toc230598802</vt:lpwstr>
      </vt:variant>
      <vt:variant>
        <vt:i4>1638451</vt:i4>
      </vt:variant>
      <vt:variant>
        <vt:i4>278</vt:i4>
      </vt:variant>
      <vt:variant>
        <vt:i4>0</vt:i4>
      </vt:variant>
      <vt:variant>
        <vt:i4>5</vt:i4>
      </vt:variant>
      <vt:variant>
        <vt:lpwstr/>
      </vt:variant>
      <vt:variant>
        <vt:lpwstr>_Toc230598801</vt:lpwstr>
      </vt:variant>
      <vt:variant>
        <vt:i4>1638451</vt:i4>
      </vt:variant>
      <vt:variant>
        <vt:i4>272</vt:i4>
      </vt:variant>
      <vt:variant>
        <vt:i4>0</vt:i4>
      </vt:variant>
      <vt:variant>
        <vt:i4>5</vt:i4>
      </vt:variant>
      <vt:variant>
        <vt:lpwstr/>
      </vt:variant>
      <vt:variant>
        <vt:lpwstr>_Toc230598800</vt:lpwstr>
      </vt:variant>
      <vt:variant>
        <vt:i4>1048636</vt:i4>
      </vt:variant>
      <vt:variant>
        <vt:i4>266</vt:i4>
      </vt:variant>
      <vt:variant>
        <vt:i4>0</vt:i4>
      </vt:variant>
      <vt:variant>
        <vt:i4>5</vt:i4>
      </vt:variant>
      <vt:variant>
        <vt:lpwstr/>
      </vt:variant>
      <vt:variant>
        <vt:lpwstr>_Toc230598799</vt:lpwstr>
      </vt:variant>
      <vt:variant>
        <vt:i4>1048636</vt:i4>
      </vt:variant>
      <vt:variant>
        <vt:i4>260</vt:i4>
      </vt:variant>
      <vt:variant>
        <vt:i4>0</vt:i4>
      </vt:variant>
      <vt:variant>
        <vt:i4>5</vt:i4>
      </vt:variant>
      <vt:variant>
        <vt:lpwstr/>
      </vt:variant>
      <vt:variant>
        <vt:lpwstr>_Toc230598798</vt:lpwstr>
      </vt:variant>
      <vt:variant>
        <vt:i4>1048636</vt:i4>
      </vt:variant>
      <vt:variant>
        <vt:i4>254</vt:i4>
      </vt:variant>
      <vt:variant>
        <vt:i4>0</vt:i4>
      </vt:variant>
      <vt:variant>
        <vt:i4>5</vt:i4>
      </vt:variant>
      <vt:variant>
        <vt:lpwstr/>
      </vt:variant>
      <vt:variant>
        <vt:lpwstr>_Toc230598797</vt:lpwstr>
      </vt:variant>
      <vt:variant>
        <vt:i4>1048636</vt:i4>
      </vt:variant>
      <vt:variant>
        <vt:i4>248</vt:i4>
      </vt:variant>
      <vt:variant>
        <vt:i4>0</vt:i4>
      </vt:variant>
      <vt:variant>
        <vt:i4>5</vt:i4>
      </vt:variant>
      <vt:variant>
        <vt:lpwstr/>
      </vt:variant>
      <vt:variant>
        <vt:lpwstr>_Toc230598796</vt:lpwstr>
      </vt:variant>
      <vt:variant>
        <vt:i4>1048636</vt:i4>
      </vt:variant>
      <vt:variant>
        <vt:i4>242</vt:i4>
      </vt:variant>
      <vt:variant>
        <vt:i4>0</vt:i4>
      </vt:variant>
      <vt:variant>
        <vt:i4>5</vt:i4>
      </vt:variant>
      <vt:variant>
        <vt:lpwstr/>
      </vt:variant>
      <vt:variant>
        <vt:lpwstr>_Toc230598795</vt:lpwstr>
      </vt:variant>
      <vt:variant>
        <vt:i4>1048636</vt:i4>
      </vt:variant>
      <vt:variant>
        <vt:i4>236</vt:i4>
      </vt:variant>
      <vt:variant>
        <vt:i4>0</vt:i4>
      </vt:variant>
      <vt:variant>
        <vt:i4>5</vt:i4>
      </vt:variant>
      <vt:variant>
        <vt:lpwstr/>
      </vt:variant>
      <vt:variant>
        <vt:lpwstr>_Toc230598794</vt:lpwstr>
      </vt:variant>
      <vt:variant>
        <vt:i4>1048636</vt:i4>
      </vt:variant>
      <vt:variant>
        <vt:i4>230</vt:i4>
      </vt:variant>
      <vt:variant>
        <vt:i4>0</vt:i4>
      </vt:variant>
      <vt:variant>
        <vt:i4>5</vt:i4>
      </vt:variant>
      <vt:variant>
        <vt:lpwstr/>
      </vt:variant>
      <vt:variant>
        <vt:lpwstr>_Toc230598793</vt:lpwstr>
      </vt:variant>
      <vt:variant>
        <vt:i4>1048636</vt:i4>
      </vt:variant>
      <vt:variant>
        <vt:i4>224</vt:i4>
      </vt:variant>
      <vt:variant>
        <vt:i4>0</vt:i4>
      </vt:variant>
      <vt:variant>
        <vt:i4>5</vt:i4>
      </vt:variant>
      <vt:variant>
        <vt:lpwstr/>
      </vt:variant>
      <vt:variant>
        <vt:lpwstr>_Toc230598792</vt:lpwstr>
      </vt:variant>
      <vt:variant>
        <vt:i4>1048636</vt:i4>
      </vt:variant>
      <vt:variant>
        <vt:i4>218</vt:i4>
      </vt:variant>
      <vt:variant>
        <vt:i4>0</vt:i4>
      </vt:variant>
      <vt:variant>
        <vt:i4>5</vt:i4>
      </vt:variant>
      <vt:variant>
        <vt:lpwstr/>
      </vt:variant>
      <vt:variant>
        <vt:lpwstr>_Toc230598791</vt:lpwstr>
      </vt:variant>
      <vt:variant>
        <vt:i4>1048636</vt:i4>
      </vt:variant>
      <vt:variant>
        <vt:i4>212</vt:i4>
      </vt:variant>
      <vt:variant>
        <vt:i4>0</vt:i4>
      </vt:variant>
      <vt:variant>
        <vt:i4>5</vt:i4>
      </vt:variant>
      <vt:variant>
        <vt:lpwstr/>
      </vt:variant>
      <vt:variant>
        <vt:lpwstr>_Toc230598790</vt:lpwstr>
      </vt:variant>
      <vt:variant>
        <vt:i4>1114172</vt:i4>
      </vt:variant>
      <vt:variant>
        <vt:i4>206</vt:i4>
      </vt:variant>
      <vt:variant>
        <vt:i4>0</vt:i4>
      </vt:variant>
      <vt:variant>
        <vt:i4>5</vt:i4>
      </vt:variant>
      <vt:variant>
        <vt:lpwstr/>
      </vt:variant>
      <vt:variant>
        <vt:lpwstr>_Toc230598789</vt:lpwstr>
      </vt:variant>
      <vt:variant>
        <vt:i4>1114172</vt:i4>
      </vt:variant>
      <vt:variant>
        <vt:i4>200</vt:i4>
      </vt:variant>
      <vt:variant>
        <vt:i4>0</vt:i4>
      </vt:variant>
      <vt:variant>
        <vt:i4>5</vt:i4>
      </vt:variant>
      <vt:variant>
        <vt:lpwstr/>
      </vt:variant>
      <vt:variant>
        <vt:lpwstr>_Toc230598788</vt:lpwstr>
      </vt:variant>
      <vt:variant>
        <vt:i4>1114172</vt:i4>
      </vt:variant>
      <vt:variant>
        <vt:i4>194</vt:i4>
      </vt:variant>
      <vt:variant>
        <vt:i4>0</vt:i4>
      </vt:variant>
      <vt:variant>
        <vt:i4>5</vt:i4>
      </vt:variant>
      <vt:variant>
        <vt:lpwstr/>
      </vt:variant>
      <vt:variant>
        <vt:lpwstr>_Toc230598787</vt:lpwstr>
      </vt:variant>
      <vt:variant>
        <vt:i4>1114172</vt:i4>
      </vt:variant>
      <vt:variant>
        <vt:i4>188</vt:i4>
      </vt:variant>
      <vt:variant>
        <vt:i4>0</vt:i4>
      </vt:variant>
      <vt:variant>
        <vt:i4>5</vt:i4>
      </vt:variant>
      <vt:variant>
        <vt:lpwstr/>
      </vt:variant>
      <vt:variant>
        <vt:lpwstr>_Toc230598786</vt:lpwstr>
      </vt:variant>
      <vt:variant>
        <vt:i4>1114172</vt:i4>
      </vt:variant>
      <vt:variant>
        <vt:i4>182</vt:i4>
      </vt:variant>
      <vt:variant>
        <vt:i4>0</vt:i4>
      </vt:variant>
      <vt:variant>
        <vt:i4>5</vt:i4>
      </vt:variant>
      <vt:variant>
        <vt:lpwstr/>
      </vt:variant>
      <vt:variant>
        <vt:lpwstr>_Toc230598785</vt:lpwstr>
      </vt:variant>
      <vt:variant>
        <vt:i4>1114172</vt:i4>
      </vt:variant>
      <vt:variant>
        <vt:i4>176</vt:i4>
      </vt:variant>
      <vt:variant>
        <vt:i4>0</vt:i4>
      </vt:variant>
      <vt:variant>
        <vt:i4>5</vt:i4>
      </vt:variant>
      <vt:variant>
        <vt:lpwstr/>
      </vt:variant>
      <vt:variant>
        <vt:lpwstr>_Toc230598784</vt:lpwstr>
      </vt:variant>
      <vt:variant>
        <vt:i4>1114172</vt:i4>
      </vt:variant>
      <vt:variant>
        <vt:i4>170</vt:i4>
      </vt:variant>
      <vt:variant>
        <vt:i4>0</vt:i4>
      </vt:variant>
      <vt:variant>
        <vt:i4>5</vt:i4>
      </vt:variant>
      <vt:variant>
        <vt:lpwstr/>
      </vt:variant>
      <vt:variant>
        <vt:lpwstr>_Toc230598783</vt:lpwstr>
      </vt:variant>
      <vt:variant>
        <vt:i4>1114172</vt:i4>
      </vt:variant>
      <vt:variant>
        <vt:i4>164</vt:i4>
      </vt:variant>
      <vt:variant>
        <vt:i4>0</vt:i4>
      </vt:variant>
      <vt:variant>
        <vt:i4>5</vt:i4>
      </vt:variant>
      <vt:variant>
        <vt:lpwstr/>
      </vt:variant>
      <vt:variant>
        <vt:lpwstr>_Toc230598782</vt:lpwstr>
      </vt:variant>
      <vt:variant>
        <vt:i4>1114172</vt:i4>
      </vt:variant>
      <vt:variant>
        <vt:i4>158</vt:i4>
      </vt:variant>
      <vt:variant>
        <vt:i4>0</vt:i4>
      </vt:variant>
      <vt:variant>
        <vt:i4>5</vt:i4>
      </vt:variant>
      <vt:variant>
        <vt:lpwstr/>
      </vt:variant>
      <vt:variant>
        <vt:lpwstr>_Toc230598781</vt:lpwstr>
      </vt:variant>
      <vt:variant>
        <vt:i4>1114172</vt:i4>
      </vt:variant>
      <vt:variant>
        <vt:i4>152</vt:i4>
      </vt:variant>
      <vt:variant>
        <vt:i4>0</vt:i4>
      </vt:variant>
      <vt:variant>
        <vt:i4>5</vt:i4>
      </vt:variant>
      <vt:variant>
        <vt:lpwstr/>
      </vt:variant>
      <vt:variant>
        <vt:lpwstr>_Toc230598780</vt:lpwstr>
      </vt:variant>
      <vt:variant>
        <vt:i4>1966140</vt:i4>
      </vt:variant>
      <vt:variant>
        <vt:i4>146</vt:i4>
      </vt:variant>
      <vt:variant>
        <vt:i4>0</vt:i4>
      </vt:variant>
      <vt:variant>
        <vt:i4>5</vt:i4>
      </vt:variant>
      <vt:variant>
        <vt:lpwstr/>
      </vt:variant>
      <vt:variant>
        <vt:lpwstr>_Toc230598779</vt:lpwstr>
      </vt:variant>
      <vt:variant>
        <vt:i4>1966140</vt:i4>
      </vt:variant>
      <vt:variant>
        <vt:i4>140</vt:i4>
      </vt:variant>
      <vt:variant>
        <vt:i4>0</vt:i4>
      </vt:variant>
      <vt:variant>
        <vt:i4>5</vt:i4>
      </vt:variant>
      <vt:variant>
        <vt:lpwstr/>
      </vt:variant>
      <vt:variant>
        <vt:lpwstr>_Toc230598778</vt:lpwstr>
      </vt:variant>
      <vt:variant>
        <vt:i4>1966140</vt:i4>
      </vt:variant>
      <vt:variant>
        <vt:i4>134</vt:i4>
      </vt:variant>
      <vt:variant>
        <vt:i4>0</vt:i4>
      </vt:variant>
      <vt:variant>
        <vt:i4>5</vt:i4>
      </vt:variant>
      <vt:variant>
        <vt:lpwstr/>
      </vt:variant>
      <vt:variant>
        <vt:lpwstr>_Toc230598777</vt:lpwstr>
      </vt:variant>
      <vt:variant>
        <vt:i4>1966140</vt:i4>
      </vt:variant>
      <vt:variant>
        <vt:i4>128</vt:i4>
      </vt:variant>
      <vt:variant>
        <vt:i4>0</vt:i4>
      </vt:variant>
      <vt:variant>
        <vt:i4>5</vt:i4>
      </vt:variant>
      <vt:variant>
        <vt:lpwstr/>
      </vt:variant>
      <vt:variant>
        <vt:lpwstr>_Toc230598776</vt:lpwstr>
      </vt:variant>
      <vt:variant>
        <vt:i4>1966140</vt:i4>
      </vt:variant>
      <vt:variant>
        <vt:i4>122</vt:i4>
      </vt:variant>
      <vt:variant>
        <vt:i4>0</vt:i4>
      </vt:variant>
      <vt:variant>
        <vt:i4>5</vt:i4>
      </vt:variant>
      <vt:variant>
        <vt:lpwstr/>
      </vt:variant>
      <vt:variant>
        <vt:lpwstr>_Toc230598775</vt:lpwstr>
      </vt:variant>
      <vt:variant>
        <vt:i4>1966140</vt:i4>
      </vt:variant>
      <vt:variant>
        <vt:i4>116</vt:i4>
      </vt:variant>
      <vt:variant>
        <vt:i4>0</vt:i4>
      </vt:variant>
      <vt:variant>
        <vt:i4>5</vt:i4>
      </vt:variant>
      <vt:variant>
        <vt:lpwstr/>
      </vt:variant>
      <vt:variant>
        <vt:lpwstr>_Toc230598774</vt:lpwstr>
      </vt:variant>
      <vt:variant>
        <vt:i4>1966140</vt:i4>
      </vt:variant>
      <vt:variant>
        <vt:i4>110</vt:i4>
      </vt:variant>
      <vt:variant>
        <vt:i4>0</vt:i4>
      </vt:variant>
      <vt:variant>
        <vt:i4>5</vt:i4>
      </vt:variant>
      <vt:variant>
        <vt:lpwstr/>
      </vt:variant>
      <vt:variant>
        <vt:lpwstr>_Toc230598773</vt:lpwstr>
      </vt:variant>
      <vt:variant>
        <vt:i4>1966140</vt:i4>
      </vt:variant>
      <vt:variant>
        <vt:i4>104</vt:i4>
      </vt:variant>
      <vt:variant>
        <vt:i4>0</vt:i4>
      </vt:variant>
      <vt:variant>
        <vt:i4>5</vt:i4>
      </vt:variant>
      <vt:variant>
        <vt:lpwstr/>
      </vt:variant>
      <vt:variant>
        <vt:lpwstr>_Toc230598772</vt:lpwstr>
      </vt:variant>
      <vt:variant>
        <vt:i4>1966140</vt:i4>
      </vt:variant>
      <vt:variant>
        <vt:i4>98</vt:i4>
      </vt:variant>
      <vt:variant>
        <vt:i4>0</vt:i4>
      </vt:variant>
      <vt:variant>
        <vt:i4>5</vt:i4>
      </vt:variant>
      <vt:variant>
        <vt:lpwstr/>
      </vt:variant>
      <vt:variant>
        <vt:lpwstr>_Toc230598771</vt:lpwstr>
      </vt:variant>
      <vt:variant>
        <vt:i4>1966140</vt:i4>
      </vt:variant>
      <vt:variant>
        <vt:i4>92</vt:i4>
      </vt:variant>
      <vt:variant>
        <vt:i4>0</vt:i4>
      </vt:variant>
      <vt:variant>
        <vt:i4>5</vt:i4>
      </vt:variant>
      <vt:variant>
        <vt:lpwstr/>
      </vt:variant>
      <vt:variant>
        <vt:lpwstr>_Toc230598770</vt:lpwstr>
      </vt:variant>
      <vt:variant>
        <vt:i4>2031676</vt:i4>
      </vt:variant>
      <vt:variant>
        <vt:i4>86</vt:i4>
      </vt:variant>
      <vt:variant>
        <vt:i4>0</vt:i4>
      </vt:variant>
      <vt:variant>
        <vt:i4>5</vt:i4>
      </vt:variant>
      <vt:variant>
        <vt:lpwstr/>
      </vt:variant>
      <vt:variant>
        <vt:lpwstr>_Toc230598769</vt:lpwstr>
      </vt:variant>
      <vt:variant>
        <vt:i4>2031676</vt:i4>
      </vt:variant>
      <vt:variant>
        <vt:i4>80</vt:i4>
      </vt:variant>
      <vt:variant>
        <vt:i4>0</vt:i4>
      </vt:variant>
      <vt:variant>
        <vt:i4>5</vt:i4>
      </vt:variant>
      <vt:variant>
        <vt:lpwstr/>
      </vt:variant>
      <vt:variant>
        <vt:lpwstr>_Toc230598768</vt:lpwstr>
      </vt:variant>
      <vt:variant>
        <vt:i4>2031676</vt:i4>
      </vt:variant>
      <vt:variant>
        <vt:i4>74</vt:i4>
      </vt:variant>
      <vt:variant>
        <vt:i4>0</vt:i4>
      </vt:variant>
      <vt:variant>
        <vt:i4>5</vt:i4>
      </vt:variant>
      <vt:variant>
        <vt:lpwstr/>
      </vt:variant>
      <vt:variant>
        <vt:lpwstr>_Toc230598767</vt:lpwstr>
      </vt:variant>
      <vt:variant>
        <vt:i4>2031676</vt:i4>
      </vt:variant>
      <vt:variant>
        <vt:i4>68</vt:i4>
      </vt:variant>
      <vt:variant>
        <vt:i4>0</vt:i4>
      </vt:variant>
      <vt:variant>
        <vt:i4>5</vt:i4>
      </vt:variant>
      <vt:variant>
        <vt:lpwstr/>
      </vt:variant>
      <vt:variant>
        <vt:lpwstr>_Toc230598766</vt:lpwstr>
      </vt:variant>
      <vt:variant>
        <vt:i4>2031676</vt:i4>
      </vt:variant>
      <vt:variant>
        <vt:i4>62</vt:i4>
      </vt:variant>
      <vt:variant>
        <vt:i4>0</vt:i4>
      </vt:variant>
      <vt:variant>
        <vt:i4>5</vt:i4>
      </vt:variant>
      <vt:variant>
        <vt:lpwstr/>
      </vt:variant>
      <vt:variant>
        <vt:lpwstr>_Toc230598765</vt:lpwstr>
      </vt:variant>
      <vt:variant>
        <vt:i4>2031676</vt:i4>
      </vt:variant>
      <vt:variant>
        <vt:i4>56</vt:i4>
      </vt:variant>
      <vt:variant>
        <vt:i4>0</vt:i4>
      </vt:variant>
      <vt:variant>
        <vt:i4>5</vt:i4>
      </vt:variant>
      <vt:variant>
        <vt:lpwstr/>
      </vt:variant>
      <vt:variant>
        <vt:lpwstr>_Toc230598764</vt:lpwstr>
      </vt:variant>
      <vt:variant>
        <vt:i4>2031676</vt:i4>
      </vt:variant>
      <vt:variant>
        <vt:i4>50</vt:i4>
      </vt:variant>
      <vt:variant>
        <vt:i4>0</vt:i4>
      </vt:variant>
      <vt:variant>
        <vt:i4>5</vt:i4>
      </vt:variant>
      <vt:variant>
        <vt:lpwstr/>
      </vt:variant>
      <vt:variant>
        <vt:lpwstr>_Toc230598763</vt:lpwstr>
      </vt:variant>
      <vt:variant>
        <vt:i4>2031676</vt:i4>
      </vt:variant>
      <vt:variant>
        <vt:i4>44</vt:i4>
      </vt:variant>
      <vt:variant>
        <vt:i4>0</vt:i4>
      </vt:variant>
      <vt:variant>
        <vt:i4>5</vt:i4>
      </vt:variant>
      <vt:variant>
        <vt:lpwstr/>
      </vt:variant>
      <vt:variant>
        <vt:lpwstr>_Toc230598762</vt:lpwstr>
      </vt:variant>
      <vt:variant>
        <vt:i4>2031676</vt:i4>
      </vt:variant>
      <vt:variant>
        <vt:i4>38</vt:i4>
      </vt:variant>
      <vt:variant>
        <vt:i4>0</vt:i4>
      </vt:variant>
      <vt:variant>
        <vt:i4>5</vt:i4>
      </vt:variant>
      <vt:variant>
        <vt:lpwstr/>
      </vt:variant>
      <vt:variant>
        <vt:lpwstr>_Toc230598761</vt:lpwstr>
      </vt:variant>
      <vt:variant>
        <vt:i4>2031676</vt:i4>
      </vt:variant>
      <vt:variant>
        <vt:i4>32</vt:i4>
      </vt:variant>
      <vt:variant>
        <vt:i4>0</vt:i4>
      </vt:variant>
      <vt:variant>
        <vt:i4>5</vt:i4>
      </vt:variant>
      <vt:variant>
        <vt:lpwstr/>
      </vt:variant>
      <vt:variant>
        <vt:lpwstr>_Toc230598760</vt:lpwstr>
      </vt:variant>
      <vt:variant>
        <vt:i4>1835068</vt:i4>
      </vt:variant>
      <vt:variant>
        <vt:i4>26</vt:i4>
      </vt:variant>
      <vt:variant>
        <vt:i4>0</vt:i4>
      </vt:variant>
      <vt:variant>
        <vt:i4>5</vt:i4>
      </vt:variant>
      <vt:variant>
        <vt:lpwstr/>
      </vt:variant>
      <vt:variant>
        <vt:lpwstr>_Toc230598759</vt:lpwstr>
      </vt:variant>
      <vt:variant>
        <vt:i4>1835068</vt:i4>
      </vt:variant>
      <vt:variant>
        <vt:i4>20</vt:i4>
      </vt:variant>
      <vt:variant>
        <vt:i4>0</vt:i4>
      </vt:variant>
      <vt:variant>
        <vt:i4>5</vt:i4>
      </vt:variant>
      <vt:variant>
        <vt:lpwstr/>
      </vt:variant>
      <vt:variant>
        <vt:lpwstr>_Toc230598758</vt:lpwstr>
      </vt:variant>
      <vt:variant>
        <vt:i4>1835068</vt:i4>
      </vt:variant>
      <vt:variant>
        <vt:i4>14</vt:i4>
      </vt:variant>
      <vt:variant>
        <vt:i4>0</vt:i4>
      </vt:variant>
      <vt:variant>
        <vt:i4>5</vt:i4>
      </vt:variant>
      <vt:variant>
        <vt:lpwstr/>
      </vt:variant>
      <vt:variant>
        <vt:lpwstr>_Toc230598757</vt:lpwstr>
      </vt:variant>
      <vt:variant>
        <vt:i4>1835068</vt:i4>
      </vt:variant>
      <vt:variant>
        <vt:i4>8</vt:i4>
      </vt:variant>
      <vt:variant>
        <vt:i4>0</vt:i4>
      </vt:variant>
      <vt:variant>
        <vt:i4>5</vt:i4>
      </vt:variant>
      <vt:variant>
        <vt:lpwstr/>
      </vt:variant>
      <vt:variant>
        <vt:lpwstr>_Toc230598756</vt:lpwstr>
      </vt:variant>
      <vt:variant>
        <vt:i4>1835068</vt:i4>
      </vt:variant>
      <vt:variant>
        <vt:i4>2</vt:i4>
      </vt:variant>
      <vt:variant>
        <vt:i4>0</vt:i4>
      </vt:variant>
      <vt:variant>
        <vt:i4>5</vt:i4>
      </vt:variant>
      <vt:variant>
        <vt:lpwstr/>
      </vt:variant>
      <vt:variant>
        <vt:lpwstr>_Toc230598755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ELIZABETH CAMPOS GARCIA</dc:creator>
  <cp:keywords/>
  <dc:description/>
  <cp:lastModifiedBy>KAREN ELIZABETH CAMPOS GARCIA</cp:lastModifiedBy>
  <cp:revision>2</cp:revision>
  <cp:lastPrinted>2026-05-25T20:57:00Z</cp:lastPrinted>
  <dcterms:created xsi:type="dcterms:W3CDTF">2026-05-25T20:57:00Z</dcterms:created>
  <dcterms:modified xsi:type="dcterms:W3CDTF">2026-05-25T20:57:00Z</dcterms:modified>
</cp:coreProperties>
</file>