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942EB" w14:textId="4F3CA2F3" w:rsidR="002B1B42" w:rsidRDefault="002B1B42" w:rsidP="0028070F">
      <w:pPr>
        <w:jc w:val="both"/>
      </w:pPr>
      <w:r>
        <w:t xml:space="preserve">Aquí se define la clase encargada de realizar la adquisición de información y validación de las credenciales </w:t>
      </w:r>
      <w:proofErr w:type="gramStart"/>
      <w:r>
        <w:t>de la api</w:t>
      </w:r>
      <w:proofErr w:type="gramEnd"/>
      <w:r>
        <w:t xml:space="preserve">.  Se define tanto su constructor como los métodos necesarios y los </w:t>
      </w:r>
      <w:proofErr w:type="spellStart"/>
      <w:r>
        <w:t>endpoints</w:t>
      </w:r>
      <w:proofErr w:type="spellEnd"/>
      <w:r>
        <w:t xml:space="preserve"> relacionados a cada una de las consultas. Para obtener toda la información relacionada con los </w:t>
      </w:r>
      <w:proofErr w:type="spellStart"/>
      <w:r>
        <w:t>endpoints</w:t>
      </w:r>
      <w:proofErr w:type="spellEnd"/>
      <w:r>
        <w:t xml:space="preserve"> se realizo el uso de la documentación proporcionada por </w:t>
      </w:r>
      <w:proofErr w:type="gramStart"/>
      <w:r>
        <w:t>la api</w:t>
      </w:r>
      <w:proofErr w:type="gramEnd"/>
      <w:r>
        <w:t xml:space="preserve"> de Spotify en su sitio web. Se hicieron varios tipos de consultas, las relacionadas con el artista, las relacionadas con la </w:t>
      </w:r>
      <w:proofErr w:type="spellStart"/>
      <w:r>
        <w:t>playlist</w:t>
      </w:r>
      <w:proofErr w:type="spellEnd"/>
      <w:r>
        <w:t xml:space="preserve"> (top 50 canciones de cada </w:t>
      </w:r>
      <w:proofErr w:type="spellStart"/>
      <w:r>
        <w:t>pais</w:t>
      </w:r>
      <w:proofErr w:type="spellEnd"/>
      <w:r>
        <w:t xml:space="preserve">), las canciones de dicha </w:t>
      </w:r>
      <w:proofErr w:type="spellStart"/>
      <w:r>
        <w:t>playlist</w:t>
      </w:r>
      <w:proofErr w:type="spellEnd"/>
      <w:r>
        <w:t xml:space="preserve"> por </w:t>
      </w:r>
      <w:proofErr w:type="spellStart"/>
      <w:proofErr w:type="gramStart"/>
      <w:r>
        <w:t>pais</w:t>
      </w:r>
      <w:proofErr w:type="spellEnd"/>
      <w:r>
        <w:t xml:space="preserve"> ,</w:t>
      </w:r>
      <w:proofErr w:type="gramEnd"/>
      <w:r>
        <w:t xml:space="preserve"> una relacionada con los mercados disponibles, para que el usuario inicial sea capaz de seleccionar una región especifica, las canciones relacionadas con la </w:t>
      </w:r>
      <w:proofErr w:type="spellStart"/>
      <w:r>
        <w:t>playlist</w:t>
      </w:r>
      <w:proofErr w:type="spellEnd"/>
      <w:r>
        <w:t xml:space="preserve"> por país y por ultimo una consulta que relacionara el artista con su </w:t>
      </w:r>
      <w:proofErr w:type="spellStart"/>
      <w:r>
        <w:t>genero</w:t>
      </w:r>
      <w:proofErr w:type="spellEnd"/>
      <w:r>
        <w:t xml:space="preserve"> especifico.</w:t>
      </w:r>
    </w:p>
    <w:p w14:paraId="78E3D65F" w14:textId="24E6975B" w:rsidR="004538D3" w:rsidRDefault="002B1B42" w:rsidP="0028070F">
      <w:pPr>
        <w:jc w:val="both"/>
      </w:pPr>
      <w:r w:rsidRPr="002B1B42">
        <w:drawing>
          <wp:inline distT="0" distB="0" distL="0" distR="0" wp14:anchorId="018B9731" wp14:editId="36A581E5">
            <wp:extent cx="4286163" cy="5372100"/>
            <wp:effectExtent l="0" t="0" r="635" b="0"/>
            <wp:docPr id="108824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45331" name=""/>
                    <pic:cNvPicPr/>
                  </pic:nvPicPr>
                  <pic:blipFill>
                    <a:blip r:embed="rId4"/>
                    <a:stretch>
                      <a:fillRect/>
                    </a:stretch>
                  </pic:blipFill>
                  <pic:spPr>
                    <a:xfrm>
                      <a:off x="0" y="0"/>
                      <a:ext cx="4302508" cy="5392586"/>
                    </a:xfrm>
                    <a:prstGeom prst="rect">
                      <a:avLst/>
                    </a:prstGeom>
                  </pic:spPr>
                </pic:pic>
              </a:graphicData>
            </a:graphic>
          </wp:inline>
        </w:drawing>
      </w:r>
    </w:p>
    <w:p w14:paraId="68245AB0" w14:textId="77777777" w:rsidR="002B1B42" w:rsidRDefault="002B1B42" w:rsidP="0028070F">
      <w:pPr>
        <w:jc w:val="both"/>
      </w:pPr>
    </w:p>
    <w:p w14:paraId="53F57EBD" w14:textId="14238E44" w:rsidR="002B1B42" w:rsidRDefault="002B1B42" w:rsidP="0028070F">
      <w:pPr>
        <w:jc w:val="both"/>
      </w:pPr>
      <w:r>
        <w:lastRenderedPageBreak/>
        <w:t xml:space="preserve">Tras realizar el correspondiente diseño para cada método de dicha clase, se propone utilizar ciertos métodos, para obtener la información relevante de la siguiente manera. </w:t>
      </w:r>
    </w:p>
    <w:p w14:paraId="67AAC9D4" w14:textId="71D0F635" w:rsidR="002B1B42" w:rsidRDefault="002B1B42" w:rsidP="0028070F">
      <w:pPr>
        <w:jc w:val="both"/>
        <w:rPr>
          <w:lang w:val="en-US"/>
        </w:rPr>
      </w:pPr>
      <w:r w:rsidRPr="002B1B42">
        <w:rPr>
          <w:lang w:val="en-US"/>
        </w:rPr>
        <w:drawing>
          <wp:inline distT="0" distB="0" distL="0" distR="0" wp14:anchorId="788242B7" wp14:editId="1C92F596">
            <wp:extent cx="5612130" cy="1788795"/>
            <wp:effectExtent l="0" t="0" r="7620" b="1905"/>
            <wp:docPr id="585587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87807" name=""/>
                    <pic:cNvPicPr/>
                  </pic:nvPicPr>
                  <pic:blipFill>
                    <a:blip r:embed="rId5"/>
                    <a:stretch>
                      <a:fillRect/>
                    </a:stretch>
                  </pic:blipFill>
                  <pic:spPr>
                    <a:xfrm>
                      <a:off x="0" y="0"/>
                      <a:ext cx="5612130" cy="1788795"/>
                    </a:xfrm>
                    <a:prstGeom prst="rect">
                      <a:avLst/>
                    </a:prstGeom>
                  </pic:spPr>
                </pic:pic>
              </a:graphicData>
            </a:graphic>
          </wp:inline>
        </w:drawing>
      </w:r>
    </w:p>
    <w:p w14:paraId="2A4411FF" w14:textId="77777777" w:rsidR="002B1B42" w:rsidRDefault="002B1B42" w:rsidP="0028070F">
      <w:pPr>
        <w:jc w:val="both"/>
        <w:rPr>
          <w:lang w:val="en-US"/>
        </w:rPr>
      </w:pPr>
    </w:p>
    <w:p w14:paraId="66E95B35" w14:textId="357CB500" w:rsidR="002B1B42" w:rsidRDefault="002B1B42" w:rsidP="0028070F">
      <w:pPr>
        <w:jc w:val="both"/>
      </w:pPr>
      <w:r w:rsidRPr="002B1B42">
        <w:t>Se le solicita al u</w:t>
      </w:r>
      <w:r>
        <w:t>suario la inserción de una de las regiones</w:t>
      </w:r>
      <w:r w:rsidR="0028070F">
        <w:t xml:space="preserve"> a analizar</w:t>
      </w:r>
      <w:r>
        <w:t xml:space="preserve"> mediante el método input.</w:t>
      </w:r>
    </w:p>
    <w:p w14:paraId="5C7B2BAC" w14:textId="14ADB444" w:rsidR="002B1B42" w:rsidRPr="002B1B42" w:rsidRDefault="002B1B42" w:rsidP="0028070F">
      <w:pPr>
        <w:jc w:val="both"/>
      </w:pPr>
      <w:r>
        <w:br/>
      </w:r>
      <w:r w:rsidRPr="002B1B42">
        <w:drawing>
          <wp:inline distT="0" distB="0" distL="0" distR="0" wp14:anchorId="02A2B88C" wp14:editId="79BAF749">
            <wp:extent cx="5612130" cy="889635"/>
            <wp:effectExtent l="0" t="0" r="7620" b="5715"/>
            <wp:docPr id="154186388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63882" name="Imagen 1" descr="Imagen que contiene Interfaz de usuario gráfica&#10;&#10;Descripción generada automáticamente"/>
                    <pic:cNvPicPr/>
                  </pic:nvPicPr>
                  <pic:blipFill>
                    <a:blip r:embed="rId6"/>
                    <a:stretch>
                      <a:fillRect/>
                    </a:stretch>
                  </pic:blipFill>
                  <pic:spPr>
                    <a:xfrm>
                      <a:off x="0" y="0"/>
                      <a:ext cx="5612130" cy="889635"/>
                    </a:xfrm>
                    <a:prstGeom prst="rect">
                      <a:avLst/>
                    </a:prstGeom>
                  </pic:spPr>
                </pic:pic>
              </a:graphicData>
            </a:graphic>
          </wp:inline>
        </w:drawing>
      </w:r>
    </w:p>
    <w:p w14:paraId="2B4D3992" w14:textId="77777777" w:rsidR="002B1B42" w:rsidRDefault="002B1B42" w:rsidP="0028070F">
      <w:pPr>
        <w:jc w:val="both"/>
      </w:pPr>
    </w:p>
    <w:p w14:paraId="7071149B" w14:textId="21E6D3FF" w:rsidR="0028070F" w:rsidRDefault="0028070F" w:rsidP="0028070F">
      <w:pPr>
        <w:jc w:val="both"/>
      </w:pPr>
      <w:r>
        <w:t xml:space="preserve">Tras haber seleccionado y validado una región especifica se accede a la </w:t>
      </w:r>
      <w:proofErr w:type="spellStart"/>
      <w:r>
        <w:t>playlist</w:t>
      </w:r>
      <w:proofErr w:type="spellEnd"/>
      <w:r>
        <w:t xml:space="preserve"> de dicha región, en donde se relacionan las 50 canciones más importantes de esa región para ese día.</w:t>
      </w:r>
    </w:p>
    <w:p w14:paraId="49C10B22" w14:textId="6E63BBBC" w:rsidR="0028070F" w:rsidRDefault="0028070F" w:rsidP="0028070F">
      <w:pPr>
        <w:jc w:val="both"/>
      </w:pPr>
      <w:r w:rsidRPr="0028070F">
        <w:drawing>
          <wp:inline distT="0" distB="0" distL="0" distR="0" wp14:anchorId="03260E51" wp14:editId="73993ED9">
            <wp:extent cx="5612130" cy="1363980"/>
            <wp:effectExtent l="0" t="0" r="7620" b="7620"/>
            <wp:docPr id="6947968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96869" name="Imagen 1" descr="Interfaz de usuario gráfica, Texto, Aplicación&#10;&#10;Descripción generada automáticamente"/>
                    <pic:cNvPicPr/>
                  </pic:nvPicPr>
                  <pic:blipFill>
                    <a:blip r:embed="rId7"/>
                    <a:stretch>
                      <a:fillRect/>
                    </a:stretch>
                  </pic:blipFill>
                  <pic:spPr>
                    <a:xfrm>
                      <a:off x="0" y="0"/>
                      <a:ext cx="5612130" cy="1363980"/>
                    </a:xfrm>
                    <a:prstGeom prst="rect">
                      <a:avLst/>
                    </a:prstGeom>
                  </pic:spPr>
                </pic:pic>
              </a:graphicData>
            </a:graphic>
          </wp:inline>
        </w:drawing>
      </w:r>
    </w:p>
    <w:p w14:paraId="057EDB76" w14:textId="77777777" w:rsidR="0028070F" w:rsidRDefault="0028070F" w:rsidP="0028070F">
      <w:pPr>
        <w:jc w:val="both"/>
      </w:pPr>
    </w:p>
    <w:p w14:paraId="1EED77F5" w14:textId="171FC5A0" w:rsidR="0028070F" w:rsidRDefault="0028070F" w:rsidP="0028070F">
      <w:pPr>
        <w:jc w:val="both"/>
      </w:pPr>
      <w:r>
        <w:t>Si la lista existe entonces se realiza la obtención de la información mediante el uso de la clase creada previamente.</w:t>
      </w:r>
    </w:p>
    <w:p w14:paraId="049DBC8C" w14:textId="66D3942E" w:rsidR="0028070F" w:rsidRDefault="0028070F" w:rsidP="0028070F">
      <w:pPr>
        <w:jc w:val="both"/>
      </w:pPr>
      <w:r w:rsidRPr="0028070F">
        <w:lastRenderedPageBreak/>
        <w:drawing>
          <wp:inline distT="0" distB="0" distL="0" distR="0" wp14:anchorId="5DE896DB" wp14:editId="2E19C552">
            <wp:extent cx="5715000" cy="2514600"/>
            <wp:effectExtent l="0" t="0" r="0" b="0"/>
            <wp:docPr id="9502400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40000" name="Imagen 1" descr="Interfaz de usuario gráfica, Texto, Aplicación&#10;&#10;Descripción generada automáticamente"/>
                    <pic:cNvPicPr/>
                  </pic:nvPicPr>
                  <pic:blipFill>
                    <a:blip r:embed="rId8"/>
                    <a:stretch>
                      <a:fillRect/>
                    </a:stretch>
                  </pic:blipFill>
                  <pic:spPr>
                    <a:xfrm>
                      <a:off x="0" y="0"/>
                      <a:ext cx="5715000" cy="2514600"/>
                    </a:xfrm>
                    <a:prstGeom prst="rect">
                      <a:avLst/>
                    </a:prstGeom>
                  </pic:spPr>
                </pic:pic>
              </a:graphicData>
            </a:graphic>
          </wp:inline>
        </w:drawing>
      </w:r>
    </w:p>
    <w:p w14:paraId="4786DA53" w14:textId="6E7ACF9F" w:rsidR="0028070F" w:rsidRDefault="0028070F" w:rsidP="0028070F">
      <w:pPr>
        <w:jc w:val="both"/>
      </w:pPr>
      <w:r>
        <w:t xml:space="preserve">Se obtienen las canciones de dicha lista, el artista y el genero de dicha canción, para posteriormente ser almacenado en un </w:t>
      </w:r>
      <w:proofErr w:type="spellStart"/>
      <w:r>
        <w:t>dataframe</w:t>
      </w:r>
      <w:proofErr w:type="spellEnd"/>
      <w:r>
        <w:t>, el cual contendrá la información previamente mencionada, LA CUAL SE VE DE LA SIGUIENTE MANERA.</w:t>
      </w:r>
    </w:p>
    <w:p w14:paraId="118756E6" w14:textId="6FE041BB" w:rsidR="0028070F" w:rsidRDefault="0028070F" w:rsidP="0028070F">
      <w:pPr>
        <w:jc w:val="both"/>
      </w:pPr>
      <w:r w:rsidRPr="0028070F">
        <w:drawing>
          <wp:inline distT="0" distB="0" distL="0" distR="0" wp14:anchorId="09469C8C" wp14:editId="188A9ABF">
            <wp:extent cx="5612130" cy="1420495"/>
            <wp:effectExtent l="0" t="0" r="7620" b="8255"/>
            <wp:docPr id="2113327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27610" name=""/>
                    <pic:cNvPicPr/>
                  </pic:nvPicPr>
                  <pic:blipFill>
                    <a:blip r:embed="rId9"/>
                    <a:stretch>
                      <a:fillRect/>
                    </a:stretch>
                  </pic:blipFill>
                  <pic:spPr>
                    <a:xfrm>
                      <a:off x="0" y="0"/>
                      <a:ext cx="5612130" cy="1420495"/>
                    </a:xfrm>
                    <a:prstGeom prst="rect">
                      <a:avLst/>
                    </a:prstGeom>
                  </pic:spPr>
                </pic:pic>
              </a:graphicData>
            </a:graphic>
          </wp:inline>
        </w:drawing>
      </w:r>
    </w:p>
    <w:p w14:paraId="41BDDAB3" w14:textId="0CDE4C49" w:rsidR="0028070F" w:rsidRDefault="0028070F" w:rsidP="0028070F">
      <w:pPr>
        <w:jc w:val="both"/>
      </w:pPr>
      <w:r>
        <w:t xml:space="preserve">Al observar la columna </w:t>
      </w:r>
      <w:proofErr w:type="spellStart"/>
      <w:r>
        <w:t>Track</w:t>
      </w:r>
      <w:proofErr w:type="spellEnd"/>
      <w:r>
        <w:t xml:space="preserve"> </w:t>
      </w:r>
      <w:proofErr w:type="spellStart"/>
      <w:r>
        <w:t>Genre</w:t>
      </w:r>
      <w:proofErr w:type="spellEnd"/>
      <w:r>
        <w:t>, se analiza que esta contiene un array el cual me va a complicar un poco al momento de hacer la agrupación por género, así que la solución para este problema especifico fue separar por comas los valores de dicha columna y crear nuevas columnas que me permitieran almacenar el valor de los géneros de manera independiente. Esto con el fin de agrupar por las nuevas columnas y así obtener los géneros independientes a los que pertenece la canción.</w:t>
      </w:r>
    </w:p>
    <w:p w14:paraId="6231D223" w14:textId="39E57048" w:rsidR="00FA4E76" w:rsidRDefault="0028070F" w:rsidP="0028070F">
      <w:pPr>
        <w:jc w:val="both"/>
      </w:pPr>
      <w:r>
        <w:t>Al realizar dicha separación se obtuv</w:t>
      </w:r>
      <w:r w:rsidR="00FA4E76">
        <w:t>ieron</w:t>
      </w:r>
      <w:r>
        <w:t xml:space="preserve"> 6 columnas que para este caso de ejemplo son las </w:t>
      </w:r>
      <w:r w:rsidR="00FA4E76">
        <w:t xml:space="preserve">necesarias para que funcione en la región de Colombia dicho script </w:t>
      </w:r>
      <w:r w:rsidR="00FA4E76" w:rsidRPr="00FA4E76">
        <w:rPr>
          <w:b/>
          <w:bCs/>
        </w:rPr>
        <w:t xml:space="preserve">(una solución un poco más robusta seria observar el tamaño máximo del array de </w:t>
      </w:r>
      <w:proofErr w:type="spellStart"/>
      <w:r w:rsidR="00FA4E76" w:rsidRPr="00FA4E76">
        <w:rPr>
          <w:b/>
          <w:bCs/>
        </w:rPr>
        <w:t>track</w:t>
      </w:r>
      <w:proofErr w:type="spellEnd"/>
      <w:r w:rsidR="00FA4E76" w:rsidRPr="00FA4E76">
        <w:rPr>
          <w:b/>
          <w:bCs/>
        </w:rPr>
        <w:t xml:space="preserve"> </w:t>
      </w:r>
      <w:proofErr w:type="spellStart"/>
      <w:r w:rsidR="00FA4E76" w:rsidRPr="00FA4E76">
        <w:rPr>
          <w:b/>
          <w:bCs/>
        </w:rPr>
        <w:t>genre</w:t>
      </w:r>
      <w:proofErr w:type="spellEnd"/>
      <w:r w:rsidR="00FA4E76" w:rsidRPr="00FA4E76">
        <w:rPr>
          <w:b/>
          <w:bCs/>
        </w:rPr>
        <w:t xml:space="preserve"> y con base en ese tamaño crear la cantidad de columnas.</w:t>
      </w:r>
      <w:r w:rsidR="00FA4E76">
        <w:t xml:space="preserve">)  Obteniendo de esta manera un nuevo </w:t>
      </w:r>
      <w:proofErr w:type="spellStart"/>
      <w:r w:rsidR="00FA4E76">
        <w:t>dataframe</w:t>
      </w:r>
      <w:proofErr w:type="spellEnd"/>
      <w:r w:rsidR="00FA4E76">
        <w:t xml:space="preserve"> que me permite agrupar por las 6 columnas de </w:t>
      </w:r>
      <w:proofErr w:type="spellStart"/>
      <w:r w:rsidR="00FA4E76">
        <w:t>genre</w:t>
      </w:r>
      <w:proofErr w:type="spellEnd"/>
      <w:r w:rsidR="00FA4E76">
        <w:t xml:space="preserve">, como se puede ver en la imagen siguiente. </w:t>
      </w:r>
      <w:r w:rsidR="00FA4E76">
        <w:br/>
      </w:r>
      <w:r w:rsidR="00FA4E76">
        <w:lastRenderedPageBreak/>
        <w:br/>
      </w:r>
      <w:r w:rsidR="00FA4E76" w:rsidRPr="00FA4E76">
        <w:drawing>
          <wp:inline distT="0" distB="0" distL="0" distR="0" wp14:anchorId="42650BDF" wp14:editId="66E4B183">
            <wp:extent cx="5612130" cy="1533525"/>
            <wp:effectExtent l="0" t="0" r="7620" b="9525"/>
            <wp:docPr id="296042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42286" name=""/>
                    <pic:cNvPicPr/>
                  </pic:nvPicPr>
                  <pic:blipFill>
                    <a:blip r:embed="rId10"/>
                    <a:stretch>
                      <a:fillRect/>
                    </a:stretch>
                  </pic:blipFill>
                  <pic:spPr>
                    <a:xfrm>
                      <a:off x="0" y="0"/>
                      <a:ext cx="5612130" cy="1533525"/>
                    </a:xfrm>
                    <a:prstGeom prst="rect">
                      <a:avLst/>
                    </a:prstGeom>
                  </pic:spPr>
                </pic:pic>
              </a:graphicData>
            </a:graphic>
          </wp:inline>
        </w:drawing>
      </w:r>
    </w:p>
    <w:p w14:paraId="15F786FE" w14:textId="368D8BF9" w:rsidR="0028070F" w:rsidRDefault="00FA4E76" w:rsidP="0028070F">
      <w:pPr>
        <w:jc w:val="both"/>
      </w:pPr>
      <w:r>
        <w:t xml:space="preserve">Lo ultimo que se hace es recorrer todas las columnas de géneros, obtener los valores únicos de dichas columnas, recorrer por cada valor único, obtener todas las filas que tengan ese valor único y crear </w:t>
      </w:r>
      <w:proofErr w:type="gramStart"/>
      <w:r>
        <w:t>varios archivo</w:t>
      </w:r>
      <w:proofErr w:type="gramEnd"/>
      <w:r>
        <w:t xml:space="preserve"> en donde se almacenen dichas canciones.</w:t>
      </w:r>
    </w:p>
    <w:p w14:paraId="71896AE0" w14:textId="19AA5F61" w:rsidR="00FA4E76" w:rsidRDefault="00FA4E76" w:rsidP="0028070F">
      <w:pPr>
        <w:jc w:val="both"/>
      </w:pPr>
      <w:r w:rsidRPr="00FA4E76">
        <w:drawing>
          <wp:inline distT="0" distB="0" distL="0" distR="0" wp14:anchorId="3819C782" wp14:editId="7533F279">
            <wp:extent cx="5612130" cy="2937510"/>
            <wp:effectExtent l="0" t="0" r="7620" b="0"/>
            <wp:docPr id="1398173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73853" name=""/>
                    <pic:cNvPicPr/>
                  </pic:nvPicPr>
                  <pic:blipFill>
                    <a:blip r:embed="rId11"/>
                    <a:stretch>
                      <a:fillRect/>
                    </a:stretch>
                  </pic:blipFill>
                  <pic:spPr>
                    <a:xfrm>
                      <a:off x="0" y="0"/>
                      <a:ext cx="5612130" cy="2937510"/>
                    </a:xfrm>
                    <a:prstGeom prst="rect">
                      <a:avLst/>
                    </a:prstGeom>
                  </pic:spPr>
                </pic:pic>
              </a:graphicData>
            </a:graphic>
          </wp:inline>
        </w:drawing>
      </w:r>
    </w:p>
    <w:p w14:paraId="73AEF4E2" w14:textId="144A4CA2" w:rsidR="00FA4E76" w:rsidRDefault="00FA4E76" w:rsidP="0028070F">
      <w:pPr>
        <w:jc w:val="both"/>
        <w:rPr>
          <w:b/>
          <w:bCs/>
        </w:rPr>
      </w:pPr>
      <w:r>
        <w:t xml:space="preserve">Para al final obtener un conjunto de archivos </w:t>
      </w:r>
      <w:proofErr w:type="spellStart"/>
      <w:r>
        <w:t>csv</w:t>
      </w:r>
      <w:proofErr w:type="spellEnd"/>
      <w:r>
        <w:t xml:space="preserve"> en donde se ven todas las canciones correspondientes a un genero especifico separadas por la región seleccionada por </w:t>
      </w:r>
      <w:proofErr w:type="spellStart"/>
      <w:r>
        <w:t>el</w:t>
      </w:r>
      <w:proofErr w:type="spellEnd"/>
      <w:r>
        <w:t xml:space="preserve"> usuario. </w:t>
      </w:r>
      <w:r w:rsidRPr="00FA4E76">
        <w:rPr>
          <w:b/>
          <w:bCs/>
        </w:rPr>
        <w:t xml:space="preserve">Si quisiéramos que el sistema agrupara por región de manera </w:t>
      </w:r>
      <w:proofErr w:type="spellStart"/>
      <w:proofErr w:type="gramStart"/>
      <w:r w:rsidRPr="00FA4E76">
        <w:rPr>
          <w:b/>
          <w:bCs/>
        </w:rPr>
        <w:t>automatica</w:t>
      </w:r>
      <w:proofErr w:type="spellEnd"/>
      <w:r w:rsidRPr="00FA4E76">
        <w:rPr>
          <w:b/>
          <w:bCs/>
        </w:rPr>
        <w:t xml:space="preserve">  sin</w:t>
      </w:r>
      <w:proofErr w:type="gramEnd"/>
      <w:r w:rsidRPr="00FA4E76">
        <w:rPr>
          <w:b/>
          <w:bCs/>
        </w:rPr>
        <w:t xml:space="preserve"> la intervención del usuario final, se podría usar el método available </w:t>
      </w:r>
      <w:proofErr w:type="spellStart"/>
      <w:r w:rsidRPr="00FA4E76">
        <w:rPr>
          <w:b/>
          <w:bCs/>
        </w:rPr>
        <w:t>markets</w:t>
      </w:r>
      <w:proofErr w:type="spellEnd"/>
      <w:r w:rsidRPr="00FA4E76">
        <w:rPr>
          <w:b/>
          <w:bCs/>
        </w:rPr>
        <w:t xml:space="preserve"> de la clase Spotify API para obtener los diferentes mercados y así iterar por todos los mercados obteniendo las top 50 canciones de cada mercado y separándolos por archivos. Demostrando de esta manera la escalabilidad del código diseñado.</w:t>
      </w:r>
    </w:p>
    <w:p w14:paraId="5467F4BC" w14:textId="5E60DEF7" w:rsidR="00FA4E76" w:rsidRDefault="00FA4E76" w:rsidP="0028070F">
      <w:pPr>
        <w:jc w:val="both"/>
        <w:rPr>
          <w:b/>
          <w:bCs/>
        </w:rPr>
      </w:pPr>
    </w:p>
    <w:p w14:paraId="7914B7FF" w14:textId="77777777" w:rsidR="00FA4E76" w:rsidRDefault="00FA4E76" w:rsidP="0028070F">
      <w:pPr>
        <w:jc w:val="both"/>
        <w:rPr>
          <w:b/>
          <w:bCs/>
        </w:rPr>
      </w:pPr>
    </w:p>
    <w:p w14:paraId="67FCF02C" w14:textId="77777777" w:rsidR="00FA4E76" w:rsidRDefault="00FA4E76" w:rsidP="0028070F">
      <w:pPr>
        <w:jc w:val="both"/>
        <w:rPr>
          <w:b/>
          <w:bCs/>
        </w:rPr>
      </w:pPr>
    </w:p>
    <w:p w14:paraId="24191D2B" w14:textId="727CB493" w:rsidR="00FA4E76" w:rsidRDefault="00FA4E76" w:rsidP="0028070F">
      <w:pPr>
        <w:jc w:val="both"/>
        <w:rPr>
          <w:b/>
          <w:bCs/>
        </w:rPr>
      </w:pPr>
      <w:r>
        <w:rPr>
          <w:b/>
          <w:bCs/>
        </w:rPr>
        <w:lastRenderedPageBreak/>
        <w:t>De esta manera se demuestra el funcionamiento del script diseñado.</w:t>
      </w:r>
    </w:p>
    <w:p w14:paraId="3BD7EC0F" w14:textId="4D483B52" w:rsidR="00FA4E76" w:rsidRDefault="00FA4E76" w:rsidP="0028070F">
      <w:pPr>
        <w:jc w:val="both"/>
      </w:pPr>
      <w:r w:rsidRPr="00FA4E76">
        <w:drawing>
          <wp:inline distT="0" distB="0" distL="0" distR="0" wp14:anchorId="67189F5D" wp14:editId="79205E26">
            <wp:extent cx="5612130" cy="1392555"/>
            <wp:effectExtent l="0" t="0" r="7620" b="0"/>
            <wp:docPr id="4807285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28567" name="Imagen 1" descr="Interfaz de usuario gráfica, Aplicación&#10;&#10;Descripción generada automáticamente"/>
                    <pic:cNvPicPr/>
                  </pic:nvPicPr>
                  <pic:blipFill>
                    <a:blip r:embed="rId12"/>
                    <a:stretch>
                      <a:fillRect/>
                    </a:stretch>
                  </pic:blipFill>
                  <pic:spPr>
                    <a:xfrm>
                      <a:off x="0" y="0"/>
                      <a:ext cx="5612130" cy="1392555"/>
                    </a:xfrm>
                    <a:prstGeom prst="rect">
                      <a:avLst/>
                    </a:prstGeom>
                  </pic:spPr>
                </pic:pic>
              </a:graphicData>
            </a:graphic>
          </wp:inline>
        </w:drawing>
      </w:r>
    </w:p>
    <w:p w14:paraId="6679E967" w14:textId="77777777" w:rsidR="00FA4E76" w:rsidRDefault="00FA4E76" w:rsidP="0028070F">
      <w:pPr>
        <w:jc w:val="both"/>
      </w:pPr>
    </w:p>
    <w:p w14:paraId="7BE940AF" w14:textId="0D003414" w:rsidR="009E279E" w:rsidRDefault="009E279E" w:rsidP="0028070F">
      <w:pPr>
        <w:jc w:val="both"/>
      </w:pPr>
      <w:r w:rsidRPr="009E279E">
        <w:drawing>
          <wp:inline distT="0" distB="0" distL="0" distR="0" wp14:anchorId="5BDA8ECC" wp14:editId="754ABB58">
            <wp:extent cx="5612130" cy="2058670"/>
            <wp:effectExtent l="0" t="0" r="7620" b="0"/>
            <wp:docPr id="1689450010" name="Imagen 1" descr="Escala de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0010" name="Imagen 1" descr="Escala de tiempo"/>
                    <pic:cNvPicPr/>
                  </pic:nvPicPr>
                  <pic:blipFill>
                    <a:blip r:embed="rId13"/>
                    <a:stretch>
                      <a:fillRect/>
                    </a:stretch>
                  </pic:blipFill>
                  <pic:spPr>
                    <a:xfrm>
                      <a:off x="0" y="0"/>
                      <a:ext cx="5612130" cy="2058670"/>
                    </a:xfrm>
                    <a:prstGeom prst="rect">
                      <a:avLst/>
                    </a:prstGeom>
                  </pic:spPr>
                </pic:pic>
              </a:graphicData>
            </a:graphic>
          </wp:inline>
        </w:drawing>
      </w:r>
    </w:p>
    <w:p w14:paraId="7623BDCF" w14:textId="77777777" w:rsidR="00FA4E76" w:rsidRDefault="00FA4E76" w:rsidP="0028070F">
      <w:pPr>
        <w:jc w:val="both"/>
      </w:pPr>
    </w:p>
    <w:p w14:paraId="1FA7DA4E" w14:textId="655CACBC" w:rsidR="009E279E" w:rsidRDefault="009E279E" w:rsidP="0028070F">
      <w:pPr>
        <w:jc w:val="both"/>
      </w:pPr>
      <w:r w:rsidRPr="009E279E">
        <w:drawing>
          <wp:inline distT="0" distB="0" distL="0" distR="0" wp14:anchorId="2F5B85BC" wp14:editId="529BAEEA">
            <wp:extent cx="5612130" cy="1352550"/>
            <wp:effectExtent l="0" t="0" r="7620" b="0"/>
            <wp:docPr id="1214563691"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63691" name="Imagen 1" descr="Captura de pantalla de computadora&#10;&#10;Descripción generada automáticamente con confianza media"/>
                    <pic:cNvPicPr/>
                  </pic:nvPicPr>
                  <pic:blipFill>
                    <a:blip r:embed="rId14"/>
                    <a:stretch>
                      <a:fillRect/>
                    </a:stretch>
                  </pic:blipFill>
                  <pic:spPr>
                    <a:xfrm>
                      <a:off x="0" y="0"/>
                      <a:ext cx="5612130" cy="1352550"/>
                    </a:xfrm>
                    <a:prstGeom prst="rect">
                      <a:avLst/>
                    </a:prstGeom>
                  </pic:spPr>
                </pic:pic>
              </a:graphicData>
            </a:graphic>
          </wp:inline>
        </w:drawing>
      </w:r>
    </w:p>
    <w:p w14:paraId="3910D354" w14:textId="77777777" w:rsidR="009E279E" w:rsidRDefault="009E279E" w:rsidP="0028070F">
      <w:pPr>
        <w:jc w:val="both"/>
      </w:pPr>
    </w:p>
    <w:p w14:paraId="5FA19EFD" w14:textId="78FD396F" w:rsidR="009E279E" w:rsidRPr="002B1B42" w:rsidRDefault="009E279E" w:rsidP="0028070F">
      <w:pPr>
        <w:jc w:val="both"/>
      </w:pPr>
      <w:r w:rsidRPr="009E279E">
        <w:drawing>
          <wp:inline distT="0" distB="0" distL="0" distR="0" wp14:anchorId="25914912" wp14:editId="097F16C3">
            <wp:extent cx="5612130" cy="1505585"/>
            <wp:effectExtent l="0" t="0" r="7620" b="0"/>
            <wp:docPr id="61238059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80599" name="Imagen 1" descr="Interfaz de usuario gráfica&#10;&#10;Descripción generada automáticamente"/>
                    <pic:cNvPicPr/>
                  </pic:nvPicPr>
                  <pic:blipFill>
                    <a:blip r:embed="rId15"/>
                    <a:stretch>
                      <a:fillRect/>
                    </a:stretch>
                  </pic:blipFill>
                  <pic:spPr>
                    <a:xfrm>
                      <a:off x="0" y="0"/>
                      <a:ext cx="5612130" cy="1505585"/>
                    </a:xfrm>
                    <a:prstGeom prst="rect">
                      <a:avLst/>
                    </a:prstGeom>
                  </pic:spPr>
                </pic:pic>
              </a:graphicData>
            </a:graphic>
          </wp:inline>
        </w:drawing>
      </w:r>
    </w:p>
    <w:sectPr w:rsidR="009E279E" w:rsidRPr="002B1B4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B42"/>
    <w:rsid w:val="001A217D"/>
    <w:rsid w:val="0028070F"/>
    <w:rsid w:val="002B1B42"/>
    <w:rsid w:val="004538D3"/>
    <w:rsid w:val="009E279E"/>
    <w:rsid w:val="00A903A4"/>
    <w:rsid w:val="00FA4E7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1D832"/>
  <w15:chartTrackingRefBased/>
  <w15:docId w15:val="{C953594B-2E10-4101-9186-E2FFC49D4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1B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B1B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B1B4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B1B4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B1B4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B1B4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B1B4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B1B4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B1B4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1B4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B1B4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B1B4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B1B4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B1B4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B1B4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B1B4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B1B4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B1B42"/>
    <w:rPr>
      <w:rFonts w:eastAsiaTheme="majorEastAsia" w:cstheme="majorBidi"/>
      <w:color w:val="272727" w:themeColor="text1" w:themeTint="D8"/>
    </w:rPr>
  </w:style>
  <w:style w:type="paragraph" w:styleId="Ttulo">
    <w:name w:val="Title"/>
    <w:basedOn w:val="Normal"/>
    <w:next w:val="Normal"/>
    <w:link w:val="TtuloCar"/>
    <w:uiPriority w:val="10"/>
    <w:qFormat/>
    <w:rsid w:val="002B1B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B1B4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B1B4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B1B4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B1B42"/>
    <w:pPr>
      <w:spacing w:before="160"/>
      <w:jc w:val="center"/>
    </w:pPr>
    <w:rPr>
      <w:i/>
      <w:iCs/>
      <w:color w:val="404040" w:themeColor="text1" w:themeTint="BF"/>
    </w:rPr>
  </w:style>
  <w:style w:type="character" w:customStyle="1" w:styleId="CitaCar">
    <w:name w:val="Cita Car"/>
    <w:basedOn w:val="Fuentedeprrafopredeter"/>
    <w:link w:val="Cita"/>
    <w:uiPriority w:val="29"/>
    <w:rsid w:val="002B1B42"/>
    <w:rPr>
      <w:i/>
      <w:iCs/>
      <w:color w:val="404040" w:themeColor="text1" w:themeTint="BF"/>
    </w:rPr>
  </w:style>
  <w:style w:type="paragraph" w:styleId="Prrafodelista">
    <w:name w:val="List Paragraph"/>
    <w:basedOn w:val="Normal"/>
    <w:uiPriority w:val="34"/>
    <w:qFormat/>
    <w:rsid w:val="002B1B42"/>
    <w:pPr>
      <w:ind w:left="720"/>
      <w:contextualSpacing/>
    </w:pPr>
  </w:style>
  <w:style w:type="character" w:styleId="nfasisintenso">
    <w:name w:val="Intense Emphasis"/>
    <w:basedOn w:val="Fuentedeprrafopredeter"/>
    <w:uiPriority w:val="21"/>
    <w:qFormat/>
    <w:rsid w:val="002B1B42"/>
    <w:rPr>
      <w:i/>
      <w:iCs/>
      <w:color w:val="0F4761" w:themeColor="accent1" w:themeShade="BF"/>
    </w:rPr>
  </w:style>
  <w:style w:type="paragraph" w:styleId="Citadestacada">
    <w:name w:val="Intense Quote"/>
    <w:basedOn w:val="Normal"/>
    <w:next w:val="Normal"/>
    <w:link w:val="CitadestacadaCar"/>
    <w:uiPriority w:val="30"/>
    <w:qFormat/>
    <w:rsid w:val="002B1B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B1B42"/>
    <w:rPr>
      <w:i/>
      <w:iCs/>
      <w:color w:val="0F4761" w:themeColor="accent1" w:themeShade="BF"/>
    </w:rPr>
  </w:style>
  <w:style w:type="character" w:styleId="Referenciaintensa">
    <w:name w:val="Intense Reference"/>
    <w:basedOn w:val="Fuentedeprrafopredeter"/>
    <w:uiPriority w:val="32"/>
    <w:qFormat/>
    <w:rsid w:val="002B1B4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197434">
      <w:bodyDiv w:val="1"/>
      <w:marLeft w:val="0"/>
      <w:marRight w:val="0"/>
      <w:marTop w:val="0"/>
      <w:marBottom w:val="0"/>
      <w:divBdr>
        <w:top w:val="none" w:sz="0" w:space="0" w:color="auto"/>
        <w:left w:val="none" w:sz="0" w:space="0" w:color="auto"/>
        <w:bottom w:val="none" w:sz="0" w:space="0" w:color="auto"/>
        <w:right w:val="none" w:sz="0" w:space="0" w:color="auto"/>
      </w:divBdr>
      <w:divsChild>
        <w:div w:id="1846047435">
          <w:marLeft w:val="0"/>
          <w:marRight w:val="0"/>
          <w:marTop w:val="0"/>
          <w:marBottom w:val="0"/>
          <w:divBdr>
            <w:top w:val="none" w:sz="0" w:space="0" w:color="auto"/>
            <w:left w:val="none" w:sz="0" w:space="0" w:color="auto"/>
            <w:bottom w:val="none" w:sz="0" w:space="0" w:color="auto"/>
            <w:right w:val="none" w:sz="0" w:space="0" w:color="auto"/>
          </w:divBdr>
          <w:divsChild>
            <w:div w:id="17342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81340">
      <w:bodyDiv w:val="1"/>
      <w:marLeft w:val="0"/>
      <w:marRight w:val="0"/>
      <w:marTop w:val="0"/>
      <w:marBottom w:val="0"/>
      <w:divBdr>
        <w:top w:val="none" w:sz="0" w:space="0" w:color="auto"/>
        <w:left w:val="none" w:sz="0" w:space="0" w:color="auto"/>
        <w:bottom w:val="none" w:sz="0" w:space="0" w:color="auto"/>
        <w:right w:val="none" w:sz="0" w:space="0" w:color="auto"/>
      </w:divBdr>
      <w:divsChild>
        <w:div w:id="1476412431">
          <w:marLeft w:val="0"/>
          <w:marRight w:val="0"/>
          <w:marTop w:val="0"/>
          <w:marBottom w:val="0"/>
          <w:divBdr>
            <w:top w:val="none" w:sz="0" w:space="0" w:color="auto"/>
            <w:left w:val="none" w:sz="0" w:space="0" w:color="auto"/>
            <w:bottom w:val="none" w:sz="0" w:space="0" w:color="auto"/>
            <w:right w:val="none" w:sz="0" w:space="0" w:color="auto"/>
          </w:divBdr>
          <w:divsChild>
            <w:div w:id="1054550316">
              <w:marLeft w:val="0"/>
              <w:marRight w:val="0"/>
              <w:marTop w:val="0"/>
              <w:marBottom w:val="0"/>
              <w:divBdr>
                <w:top w:val="none" w:sz="0" w:space="0" w:color="auto"/>
                <w:left w:val="none" w:sz="0" w:space="0" w:color="auto"/>
                <w:bottom w:val="none" w:sz="0" w:space="0" w:color="auto"/>
                <w:right w:val="none" w:sz="0" w:space="0" w:color="auto"/>
              </w:divBdr>
            </w:div>
            <w:div w:id="550921553">
              <w:marLeft w:val="0"/>
              <w:marRight w:val="0"/>
              <w:marTop w:val="0"/>
              <w:marBottom w:val="0"/>
              <w:divBdr>
                <w:top w:val="none" w:sz="0" w:space="0" w:color="auto"/>
                <w:left w:val="none" w:sz="0" w:space="0" w:color="auto"/>
                <w:bottom w:val="none" w:sz="0" w:space="0" w:color="auto"/>
                <w:right w:val="none" w:sz="0" w:space="0" w:color="auto"/>
              </w:divBdr>
            </w:div>
            <w:div w:id="1929462559">
              <w:marLeft w:val="0"/>
              <w:marRight w:val="0"/>
              <w:marTop w:val="0"/>
              <w:marBottom w:val="0"/>
              <w:divBdr>
                <w:top w:val="none" w:sz="0" w:space="0" w:color="auto"/>
                <w:left w:val="none" w:sz="0" w:space="0" w:color="auto"/>
                <w:bottom w:val="none" w:sz="0" w:space="0" w:color="auto"/>
                <w:right w:val="none" w:sz="0" w:space="0" w:color="auto"/>
              </w:divBdr>
            </w:div>
            <w:div w:id="6471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TotalTime>
  <Pages>5</Pages>
  <Words>536</Words>
  <Characters>2953</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ORTEGON</dc:creator>
  <cp:keywords/>
  <dc:description/>
  <cp:lastModifiedBy>EDUARD ORTEGON</cp:lastModifiedBy>
  <cp:revision>1</cp:revision>
  <dcterms:created xsi:type="dcterms:W3CDTF">2024-05-25T16:26:00Z</dcterms:created>
  <dcterms:modified xsi:type="dcterms:W3CDTF">2024-05-25T17:00:00Z</dcterms:modified>
</cp:coreProperties>
</file>