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B598" w14:textId="3DC09EAE" w:rsidR="00A66F1D" w:rsidRPr="006B10C5" w:rsidRDefault="00AF62AD">
      <w:pPr>
        <w:rPr>
          <w:b/>
          <w:bCs/>
          <w:sz w:val="28"/>
          <w:szCs w:val="28"/>
        </w:rPr>
      </w:pPr>
      <w:r w:rsidRPr="006B10C5">
        <w:rPr>
          <w:b/>
          <w:bCs/>
          <w:sz w:val="28"/>
          <w:szCs w:val="28"/>
        </w:rPr>
        <w:t xml:space="preserve">Lab – </w:t>
      </w:r>
      <w:r w:rsidR="006B10C5" w:rsidRPr="006B10C5">
        <w:rPr>
          <w:b/>
          <w:bCs/>
          <w:sz w:val="28"/>
          <w:szCs w:val="28"/>
        </w:rPr>
        <w:t xml:space="preserve">Exploit Vulnerable Web Applications Using </w:t>
      </w:r>
      <w:r w:rsidRPr="006B10C5">
        <w:rPr>
          <w:b/>
          <w:bCs/>
          <w:sz w:val="28"/>
          <w:szCs w:val="28"/>
        </w:rPr>
        <w:t xml:space="preserve">Command Injection </w:t>
      </w:r>
    </w:p>
    <w:p w14:paraId="5233D1F8" w14:textId="1DE90C14" w:rsidR="00AF62AD" w:rsidRDefault="00AF62AD">
      <w:pPr>
        <w:rPr>
          <w:b/>
          <w:bCs/>
          <w:szCs w:val="24"/>
        </w:rPr>
      </w:pPr>
      <w:r w:rsidRPr="00AF62AD">
        <w:rPr>
          <w:b/>
          <w:bCs/>
          <w:szCs w:val="24"/>
        </w:rPr>
        <w:t>Overview</w:t>
      </w:r>
    </w:p>
    <w:p w14:paraId="1892E92B" w14:textId="53D74D8B" w:rsidR="00AF62AD" w:rsidRDefault="00AF62AD">
      <w:pPr>
        <w:rPr>
          <w:szCs w:val="24"/>
        </w:rPr>
      </w:pPr>
      <w:r>
        <w:rPr>
          <w:szCs w:val="24"/>
        </w:rPr>
        <w:t xml:space="preserve">In this lab, you will learn how to exploit a </w:t>
      </w:r>
      <w:r w:rsidRPr="00AF62AD">
        <w:rPr>
          <w:szCs w:val="24"/>
        </w:rPr>
        <w:t>vulnerable</w:t>
      </w:r>
      <w:r>
        <w:rPr>
          <w:szCs w:val="24"/>
        </w:rPr>
        <w:t xml:space="preserve"> web application using command injection. </w:t>
      </w:r>
      <w:r w:rsidRPr="00AF62AD">
        <w:rPr>
          <w:szCs w:val="24"/>
        </w:rPr>
        <w:t xml:space="preserve">Command </w:t>
      </w:r>
      <w:r w:rsidR="00726C7D" w:rsidRPr="00AF62AD">
        <w:rPr>
          <w:szCs w:val="24"/>
        </w:rPr>
        <w:t>injection</w:t>
      </w:r>
      <w:r w:rsidR="00726C7D">
        <w:rPr>
          <w:szCs w:val="24"/>
        </w:rPr>
        <w:t xml:space="preserve"> is</w:t>
      </w:r>
      <w:r w:rsidRPr="00AF62AD">
        <w:rPr>
          <w:szCs w:val="24"/>
        </w:rPr>
        <w:t xml:space="preserve"> also known as OS Command injection, is an attack technique used to execute commands on a host operating system via a vulnerable web application. </w:t>
      </w:r>
    </w:p>
    <w:p w14:paraId="108129A5" w14:textId="28AC52D3" w:rsidR="00AF62AD" w:rsidRDefault="00AF62AD">
      <w:pPr>
        <w:rPr>
          <w:szCs w:val="24"/>
        </w:rPr>
      </w:pPr>
      <w:r w:rsidRPr="00AF62AD">
        <w:rPr>
          <w:szCs w:val="24"/>
        </w:rPr>
        <w:t>Command Injection attacks are possible when an application passes unsafe user-supplied data (forms, cookies, HTTP headers, and so on) to a system shell. These commands are executed with the privileges of the vulnerable application. These attacks are due to the web application not having sufficient input validation on the command being run.</w:t>
      </w:r>
    </w:p>
    <w:p w14:paraId="6489EB85" w14:textId="77777777" w:rsidR="00AF62AD" w:rsidRPr="00847572" w:rsidRDefault="00AF62AD" w:rsidP="00AF62AD">
      <w:pPr>
        <w:rPr>
          <w:b/>
          <w:bCs/>
          <w:szCs w:val="24"/>
        </w:rPr>
      </w:pPr>
      <w:r w:rsidRPr="00847572">
        <w:rPr>
          <w:b/>
          <w:bCs/>
          <w:szCs w:val="24"/>
        </w:rPr>
        <w:t>Lab Requirements</w:t>
      </w:r>
    </w:p>
    <w:p w14:paraId="1A1D3C70" w14:textId="77777777" w:rsidR="00AF62AD" w:rsidRPr="00847572" w:rsidRDefault="00AF62AD" w:rsidP="00AF62AD">
      <w:pPr>
        <w:pStyle w:val="ListParagraph"/>
        <w:numPr>
          <w:ilvl w:val="0"/>
          <w:numId w:val="1"/>
        </w:numPr>
        <w:rPr>
          <w:szCs w:val="24"/>
        </w:rPr>
      </w:pPr>
      <w:r w:rsidRPr="00847572">
        <w:rPr>
          <w:szCs w:val="24"/>
        </w:rPr>
        <w:t>Install of VirtualBox</w:t>
      </w:r>
    </w:p>
    <w:p w14:paraId="6EA45679" w14:textId="77777777" w:rsidR="00AF62AD" w:rsidRPr="00847572" w:rsidRDefault="00AF62AD" w:rsidP="00AF62AD">
      <w:pPr>
        <w:pStyle w:val="ListParagraph"/>
        <w:numPr>
          <w:ilvl w:val="0"/>
          <w:numId w:val="1"/>
        </w:numPr>
        <w:rPr>
          <w:szCs w:val="24"/>
        </w:rPr>
      </w:pPr>
      <w:r w:rsidRPr="00847572">
        <w:rPr>
          <w:szCs w:val="24"/>
        </w:rPr>
        <w:t>One virtual install of Kali Linux</w:t>
      </w:r>
    </w:p>
    <w:p w14:paraId="31964C3B" w14:textId="77777777" w:rsidR="00AF62AD" w:rsidRDefault="00AF62AD" w:rsidP="00AF62AD">
      <w:pPr>
        <w:pStyle w:val="ListParagraph"/>
        <w:numPr>
          <w:ilvl w:val="0"/>
          <w:numId w:val="1"/>
        </w:numPr>
        <w:rPr>
          <w:szCs w:val="24"/>
        </w:rPr>
      </w:pPr>
      <w:r w:rsidRPr="00847572">
        <w:rPr>
          <w:szCs w:val="24"/>
        </w:rPr>
        <w:t>One virtual install of Metasploitable2</w:t>
      </w:r>
    </w:p>
    <w:p w14:paraId="6DF7390A" w14:textId="23BE9917" w:rsidR="00AF62AD" w:rsidRDefault="00AF62AD" w:rsidP="00AF62AD">
      <w:pPr>
        <w:rPr>
          <w:szCs w:val="24"/>
        </w:rPr>
      </w:pPr>
      <w:r>
        <w:rPr>
          <w:szCs w:val="24"/>
        </w:rPr>
        <w:t>Ensure your VirtualBox network setting</w:t>
      </w:r>
      <w:r w:rsidR="00E84E70">
        <w:rPr>
          <w:szCs w:val="24"/>
        </w:rPr>
        <w:t>s</w:t>
      </w:r>
      <w:r>
        <w:rPr>
          <w:szCs w:val="24"/>
        </w:rPr>
        <w:t xml:space="preserve"> are set to NAT Network.</w:t>
      </w:r>
    </w:p>
    <w:p w14:paraId="40542B05" w14:textId="77777777" w:rsidR="00AF62AD" w:rsidRDefault="00AF62AD" w:rsidP="00AF62AD">
      <w:pPr>
        <w:rPr>
          <w:szCs w:val="24"/>
        </w:rPr>
      </w:pPr>
      <w:r>
        <w:rPr>
          <w:noProof/>
          <w:szCs w:val="24"/>
        </w:rPr>
        <w:drawing>
          <wp:inline distT="0" distB="0" distL="0" distR="0" wp14:anchorId="3EFD0F59" wp14:editId="0D42A665">
            <wp:extent cx="4429125" cy="161123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6553" cy="1632127"/>
                    </a:xfrm>
                    <a:prstGeom prst="rect">
                      <a:avLst/>
                    </a:prstGeom>
                    <a:noFill/>
                    <a:ln>
                      <a:noFill/>
                    </a:ln>
                  </pic:spPr>
                </pic:pic>
              </a:graphicData>
            </a:graphic>
          </wp:inline>
        </w:drawing>
      </w:r>
      <w:r>
        <w:rPr>
          <w:szCs w:val="24"/>
        </w:rPr>
        <w:t xml:space="preserve"> </w:t>
      </w:r>
    </w:p>
    <w:p w14:paraId="7803385A" w14:textId="77777777" w:rsidR="00AF62AD" w:rsidRDefault="00AF62AD" w:rsidP="00AF62AD">
      <w:pPr>
        <w:rPr>
          <w:szCs w:val="24"/>
        </w:rPr>
      </w:pPr>
      <w:r>
        <w:rPr>
          <w:szCs w:val="24"/>
        </w:rPr>
        <w:t xml:space="preserve">For this to work, we will need to have both Kali and Metasploitable2 up and running. </w:t>
      </w:r>
    </w:p>
    <w:p w14:paraId="2E95D739" w14:textId="464B3638" w:rsidR="00AF62AD" w:rsidRDefault="00AF62AD" w:rsidP="00AF62AD">
      <w:pPr>
        <w:rPr>
          <w:szCs w:val="24"/>
        </w:rPr>
      </w:pPr>
      <w:r>
        <w:rPr>
          <w:szCs w:val="24"/>
        </w:rPr>
        <w:t xml:space="preserve">You will first need to log on to Metasploitable2 using the username and password of msfadmin. Once you log on, find the IP address assigned to Metasploitable2 using the </w:t>
      </w:r>
      <w:r w:rsidRPr="00823B7E">
        <w:rPr>
          <w:rFonts w:ascii="Courier New" w:hAnsi="Courier New" w:cs="Courier New"/>
          <w:szCs w:val="24"/>
        </w:rPr>
        <w:t>ifconfig</w:t>
      </w:r>
      <w:r>
        <w:rPr>
          <w:szCs w:val="24"/>
        </w:rPr>
        <w:t xml:space="preserve"> command.  This is my IP address</w:t>
      </w:r>
      <w:r w:rsidR="00E84E70">
        <w:rPr>
          <w:szCs w:val="24"/>
        </w:rPr>
        <w:t>;</w:t>
      </w:r>
      <w:r>
        <w:rPr>
          <w:szCs w:val="24"/>
        </w:rPr>
        <w:t xml:space="preserve"> yours will differ. </w:t>
      </w:r>
    </w:p>
    <w:p w14:paraId="456E695E" w14:textId="77777777" w:rsidR="00AF62AD" w:rsidRDefault="00AF62AD" w:rsidP="00AF62AD">
      <w:pPr>
        <w:rPr>
          <w:szCs w:val="24"/>
        </w:rPr>
      </w:pPr>
      <w:r>
        <w:rPr>
          <w:noProof/>
          <w:szCs w:val="24"/>
        </w:rPr>
        <w:drawing>
          <wp:inline distT="0" distB="0" distL="0" distR="0" wp14:anchorId="50F63B18" wp14:editId="1145EFB9">
            <wp:extent cx="5915025" cy="1628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025" cy="1628775"/>
                    </a:xfrm>
                    <a:prstGeom prst="rect">
                      <a:avLst/>
                    </a:prstGeom>
                    <a:noFill/>
                    <a:ln>
                      <a:noFill/>
                    </a:ln>
                  </pic:spPr>
                </pic:pic>
              </a:graphicData>
            </a:graphic>
          </wp:inline>
        </w:drawing>
      </w:r>
    </w:p>
    <w:p w14:paraId="37CD15D0" w14:textId="77777777" w:rsidR="00AF62AD" w:rsidRDefault="00AF62AD" w:rsidP="00AF62AD">
      <w:pPr>
        <w:rPr>
          <w:szCs w:val="24"/>
        </w:rPr>
      </w:pPr>
      <w:r>
        <w:rPr>
          <w:szCs w:val="24"/>
        </w:rPr>
        <w:lastRenderedPageBreak/>
        <w:t>Secondly, the security settings for Metasploitable2 must be set too low to ensure this lab will work. You first need to open your Kali web browser. In the address bar, type the IP address of your virtual install of Metasploitable2. This will open the DVWA home page.</w:t>
      </w:r>
    </w:p>
    <w:p w14:paraId="51CA9E29" w14:textId="77777777" w:rsidR="00AF62AD" w:rsidRDefault="00AF62AD" w:rsidP="00AF62AD">
      <w:pPr>
        <w:rPr>
          <w:szCs w:val="24"/>
        </w:rPr>
      </w:pPr>
      <w:r>
        <w:rPr>
          <w:szCs w:val="24"/>
        </w:rPr>
        <w:t xml:space="preserve">From the menu on the left, select the DVWA Security option. From the main window, reduce the security level from high to low. Click the submit button. </w:t>
      </w:r>
    </w:p>
    <w:p w14:paraId="65225D50" w14:textId="77777777" w:rsidR="00AF62AD" w:rsidRDefault="00AF62AD" w:rsidP="00AF62AD">
      <w:pPr>
        <w:rPr>
          <w:szCs w:val="24"/>
        </w:rPr>
      </w:pPr>
      <w:r>
        <w:rPr>
          <w:noProof/>
          <w:szCs w:val="24"/>
        </w:rPr>
        <w:drawing>
          <wp:inline distT="0" distB="0" distL="0" distR="0" wp14:anchorId="430A442E" wp14:editId="7BE6667C">
            <wp:extent cx="3829050" cy="249533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8995" cy="2521367"/>
                    </a:xfrm>
                    <a:prstGeom prst="rect">
                      <a:avLst/>
                    </a:prstGeom>
                    <a:noFill/>
                    <a:ln>
                      <a:noFill/>
                    </a:ln>
                  </pic:spPr>
                </pic:pic>
              </a:graphicData>
            </a:graphic>
          </wp:inline>
        </w:drawing>
      </w:r>
    </w:p>
    <w:p w14:paraId="7262BEC5" w14:textId="1D0170B2" w:rsidR="00AF62AD" w:rsidRDefault="00AF62AD" w:rsidP="00AF62AD">
      <w:pPr>
        <w:rPr>
          <w:szCs w:val="24"/>
        </w:rPr>
      </w:pPr>
      <w:r>
        <w:rPr>
          <w:szCs w:val="24"/>
        </w:rPr>
        <w:t xml:space="preserve">With the DVWA home page open and the security set to low, </w:t>
      </w:r>
      <w:r w:rsidR="00E84E70">
        <w:rPr>
          <w:szCs w:val="24"/>
        </w:rPr>
        <w:t>click on the Command Execution link from the menu on the left</w:t>
      </w:r>
      <w:r>
        <w:rPr>
          <w:szCs w:val="24"/>
        </w:rPr>
        <w:t xml:space="preserve">. </w:t>
      </w:r>
    </w:p>
    <w:p w14:paraId="513D7D4F" w14:textId="77777777" w:rsidR="00AF62AD" w:rsidRDefault="00AF62AD" w:rsidP="00AF62AD">
      <w:pPr>
        <w:rPr>
          <w:szCs w:val="24"/>
        </w:rPr>
      </w:pPr>
      <w:r>
        <w:rPr>
          <w:noProof/>
          <w:szCs w:val="24"/>
        </w:rPr>
        <w:drawing>
          <wp:inline distT="0" distB="0" distL="0" distR="0" wp14:anchorId="50F691B7" wp14:editId="1E40FE43">
            <wp:extent cx="3781425" cy="1638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8517" cy="1672231"/>
                    </a:xfrm>
                    <a:prstGeom prst="rect">
                      <a:avLst/>
                    </a:prstGeom>
                    <a:noFill/>
                    <a:ln>
                      <a:noFill/>
                    </a:ln>
                  </pic:spPr>
                </pic:pic>
              </a:graphicData>
            </a:graphic>
          </wp:inline>
        </w:drawing>
      </w:r>
    </w:p>
    <w:p w14:paraId="485C8BCE" w14:textId="0F31FA7E" w:rsidR="00307D14" w:rsidRPr="00307D14" w:rsidRDefault="00307D14" w:rsidP="00307D14">
      <w:pPr>
        <w:spacing w:before="100" w:beforeAutospacing="1" w:after="100" w:afterAutospacing="1" w:line="240" w:lineRule="auto"/>
        <w:outlineLvl w:val="2"/>
        <w:rPr>
          <w:rFonts w:eastAsia="Times New Roman" w:cs="Times New Roman"/>
          <w:b/>
          <w:bCs/>
          <w:sz w:val="27"/>
          <w:szCs w:val="27"/>
          <w:lang w:eastAsia="en-PH"/>
        </w:rPr>
      </w:pPr>
      <w:r w:rsidRPr="00307D14">
        <w:rPr>
          <w:rFonts w:eastAsia="Times New Roman" w:cs="Times New Roman"/>
          <w:b/>
          <w:bCs/>
          <w:sz w:val="27"/>
          <w:szCs w:val="27"/>
          <w:lang w:eastAsia="en-PH"/>
        </w:rPr>
        <w:t>Metacharacters</w:t>
      </w:r>
    </w:p>
    <w:p w14:paraId="216C4743" w14:textId="0C6D4DB3" w:rsidR="00307D14" w:rsidRPr="00307D14" w:rsidRDefault="00307D14" w:rsidP="00307D14">
      <w:pPr>
        <w:numPr>
          <w:ilvl w:val="0"/>
          <w:numId w:val="2"/>
        </w:numPr>
        <w:spacing w:before="100" w:beforeAutospacing="1" w:after="100" w:afterAutospacing="1" w:line="240" w:lineRule="auto"/>
        <w:rPr>
          <w:rFonts w:eastAsia="Times New Roman" w:cs="Times New Roman"/>
          <w:szCs w:val="24"/>
          <w:lang w:eastAsia="en-PH"/>
        </w:rPr>
      </w:pPr>
      <w:r w:rsidRPr="00307D14">
        <w:rPr>
          <w:rFonts w:eastAsia="Times New Roman" w:cs="Times New Roman"/>
          <w:b/>
          <w:bCs/>
          <w:szCs w:val="24"/>
          <w:lang w:eastAsia="en-PH"/>
        </w:rPr>
        <w:t xml:space="preserve">; </w:t>
      </w:r>
      <w:r w:rsidRPr="00307D14">
        <w:rPr>
          <w:rFonts w:eastAsia="Times New Roman" w:cs="Times New Roman"/>
          <w:szCs w:val="24"/>
          <w:lang w:eastAsia="en-PH"/>
        </w:rPr>
        <w:t>The semicolon is the most common metacharacter used to test an injection flaw. The shell will run all the commands in sequence separated by the semicolon.</w:t>
      </w:r>
    </w:p>
    <w:p w14:paraId="51F69E9E" w14:textId="77777777" w:rsidR="00307D14" w:rsidRPr="00307D14" w:rsidRDefault="00307D14" w:rsidP="00307D14">
      <w:pPr>
        <w:numPr>
          <w:ilvl w:val="0"/>
          <w:numId w:val="2"/>
        </w:numPr>
        <w:spacing w:before="100" w:beforeAutospacing="1" w:after="100" w:afterAutospacing="1" w:line="240" w:lineRule="auto"/>
        <w:rPr>
          <w:rFonts w:eastAsia="Times New Roman" w:cs="Times New Roman"/>
          <w:szCs w:val="24"/>
          <w:lang w:eastAsia="en-PH"/>
        </w:rPr>
      </w:pPr>
      <w:r w:rsidRPr="00307D14">
        <w:rPr>
          <w:rFonts w:eastAsia="Times New Roman" w:cs="Times New Roman"/>
          <w:b/>
          <w:bCs/>
          <w:szCs w:val="24"/>
          <w:lang w:eastAsia="en-PH"/>
        </w:rPr>
        <w:t>&amp;</w:t>
      </w:r>
      <w:r w:rsidRPr="00307D14">
        <w:rPr>
          <w:rFonts w:eastAsia="Times New Roman" w:cs="Times New Roman"/>
          <w:szCs w:val="24"/>
          <w:lang w:eastAsia="en-PH"/>
        </w:rPr>
        <w:t xml:space="preserve"> Separate multiple commands on one command line. It runs the first command then the second command.</w:t>
      </w:r>
    </w:p>
    <w:p w14:paraId="7D3005F6" w14:textId="77777777" w:rsidR="00307D14" w:rsidRPr="00307D14" w:rsidRDefault="00307D14" w:rsidP="00307D14">
      <w:pPr>
        <w:numPr>
          <w:ilvl w:val="0"/>
          <w:numId w:val="2"/>
        </w:numPr>
        <w:spacing w:before="100" w:beforeAutospacing="1" w:after="100" w:afterAutospacing="1" w:line="240" w:lineRule="auto"/>
        <w:rPr>
          <w:rFonts w:eastAsia="Times New Roman" w:cs="Times New Roman"/>
          <w:szCs w:val="24"/>
          <w:lang w:eastAsia="en-PH"/>
        </w:rPr>
      </w:pPr>
      <w:r w:rsidRPr="00307D14">
        <w:rPr>
          <w:rFonts w:eastAsia="Times New Roman" w:cs="Times New Roman"/>
          <w:b/>
          <w:bCs/>
          <w:szCs w:val="24"/>
          <w:lang w:eastAsia="en-PH"/>
        </w:rPr>
        <w:t>&amp;&amp;</w:t>
      </w:r>
      <w:r w:rsidRPr="00307D14">
        <w:rPr>
          <w:rFonts w:eastAsia="Times New Roman" w:cs="Times New Roman"/>
          <w:szCs w:val="24"/>
          <w:lang w:eastAsia="en-PH"/>
        </w:rPr>
        <w:t xml:space="preserve"> Runs the command following &amp;&amp; only if the preceding command is successful.</w:t>
      </w:r>
    </w:p>
    <w:p w14:paraId="3661A428" w14:textId="406E627B" w:rsidR="00307D14" w:rsidRPr="00307D14" w:rsidRDefault="00307D14" w:rsidP="00307D14">
      <w:pPr>
        <w:numPr>
          <w:ilvl w:val="0"/>
          <w:numId w:val="2"/>
        </w:numPr>
        <w:spacing w:before="100" w:beforeAutospacing="1" w:after="100" w:afterAutospacing="1" w:line="240" w:lineRule="auto"/>
        <w:rPr>
          <w:rFonts w:eastAsia="Times New Roman" w:cs="Times New Roman"/>
          <w:szCs w:val="24"/>
          <w:lang w:eastAsia="en-PH"/>
        </w:rPr>
      </w:pPr>
      <w:r w:rsidRPr="00307D14">
        <w:rPr>
          <w:rFonts w:eastAsia="Times New Roman" w:cs="Times New Roman"/>
          <w:b/>
          <w:bCs/>
          <w:szCs w:val="24"/>
          <w:lang w:eastAsia="en-PH"/>
        </w:rPr>
        <w:t>|</w:t>
      </w:r>
      <w:r w:rsidRPr="00307D14">
        <w:rPr>
          <w:rFonts w:eastAsia="Times New Roman" w:cs="Times New Roman"/>
          <w:szCs w:val="24"/>
          <w:lang w:eastAsia="en-PH"/>
        </w:rPr>
        <w:t xml:space="preserve"> The Pipe pipes the output of the first command into the second command.</w:t>
      </w:r>
    </w:p>
    <w:p w14:paraId="5AE35AB0" w14:textId="04207AF7" w:rsidR="00307D14" w:rsidRDefault="00307D14" w:rsidP="00307D14">
      <w:pPr>
        <w:numPr>
          <w:ilvl w:val="0"/>
          <w:numId w:val="2"/>
        </w:numPr>
        <w:spacing w:before="100" w:beforeAutospacing="1" w:after="100" w:afterAutospacing="1" w:line="240" w:lineRule="auto"/>
        <w:rPr>
          <w:rFonts w:eastAsia="Times New Roman" w:cs="Times New Roman"/>
          <w:szCs w:val="24"/>
          <w:lang w:eastAsia="en-PH"/>
        </w:rPr>
      </w:pPr>
      <w:r w:rsidRPr="00307D14">
        <w:rPr>
          <w:rFonts w:eastAsia="Times New Roman" w:cs="Times New Roman"/>
          <w:b/>
          <w:bCs/>
          <w:szCs w:val="24"/>
          <w:lang w:eastAsia="en-PH"/>
        </w:rPr>
        <w:t>||</w:t>
      </w:r>
      <w:r w:rsidRPr="00307D14">
        <w:rPr>
          <w:rFonts w:eastAsia="Times New Roman" w:cs="Times New Roman"/>
          <w:szCs w:val="24"/>
          <w:lang w:eastAsia="en-PH"/>
        </w:rPr>
        <w:t xml:space="preserve"> Redirects the standard outputs of the first command to standard input of the second command.</w:t>
      </w:r>
    </w:p>
    <w:p w14:paraId="5F1AE8B4" w14:textId="0B6370C5" w:rsidR="00307D14" w:rsidRPr="00307D14" w:rsidRDefault="00307D14" w:rsidP="00307D14">
      <w:pPr>
        <w:numPr>
          <w:ilvl w:val="0"/>
          <w:numId w:val="2"/>
        </w:numPr>
        <w:spacing w:before="100" w:beforeAutospacing="1" w:after="100" w:afterAutospacing="1" w:line="240" w:lineRule="auto"/>
        <w:rPr>
          <w:rFonts w:eastAsia="Times New Roman" w:cs="Times New Roman"/>
          <w:szCs w:val="24"/>
          <w:lang w:eastAsia="en-PH"/>
        </w:rPr>
      </w:pPr>
      <w:proofErr w:type="gramStart"/>
      <w:r w:rsidRPr="00307D14">
        <w:rPr>
          <w:rFonts w:eastAsia="Times New Roman" w:cs="Times New Roman"/>
          <w:b/>
          <w:bCs/>
          <w:szCs w:val="24"/>
          <w:lang w:eastAsia="en-PH"/>
        </w:rPr>
        <w:lastRenderedPageBreak/>
        <w:t>‘</w:t>
      </w:r>
      <w:r>
        <w:rPr>
          <w:rFonts w:eastAsia="Times New Roman" w:cs="Times New Roman"/>
          <w:b/>
          <w:bCs/>
          <w:szCs w:val="24"/>
          <w:lang w:eastAsia="en-PH"/>
        </w:rPr>
        <w:t xml:space="preserve"> </w:t>
      </w:r>
      <w:r w:rsidRPr="00307D14">
        <w:rPr>
          <w:rFonts w:eastAsia="Times New Roman" w:cs="Times New Roman"/>
          <w:szCs w:val="24"/>
          <w:lang w:eastAsia="en-PH"/>
        </w:rPr>
        <w:t>The</w:t>
      </w:r>
      <w:proofErr w:type="gramEnd"/>
      <w:r w:rsidRPr="00307D14">
        <w:rPr>
          <w:rFonts w:eastAsia="Times New Roman" w:cs="Times New Roman"/>
          <w:szCs w:val="24"/>
          <w:lang w:eastAsia="en-PH"/>
        </w:rPr>
        <w:t xml:space="preserve"> quote is used to force the shell to interpret and run commands between backticks. Following is an example of this command: Variable=”OS version ‘</w:t>
      </w:r>
      <w:proofErr w:type="spellStart"/>
      <w:r w:rsidRPr="00307D14">
        <w:rPr>
          <w:rFonts w:eastAsia="Times New Roman" w:cs="Times New Roman"/>
          <w:szCs w:val="24"/>
          <w:lang w:eastAsia="en-PH"/>
        </w:rPr>
        <w:t>uname</w:t>
      </w:r>
      <w:proofErr w:type="spellEnd"/>
      <w:r w:rsidRPr="00307D14">
        <w:rPr>
          <w:rFonts w:eastAsia="Times New Roman" w:cs="Times New Roman"/>
          <w:szCs w:val="24"/>
          <w:lang w:eastAsia="en-PH"/>
        </w:rPr>
        <w:t xml:space="preserve"> -a'” &amp;&amp; echo $variable.</w:t>
      </w:r>
    </w:p>
    <w:p w14:paraId="265E2845" w14:textId="00E9E380" w:rsidR="00307D14" w:rsidRPr="00307D14" w:rsidRDefault="00307D14" w:rsidP="00307D14">
      <w:pPr>
        <w:numPr>
          <w:ilvl w:val="0"/>
          <w:numId w:val="2"/>
        </w:numPr>
        <w:spacing w:before="100" w:beforeAutospacing="1" w:after="100" w:afterAutospacing="1" w:line="240" w:lineRule="auto"/>
        <w:rPr>
          <w:rFonts w:eastAsia="Times New Roman" w:cs="Times New Roman"/>
          <w:szCs w:val="24"/>
          <w:lang w:eastAsia="en-PH"/>
        </w:rPr>
      </w:pPr>
      <w:r w:rsidRPr="00307D14">
        <w:rPr>
          <w:rFonts w:eastAsia="Times New Roman" w:cs="Times New Roman"/>
          <w:b/>
          <w:bCs/>
          <w:szCs w:val="24"/>
          <w:lang w:eastAsia="en-PH"/>
        </w:rPr>
        <w:t>(</w:t>
      </w:r>
      <w:r>
        <w:rPr>
          <w:rFonts w:eastAsia="Times New Roman" w:cs="Times New Roman"/>
          <w:b/>
          <w:bCs/>
          <w:szCs w:val="24"/>
          <w:lang w:eastAsia="en-PH"/>
        </w:rPr>
        <w:t xml:space="preserve"> </w:t>
      </w:r>
      <w:r w:rsidRPr="00307D14">
        <w:rPr>
          <w:rFonts w:eastAsia="Times New Roman" w:cs="Times New Roman"/>
          <w:b/>
          <w:bCs/>
          <w:szCs w:val="24"/>
          <w:lang w:eastAsia="en-PH"/>
        </w:rPr>
        <w:t>)</w:t>
      </w:r>
      <w:r w:rsidRPr="00307D14">
        <w:rPr>
          <w:rFonts w:eastAsia="Times New Roman" w:cs="Times New Roman"/>
          <w:szCs w:val="24"/>
          <w:lang w:eastAsia="en-PH"/>
        </w:rPr>
        <w:t xml:space="preserve"> The brackets are used to nest commands.</w:t>
      </w:r>
    </w:p>
    <w:p w14:paraId="053BA19B" w14:textId="644FC827" w:rsidR="00307D14" w:rsidRDefault="00307D14" w:rsidP="00307D14">
      <w:pPr>
        <w:numPr>
          <w:ilvl w:val="0"/>
          <w:numId w:val="2"/>
        </w:numPr>
        <w:spacing w:before="100" w:beforeAutospacing="1" w:after="100" w:afterAutospacing="1" w:line="240" w:lineRule="auto"/>
        <w:rPr>
          <w:rFonts w:eastAsia="Times New Roman" w:cs="Times New Roman"/>
          <w:szCs w:val="24"/>
          <w:lang w:eastAsia="en-PH"/>
        </w:rPr>
      </w:pPr>
      <w:r w:rsidRPr="00307D14">
        <w:rPr>
          <w:rFonts w:eastAsia="Times New Roman" w:cs="Times New Roman"/>
          <w:b/>
          <w:bCs/>
          <w:szCs w:val="24"/>
          <w:lang w:eastAsia="en-PH"/>
        </w:rPr>
        <w:t>#</w:t>
      </w:r>
      <w:r w:rsidRPr="00307D14">
        <w:rPr>
          <w:rFonts w:eastAsia="Times New Roman" w:cs="Times New Roman"/>
          <w:szCs w:val="24"/>
          <w:lang w:eastAsia="en-PH"/>
        </w:rPr>
        <w:t xml:space="preserve"> The Hash is used as a command</w:t>
      </w:r>
      <w:r w:rsidR="00E84E70">
        <w:rPr>
          <w:rFonts w:eastAsia="Times New Roman" w:cs="Times New Roman"/>
          <w:szCs w:val="24"/>
          <w:lang w:eastAsia="en-PH"/>
        </w:rPr>
        <w:t>-</w:t>
      </w:r>
      <w:r w:rsidRPr="00307D14">
        <w:rPr>
          <w:rFonts w:eastAsia="Times New Roman" w:cs="Times New Roman"/>
          <w:szCs w:val="24"/>
          <w:lang w:eastAsia="en-PH"/>
        </w:rPr>
        <w:t>line comment.</w:t>
      </w:r>
    </w:p>
    <w:p w14:paraId="6D022024" w14:textId="63BE79A0" w:rsidR="0088715E" w:rsidRDefault="00E355A2" w:rsidP="00E355A2">
      <w:pPr>
        <w:spacing w:before="100" w:beforeAutospacing="1" w:after="100" w:afterAutospacing="1" w:line="240" w:lineRule="auto"/>
        <w:rPr>
          <w:rFonts w:eastAsia="Times New Roman" w:cs="Times New Roman"/>
          <w:szCs w:val="24"/>
          <w:lang w:eastAsia="en-PH"/>
        </w:rPr>
      </w:pPr>
      <w:r w:rsidRPr="00E355A2">
        <w:rPr>
          <w:rFonts w:eastAsia="Times New Roman" w:cs="Times New Roman"/>
          <w:szCs w:val="24"/>
          <w:lang w:eastAsia="en-PH"/>
        </w:rPr>
        <w:t xml:space="preserve">Let us begin by pinging our target machine from </w:t>
      </w:r>
      <w:r>
        <w:rPr>
          <w:rFonts w:eastAsia="Times New Roman" w:cs="Times New Roman"/>
          <w:szCs w:val="24"/>
          <w:lang w:eastAsia="en-PH"/>
        </w:rPr>
        <w:t>the DWWA</w:t>
      </w:r>
      <w:r w:rsidRPr="00E355A2">
        <w:rPr>
          <w:rFonts w:eastAsia="Times New Roman" w:cs="Times New Roman"/>
          <w:szCs w:val="24"/>
          <w:lang w:eastAsia="en-PH"/>
        </w:rPr>
        <w:t xml:space="preserve"> command execution page. If the ping command is successful, by appending </w:t>
      </w:r>
      <w:r w:rsidR="0088715E">
        <w:rPr>
          <w:rFonts w:eastAsia="Times New Roman" w:cs="Times New Roman"/>
          <w:szCs w:val="24"/>
          <w:lang w:eastAsia="en-PH"/>
        </w:rPr>
        <w:t>the ls as</w:t>
      </w:r>
      <w:r w:rsidRPr="00E355A2">
        <w:rPr>
          <w:rFonts w:eastAsia="Times New Roman" w:cs="Times New Roman"/>
          <w:szCs w:val="24"/>
          <w:lang w:eastAsia="en-PH"/>
        </w:rPr>
        <w:t xml:space="preserve"> </w:t>
      </w:r>
      <w:r w:rsidR="00E84E70">
        <w:rPr>
          <w:rFonts w:eastAsia="Times New Roman" w:cs="Times New Roman"/>
          <w:szCs w:val="24"/>
          <w:lang w:eastAsia="en-PH"/>
        </w:rPr>
        <w:t xml:space="preserve">an </w:t>
      </w:r>
      <w:r w:rsidRPr="00E355A2">
        <w:rPr>
          <w:rFonts w:eastAsia="Times New Roman" w:cs="Times New Roman"/>
          <w:szCs w:val="24"/>
          <w:lang w:eastAsia="en-PH"/>
        </w:rPr>
        <w:t xml:space="preserve">additional </w:t>
      </w:r>
      <w:r w:rsidR="00C52AD1" w:rsidRPr="00E355A2">
        <w:rPr>
          <w:rFonts w:eastAsia="Times New Roman" w:cs="Times New Roman"/>
          <w:szCs w:val="24"/>
          <w:lang w:eastAsia="en-PH"/>
        </w:rPr>
        <w:t>command</w:t>
      </w:r>
      <w:r w:rsidR="00C52AD1">
        <w:rPr>
          <w:rFonts w:eastAsia="Times New Roman" w:cs="Times New Roman"/>
          <w:szCs w:val="24"/>
          <w:lang w:eastAsia="en-PH"/>
        </w:rPr>
        <w:t xml:space="preserve"> </w:t>
      </w:r>
      <w:r w:rsidR="00C52AD1" w:rsidRPr="00E355A2">
        <w:rPr>
          <w:rFonts w:eastAsia="Times New Roman" w:cs="Times New Roman"/>
          <w:szCs w:val="24"/>
          <w:lang w:eastAsia="en-PH"/>
        </w:rPr>
        <w:t>using</w:t>
      </w:r>
      <w:r w:rsidRPr="00E355A2">
        <w:rPr>
          <w:rFonts w:eastAsia="Times New Roman" w:cs="Times New Roman"/>
          <w:szCs w:val="24"/>
          <w:lang w:eastAsia="en-PH"/>
        </w:rPr>
        <w:t xml:space="preserve"> &amp;&amp;</w:t>
      </w:r>
      <w:r>
        <w:rPr>
          <w:rFonts w:eastAsia="Times New Roman" w:cs="Times New Roman"/>
          <w:szCs w:val="24"/>
          <w:lang w:eastAsia="en-PH"/>
        </w:rPr>
        <w:t xml:space="preserve"> to our initial command, the additional command should complete successfully as well.</w:t>
      </w:r>
    </w:p>
    <w:p w14:paraId="56834131" w14:textId="156EC4F9" w:rsidR="0088715E" w:rsidRDefault="00C52AD1" w:rsidP="00E355A2">
      <w:pPr>
        <w:spacing w:before="100" w:beforeAutospacing="1" w:after="100" w:afterAutospacing="1" w:line="240" w:lineRule="auto"/>
        <w:rPr>
          <w:rFonts w:ascii="Courier New" w:eastAsia="Times New Roman" w:hAnsi="Courier New" w:cs="Courier New"/>
          <w:szCs w:val="24"/>
          <w:lang w:eastAsia="en-PH"/>
        </w:rPr>
      </w:pPr>
      <w:r>
        <w:rPr>
          <w:rFonts w:ascii="Courier New" w:eastAsia="Times New Roman" w:hAnsi="Courier New" w:cs="Courier New"/>
          <w:szCs w:val="24"/>
          <w:lang w:eastAsia="en-PH"/>
        </w:rPr>
        <w:t>127.0.0.1</w:t>
      </w:r>
      <w:r w:rsidR="0088715E" w:rsidRPr="0088715E">
        <w:rPr>
          <w:rFonts w:ascii="Courier New" w:eastAsia="Times New Roman" w:hAnsi="Courier New" w:cs="Courier New"/>
          <w:szCs w:val="24"/>
          <w:lang w:eastAsia="en-PH"/>
        </w:rPr>
        <w:t xml:space="preserve"> &amp;&amp; ls</w:t>
      </w:r>
    </w:p>
    <w:p w14:paraId="1EDA3D04" w14:textId="5DEF6A5F" w:rsidR="000B6244" w:rsidRPr="0088715E" w:rsidRDefault="000B6244" w:rsidP="00AA4743">
      <w:pPr>
        <w:spacing w:before="100" w:beforeAutospacing="1" w:after="100" w:afterAutospacing="1" w:line="240" w:lineRule="auto"/>
        <w:rPr>
          <w:rFonts w:ascii="Courier New" w:eastAsia="Times New Roman" w:hAnsi="Courier New" w:cs="Courier New"/>
          <w:szCs w:val="24"/>
          <w:lang w:eastAsia="en-PH"/>
        </w:rPr>
      </w:pPr>
      <w:r>
        <w:t xml:space="preserve">The </w:t>
      </w:r>
      <w:r>
        <w:rPr>
          <w:rStyle w:val="Strong"/>
        </w:rPr>
        <w:t>ls</w:t>
      </w:r>
      <w:r>
        <w:t xml:space="preserve"> command lists the names of the files and folders within the </w:t>
      </w:r>
      <w:r w:rsidR="00AA4743">
        <w:t>directory</w:t>
      </w:r>
      <w:r>
        <w:t>.</w:t>
      </w:r>
    </w:p>
    <w:p w14:paraId="7952F69E" w14:textId="71B07E2F" w:rsidR="00E355A2" w:rsidRDefault="00C52AD1" w:rsidP="00E355A2">
      <w:pPr>
        <w:spacing w:before="100" w:beforeAutospacing="1" w:after="100" w:afterAutospacing="1" w:line="240" w:lineRule="auto"/>
        <w:rPr>
          <w:rFonts w:eastAsia="Times New Roman" w:cs="Times New Roman"/>
          <w:szCs w:val="24"/>
          <w:lang w:eastAsia="en-PH"/>
        </w:rPr>
      </w:pPr>
      <w:r>
        <w:rPr>
          <w:rFonts w:eastAsia="Times New Roman" w:cs="Times New Roman"/>
          <w:noProof/>
          <w:szCs w:val="24"/>
          <w:lang w:eastAsia="en-PH"/>
        </w:rPr>
        <w:drawing>
          <wp:inline distT="0" distB="0" distL="0" distR="0" wp14:anchorId="000201E4" wp14:editId="30A92084">
            <wp:extent cx="4295775" cy="20065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4161" cy="2047819"/>
                    </a:xfrm>
                    <a:prstGeom prst="rect">
                      <a:avLst/>
                    </a:prstGeom>
                    <a:noFill/>
                    <a:ln>
                      <a:noFill/>
                    </a:ln>
                  </pic:spPr>
                </pic:pic>
              </a:graphicData>
            </a:graphic>
          </wp:inline>
        </w:drawing>
      </w:r>
      <w:r w:rsidR="00E355A2">
        <w:rPr>
          <w:rFonts w:eastAsia="Times New Roman" w:cs="Times New Roman"/>
          <w:szCs w:val="24"/>
          <w:lang w:eastAsia="en-PH"/>
        </w:rPr>
        <w:t xml:space="preserve"> </w:t>
      </w:r>
    </w:p>
    <w:p w14:paraId="2C847ED0" w14:textId="77DD5876" w:rsidR="00E355A2" w:rsidRDefault="000B6244" w:rsidP="00E355A2">
      <w:pPr>
        <w:spacing w:before="100" w:beforeAutospacing="1" w:after="100" w:afterAutospacing="1" w:line="240" w:lineRule="auto"/>
        <w:rPr>
          <w:rFonts w:eastAsia="Times New Roman" w:cs="Times New Roman"/>
          <w:szCs w:val="24"/>
          <w:lang w:eastAsia="en-PH"/>
        </w:rPr>
      </w:pPr>
      <w:r w:rsidRPr="000B6244">
        <w:rPr>
          <w:rFonts w:eastAsia="Times New Roman" w:cs="Times New Roman"/>
          <w:szCs w:val="24"/>
          <w:lang w:eastAsia="en-PH"/>
        </w:rPr>
        <w:t xml:space="preserve">As the web application interacts with the </w:t>
      </w:r>
      <w:r w:rsidR="00E84E70">
        <w:rPr>
          <w:rFonts w:eastAsia="Times New Roman" w:cs="Times New Roman"/>
          <w:szCs w:val="24"/>
          <w:lang w:eastAsia="en-PH"/>
        </w:rPr>
        <w:t>operating system’s backend</w:t>
      </w:r>
      <w:r w:rsidRPr="000B6244">
        <w:rPr>
          <w:rFonts w:eastAsia="Times New Roman" w:cs="Times New Roman"/>
          <w:szCs w:val="24"/>
          <w:lang w:eastAsia="en-PH"/>
        </w:rPr>
        <w:t xml:space="preserve"> and is not sanitizing our input, we can introduce Metacharacters to string extra commands, allowing us to break out of its intended ping command and run our own commands directly on the backend operating system.</w:t>
      </w:r>
    </w:p>
    <w:p w14:paraId="032A9990" w14:textId="35D46BDB" w:rsidR="00AA4743" w:rsidRPr="00AA4743" w:rsidRDefault="00C52AD1" w:rsidP="00E355A2">
      <w:pPr>
        <w:spacing w:before="100" w:beforeAutospacing="1" w:after="100" w:afterAutospacing="1" w:line="240" w:lineRule="auto"/>
        <w:rPr>
          <w:rFonts w:ascii="Courier New" w:eastAsia="Times New Roman" w:hAnsi="Courier New" w:cs="Courier New"/>
          <w:szCs w:val="24"/>
          <w:lang w:eastAsia="en-PH"/>
        </w:rPr>
      </w:pPr>
      <w:r>
        <w:rPr>
          <w:rFonts w:ascii="Courier New" w:eastAsia="Times New Roman" w:hAnsi="Courier New" w:cs="Courier New"/>
          <w:szCs w:val="24"/>
          <w:lang w:eastAsia="en-PH"/>
        </w:rPr>
        <w:t>127.0.0.1</w:t>
      </w:r>
      <w:r w:rsidR="00AA4743" w:rsidRPr="00AA4743">
        <w:rPr>
          <w:rFonts w:ascii="Courier New" w:eastAsia="Times New Roman" w:hAnsi="Courier New" w:cs="Courier New"/>
          <w:szCs w:val="24"/>
          <w:lang w:eastAsia="en-PH"/>
        </w:rPr>
        <w:t xml:space="preserve"> &amp;&amp; ls -la</w:t>
      </w:r>
    </w:p>
    <w:p w14:paraId="18D6EE71" w14:textId="52330C3F" w:rsidR="000B6244" w:rsidRDefault="00C52AD1" w:rsidP="00E355A2">
      <w:pPr>
        <w:spacing w:before="100" w:beforeAutospacing="1" w:after="100" w:afterAutospacing="1" w:line="240" w:lineRule="auto"/>
        <w:rPr>
          <w:rFonts w:eastAsia="Times New Roman" w:cs="Times New Roman"/>
          <w:szCs w:val="24"/>
          <w:lang w:eastAsia="en-PH"/>
        </w:rPr>
      </w:pPr>
      <w:r>
        <w:rPr>
          <w:rFonts w:eastAsia="Times New Roman" w:cs="Times New Roman"/>
          <w:noProof/>
          <w:szCs w:val="24"/>
          <w:lang w:eastAsia="en-PH"/>
        </w:rPr>
        <w:drawing>
          <wp:inline distT="0" distB="0" distL="0" distR="0" wp14:anchorId="79E5DA59" wp14:editId="195EC147">
            <wp:extent cx="4295775" cy="2303033"/>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0668" cy="2343184"/>
                    </a:xfrm>
                    <a:prstGeom prst="rect">
                      <a:avLst/>
                    </a:prstGeom>
                    <a:noFill/>
                    <a:ln>
                      <a:noFill/>
                    </a:ln>
                  </pic:spPr>
                </pic:pic>
              </a:graphicData>
            </a:graphic>
          </wp:inline>
        </w:drawing>
      </w:r>
    </w:p>
    <w:p w14:paraId="7D4AA2BB" w14:textId="01979C22" w:rsidR="00AA4743" w:rsidRDefault="00AA4743" w:rsidP="00E355A2">
      <w:pPr>
        <w:spacing w:before="100" w:beforeAutospacing="1" w:after="100" w:afterAutospacing="1" w:line="240" w:lineRule="auto"/>
        <w:rPr>
          <w:rFonts w:eastAsia="Times New Roman" w:cs="Times New Roman"/>
          <w:szCs w:val="24"/>
          <w:lang w:eastAsia="en-PH"/>
        </w:rPr>
      </w:pPr>
      <w:r>
        <w:rPr>
          <w:rFonts w:eastAsia="Times New Roman" w:cs="Times New Roman"/>
          <w:szCs w:val="24"/>
          <w:lang w:eastAsia="en-PH"/>
        </w:rPr>
        <w:lastRenderedPageBreak/>
        <w:t>Here we are shown the file permissions of the director</w:t>
      </w:r>
      <w:r w:rsidR="00895A7A">
        <w:rPr>
          <w:rFonts w:eastAsia="Times New Roman" w:cs="Times New Roman"/>
          <w:szCs w:val="24"/>
          <w:lang w:eastAsia="en-PH"/>
        </w:rPr>
        <w:t>y</w:t>
      </w:r>
      <w:r>
        <w:rPr>
          <w:rFonts w:eastAsia="Times New Roman" w:cs="Times New Roman"/>
          <w:szCs w:val="24"/>
          <w:lang w:eastAsia="en-PH"/>
        </w:rPr>
        <w:t xml:space="preserve"> for the www-data account. </w:t>
      </w:r>
      <w:r w:rsidR="00E84E70">
        <w:rPr>
          <w:rFonts w:eastAsia="Times New Roman" w:cs="Times New Roman"/>
          <w:szCs w:val="24"/>
          <w:lang w:eastAsia="en-PH"/>
        </w:rPr>
        <w:t>‘</w:t>
      </w:r>
      <w:r w:rsidRPr="00AA4743">
        <w:rPr>
          <w:rFonts w:eastAsia="Times New Roman" w:cs="Times New Roman"/>
          <w:szCs w:val="24"/>
          <w:lang w:eastAsia="en-PH"/>
        </w:rPr>
        <w:t>www-data</w:t>
      </w:r>
      <w:r w:rsidR="00E84E70">
        <w:rPr>
          <w:rFonts w:eastAsia="Times New Roman" w:cs="Times New Roman"/>
          <w:szCs w:val="24"/>
          <w:lang w:eastAsia="en-PH"/>
        </w:rPr>
        <w:t>’</w:t>
      </w:r>
      <w:r w:rsidRPr="00AA4743">
        <w:rPr>
          <w:rFonts w:eastAsia="Times New Roman" w:cs="Times New Roman"/>
          <w:szCs w:val="24"/>
          <w:lang w:eastAsia="en-PH"/>
        </w:rPr>
        <w:t xml:space="preserve"> is the user under which </w:t>
      </w:r>
      <w:r>
        <w:rPr>
          <w:rFonts w:eastAsia="Times New Roman" w:cs="Times New Roman"/>
          <w:szCs w:val="24"/>
          <w:lang w:eastAsia="en-PH"/>
        </w:rPr>
        <w:t>the</w:t>
      </w:r>
      <w:r w:rsidRPr="00AA4743">
        <w:rPr>
          <w:rFonts w:eastAsia="Times New Roman" w:cs="Times New Roman"/>
          <w:szCs w:val="24"/>
          <w:lang w:eastAsia="en-PH"/>
        </w:rPr>
        <w:t xml:space="preserve"> webserver runs. </w:t>
      </w:r>
      <w:r w:rsidR="00E84E70">
        <w:rPr>
          <w:rFonts w:eastAsia="Times New Roman" w:cs="Times New Roman"/>
          <w:szCs w:val="24"/>
          <w:lang w:eastAsia="en-PH"/>
        </w:rPr>
        <w:t>‘</w:t>
      </w:r>
      <w:r w:rsidRPr="00AA4743">
        <w:rPr>
          <w:rFonts w:eastAsia="Times New Roman" w:cs="Times New Roman"/>
          <w:szCs w:val="24"/>
          <w:lang w:eastAsia="en-PH"/>
        </w:rPr>
        <w:t>www-data</w:t>
      </w:r>
      <w:r w:rsidR="00E84E70">
        <w:rPr>
          <w:rFonts w:eastAsia="Times New Roman" w:cs="Times New Roman"/>
          <w:szCs w:val="24"/>
          <w:lang w:eastAsia="en-PH"/>
        </w:rPr>
        <w:t>’</w:t>
      </w:r>
      <w:r w:rsidRPr="00AA4743">
        <w:rPr>
          <w:rFonts w:eastAsia="Times New Roman" w:cs="Times New Roman"/>
          <w:szCs w:val="24"/>
          <w:lang w:eastAsia="en-PH"/>
        </w:rPr>
        <w:t xml:space="preserve"> user has no password set by default.</w:t>
      </w:r>
    </w:p>
    <w:p w14:paraId="2DDF07F0" w14:textId="6125EC66" w:rsidR="00895A7A" w:rsidRPr="00895A7A" w:rsidRDefault="00895A7A" w:rsidP="00E355A2">
      <w:pPr>
        <w:spacing w:before="100" w:beforeAutospacing="1" w:after="100" w:afterAutospacing="1" w:line="240" w:lineRule="auto"/>
        <w:rPr>
          <w:rFonts w:ascii="Courier New" w:eastAsia="Times New Roman" w:hAnsi="Courier New" w:cs="Courier New"/>
          <w:b/>
          <w:bCs/>
          <w:szCs w:val="24"/>
          <w:lang w:eastAsia="en-PH"/>
        </w:rPr>
      </w:pPr>
      <w:r w:rsidRPr="00895A7A">
        <w:rPr>
          <w:rStyle w:val="Strong"/>
          <w:rFonts w:ascii="Courier New" w:hAnsi="Courier New" w:cs="Courier New"/>
          <w:b w:val="0"/>
          <w:bCs w:val="0"/>
        </w:rPr>
        <w:t xml:space="preserve">127.0.0.1 &amp;&amp; </w:t>
      </w:r>
      <w:proofErr w:type="spellStart"/>
      <w:r w:rsidRPr="00895A7A">
        <w:rPr>
          <w:rStyle w:val="Strong"/>
          <w:rFonts w:ascii="Courier New" w:hAnsi="Courier New" w:cs="Courier New"/>
          <w:b w:val="0"/>
          <w:bCs w:val="0"/>
        </w:rPr>
        <w:t>whoami</w:t>
      </w:r>
      <w:proofErr w:type="spellEnd"/>
    </w:p>
    <w:p w14:paraId="40903CB6" w14:textId="761EFFF7" w:rsidR="00895A7A" w:rsidRDefault="00895A7A" w:rsidP="00E355A2">
      <w:pPr>
        <w:spacing w:before="100" w:beforeAutospacing="1" w:after="100" w:afterAutospacing="1" w:line="240" w:lineRule="auto"/>
        <w:rPr>
          <w:rFonts w:eastAsia="Times New Roman" w:cs="Times New Roman"/>
          <w:szCs w:val="24"/>
          <w:lang w:eastAsia="en-PH"/>
        </w:rPr>
      </w:pPr>
      <w:r>
        <w:rPr>
          <w:rFonts w:eastAsia="Times New Roman" w:cs="Times New Roman"/>
          <w:noProof/>
          <w:szCs w:val="24"/>
          <w:lang w:eastAsia="en-PH"/>
        </w:rPr>
        <w:drawing>
          <wp:inline distT="0" distB="0" distL="0" distR="0" wp14:anchorId="452757A9" wp14:editId="22678484">
            <wp:extent cx="4810125" cy="2030599"/>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2502" cy="2040045"/>
                    </a:xfrm>
                    <a:prstGeom prst="rect">
                      <a:avLst/>
                    </a:prstGeom>
                    <a:noFill/>
                    <a:ln>
                      <a:noFill/>
                    </a:ln>
                  </pic:spPr>
                </pic:pic>
              </a:graphicData>
            </a:graphic>
          </wp:inline>
        </w:drawing>
      </w:r>
    </w:p>
    <w:p w14:paraId="1E4EB0D3" w14:textId="3495C7CE" w:rsidR="00895A7A" w:rsidRDefault="00BF28BC" w:rsidP="00E355A2">
      <w:pPr>
        <w:spacing w:before="100" w:beforeAutospacing="1" w:after="100" w:afterAutospacing="1" w:line="240" w:lineRule="auto"/>
      </w:pPr>
      <w:r w:rsidRPr="00BF28BC">
        <w:rPr>
          <w:b/>
          <w:bCs/>
        </w:rPr>
        <w:t xml:space="preserve">127.0.0.1 &amp;&amp; </w:t>
      </w:r>
      <w:proofErr w:type="spellStart"/>
      <w:r w:rsidRPr="00BF28BC">
        <w:rPr>
          <w:b/>
          <w:bCs/>
        </w:rPr>
        <w:t>whoami</w:t>
      </w:r>
      <w:proofErr w:type="spellEnd"/>
      <w:r>
        <w:t xml:space="preserve"> </w:t>
      </w:r>
      <w:r w:rsidR="00895A7A">
        <w:t>Shows you the user the web application is currently running as.</w:t>
      </w:r>
    </w:p>
    <w:p w14:paraId="5BFB99A7" w14:textId="27961149" w:rsidR="00895A7A" w:rsidRDefault="00C52AD1" w:rsidP="00E355A2">
      <w:pPr>
        <w:spacing w:before="100" w:beforeAutospacing="1" w:after="100" w:afterAutospacing="1" w:line="240" w:lineRule="auto"/>
        <w:rPr>
          <w:rFonts w:ascii="Courier New" w:eastAsia="Times New Roman" w:hAnsi="Courier New" w:cs="Courier New"/>
          <w:szCs w:val="24"/>
          <w:lang w:eastAsia="en-PH"/>
        </w:rPr>
      </w:pPr>
      <w:r w:rsidRPr="00C52AD1">
        <w:rPr>
          <w:rFonts w:ascii="Courier New" w:eastAsia="Times New Roman" w:hAnsi="Courier New" w:cs="Courier New"/>
          <w:szCs w:val="24"/>
          <w:lang w:eastAsia="en-PH"/>
        </w:rPr>
        <w:t>127.0.0.1</w:t>
      </w:r>
      <w:r w:rsidR="00BF28BC">
        <w:rPr>
          <w:rFonts w:ascii="Courier New" w:eastAsia="Times New Roman" w:hAnsi="Courier New" w:cs="Courier New"/>
          <w:szCs w:val="24"/>
          <w:lang w:eastAsia="en-PH"/>
        </w:rPr>
        <w:t>|</w:t>
      </w:r>
      <w:r w:rsidRPr="00C52AD1">
        <w:rPr>
          <w:rFonts w:ascii="Courier New" w:eastAsia="Times New Roman" w:hAnsi="Courier New" w:cs="Courier New"/>
          <w:szCs w:val="24"/>
          <w:lang w:eastAsia="en-PH"/>
        </w:rPr>
        <w:t>uname -a</w:t>
      </w:r>
    </w:p>
    <w:p w14:paraId="523A0FA2" w14:textId="632989FF" w:rsidR="00C52AD1" w:rsidRDefault="00C52AD1" w:rsidP="00E355A2">
      <w:pPr>
        <w:spacing w:before="100" w:beforeAutospacing="1" w:after="100" w:afterAutospacing="1" w:line="240" w:lineRule="auto"/>
        <w:rPr>
          <w:rFonts w:ascii="Courier New" w:eastAsia="Times New Roman" w:hAnsi="Courier New" w:cs="Courier New"/>
          <w:szCs w:val="24"/>
          <w:lang w:eastAsia="en-PH"/>
        </w:rPr>
      </w:pPr>
      <w:r>
        <w:rPr>
          <w:rFonts w:ascii="Courier New" w:eastAsia="Times New Roman" w:hAnsi="Courier New" w:cs="Courier New"/>
          <w:noProof/>
          <w:szCs w:val="24"/>
          <w:lang w:eastAsia="en-PH"/>
        </w:rPr>
        <w:drawing>
          <wp:inline distT="0" distB="0" distL="0" distR="0" wp14:anchorId="445CAFE6" wp14:editId="328AB6D9">
            <wp:extent cx="4705350" cy="10255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9271" cy="1052533"/>
                    </a:xfrm>
                    <a:prstGeom prst="rect">
                      <a:avLst/>
                    </a:prstGeom>
                    <a:noFill/>
                    <a:ln>
                      <a:noFill/>
                    </a:ln>
                  </pic:spPr>
                </pic:pic>
              </a:graphicData>
            </a:graphic>
          </wp:inline>
        </w:drawing>
      </w:r>
    </w:p>
    <w:p w14:paraId="4B9FE73C" w14:textId="304D822B" w:rsidR="00C52AD1" w:rsidRDefault="00BF28BC" w:rsidP="00E355A2">
      <w:pPr>
        <w:spacing w:before="100" w:beforeAutospacing="1" w:after="100" w:afterAutospacing="1" w:line="240" w:lineRule="auto"/>
        <w:rPr>
          <w:rFonts w:eastAsia="Times New Roman" w:cs="Times New Roman"/>
          <w:szCs w:val="24"/>
          <w:lang w:eastAsia="en-PH"/>
        </w:rPr>
      </w:pPr>
      <w:r w:rsidRPr="00BF28BC">
        <w:rPr>
          <w:rFonts w:eastAsia="Times New Roman" w:cs="Times New Roman"/>
          <w:b/>
          <w:bCs/>
          <w:szCs w:val="24"/>
          <w:lang w:eastAsia="en-PH"/>
        </w:rPr>
        <w:t>127.0.0.1|uname</w:t>
      </w:r>
      <w:r w:rsidRPr="00BF28BC">
        <w:rPr>
          <w:rFonts w:eastAsia="Times New Roman" w:cs="Times New Roman"/>
          <w:szCs w:val="24"/>
          <w:lang w:eastAsia="en-PH"/>
        </w:rPr>
        <w:t xml:space="preserve"> -a shows the Operating System version the webserver is running.</w:t>
      </w:r>
    </w:p>
    <w:p w14:paraId="3DB1C60B" w14:textId="4D092164" w:rsidR="00BF28BC" w:rsidRPr="00BF28BC" w:rsidRDefault="00BF28BC" w:rsidP="00E355A2">
      <w:pPr>
        <w:spacing w:before="100" w:beforeAutospacing="1" w:after="100" w:afterAutospacing="1" w:line="240" w:lineRule="auto"/>
        <w:rPr>
          <w:rFonts w:ascii="Courier New" w:eastAsia="Times New Roman" w:hAnsi="Courier New" w:cs="Courier New"/>
          <w:szCs w:val="24"/>
          <w:lang w:eastAsia="en-PH"/>
        </w:rPr>
      </w:pPr>
      <w:r w:rsidRPr="00BF28BC">
        <w:rPr>
          <w:rFonts w:ascii="Courier New" w:eastAsia="Times New Roman" w:hAnsi="Courier New" w:cs="Courier New"/>
          <w:szCs w:val="24"/>
          <w:lang w:eastAsia="en-PH"/>
        </w:rPr>
        <w:t>127.0.0.1&amp;&amp;php -v</w:t>
      </w:r>
    </w:p>
    <w:p w14:paraId="66F5E4F5" w14:textId="7853927E" w:rsidR="00BF28BC" w:rsidRDefault="00BF28BC" w:rsidP="00E355A2">
      <w:pPr>
        <w:spacing w:before="100" w:beforeAutospacing="1" w:after="100" w:afterAutospacing="1" w:line="240" w:lineRule="auto"/>
        <w:rPr>
          <w:rFonts w:eastAsia="Times New Roman" w:cs="Times New Roman"/>
          <w:szCs w:val="24"/>
          <w:lang w:eastAsia="en-PH"/>
        </w:rPr>
      </w:pPr>
      <w:r>
        <w:rPr>
          <w:rFonts w:eastAsia="Times New Roman" w:cs="Times New Roman"/>
          <w:noProof/>
          <w:szCs w:val="24"/>
          <w:lang w:eastAsia="en-PH"/>
        </w:rPr>
        <w:drawing>
          <wp:inline distT="0" distB="0" distL="0" distR="0" wp14:anchorId="385DF184" wp14:editId="3CA70D5B">
            <wp:extent cx="4705350" cy="212645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3223" cy="2148091"/>
                    </a:xfrm>
                    <a:prstGeom prst="rect">
                      <a:avLst/>
                    </a:prstGeom>
                    <a:noFill/>
                    <a:ln>
                      <a:noFill/>
                    </a:ln>
                  </pic:spPr>
                </pic:pic>
              </a:graphicData>
            </a:graphic>
          </wp:inline>
        </w:drawing>
      </w:r>
    </w:p>
    <w:p w14:paraId="3927E41C" w14:textId="79E8CDB9" w:rsidR="00BF28BC" w:rsidRDefault="00BF28BC" w:rsidP="00E355A2">
      <w:pPr>
        <w:spacing w:before="100" w:beforeAutospacing="1" w:after="100" w:afterAutospacing="1" w:line="240" w:lineRule="auto"/>
        <w:rPr>
          <w:rFonts w:eastAsia="Times New Roman" w:cs="Times New Roman"/>
          <w:szCs w:val="24"/>
          <w:lang w:eastAsia="en-PH"/>
        </w:rPr>
      </w:pPr>
      <w:r w:rsidRPr="00BF28BC">
        <w:rPr>
          <w:rFonts w:eastAsia="Times New Roman" w:cs="Times New Roman"/>
          <w:b/>
          <w:bCs/>
          <w:szCs w:val="24"/>
          <w:lang w:eastAsia="en-PH"/>
        </w:rPr>
        <w:t>127.0.0.1&amp;&amp;php -v</w:t>
      </w:r>
      <w:r w:rsidRPr="00BF28BC">
        <w:rPr>
          <w:rFonts w:eastAsia="Times New Roman" w:cs="Times New Roman"/>
          <w:szCs w:val="24"/>
          <w:lang w:eastAsia="en-PH"/>
        </w:rPr>
        <w:t xml:space="preserve"> Gives you PHP version running on web applications server.</w:t>
      </w:r>
    </w:p>
    <w:p w14:paraId="73292F7C" w14:textId="0E0F9CDD" w:rsidR="001A4F34" w:rsidRPr="001A4F34" w:rsidRDefault="001A4F34" w:rsidP="00E355A2">
      <w:pPr>
        <w:spacing w:before="100" w:beforeAutospacing="1" w:after="100" w:afterAutospacing="1" w:line="240" w:lineRule="auto"/>
        <w:rPr>
          <w:rFonts w:ascii="Courier New" w:eastAsia="Times New Roman" w:hAnsi="Courier New" w:cs="Courier New"/>
          <w:b/>
          <w:bCs/>
          <w:szCs w:val="24"/>
          <w:lang w:eastAsia="en-PH"/>
        </w:rPr>
      </w:pPr>
      <w:r w:rsidRPr="001A4F34">
        <w:rPr>
          <w:rStyle w:val="Strong"/>
          <w:rFonts w:ascii="Courier New" w:hAnsi="Courier New" w:cs="Courier New"/>
          <w:b w:val="0"/>
          <w:bCs w:val="0"/>
        </w:rPr>
        <w:lastRenderedPageBreak/>
        <w:t>127.0.0.1&amp;&amp;cat /</w:t>
      </w:r>
      <w:proofErr w:type="spellStart"/>
      <w:r w:rsidRPr="001A4F34">
        <w:rPr>
          <w:rStyle w:val="Strong"/>
          <w:rFonts w:ascii="Courier New" w:hAnsi="Courier New" w:cs="Courier New"/>
          <w:b w:val="0"/>
          <w:bCs w:val="0"/>
        </w:rPr>
        <w:t>etc</w:t>
      </w:r>
      <w:proofErr w:type="spellEnd"/>
      <w:r w:rsidRPr="001A4F34">
        <w:rPr>
          <w:rStyle w:val="Strong"/>
          <w:rFonts w:ascii="Courier New" w:hAnsi="Courier New" w:cs="Courier New"/>
          <w:b w:val="0"/>
          <w:bCs w:val="0"/>
        </w:rPr>
        <w:t>/passwd</w:t>
      </w:r>
      <w:r w:rsidRPr="001A4F34">
        <w:rPr>
          <w:rFonts w:ascii="Courier New" w:hAnsi="Courier New" w:cs="Courier New"/>
          <w:b/>
          <w:bCs/>
        </w:rPr>
        <w:t> </w:t>
      </w:r>
    </w:p>
    <w:p w14:paraId="17C0A90C" w14:textId="73A047EE" w:rsidR="001A4F34" w:rsidRDefault="001A4F34" w:rsidP="00E355A2">
      <w:pPr>
        <w:spacing w:before="100" w:beforeAutospacing="1" w:after="100" w:afterAutospacing="1" w:line="240" w:lineRule="auto"/>
        <w:rPr>
          <w:rFonts w:eastAsia="Times New Roman" w:cs="Times New Roman"/>
          <w:szCs w:val="24"/>
          <w:lang w:eastAsia="en-PH"/>
        </w:rPr>
      </w:pPr>
      <w:r w:rsidRPr="001A4F34">
        <w:rPr>
          <w:rFonts w:eastAsia="Times New Roman" w:cs="Times New Roman"/>
          <w:noProof/>
          <w:szCs w:val="24"/>
          <w:lang w:eastAsia="en-PH"/>
        </w:rPr>
        <w:drawing>
          <wp:inline distT="0" distB="0" distL="0" distR="0" wp14:anchorId="749FAA41" wp14:editId="463B7FBD">
            <wp:extent cx="4648200" cy="6032772"/>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5584" cy="6068313"/>
                    </a:xfrm>
                    <a:prstGeom prst="rect">
                      <a:avLst/>
                    </a:prstGeom>
                  </pic:spPr>
                </pic:pic>
              </a:graphicData>
            </a:graphic>
          </wp:inline>
        </w:drawing>
      </w:r>
    </w:p>
    <w:p w14:paraId="66F4603B" w14:textId="4E201CED" w:rsidR="001A4F34" w:rsidRDefault="001A4F34" w:rsidP="00E355A2">
      <w:pPr>
        <w:spacing w:before="100" w:beforeAutospacing="1" w:after="100" w:afterAutospacing="1" w:line="240" w:lineRule="auto"/>
      </w:pPr>
      <w:r>
        <w:rPr>
          <w:rStyle w:val="Strong"/>
        </w:rPr>
        <w:t>127.0.0.1&amp;&amp;cat /</w:t>
      </w:r>
      <w:proofErr w:type="spellStart"/>
      <w:r>
        <w:rPr>
          <w:rStyle w:val="Strong"/>
        </w:rPr>
        <w:t>etc</w:t>
      </w:r>
      <w:proofErr w:type="spellEnd"/>
      <w:r>
        <w:rPr>
          <w:rStyle w:val="Strong"/>
        </w:rPr>
        <w:t>/passwd</w:t>
      </w:r>
      <w:r>
        <w:t> displays all the users on the backend Linux Server</w:t>
      </w:r>
    </w:p>
    <w:p w14:paraId="410287D7" w14:textId="49163F15" w:rsidR="00726C7D" w:rsidRDefault="00726C7D" w:rsidP="00E355A2">
      <w:pPr>
        <w:spacing w:before="100" w:beforeAutospacing="1" w:after="100" w:afterAutospacing="1" w:line="240" w:lineRule="auto"/>
      </w:pPr>
      <w:r>
        <w:t>Summary –</w:t>
      </w:r>
    </w:p>
    <w:p w14:paraId="60DE12E2" w14:textId="28877FD8" w:rsidR="00AF62AD" w:rsidRPr="00E84E70" w:rsidRDefault="00726C7D" w:rsidP="00E84E70">
      <w:pPr>
        <w:spacing w:before="100" w:beforeAutospacing="1" w:after="100" w:afterAutospacing="1" w:line="240" w:lineRule="auto"/>
        <w:rPr>
          <w:rFonts w:eastAsia="Times New Roman" w:cs="Times New Roman"/>
          <w:szCs w:val="24"/>
          <w:lang w:eastAsia="en-PH"/>
        </w:rPr>
      </w:pPr>
      <w:r>
        <w:t xml:space="preserve">In this short lab, we learned how to exploit a web application using command injection. </w:t>
      </w:r>
    </w:p>
    <w:sectPr w:rsidR="00AF62AD" w:rsidRPr="00E84E70">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B1FA69" w14:textId="77777777" w:rsidR="00853188" w:rsidRDefault="00853188" w:rsidP="00E84E70">
      <w:pPr>
        <w:spacing w:after="0" w:line="240" w:lineRule="auto"/>
      </w:pPr>
      <w:r>
        <w:separator/>
      </w:r>
    </w:p>
  </w:endnote>
  <w:endnote w:type="continuationSeparator" w:id="0">
    <w:p w14:paraId="328560DF" w14:textId="77777777" w:rsidR="00853188" w:rsidRDefault="00853188" w:rsidP="00E84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1344039"/>
      <w:docPartObj>
        <w:docPartGallery w:val="Page Numbers (Bottom of Page)"/>
        <w:docPartUnique/>
      </w:docPartObj>
    </w:sdtPr>
    <w:sdtEndPr>
      <w:rPr>
        <w:noProof/>
      </w:rPr>
    </w:sdtEndPr>
    <w:sdtContent>
      <w:p w14:paraId="60BA298B" w14:textId="73CC2B8B" w:rsidR="00E84E70" w:rsidRDefault="00E84E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357BF0" w14:textId="77777777" w:rsidR="00E84E70" w:rsidRDefault="00E84E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1544D1" w14:textId="77777777" w:rsidR="00853188" w:rsidRDefault="00853188" w:rsidP="00E84E70">
      <w:pPr>
        <w:spacing w:after="0" w:line="240" w:lineRule="auto"/>
      </w:pPr>
      <w:r>
        <w:separator/>
      </w:r>
    </w:p>
  </w:footnote>
  <w:footnote w:type="continuationSeparator" w:id="0">
    <w:p w14:paraId="7D9A192E" w14:textId="77777777" w:rsidR="00853188" w:rsidRDefault="00853188" w:rsidP="00E84E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4D1326"/>
    <w:multiLevelType w:val="multilevel"/>
    <w:tmpl w:val="A684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A2396D"/>
    <w:multiLevelType w:val="hybridMultilevel"/>
    <w:tmpl w:val="B62410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1MDWyNDQwMzQzsjBT0lEKTi0uzszPAykwrAUANG0M8iwAAAA="/>
  </w:docVars>
  <w:rsids>
    <w:rsidRoot w:val="00AF62AD"/>
    <w:rsid w:val="000B6244"/>
    <w:rsid w:val="001A4F34"/>
    <w:rsid w:val="00295F30"/>
    <w:rsid w:val="00307D14"/>
    <w:rsid w:val="006B10C5"/>
    <w:rsid w:val="00726C7D"/>
    <w:rsid w:val="00853188"/>
    <w:rsid w:val="0088715E"/>
    <w:rsid w:val="00895A7A"/>
    <w:rsid w:val="00A66F1D"/>
    <w:rsid w:val="00AA4743"/>
    <w:rsid w:val="00AF62AD"/>
    <w:rsid w:val="00BF28BC"/>
    <w:rsid w:val="00C52AD1"/>
    <w:rsid w:val="00E355A2"/>
    <w:rsid w:val="00E84E7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458F"/>
  <w15:chartTrackingRefBased/>
  <w15:docId w15:val="{5741CEDD-B03E-4F5E-978D-C5E7D9D22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2AD"/>
    <w:pPr>
      <w:ind w:left="720"/>
      <w:contextualSpacing/>
    </w:pPr>
  </w:style>
  <w:style w:type="character" w:styleId="Strong">
    <w:name w:val="Strong"/>
    <w:basedOn w:val="DefaultParagraphFont"/>
    <w:uiPriority w:val="22"/>
    <w:qFormat/>
    <w:rsid w:val="000B6244"/>
    <w:rPr>
      <w:b/>
      <w:bCs/>
    </w:rPr>
  </w:style>
  <w:style w:type="paragraph" w:styleId="Header">
    <w:name w:val="header"/>
    <w:basedOn w:val="Normal"/>
    <w:link w:val="HeaderChar"/>
    <w:uiPriority w:val="99"/>
    <w:unhideWhenUsed/>
    <w:rsid w:val="00E84E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E70"/>
  </w:style>
  <w:style w:type="paragraph" w:styleId="Footer">
    <w:name w:val="footer"/>
    <w:basedOn w:val="Normal"/>
    <w:link w:val="FooterChar"/>
    <w:uiPriority w:val="99"/>
    <w:unhideWhenUsed/>
    <w:rsid w:val="00E84E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787506">
      <w:bodyDiv w:val="1"/>
      <w:marLeft w:val="0"/>
      <w:marRight w:val="0"/>
      <w:marTop w:val="0"/>
      <w:marBottom w:val="0"/>
      <w:divBdr>
        <w:top w:val="none" w:sz="0" w:space="0" w:color="auto"/>
        <w:left w:val="none" w:sz="0" w:space="0" w:color="auto"/>
        <w:bottom w:val="none" w:sz="0" w:space="0" w:color="auto"/>
        <w:right w:val="none" w:sz="0" w:space="0" w:color="auto"/>
      </w:divBdr>
    </w:div>
    <w:div w:id="206197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5</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krahenbill</dc:creator>
  <cp:keywords/>
  <dc:description/>
  <cp:lastModifiedBy>cliff krahenbill</cp:lastModifiedBy>
  <cp:revision>4</cp:revision>
  <cp:lastPrinted>2020-10-07T02:22:00Z</cp:lastPrinted>
  <dcterms:created xsi:type="dcterms:W3CDTF">2020-10-06T08:24:00Z</dcterms:created>
  <dcterms:modified xsi:type="dcterms:W3CDTF">2020-10-07T02:23:00Z</dcterms:modified>
</cp:coreProperties>
</file>