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czyuw2yex2w" w:id="0"/>
      <w:bookmarkEnd w:id="0"/>
      <w:r w:rsidDel="00000000" w:rsidR="00000000" w:rsidRPr="00000000">
        <w:rPr>
          <w:b w:val="0"/>
          <w:color w:val="039be5"/>
          <w:sz w:val="72"/>
          <w:szCs w:val="72"/>
          <w:rtl w:val="0"/>
        </w:rPr>
        <w:t xml:space="preserve">Normativa</w:t>
      </w:r>
      <w:r w:rsidDel="00000000" w:rsidR="00000000" w:rsidRPr="00000000">
        <w:rPr>
          <w:b w:val="0"/>
          <w:color w:val="039be5"/>
          <w:sz w:val="72"/>
          <w:szCs w:val="72"/>
          <w:rtl w:val="0"/>
        </w:rPr>
        <w:t xml:space="preserve"> Global de Seguridad</w:t>
      </w:r>
      <w:r w:rsidDel="00000000" w:rsidR="00000000" w:rsidRPr="00000000">
        <w:rPr>
          <w:rtl w:val="0"/>
        </w:rPr>
        <w:br w:type="textWrapping"/>
        <w:t xml:space="preserve">HuescaTelecom</w:t>
      </w:r>
    </w:p>
    <w:p w:rsidR="00000000" w:rsidDel="00000000" w:rsidP="00000000" w:rsidRDefault="00000000" w:rsidRPr="00000000" w14:paraId="00000002">
      <w:pPr>
        <w:spacing w:after="3600" w:line="240" w:lineRule="auto"/>
        <w:jc w:val="center"/>
        <w:rPr>
          <w:sz w:val="32"/>
          <w:szCs w:val="32"/>
        </w:rPr>
      </w:pPr>
      <w:r w:rsidDel="00000000" w:rsidR="00000000" w:rsidRPr="00000000">
        <w:rPr>
          <w:sz w:val="72"/>
          <w:szCs w:val="72"/>
        </w:rPr>
        <w:drawing>
          <wp:inline distB="114300" distT="114300" distL="114300" distR="114300">
            <wp:extent cx="3819525" cy="220993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19525" cy="22099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sz w:val="32"/>
          <w:szCs w:val="32"/>
          <w:rtl w:val="0"/>
        </w:rPr>
        <w:t xml:space="preserve">Departamento de Seguridad HuescaTelecom</w:t>
        <w:br w:type="textWrapping"/>
      </w:r>
      <w:r w:rsidDel="00000000" w:rsidR="00000000" w:rsidRPr="00000000">
        <w:rPr>
          <w:color w:val="666666"/>
          <w:sz w:val="32"/>
          <w:szCs w:val="32"/>
          <w:rtl w:val="0"/>
        </w:rPr>
        <w:t xml:space="preserve">2023</w:t>
      </w:r>
      <w:r w:rsidDel="00000000" w:rsidR="00000000" w:rsidRPr="00000000">
        <w:rPr>
          <w:rtl w:val="0"/>
        </w:rPr>
      </w:r>
    </w:p>
    <w:p w:rsidR="00000000" w:rsidDel="00000000" w:rsidP="00000000" w:rsidRDefault="00000000" w:rsidRPr="00000000" w14:paraId="00000004">
      <w:pPr>
        <w:spacing w:before="0" w:lineRule="auto"/>
        <w:jc w:val="both"/>
        <w:rPr/>
      </w:pPr>
      <w:r w:rsidDel="00000000" w:rsidR="00000000" w:rsidRPr="00000000">
        <w:rPr>
          <w:rtl w:val="0"/>
        </w:rPr>
      </w:r>
    </w:p>
    <w:p w:rsidR="00000000" w:rsidDel="00000000" w:rsidP="00000000" w:rsidRDefault="00000000" w:rsidRPr="00000000" w14:paraId="00000005">
      <w:pPr>
        <w:numPr>
          <w:ilvl w:val="0"/>
          <w:numId w:val="10"/>
        </w:numPr>
        <w:spacing w:before="0" w:lineRule="auto"/>
        <w:ind w:left="720" w:hanging="360"/>
        <w:jc w:val="both"/>
        <w:rPr>
          <w:b w:val="1"/>
          <w:sz w:val="26"/>
          <w:szCs w:val="26"/>
        </w:rPr>
      </w:pPr>
      <w:r w:rsidDel="00000000" w:rsidR="00000000" w:rsidRPr="00000000">
        <w:rPr>
          <w:b w:val="1"/>
          <w:sz w:val="26"/>
          <w:szCs w:val="26"/>
          <w:u w:val="single"/>
          <w:rtl w:val="0"/>
        </w:rPr>
        <w:t xml:space="preserve">Introducción</w:t>
      </w:r>
    </w:p>
    <w:p w:rsidR="00000000" w:rsidDel="00000000" w:rsidP="00000000" w:rsidRDefault="00000000" w:rsidRPr="00000000" w14:paraId="00000006">
      <w:pPr>
        <w:spacing w:before="0" w:lineRule="auto"/>
        <w:jc w:val="both"/>
        <w:rPr>
          <w:b w:val="1"/>
          <w:sz w:val="26"/>
          <w:szCs w:val="26"/>
          <w:u w:val="single"/>
        </w:rPr>
      </w:pPr>
      <w:r w:rsidDel="00000000" w:rsidR="00000000" w:rsidRPr="00000000">
        <w:rPr>
          <w:rtl w:val="0"/>
        </w:rPr>
      </w:r>
    </w:p>
    <w:p w:rsidR="00000000" w:rsidDel="00000000" w:rsidP="00000000" w:rsidRDefault="00000000" w:rsidRPr="00000000" w14:paraId="00000007">
      <w:pPr>
        <w:spacing w:before="0" w:lineRule="auto"/>
        <w:jc w:val="both"/>
        <w:rPr/>
      </w:pPr>
      <w:r w:rsidDel="00000000" w:rsidR="00000000" w:rsidRPr="00000000">
        <w:rPr>
          <w:rtl w:val="0"/>
        </w:rPr>
        <w:t xml:space="preserve">El objetivo de la normativa es establecer una serie de acciones que permitan garantizar la seguridad de la organización, según los planes especificados en la política global de seguridad. </w:t>
      </w:r>
    </w:p>
    <w:p w:rsidR="00000000" w:rsidDel="00000000" w:rsidP="00000000" w:rsidRDefault="00000000" w:rsidRPr="00000000" w14:paraId="00000008">
      <w:pPr>
        <w:spacing w:before="0" w:lineRule="auto"/>
        <w:jc w:val="both"/>
        <w:rPr/>
      </w:pPr>
      <w:r w:rsidDel="00000000" w:rsidR="00000000" w:rsidRPr="00000000">
        <w:rPr>
          <w:rtl w:val="0"/>
        </w:rPr>
      </w:r>
    </w:p>
    <w:p w:rsidR="00000000" w:rsidDel="00000000" w:rsidP="00000000" w:rsidRDefault="00000000" w:rsidRPr="00000000" w14:paraId="00000009">
      <w:pPr>
        <w:spacing w:before="0" w:lineRule="auto"/>
        <w:jc w:val="both"/>
        <w:rPr/>
      </w:pPr>
      <w:r w:rsidDel="00000000" w:rsidR="00000000" w:rsidRPr="00000000">
        <w:rPr>
          <w:rtl w:val="0"/>
        </w:rPr>
        <w:t xml:space="preserve">Este documento aplica a todas las personas y elementos que tengan relación con la organización (trabajadores, tecnologías, clientes proveedores, datos tratados, etc). La normativa será evaluada y actualizada al menos anualmente o cuando ocurra algún incidente de seguridad.</w:t>
      </w:r>
    </w:p>
    <w:p w:rsidR="00000000" w:rsidDel="00000000" w:rsidP="00000000" w:rsidRDefault="00000000" w:rsidRPr="00000000" w14:paraId="0000000A">
      <w:pPr>
        <w:spacing w:before="0" w:lineRule="auto"/>
        <w:jc w:val="both"/>
        <w:rPr/>
      </w:pPr>
      <w:r w:rsidDel="00000000" w:rsidR="00000000" w:rsidRPr="00000000">
        <w:rPr>
          <w:rtl w:val="0"/>
        </w:rPr>
      </w:r>
    </w:p>
    <w:p w:rsidR="00000000" w:rsidDel="00000000" w:rsidP="00000000" w:rsidRDefault="00000000" w:rsidRPr="00000000" w14:paraId="0000000B">
      <w:pPr>
        <w:spacing w:before="0" w:lineRule="auto"/>
        <w:jc w:val="both"/>
        <w:rPr/>
      </w:pPr>
      <w:r w:rsidDel="00000000" w:rsidR="00000000" w:rsidRPr="00000000">
        <w:rPr>
          <w:rtl w:val="0"/>
        </w:rPr>
        <w:t xml:space="preserve">Las actividades a desarrollar  serán definidas, implementadas y evaluadas por el departamento de seguridad de la organización, responsable de las modificaciones de la normativa.  Cualquier cambio en la normativa deberá ser aprobada por el equipo directivo.</w:t>
      </w:r>
    </w:p>
    <w:p w:rsidR="00000000" w:rsidDel="00000000" w:rsidP="00000000" w:rsidRDefault="00000000" w:rsidRPr="00000000" w14:paraId="0000000C">
      <w:pPr>
        <w:spacing w:before="0" w:lineRule="auto"/>
        <w:jc w:val="both"/>
        <w:rPr/>
      </w:pPr>
      <w:r w:rsidDel="00000000" w:rsidR="00000000" w:rsidRPr="00000000">
        <w:rPr>
          <w:rtl w:val="0"/>
        </w:rPr>
      </w:r>
    </w:p>
    <w:p w:rsidR="00000000" w:rsidDel="00000000" w:rsidP="00000000" w:rsidRDefault="00000000" w:rsidRPr="00000000" w14:paraId="0000000D">
      <w:pPr>
        <w:spacing w:before="0" w:lineRule="auto"/>
        <w:jc w:val="both"/>
        <w:rPr/>
      </w:pPr>
      <w:r w:rsidDel="00000000" w:rsidR="00000000" w:rsidRPr="00000000">
        <w:rPr>
          <w:rtl w:val="0"/>
        </w:rPr>
        <w:t xml:space="preserve">Esta normativa será comunicada a los trabajadores, proveedores y clientes de la organización, ya que el principio de transparencia es uno de los pilares fundamentales de la organización.</w:t>
      </w:r>
    </w:p>
    <w:p w:rsidR="00000000" w:rsidDel="00000000" w:rsidP="00000000" w:rsidRDefault="00000000" w:rsidRPr="00000000" w14:paraId="0000000E">
      <w:pPr>
        <w:numPr>
          <w:ilvl w:val="0"/>
          <w:numId w:val="6"/>
        </w:numPr>
        <w:ind w:left="1440" w:hanging="360"/>
        <w:jc w:val="both"/>
        <w:rPr>
          <w:b w:val="1"/>
        </w:rPr>
      </w:pPr>
      <w:r w:rsidDel="00000000" w:rsidR="00000000" w:rsidRPr="00000000">
        <w:rPr>
          <w:b w:val="1"/>
          <w:rtl w:val="0"/>
        </w:rPr>
        <w:t xml:space="preserve">Tabla de revisión</w:t>
      </w:r>
    </w:p>
    <w:p w:rsidR="00000000" w:rsidDel="00000000" w:rsidP="00000000" w:rsidRDefault="00000000" w:rsidRPr="00000000" w14:paraId="0000000F">
      <w:pPr>
        <w:ind w:left="1440" w:firstLine="0"/>
        <w:jc w:val="both"/>
        <w:rPr>
          <w:b w:val="1"/>
        </w:rPr>
      </w:pPr>
      <w:r w:rsidDel="00000000" w:rsidR="00000000" w:rsidRPr="00000000">
        <w:rPr>
          <w:rtl w:val="0"/>
        </w:rPr>
      </w:r>
    </w:p>
    <w:tbl>
      <w:tblPr>
        <w:tblStyle w:val="Table1"/>
        <w:tblW w:w="1017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535"/>
        <w:gridCol w:w="1155"/>
        <w:gridCol w:w="1515"/>
        <w:gridCol w:w="1515"/>
        <w:gridCol w:w="1695"/>
        <w:tblGridChange w:id="0">
          <w:tblGrid>
            <w:gridCol w:w="1755"/>
            <w:gridCol w:w="2535"/>
            <w:gridCol w:w="1155"/>
            <w:gridCol w:w="1515"/>
            <w:gridCol w:w="1515"/>
            <w:gridCol w:w="16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jc w:val="center"/>
              <w:rPr>
                <w:b w:val="1"/>
                <w:color w:val="ffffff"/>
              </w:rPr>
            </w:pPr>
            <w:r w:rsidDel="00000000" w:rsidR="00000000" w:rsidRPr="00000000">
              <w:rPr>
                <w:b w:val="1"/>
                <w:color w:val="ffffff"/>
                <w:rtl w:val="0"/>
              </w:rPr>
              <w:t xml:space="preserve">Fecha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jc w:val="center"/>
              <w:rPr>
                <w:b w:val="1"/>
                <w:color w:val="ffffff"/>
              </w:rPr>
            </w:pPr>
            <w:r w:rsidDel="00000000" w:rsidR="00000000" w:rsidRPr="00000000">
              <w:rPr>
                <w:b w:val="1"/>
                <w:color w:val="ffffff"/>
                <w:rtl w:val="0"/>
              </w:rPr>
              <w:t xml:space="preserve">Actualizado/revisado por: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jc w:val="center"/>
              <w:rPr>
                <w:b w:val="1"/>
                <w:color w:val="ffffff"/>
              </w:rPr>
            </w:pPr>
            <w:r w:rsidDel="00000000" w:rsidR="00000000" w:rsidRPr="00000000">
              <w:rPr>
                <w:b w:val="1"/>
                <w:color w:val="ffffff"/>
                <w:rtl w:val="0"/>
              </w:rPr>
              <w:t xml:space="preserve">Versión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jc w:val="center"/>
              <w:rPr>
                <w:b w:val="1"/>
                <w:color w:val="ffffff"/>
              </w:rPr>
            </w:pPr>
            <w:r w:rsidDel="00000000" w:rsidR="00000000" w:rsidRPr="00000000">
              <w:rPr>
                <w:b w:val="1"/>
                <w:color w:val="ffffff"/>
                <w:rtl w:val="0"/>
              </w:rPr>
              <w:t xml:space="preserve">Vigente hasta: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jc w:val="center"/>
              <w:rPr>
                <w:b w:val="1"/>
                <w:color w:val="ffffff"/>
              </w:rPr>
            </w:pPr>
            <w:r w:rsidDel="00000000" w:rsidR="00000000" w:rsidRPr="00000000">
              <w:rPr>
                <w:b w:val="1"/>
                <w:color w:val="ffffff"/>
                <w:rtl w:val="0"/>
              </w:rPr>
              <w:t xml:space="preserve">Notas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jc w:val="center"/>
              <w:rPr>
                <w:b w:val="1"/>
                <w:color w:val="ffffff"/>
              </w:rPr>
            </w:pPr>
            <w:r w:rsidDel="00000000" w:rsidR="00000000" w:rsidRPr="00000000">
              <w:rPr>
                <w:b w:val="1"/>
                <w:color w:val="ffffff"/>
                <w:rtl w:val="0"/>
              </w:rPr>
              <w:t xml:space="preserve">Comunicado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jc w:val="center"/>
              <w:rPr/>
            </w:pPr>
            <w:r w:rsidDel="00000000" w:rsidR="00000000" w:rsidRPr="00000000">
              <w:rPr>
                <w:rtl w:val="0"/>
              </w:rPr>
              <w:t xml:space="preserve">12/2/2023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jc w:val="center"/>
              <w:rPr/>
            </w:pPr>
            <w:r w:rsidDel="00000000" w:rsidR="00000000" w:rsidRPr="00000000">
              <w:rPr>
                <w:rtl w:val="0"/>
              </w:rPr>
              <w:t xml:space="preserve">Departamento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jc w:val="center"/>
              <w:rPr/>
            </w:pPr>
            <w:r w:rsidDel="00000000" w:rsidR="00000000" w:rsidRPr="00000000">
              <w:rPr>
                <w:rtl w:val="0"/>
              </w:rPr>
              <w:t xml:space="preserve">12/2/2024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jc w:val="center"/>
              <w:rPr/>
            </w:pPr>
            <w:r w:rsidDel="00000000" w:rsidR="00000000" w:rsidRPr="00000000">
              <w:rPr>
                <w:rtl w:val="0"/>
              </w:rPr>
            </w:r>
          </w:p>
        </w:tc>
      </w:tr>
    </w:tbl>
    <w:p w:rsidR="00000000" w:rsidDel="00000000" w:rsidP="00000000" w:rsidRDefault="00000000" w:rsidRPr="00000000" w14:paraId="00000022">
      <w:pPr>
        <w:spacing w:before="0" w:lineRule="auto"/>
        <w:jc w:val="both"/>
        <w:rPr/>
      </w:pPr>
      <w:r w:rsidDel="00000000" w:rsidR="00000000" w:rsidRPr="00000000">
        <w:rPr>
          <w:rtl w:val="0"/>
        </w:rPr>
      </w:r>
    </w:p>
    <w:p w:rsidR="00000000" w:rsidDel="00000000" w:rsidP="00000000" w:rsidRDefault="00000000" w:rsidRPr="00000000" w14:paraId="00000023">
      <w:pPr>
        <w:numPr>
          <w:ilvl w:val="0"/>
          <w:numId w:val="8"/>
        </w:numPr>
        <w:spacing w:before="0" w:lineRule="auto"/>
        <w:ind w:left="1440" w:hanging="360"/>
        <w:jc w:val="both"/>
        <w:rPr>
          <w:b w:val="1"/>
        </w:rPr>
      </w:pPr>
      <w:r w:rsidDel="00000000" w:rsidR="00000000" w:rsidRPr="00000000">
        <w:rPr>
          <w:b w:val="1"/>
          <w:rtl w:val="0"/>
        </w:rPr>
        <w:t xml:space="preserve">Referencias</w:t>
      </w:r>
    </w:p>
    <w:p w:rsidR="00000000" w:rsidDel="00000000" w:rsidP="00000000" w:rsidRDefault="00000000" w:rsidRPr="00000000" w14:paraId="00000024">
      <w:pPr>
        <w:spacing w:before="0" w:lineRule="auto"/>
        <w:ind w:left="720" w:firstLine="0"/>
        <w:jc w:val="both"/>
        <w:rPr>
          <w:b w:val="1"/>
        </w:rPr>
      </w:pPr>
      <w:r w:rsidDel="00000000" w:rsidR="00000000" w:rsidRPr="00000000">
        <w:rPr>
          <w:rtl w:val="0"/>
        </w:rPr>
      </w:r>
    </w:p>
    <w:p w:rsidR="00000000" w:rsidDel="00000000" w:rsidP="00000000" w:rsidRDefault="00000000" w:rsidRPr="00000000" w14:paraId="00000025">
      <w:pPr>
        <w:numPr>
          <w:ilvl w:val="1"/>
          <w:numId w:val="8"/>
        </w:numPr>
        <w:spacing w:before="0" w:lineRule="auto"/>
        <w:ind w:left="2160" w:hanging="360"/>
        <w:jc w:val="both"/>
        <w:rPr>
          <w:b w:val="1"/>
          <w:u w:val="none"/>
        </w:rPr>
      </w:pPr>
      <w:hyperlink r:id="rId7">
        <w:r w:rsidDel="00000000" w:rsidR="00000000" w:rsidRPr="00000000">
          <w:rPr>
            <w:color w:val="0000ee"/>
            <w:u w:val="single"/>
            <w:shd w:fill="auto" w:val="clear"/>
            <w:rtl w:val="0"/>
          </w:rPr>
          <w:t xml:space="preserve">Marco Normativo HuescaTelecom</w:t>
        </w:r>
      </w:hyperlink>
      <w:r w:rsidDel="00000000" w:rsidR="00000000" w:rsidRPr="00000000">
        <w:rPr>
          <w:rtl w:val="0"/>
        </w:rPr>
      </w:r>
    </w:p>
    <w:p w:rsidR="00000000" w:rsidDel="00000000" w:rsidP="00000000" w:rsidRDefault="00000000" w:rsidRPr="00000000" w14:paraId="00000026">
      <w:pPr>
        <w:numPr>
          <w:ilvl w:val="1"/>
          <w:numId w:val="8"/>
        </w:numPr>
        <w:spacing w:before="0" w:lineRule="auto"/>
        <w:ind w:left="2160" w:hanging="360"/>
        <w:jc w:val="both"/>
        <w:rPr>
          <w:b w:val="1"/>
          <w:u w:val="none"/>
        </w:rPr>
      </w:pPr>
      <w:hyperlink r:id="rId8">
        <w:r w:rsidDel="00000000" w:rsidR="00000000" w:rsidRPr="00000000">
          <w:rPr>
            <w:color w:val="0000ee"/>
            <w:u w:val="single"/>
            <w:shd w:fill="auto" w:val="clear"/>
            <w:rtl w:val="0"/>
          </w:rPr>
          <w:t xml:space="preserve">Política Global de Seguridad 2023 - HuescaTelecom</w:t>
        </w:r>
      </w:hyperlink>
      <w:r w:rsidDel="00000000" w:rsidR="00000000" w:rsidRPr="00000000">
        <w:rPr>
          <w:rtl w:val="0"/>
        </w:rPr>
      </w:r>
    </w:p>
    <w:p w:rsidR="00000000" w:rsidDel="00000000" w:rsidP="00000000" w:rsidRDefault="00000000" w:rsidRPr="00000000" w14:paraId="00000027">
      <w:pPr>
        <w:numPr>
          <w:ilvl w:val="1"/>
          <w:numId w:val="8"/>
        </w:numPr>
        <w:spacing w:before="0" w:lineRule="auto"/>
        <w:ind w:left="2160" w:hanging="360"/>
        <w:jc w:val="both"/>
        <w:rPr>
          <w:b w:val="1"/>
          <w:u w:val="none"/>
        </w:rPr>
        <w:sectPr>
          <w:headerReference r:id="rId9" w:type="default"/>
          <w:headerReference r:id="rId10" w:type="first"/>
          <w:footerReference r:id="rId11" w:type="first"/>
          <w:pgSz w:h="15840" w:w="12240" w:orient="portrait"/>
          <w:pgMar w:bottom="1440" w:top="1440" w:left="1440" w:right="1440" w:header="0" w:footer="720"/>
          <w:pgNumType w:start="0"/>
          <w:titlePg w:val="1"/>
        </w:sectPr>
      </w:pPr>
      <w:hyperlink r:id="rId12">
        <w:r w:rsidDel="00000000" w:rsidR="00000000" w:rsidRPr="00000000">
          <w:rPr>
            <w:color w:val="0000ee"/>
            <w:u w:val="single"/>
            <w:shd w:fill="auto" w:val="clear"/>
            <w:rtl w:val="0"/>
          </w:rPr>
          <w:t xml:space="preserve"> Activos y Análisis de riesgo v2</w:t>
        </w:r>
      </w:hyperlink>
      <w:r w:rsidDel="00000000" w:rsidR="00000000" w:rsidRPr="00000000">
        <w:rPr>
          <w:rtl w:val="0"/>
        </w:rPr>
      </w:r>
    </w:p>
    <w:p w:rsidR="00000000" w:rsidDel="00000000" w:rsidP="00000000" w:rsidRDefault="00000000" w:rsidRPr="00000000" w14:paraId="00000028">
      <w:pPr>
        <w:numPr>
          <w:ilvl w:val="0"/>
          <w:numId w:val="2"/>
        </w:numPr>
        <w:spacing w:before="0" w:lineRule="auto"/>
        <w:ind w:left="720" w:hanging="360"/>
        <w:jc w:val="both"/>
        <w:rPr>
          <w:b w:val="1"/>
          <w:sz w:val="26"/>
          <w:szCs w:val="26"/>
        </w:rPr>
      </w:pPr>
      <w:r w:rsidDel="00000000" w:rsidR="00000000" w:rsidRPr="00000000">
        <w:rPr>
          <w:b w:val="1"/>
          <w:sz w:val="26"/>
          <w:szCs w:val="26"/>
          <w:u w:val="single"/>
          <w:rtl w:val="0"/>
        </w:rPr>
        <w:t xml:space="preserve">Organización de la seguridad</w:t>
      </w:r>
    </w:p>
    <w:p w:rsidR="00000000" w:rsidDel="00000000" w:rsidP="00000000" w:rsidRDefault="00000000" w:rsidRPr="00000000" w14:paraId="00000029">
      <w:pPr>
        <w:spacing w:before="0" w:lineRule="auto"/>
        <w:jc w:val="both"/>
        <w:rPr>
          <w:b w:val="1"/>
          <w:sz w:val="26"/>
          <w:szCs w:val="26"/>
          <w:u w:val="single"/>
        </w:rPr>
      </w:pPr>
      <w:r w:rsidDel="00000000" w:rsidR="00000000" w:rsidRPr="00000000">
        <w:rPr>
          <w:rtl w:val="0"/>
        </w:rPr>
      </w:r>
    </w:p>
    <w:p w:rsidR="00000000" w:rsidDel="00000000" w:rsidP="00000000" w:rsidRDefault="00000000" w:rsidRPr="00000000" w14:paraId="0000002A">
      <w:pPr>
        <w:spacing w:before="0" w:lineRule="auto"/>
        <w:jc w:val="both"/>
        <w:rPr>
          <w:sz w:val="26"/>
          <w:szCs w:val="26"/>
        </w:rPr>
      </w:pPr>
      <w:r w:rsidDel="00000000" w:rsidR="00000000" w:rsidRPr="00000000">
        <w:rPr>
          <w:sz w:val="26"/>
          <w:szCs w:val="26"/>
          <w:rtl w:val="0"/>
        </w:rPr>
        <w:t xml:space="preserve">En este apartado se identificará la función de cada departamento, las responsabilidades y obligaciones de los empleados de la organización y  la gestión de los proveedores.</w:t>
      </w:r>
    </w:p>
    <w:p w:rsidR="00000000" w:rsidDel="00000000" w:rsidP="00000000" w:rsidRDefault="00000000" w:rsidRPr="00000000" w14:paraId="0000002B">
      <w:pPr>
        <w:spacing w:before="0" w:lineRule="auto"/>
        <w:jc w:val="both"/>
        <w:rPr>
          <w:sz w:val="26"/>
          <w:szCs w:val="26"/>
        </w:rPr>
      </w:pPr>
      <w:r w:rsidDel="00000000" w:rsidR="00000000" w:rsidRPr="00000000">
        <w:rPr>
          <w:rtl w:val="0"/>
        </w:rPr>
      </w:r>
    </w:p>
    <w:p w:rsidR="00000000" w:rsidDel="00000000" w:rsidP="00000000" w:rsidRDefault="00000000" w:rsidRPr="00000000" w14:paraId="0000002C">
      <w:pPr>
        <w:spacing w:before="0" w:lineRule="auto"/>
        <w:jc w:val="both"/>
        <w:rPr>
          <w:sz w:val="26"/>
          <w:szCs w:val="26"/>
          <w:highlight w:val="yellow"/>
        </w:rPr>
      </w:pPr>
      <w:r w:rsidDel="00000000" w:rsidR="00000000" w:rsidRPr="00000000">
        <w:rPr>
          <w:sz w:val="26"/>
          <w:szCs w:val="26"/>
          <w:highlight w:val="yellow"/>
          <w:rtl w:val="0"/>
        </w:rPr>
        <w:t xml:space="preserve">RACI</w:t>
      </w:r>
    </w:p>
    <w:p w:rsidR="00000000" w:rsidDel="00000000" w:rsidP="00000000" w:rsidRDefault="00000000" w:rsidRPr="00000000" w14:paraId="0000002D">
      <w:pPr>
        <w:spacing w:before="0" w:lineRule="auto"/>
        <w:jc w:val="both"/>
        <w:rPr>
          <w:sz w:val="26"/>
          <w:szCs w:val="26"/>
        </w:rPr>
      </w:pPr>
      <w:r w:rsidDel="00000000" w:rsidR="00000000" w:rsidRPr="00000000">
        <w:rPr>
          <w:rtl w:val="0"/>
        </w:rPr>
      </w:r>
    </w:p>
    <w:p w:rsidR="00000000" w:rsidDel="00000000" w:rsidP="00000000" w:rsidRDefault="00000000" w:rsidRPr="00000000" w14:paraId="0000002E">
      <w:pPr>
        <w:spacing w:before="0" w:lineRule="auto"/>
        <w:jc w:val="both"/>
        <w:rPr>
          <w:b w:val="1"/>
          <w:sz w:val="26"/>
          <w:szCs w:val="26"/>
        </w:rPr>
      </w:pPr>
      <w:r w:rsidDel="00000000" w:rsidR="00000000" w:rsidRPr="00000000">
        <w:rPr>
          <w:b w:val="1"/>
          <w:sz w:val="26"/>
          <w:szCs w:val="26"/>
          <w:rtl w:val="0"/>
        </w:rPr>
        <w:t xml:space="preserve">Veáse: </w:t>
      </w:r>
      <w:hyperlink r:id="rId13">
        <w:r w:rsidDel="00000000" w:rsidR="00000000" w:rsidRPr="00000000">
          <w:rPr>
            <w:color w:val="0000ee"/>
            <w:u w:val="single"/>
            <w:shd w:fill="auto" w:val="clear"/>
            <w:rtl w:val="0"/>
          </w:rPr>
          <w:t xml:space="preserve">Organización Seguridad - Normativa Global de seguridad</w:t>
        </w:r>
      </w:hyperlink>
      <w:r w:rsidDel="00000000" w:rsidR="00000000" w:rsidRPr="00000000">
        <w:rPr>
          <w:rtl w:val="0"/>
        </w:rPr>
      </w:r>
    </w:p>
    <w:p w:rsidR="00000000" w:rsidDel="00000000" w:rsidP="00000000" w:rsidRDefault="00000000" w:rsidRPr="00000000" w14:paraId="0000002F">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30">
      <w:pPr>
        <w:spacing w:before="0" w:lineRule="auto"/>
        <w:jc w:val="both"/>
        <w:rPr>
          <w:sz w:val="26"/>
          <w:szCs w:val="26"/>
        </w:rPr>
      </w:pPr>
      <w:r w:rsidDel="00000000" w:rsidR="00000000" w:rsidRPr="00000000">
        <w:rPr>
          <w:sz w:val="26"/>
          <w:szCs w:val="26"/>
          <w:rtl w:val="0"/>
        </w:rPr>
        <w:t xml:space="preserve">En el siguiente esquema se muestra el </w:t>
      </w:r>
      <w:r w:rsidDel="00000000" w:rsidR="00000000" w:rsidRPr="00000000">
        <w:rPr>
          <w:b w:val="1"/>
          <w:sz w:val="26"/>
          <w:szCs w:val="26"/>
          <w:rtl w:val="0"/>
        </w:rPr>
        <w:t xml:space="preserve">nivel global de responsabilidad</w:t>
      </w:r>
      <w:r w:rsidDel="00000000" w:rsidR="00000000" w:rsidRPr="00000000">
        <w:rPr>
          <w:sz w:val="26"/>
          <w:szCs w:val="26"/>
          <w:rtl w:val="0"/>
        </w:rPr>
        <w:t xml:space="preserve"> en cuanto a la seguridad de la organización:</w:t>
      </w:r>
    </w:p>
    <w:p w:rsidR="00000000" w:rsidDel="00000000" w:rsidP="00000000" w:rsidRDefault="00000000" w:rsidRPr="00000000" w14:paraId="00000031">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32">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33">
      <w:pPr>
        <w:spacing w:before="0" w:lineRule="auto"/>
        <w:jc w:val="both"/>
        <w:rPr>
          <w:b w:val="1"/>
          <w:sz w:val="26"/>
          <w:szCs w:val="26"/>
        </w:rPr>
      </w:pPr>
      <w:r w:rsidDel="00000000" w:rsidR="00000000" w:rsidRPr="00000000">
        <w:rPr>
          <w:b w:val="1"/>
          <w:sz w:val="26"/>
          <w:szCs w:val="26"/>
        </w:rPr>
        <mc:AlternateContent>
          <mc:Choice Requires="wpg">
            <w:drawing>
              <wp:inline distB="114300" distT="114300" distL="114300" distR="114300">
                <wp:extent cx="5943600" cy="4076700"/>
                <wp:effectExtent b="0" l="0" r="0" t="0"/>
                <wp:docPr id="1" name=""/>
                <a:graphic>
                  <a:graphicData uri="http://schemas.microsoft.com/office/word/2010/wordprocessingGroup">
                    <wpg:wgp>
                      <wpg:cNvGrpSpPr/>
                      <wpg:grpSpPr>
                        <a:xfrm>
                          <a:off x="0" y="0"/>
                          <a:ext cx="5943600" cy="4076700"/>
                          <a:chOff x="0" y="0"/>
                          <a:chExt cx="7620000" cy="5210650"/>
                        </a:xfrm>
                      </wpg:grpSpPr>
                      <wps:wsp>
                        <wps:cNvSpPr txBox="1"/>
                        <wps:cNvPr id="2" name="Shape 2"/>
                        <wps:spPr>
                          <a:xfrm>
                            <a:off x="3607250" y="201200"/>
                            <a:ext cx="845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Director general</w:t>
                              </w:r>
                            </w:p>
                          </w:txbxContent>
                        </wps:txbx>
                        <wps:bodyPr anchorCtr="0" anchor="t" bIns="91425" lIns="91425" spcFirstLastPara="1" rIns="91425" wrap="square" tIns="91425">
                          <a:spAutoFit/>
                        </wps:bodyPr>
                      </wps:wsp>
                      <wps:wsp>
                        <wps:cNvSpPr txBox="1"/>
                        <wps:cNvPr id="3" name="Shape 3"/>
                        <wps:spPr>
                          <a:xfrm>
                            <a:off x="4741900" y="1968700"/>
                            <a:ext cx="287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4" name="Shape 4"/>
                        <wps:spPr>
                          <a:xfrm>
                            <a:off x="814075" y="220850"/>
                            <a:ext cx="1217700" cy="47427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rot="-5400000">
                            <a:off x="50574" y="2657400"/>
                            <a:ext cx="274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NIVEL DE RESPONSABILIDAD</w:t>
                              </w:r>
                            </w:p>
                          </w:txbxContent>
                        </wps:txbx>
                        <wps:bodyPr anchorCtr="0" anchor="t" bIns="91425" lIns="91425" spcFirstLastPara="1" rIns="91425" wrap="square" tIns="91425">
                          <a:spAutoFit/>
                        </wps:bodyPr>
                      </wps:wsp>
                      <wps:wsp>
                        <wps:cNvSpPr/>
                        <wps:cNvPr id="6" name="Shape 6"/>
                        <wps:spPr>
                          <a:xfrm>
                            <a:off x="3612450" y="220850"/>
                            <a:ext cx="795300" cy="576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3876000" y="750800"/>
                            <a:ext cx="268200" cy="40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049800" y="1085000"/>
                            <a:ext cx="1217700" cy="576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Responsable seguridad</w:t>
                              </w:r>
                            </w:p>
                          </w:txbxContent>
                        </wps:txbx>
                        <wps:bodyPr anchorCtr="0" anchor="ctr" bIns="91425" lIns="91425" spcFirstLastPara="1" rIns="91425" wrap="square" tIns="91425">
                          <a:noAutofit/>
                        </wps:bodyPr>
                      </wps:wsp>
                      <wps:wsp>
                        <wps:cNvSpPr/>
                        <wps:cNvPr id="9" name="Shape 9"/>
                        <wps:spPr>
                          <a:xfrm>
                            <a:off x="2727900" y="1085000"/>
                            <a:ext cx="1217700" cy="576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Responsable ciberseguridad</w:t>
                              </w:r>
                            </w:p>
                          </w:txbxContent>
                        </wps:txbx>
                        <wps:bodyPr anchorCtr="0" anchor="ctr" bIns="91425" lIns="91425" spcFirstLastPara="1" rIns="91425" wrap="square" tIns="91425">
                          <a:noAutofit/>
                        </wps:bodyPr>
                      </wps:wsp>
                      <wps:wsp>
                        <wps:cNvSpPr txBox="1"/>
                        <wps:cNvPr id="10" name="Shape 10"/>
                        <wps:spPr>
                          <a:xfrm>
                            <a:off x="-128625" y="0"/>
                            <a:ext cx="1118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11" name="Shape 11"/>
                        <wps:spPr>
                          <a:xfrm>
                            <a:off x="4049800" y="3333125"/>
                            <a:ext cx="1217700" cy="576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Director departamento operaciones</w:t>
                              </w:r>
                            </w:p>
                          </w:txbxContent>
                        </wps:txbx>
                        <wps:bodyPr anchorCtr="0" anchor="ctr" bIns="91425" lIns="91425" spcFirstLastPara="1" rIns="91425" wrap="square" tIns="91425">
                          <a:noAutofit/>
                        </wps:bodyPr>
                      </wps:wsp>
                      <wps:wsp>
                        <wps:cNvSpPr/>
                        <wps:cNvPr id="12" name="Shape 12"/>
                        <wps:spPr>
                          <a:xfrm>
                            <a:off x="2727900" y="3333125"/>
                            <a:ext cx="1217700" cy="576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Director departamento RR.HH</w:t>
                              </w:r>
                            </w:p>
                          </w:txbxContent>
                        </wps:txbx>
                        <wps:bodyPr anchorCtr="0" anchor="ctr" bIns="91425" lIns="91425" spcFirstLastPara="1" rIns="91425" wrap="square" tIns="91425">
                          <a:noAutofit/>
                        </wps:bodyPr>
                      </wps:wsp>
                      <wps:wsp>
                        <wps:cNvSpPr/>
                        <wps:cNvPr id="13" name="Shape 13"/>
                        <wps:spPr>
                          <a:xfrm>
                            <a:off x="4049800" y="2354663"/>
                            <a:ext cx="1217700" cy="576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Director departamento financiero</w:t>
                              </w:r>
                            </w:p>
                          </w:txbxContent>
                        </wps:txbx>
                        <wps:bodyPr anchorCtr="0" anchor="ctr" bIns="91425" lIns="91425" spcFirstLastPara="1" rIns="91425" wrap="square" tIns="91425">
                          <a:noAutofit/>
                        </wps:bodyPr>
                      </wps:wsp>
                      <wps:wsp>
                        <wps:cNvSpPr/>
                        <wps:cNvPr id="14" name="Shape 14"/>
                        <wps:spPr>
                          <a:xfrm>
                            <a:off x="2553200" y="4200650"/>
                            <a:ext cx="3111900" cy="357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Empleados departamento informática</w:t>
                              </w:r>
                            </w:p>
                          </w:txbxContent>
                        </wps:txbx>
                        <wps:bodyPr anchorCtr="0" anchor="ctr" bIns="91425" lIns="91425" spcFirstLastPara="1" rIns="91425" wrap="square" tIns="91425">
                          <a:noAutofit/>
                        </wps:bodyPr>
                      </wps:wsp>
                      <wps:wsp>
                        <wps:cNvSpPr/>
                        <wps:cNvPr id="15" name="Shape 15"/>
                        <wps:spPr>
                          <a:xfrm>
                            <a:off x="2727900" y="2354675"/>
                            <a:ext cx="1217700" cy="576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Director departamento Informática</w:t>
                              </w:r>
                            </w:p>
                          </w:txbxContent>
                        </wps:txbx>
                        <wps:bodyPr anchorCtr="0" anchor="ctr" bIns="91425" lIns="91425" spcFirstLastPara="1" rIns="91425" wrap="square" tIns="91425">
                          <a:noAutofit/>
                        </wps:bodyPr>
                      </wps:wsp>
                      <wps:wsp>
                        <wps:cNvSpPr/>
                        <wps:cNvPr id="16" name="Shape 16"/>
                        <wps:spPr>
                          <a:xfrm rot="5400000">
                            <a:off x="3618300" y="1762775"/>
                            <a:ext cx="783600" cy="40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3728100" y="2895075"/>
                            <a:ext cx="564000" cy="40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5400000">
                            <a:off x="3827100" y="3818575"/>
                            <a:ext cx="366000" cy="40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553200" y="4848875"/>
                            <a:ext cx="3111900" cy="357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Empleados resto de departamentos</w:t>
                              </w:r>
                            </w:p>
                          </w:txbxContent>
                        </wps:txbx>
                        <wps:bodyPr anchorCtr="0" anchor="ctr" bIns="91425" lIns="91425" spcFirstLastPara="1" rIns="91425" wrap="square" tIns="91425">
                          <a:noAutofit/>
                        </wps:bodyPr>
                      </wps:wsp>
                      <wps:wsp>
                        <wps:cNvSpPr/>
                        <wps:cNvPr id="20" name="Shape 20"/>
                        <wps:spPr>
                          <a:xfrm rot="5400000">
                            <a:off x="3827100" y="4511950"/>
                            <a:ext cx="366000" cy="40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6322850" y="3763375"/>
                            <a:ext cx="1118100" cy="510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Proveedores</w:t>
                              </w:r>
                            </w:p>
                          </w:txbxContent>
                        </wps:txbx>
                        <wps:bodyPr anchorCtr="0" anchor="ctr" bIns="91425" lIns="91425" spcFirstLastPara="1" rIns="91425" wrap="square" tIns="91425">
                          <a:noAutofit/>
                        </wps:bodyPr>
                      </wps:wsp>
                      <wps:wsp>
                        <wps:cNvSpPr/>
                        <wps:cNvPr id="22" name="Shape 22"/>
                        <wps:spPr>
                          <a:xfrm>
                            <a:off x="4210200" y="3932600"/>
                            <a:ext cx="2112600" cy="205800"/>
                          </a:xfrm>
                          <a:prstGeom prst="leftArrow">
                            <a:avLst>
                              <a:gd fmla="val 50000" name="adj1"/>
                              <a:gd fmla="val 50000" name="adj2"/>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76700"/>
                <wp:effectExtent b="0" l="0" r="0" t="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407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35">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36">
      <w:pPr>
        <w:numPr>
          <w:ilvl w:val="0"/>
          <w:numId w:val="5"/>
        </w:numPr>
        <w:spacing w:before="0" w:lineRule="auto"/>
        <w:ind w:left="720" w:hanging="360"/>
        <w:jc w:val="both"/>
        <w:rPr>
          <w:b w:val="1"/>
          <w:sz w:val="26"/>
          <w:szCs w:val="26"/>
        </w:rPr>
      </w:pPr>
      <w:r w:rsidDel="00000000" w:rsidR="00000000" w:rsidRPr="00000000">
        <w:rPr>
          <w:b w:val="1"/>
          <w:sz w:val="26"/>
          <w:szCs w:val="26"/>
          <w:u w:val="single"/>
          <w:rtl w:val="0"/>
        </w:rPr>
        <w:t xml:space="preserve">Objetivos de control</w:t>
      </w:r>
    </w:p>
    <w:p w:rsidR="00000000" w:rsidDel="00000000" w:rsidP="00000000" w:rsidRDefault="00000000" w:rsidRPr="00000000" w14:paraId="00000037">
      <w:pPr>
        <w:spacing w:before="0" w:lineRule="auto"/>
        <w:ind w:left="0" w:firstLine="0"/>
        <w:jc w:val="both"/>
        <w:rPr/>
      </w:pPr>
      <w:r w:rsidDel="00000000" w:rsidR="00000000" w:rsidRPr="00000000">
        <w:rPr>
          <w:rtl w:val="0"/>
        </w:rPr>
        <w:t xml:space="preserve">Según los controles establecidos en la </w:t>
      </w:r>
      <w:hyperlink r:id="rId15">
        <w:r w:rsidDel="00000000" w:rsidR="00000000" w:rsidRPr="00000000">
          <w:rPr>
            <w:color w:val="0000ee"/>
            <w:u w:val="single"/>
            <w:shd w:fill="auto" w:val="clear"/>
            <w:rtl w:val="0"/>
          </w:rPr>
          <w:t xml:space="preserve">Política Global de Seguridad 2023 - HuescaTelecom</w:t>
        </w:r>
      </w:hyperlink>
      <w:r w:rsidDel="00000000" w:rsidR="00000000" w:rsidRPr="00000000">
        <w:rPr>
          <w:rtl w:val="0"/>
        </w:rPr>
        <w:t xml:space="preserve">, se definirán los siguientes puntos claves:</w:t>
      </w:r>
    </w:p>
    <w:p w:rsidR="00000000" w:rsidDel="00000000" w:rsidP="00000000" w:rsidRDefault="00000000" w:rsidRPr="00000000" w14:paraId="00000038">
      <w:pPr>
        <w:spacing w:before="0" w:lineRule="auto"/>
        <w:ind w:left="0" w:firstLine="0"/>
        <w:jc w:val="both"/>
        <w:rPr/>
      </w:pPr>
      <w:r w:rsidDel="00000000" w:rsidR="00000000" w:rsidRPr="00000000">
        <w:rPr>
          <w:rtl w:val="0"/>
        </w:rPr>
      </w:r>
    </w:p>
    <w:p w:rsidR="00000000" w:rsidDel="00000000" w:rsidP="00000000" w:rsidRDefault="00000000" w:rsidRPr="00000000" w14:paraId="00000039">
      <w:pPr>
        <w:numPr>
          <w:ilvl w:val="0"/>
          <w:numId w:val="3"/>
        </w:numPr>
        <w:spacing w:before="0" w:lineRule="auto"/>
        <w:ind w:left="720" w:hanging="360"/>
        <w:jc w:val="both"/>
        <w:rPr>
          <w:b w:val="1"/>
        </w:rPr>
      </w:pPr>
      <w:r w:rsidDel="00000000" w:rsidR="00000000" w:rsidRPr="00000000">
        <w:rPr>
          <w:b w:val="1"/>
          <w:rtl w:val="0"/>
        </w:rPr>
        <w:t xml:space="preserve">Identificar el contexto de la organización: </w:t>
      </w:r>
      <w:r w:rsidDel="00000000" w:rsidR="00000000" w:rsidRPr="00000000">
        <w:rPr>
          <w:rtl w:val="0"/>
        </w:rPr>
        <w:t xml:space="preserve">Se formará un equipo de trabajo que realizará un análisis detallado del estado de la empresa en materia de seguridad. Se tendrán en cuenta los siguientes aspectos:</w:t>
      </w:r>
    </w:p>
    <w:p w:rsidR="00000000" w:rsidDel="00000000" w:rsidP="00000000" w:rsidRDefault="00000000" w:rsidRPr="00000000" w14:paraId="0000003A">
      <w:pPr>
        <w:numPr>
          <w:ilvl w:val="1"/>
          <w:numId w:val="3"/>
        </w:numPr>
        <w:spacing w:before="0" w:lineRule="auto"/>
        <w:ind w:left="1440" w:hanging="360"/>
        <w:jc w:val="both"/>
        <w:rPr>
          <w:u w:val="none"/>
        </w:rPr>
      </w:pPr>
      <w:r w:rsidDel="00000000" w:rsidR="00000000" w:rsidRPr="00000000">
        <w:rPr>
          <w:rtl w:val="0"/>
        </w:rPr>
        <w:t xml:space="preserve">Definir el alcance de la Política Global de Seguridad (PGS).</w:t>
      </w:r>
    </w:p>
    <w:p w:rsidR="00000000" w:rsidDel="00000000" w:rsidP="00000000" w:rsidRDefault="00000000" w:rsidRPr="00000000" w14:paraId="0000003B">
      <w:pPr>
        <w:numPr>
          <w:ilvl w:val="1"/>
          <w:numId w:val="3"/>
        </w:numPr>
        <w:spacing w:before="0" w:lineRule="auto"/>
        <w:ind w:left="1440" w:hanging="360"/>
        <w:jc w:val="both"/>
        <w:rPr>
          <w:u w:val="none"/>
        </w:rPr>
      </w:pPr>
      <w:r w:rsidDel="00000000" w:rsidR="00000000" w:rsidRPr="00000000">
        <w:rPr>
          <w:rtl w:val="0"/>
        </w:rPr>
        <w:t xml:space="preserve">Definir los roles y responsabilidades de cada persona implicada en la organización.</w:t>
      </w:r>
    </w:p>
    <w:p w:rsidR="00000000" w:rsidDel="00000000" w:rsidP="00000000" w:rsidRDefault="00000000" w:rsidRPr="00000000" w14:paraId="0000003C">
      <w:pPr>
        <w:numPr>
          <w:ilvl w:val="1"/>
          <w:numId w:val="3"/>
        </w:numPr>
        <w:spacing w:before="0" w:lineRule="auto"/>
        <w:ind w:left="1440" w:hanging="360"/>
        <w:jc w:val="both"/>
        <w:rPr>
          <w:u w:val="none"/>
        </w:rPr>
      </w:pPr>
      <w:r w:rsidDel="00000000" w:rsidR="00000000" w:rsidRPr="00000000">
        <w:rPr>
          <w:rtl w:val="0"/>
        </w:rPr>
        <w:t xml:space="preserve">Valorar el estado de la organización.</w:t>
      </w:r>
    </w:p>
    <w:p w:rsidR="00000000" w:rsidDel="00000000" w:rsidP="00000000" w:rsidRDefault="00000000" w:rsidRPr="00000000" w14:paraId="0000003D">
      <w:pPr>
        <w:numPr>
          <w:ilvl w:val="1"/>
          <w:numId w:val="3"/>
        </w:numPr>
        <w:spacing w:before="0" w:lineRule="auto"/>
        <w:ind w:left="1440" w:hanging="360"/>
        <w:jc w:val="both"/>
        <w:rPr>
          <w:u w:val="none"/>
        </w:rPr>
      </w:pPr>
      <w:r w:rsidDel="00000000" w:rsidR="00000000" w:rsidRPr="00000000">
        <w:rPr>
          <w:rtl w:val="0"/>
        </w:rPr>
        <w:t xml:space="preserve">Realizar una evaluación del cumplimiento de la Política Global de seguridad, con el objetivo de desarrollar nuevas medidas y actualizar las medidas actuales.</w:t>
      </w:r>
    </w:p>
    <w:p w:rsidR="00000000" w:rsidDel="00000000" w:rsidP="00000000" w:rsidRDefault="00000000" w:rsidRPr="00000000" w14:paraId="0000003E">
      <w:pPr>
        <w:numPr>
          <w:ilvl w:val="1"/>
          <w:numId w:val="3"/>
        </w:numPr>
        <w:spacing w:before="0" w:lineRule="auto"/>
        <w:ind w:left="1440" w:hanging="360"/>
        <w:jc w:val="both"/>
        <w:rPr>
          <w:u w:val="none"/>
        </w:rPr>
      </w:pPr>
      <w:r w:rsidDel="00000000" w:rsidR="00000000" w:rsidRPr="00000000">
        <w:rPr>
          <w:rtl w:val="0"/>
        </w:rPr>
        <w:t xml:space="preserve">Definir los objetivos de la Política Global de seguridad en la organización, identificando los aspectos más críticos para la organización.</w:t>
      </w:r>
    </w:p>
    <w:p w:rsidR="00000000" w:rsidDel="00000000" w:rsidP="00000000" w:rsidRDefault="00000000" w:rsidRPr="00000000" w14:paraId="0000003F">
      <w:pPr>
        <w:numPr>
          <w:ilvl w:val="1"/>
          <w:numId w:val="3"/>
        </w:numPr>
        <w:spacing w:before="0" w:lineRule="auto"/>
        <w:ind w:left="1440" w:hanging="360"/>
        <w:jc w:val="both"/>
        <w:rPr>
          <w:u w:val="none"/>
        </w:rPr>
      </w:pPr>
      <w:r w:rsidDel="00000000" w:rsidR="00000000" w:rsidRPr="00000000">
        <w:rPr>
          <w:rtl w:val="0"/>
        </w:rPr>
        <w:t xml:space="preserve">Se evaluará el nivel de implantación de los controles establecidos, con el objetivo de desarrollar más a fondo los controles con una implantación menor.</w:t>
      </w:r>
    </w:p>
    <w:p w:rsidR="00000000" w:rsidDel="00000000" w:rsidP="00000000" w:rsidRDefault="00000000" w:rsidRPr="00000000" w14:paraId="00000040">
      <w:pPr>
        <w:numPr>
          <w:ilvl w:val="1"/>
          <w:numId w:val="3"/>
        </w:numPr>
        <w:spacing w:before="0" w:lineRule="auto"/>
        <w:ind w:left="1440" w:hanging="360"/>
        <w:jc w:val="both"/>
        <w:rPr>
          <w:u w:val="none"/>
        </w:rPr>
      </w:pPr>
      <w:r w:rsidDel="00000000" w:rsidR="00000000" w:rsidRPr="00000000">
        <w:rPr>
          <w:rtl w:val="0"/>
        </w:rPr>
        <w:t xml:space="preserve">Se identificarán los riesgos a los que está sometido la empresa mediante un análisis de riesgos, donde:</w:t>
      </w:r>
    </w:p>
    <w:p w:rsidR="00000000" w:rsidDel="00000000" w:rsidP="00000000" w:rsidRDefault="00000000" w:rsidRPr="00000000" w14:paraId="00000041">
      <w:pPr>
        <w:numPr>
          <w:ilvl w:val="2"/>
          <w:numId w:val="3"/>
        </w:numPr>
        <w:spacing w:before="0" w:lineRule="auto"/>
        <w:ind w:left="2160" w:hanging="360"/>
        <w:jc w:val="both"/>
        <w:rPr>
          <w:u w:val="none"/>
        </w:rPr>
      </w:pPr>
      <w:r w:rsidDel="00000000" w:rsidR="00000000" w:rsidRPr="00000000">
        <w:rPr>
          <w:rtl w:val="0"/>
        </w:rPr>
        <w:t xml:space="preserve">Se identificarán los activos de la organización.</w:t>
      </w:r>
    </w:p>
    <w:p w:rsidR="00000000" w:rsidDel="00000000" w:rsidP="00000000" w:rsidRDefault="00000000" w:rsidRPr="00000000" w14:paraId="00000042">
      <w:pPr>
        <w:numPr>
          <w:ilvl w:val="2"/>
          <w:numId w:val="3"/>
        </w:numPr>
        <w:spacing w:before="0" w:lineRule="auto"/>
        <w:ind w:left="2160" w:hanging="360"/>
        <w:jc w:val="both"/>
        <w:rPr>
          <w:u w:val="none"/>
        </w:rPr>
      </w:pPr>
      <w:r w:rsidDel="00000000" w:rsidR="00000000" w:rsidRPr="00000000">
        <w:rPr>
          <w:rtl w:val="0"/>
        </w:rPr>
        <w:t xml:space="preserve">Se identificarán los activos críticos de la organización.</w:t>
      </w:r>
    </w:p>
    <w:p w:rsidR="00000000" w:rsidDel="00000000" w:rsidP="00000000" w:rsidRDefault="00000000" w:rsidRPr="00000000" w14:paraId="00000043">
      <w:pPr>
        <w:numPr>
          <w:ilvl w:val="2"/>
          <w:numId w:val="3"/>
        </w:numPr>
        <w:spacing w:before="0" w:lineRule="auto"/>
        <w:ind w:left="2160" w:hanging="360"/>
        <w:jc w:val="both"/>
        <w:rPr>
          <w:u w:val="none"/>
        </w:rPr>
      </w:pPr>
      <w:r w:rsidDel="00000000" w:rsidR="00000000" w:rsidRPr="00000000">
        <w:rPr>
          <w:rtl w:val="0"/>
        </w:rPr>
        <w:t xml:space="preserve">Se identificarán posibles amenazas.</w:t>
      </w:r>
    </w:p>
    <w:p w:rsidR="00000000" w:rsidDel="00000000" w:rsidP="00000000" w:rsidRDefault="00000000" w:rsidRPr="00000000" w14:paraId="00000044">
      <w:pPr>
        <w:numPr>
          <w:ilvl w:val="2"/>
          <w:numId w:val="3"/>
        </w:numPr>
        <w:spacing w:before="0" w:lineRule="auto"/>
        <w:ind w:left="2160" w:hanging="360"/>
        <w:jc w:val="both"/>
        <w:rPr>
          <w:u w:val="none"/>
        </w:rPr>
      </w:pPr>
      <w:r w:rsidDel="00000000" w:rsidR="00000000" w:rsidRPr="00000000">
        <w:rPr>
          <w:rtl w:val="0"/>
        </w:rPr>
        <w:t xml:space="preserve">Se identificará la probabilidad de que estas amenazas ocurran.</w:t>
      </w:r>
    </w:p>
    <w:p w:rsidR="00000000" w:rsidDel="00000000" w:rsidP="00000000" w:rsidRDefault="00000000" w:rsidRPr="00000000" w14:paraId="00000045">
      <w:pPr>
        <w:numPr>
          <w:ilvl w:val="2"/>
          <w:numId w:val="3"/>
        </w:numPr>
        <w:spacing w:before="0" w:lineRule="auto"/>
        <w:ind w:left="2160" w:hanging="360"/>
        <w:jc w:val="both"/>
        <w:rPr>
          <w:u w:val="none"/>
        </w:rPr>
      </w:pPr>
      <w:r w:rsidDel="00000000" w:rsidR="00000000" w:rsidRPr="00000000">
        <w:rPr>
          <w:rtl w:val="0"/>
        </w:rPr>
        <w:t xml:space="preserve">Se establecerá el impacto de cada amenaza sobre los activos.</w:t>
      </w:r>
    </w:p>
    <w:p w:rsidR="00000000" w:rsidDel="00000000" w:rsidP="00000000" w:rsidRDefault="00000000" w:rsidRPr="00000000" w14:paraId="00000046">
      <w:pPr>
        <w:numPr>
          <w:ilvl w:val="2"/>
          <w:numId w:val="3"/>
        </w:numPr>
        <w:spacing w:before="0" w:lineRule="auto"/>
        <w:ind w:left="2160" w:hanging="360"/>
        <w:jc w:val="both"/>
        <w:rPr>
          <w:u w:val="none"/>
        </w:rPr>
      </w:pPr>
      <w:r w:rsidDel="00000000" w:rsidR="00000000" w:rsidRPr="00000000">
        <w:rPr>
          <w:rtl w:val="0"/>
        </w:rPr>
        <w:t xml:space="preserve">Se identificarán los ‘puntos’ más peligrosos de la organización.</w:t>
      </w:r>
    </w:p>
    <w:p w:rsidR="00000000" w:rsidDel="00000000" w:rsidP="00000000" w:rsidRDefault="00000000" w:rsidRPr="00000000" w14:paraId="00000047">
      <w:pPr>
        <w:numPr>
          <w:ilvl w:val="1"/>
          <w:numId w:val="3"/>
        </w:numPr>
        <w:spacing w:before="0" w:lineRule="auto"/>
        <w:ind w:left="1440" w:hanging="360"/>
        <w:jc w:val="both"/>
        <w:rPr>
          <w:u w:val="none"/>
        </w:rPr>
      </w:pPr>
      <w:r w:rsidDel="00000000" w:rsidR="00000000" w:rsidRPr="00000000">
        <w:rPr>
          <w:rtl w:val="0"/>
        </w:rPr>
        <w:t xml:space="preserve">De esta manera la organización conocerá cuales son los riesgos en los que se debe centrar, y se establecerá un apetito de riesgo.</w:t>
      </w:r>
    </w:p>
    <w:p w:rsidR="00000000" w:rsidDel="00000000" w:rsidP="00000000" w:rsidRDefault="00000000" w:rsidRPr="00000000" w14:paraId="00000048">
      <w:pPr>
        <w:numPr>
          <w:ilvl w:val="1"/>
          <w:numId w:val="3"/>
        </w:numPr>
        <w:spacing w:before="0" w:lineRule="auto"/>
        <w:ind w:left="1440" w:hanging="360"/>
        <w:jc w:val="both"/>
        <w:rPr>
          <w:u w:val="none"/>
        </w:rPr>
      </w:pPr>
      <w:r w:rsidDel="00000000" w:rsidR="00000000" w:rsidRPr="00000000">
        <w:rPr>
          <w:rtl w:val="0"/>
        </w:rPr>
        <w:t xml:space="preserve">Una vez realizado el análisis de riesgos, se establecerán medidas para mitigar el riesgo</w:t>
      </w:r>
    </w:p>
    <w:p w:rsidR="00000000" w:rsidDel="00000000" w:rsidP="00000000" w:rsidRDefault="00000000" w:rsidRPr="00000000" w14:paraId="00000049">
      <w:pPr>
        <w:numPr>
          <w:ilvl w:val="0"/>
          <w:numId w:val="3"/>
        </w:numPr>
        <w:spacing w:before="0" w:lineRule="auto"/>
        <w:ind w:left="720" w:hanging="360"/>
        <w:jc w:val="both"/>
        <w:rPr>
          <w:b w:val="1"/>
        </w:rPr>
      </w:pPr>
      <w:r w:rsidDel="00000000" w:rsidR="00000000" w:rsidRPr="00000000">
        <w:rPr>
          <w:b w:val="1"/>
          <w:rtl w:val="0"/>
        </w:rPr>
        <w:t xml:space="preserve">Desarrollar una Política Global de seguridad acorde al contexto de la organización: </w:t>
      </w:r>
      <w:r w:rsidDel="00000000" w:rsidR="00000000" w:rsidRPr="00000000">
        <w:rPr>
          <w:rtl w:val="0"/>
        </w:rPr>
        <w:t xml:space="preserve">Para desarrollar una PGS acorde al contexto de la organización, se deberá tener en cuenta el ámbito de la organización, la gestión, la infraestructura, las tecnologías utilizadas, los objetivos de la PGS, etc.</w:t>
      </w:r>
    </w:p>
    <w:p w:rsidR="00000000" w:rsidDel="00000000" w:rsidP="00000000" w:rsidRDefault="00000000" w:rsidRPr="00000000" w14:paraId="0000004A">
      <w:pPr>
        <w:spacing w:before="0" w:lineRule="auto"/>
        <w:ind w:left="720" w:firstLine="0"/>
        <w:jc w:val="both"/>
        <w:rPr/>
      </w:pPr>
      <w:r w:rsidDel="00000000" w:rsidR="00000000" w:rsidRPr="00000000">
        <w:rPr>
          <w:rtl w:val="0"/>
        </w:rPr>
      </w:r>
    </w:p>
    <w:p w:rsidR="00000000" w:rsidDel="00000000" w:rsidP="00000000" w:rsidRDefault="00000000" w:rsidRPr="00000000" w14:paraId="0000004B">
      <w:pPr>
        <w:numPr>
          <w:ilvl w:val="0"/>
          <w:numId w:val="3"/>
        </w:numPr>
        <w:spacing w:before="0" w:lineRule="auto"/>
        <w:ind w:left="720" w:hanging="360"/>
        <w:jc w:val="both"/>
        <w:rPr>
          <w:b w:val="1"/>
        </w:rPr>
      </w:pPr>
      <w:r w:rsidDel="00000000" w:rsidR="00000000" w:rsidRPr="00000000">
        <w:rPr>
          <w:b w:val="1"/>
          <w:rtl w:val="0"/>
        </w:rPr>
        <w:t xml:space="preserve">Definir los proyectos a realizar: </w:t>
      </w:r>
      <w:r w:rsidDel="00000000" w:rsidR="00000000" w:rsidRPr="00000000">
        <w:rPr>
          <w:rtl w:val="0"/>
        </w:rPr>
        <w:t xml:space="preserve">Una vez identificados los riesgos a los que está sometida la organización, se definirán los proyectos y estrategias a implantar con el objetivo de reducir el riesgo. Entre estos proyectos, se podrán encontrar, entre otros, los siguientes:</w:t>
      </w:r>
    </w:p>
    <w:p w:rsidR="00000000" w:rsidDel="00000000" w:rsidP="00000000" w:rsidRDefault="00000000" w:rsidRPr="00000000" w14:paraId="0000004C">
      <w:pPr>
        <w:numPr>
          <w:ilvl w:val="1"/>
          <w:numId w:val="3"/>
        </w:numPr>
        <w:spacing w:before="0" w:lineRule="auto"/>
        <w:ind w:left="1440" w:hanging="360"/>
        <w:jc w:val="both"/>
        <w:rPr>
          <w:u w:val="none"/>
        </w:rPr>
      </w:pPr>
      <w:r w:rsidDel="00000000" w:rsidR="00000000" w:rsidRPr="00000000">
        <w:rPr>
          <w:rtl w:val="0"/>
        </w:rPr>
        <w:t xml:space="preserve">Concienciación de los empleados de la organización.</w:t>
      </w:r>
    </w:p>
    <w:p w:rsidR="00000000" w:rsidDel="00000000" w:rsidP="00000000" w:rsidRDefault="00000000" w:rsidRPr="00000000" w14:paraId="0000004D">
      <w:pPr>
        <w:numPr>
          <w:ilvl w:val="1"/>
          <w:numId w:val="3"/>
        </w:numPr>
        <w:spacing w:before="0" w:lineRule="auto"/>
        <w:ind w:left="1440" w:hanging="360"/>
        <w:jc w:val="both"/>
        <w:rPr>
          <w:u w:val="none"/>
        </w:rPr>
      </w:pPr>
      <w:r w:rsidDel="00000000" w:rsidR="00000000" w:rsidRPr="00000000">
        <w:rPr>
          <w:rtl w:val="0"/>
        </w:rPr>
        <w:t xml:space="preserve">Corrección de los controles implantados.</w:t>
      </w:r>
    </w:p>
    <w:p w:rsidR="00000000" w:rsidDel="00000000" w:rsidP="00000000" w:rsidRDefault="00000000" w:rsidRPr="00000000" w14:paraId="0000004E">
      <w:pPr>
        <w:numPr>
          <w:ilvl w:val="1"/>
          <w:numId w:val="3"/>
        </w:numPr>
        <w:spacing w:before="0" w:lineRule="auto"/>
        <w:ind w:left="1440" w:hanging="360"/>
        <w:jc w:val="both"/>
        <w:rPr>
          <w:u w:val="none"/>
        </w:rPr>
      </w:pPr>
      <w:r w:rsidDel="00000000" w:rsidR="00000000" w:rsidRPr="00000000">
        <w:rPr>
          <w:rtl w:val="0"/>
        </w:rPr>
        <w:t xml:space="preserve">Gestión de los riesgos más importantes a los que está sometida la organización.</w:t>
      </w:r>
    </w:p>
    <w:p w:rsidR="00000000" w:rsidDel="00000000" w:rsidP="00000000" w:rsidRDefault="00000000" w:rsidRPr="00000000" w14:paraId="0000004F">
      <w:pPr>
        <w:numPr>
          <w:ilvl w:val="1"/>
          <w:numId w:val="3"/>
        </w:numPr>
        <w:spacing w:before="0" w:lineRule="auto"/>
        <w:ind w:left="1440" w:hanging="360"/>
        <w:jc w:val="both"/>
        <w:rPr>
          <w:u w:val="none"/>
        </w:rPr>
      </w:pPr>
      <w:r w:rsidDel="00000000" w:rsidR="00000000" w:rsidRPr="00000000">
        <w:rPr>
          <w:rtl w:val="0"/>
        </w:rPr>
        <w:t xml:space="preserve">Implantación de controles que no han sido implantados en la empresa</w:t>
      </w:r>
    </w:p>
    <w:p w:rsidR="00000000" w:rsidDel="00000000" w:rsidP="00000000" w:rsidRDefault="00000000" w:rsidRPr="00000000" w14:paraId="00000050">
      <w:pPr>
        <w:numPr>
          <w:ilvl w:val="1"/>
          <w:numId w:val="3"/>
        </w:numPr>
        <w:spacing w:before="0" w:lineRule="auto"/>
        <w:ind w:left="1440" w:hanging="360"/>
        <w:jc w:val="both"/>
        <w:rPr>
          <w:u w:val="none"/>
        </w:rPr>
      </w:pPr>
      <w:r w:rsidDel="00000000" w:rsidR="00000000" w:rsidRPr="00000000">
        <w:rPr>
          <w:rtl w:val="0"/>
        </w:rPr>
        <w:t xml:space="preserve">Etc. </w:t>
      </w:r>
    </w:p>
    <w:p w:rsidR="00000000" w:rsidDel="00000000" w:rsidP="00000000" w:rsidRDefault="00000000" w:rsidRPr="00000000" w14:paraId="00000051">
      <w:pPr>
        <w:numPr>
          <w:ilvl w:val="0"/>
          <w:numId w:val="3"/>
        </w:numPr>
        <w:spacing w:before="0" w:lineRule="auto"/>
        <w:ind w:left="720" w:hanging="360"/>
        <w:jc w:val="both"/>
        <w:rPr>
          <w:b w:val="1"/>
        </w:rPr>
      </w:pPr>
      <w:r w:rsidDel="00000000" w:rsidR="00000000" w:rsidRPr="00000000">
        <w:rPr>
          <w:b w:val="1"/>
          <w:rtl w:val="0"/>
        </w:rPr>
        <w:t xml:space="preserve">Clasificar los proyectos según su importancia: </w:t>
      </w:r>
      <w:r w:rsidDel="00000000" w:rsidR="00000000" w:rsidRPr="00000000">
        <w:rPr>
          <w:rtl w:val="0"/>
        </w:rPr>
        <w:t xml:space="preserve">Una vez identificadas las medidas a realizar, se clasificarán según su importancia con el objetivo de priorizar las medidas. Para ello, se tendrá en cuenta:</w:t>
      </w:r>
    </w:p>
    <w:p w:rsidR="00000000" w:rsidDel="00000000" w:rsidP="00000000" w:rsidRDefault="00000000" w:rsidRPr="00000000" w14:paraId="00000052">
      <w:pPr>
        <w:numPr>
          <w:ilvl w:val="1"/>
          <w:numId w:val="3"/>
        </w:numPr>
        <w:spacing w:before="0" w:lineRule="auto"/>
        <w:ind w:left="1440" w:hanging="360"/>
        <w:jc w:val="both"/>
        <w:rPr>
          <w:u w:val="none"/>
        </w:rPr>
      </w:pPr>
      <w:r w:rsidDel="00000000" w:rsidR="00000000" w:rsidRPr="00000000">
        <w:rPr>
          <w:rtl w:val="0"/>
        </w:rPr>
        <w:t xml:space="preserve">Nivel de riesgo.</w:t>
      </w:r>
    </w:p>
    <w:p w:rsidR="00000000" w:rsidDel="00000000" w:rsidP="00000000" w:rsidRDefault="00000000" w:rsidRPr="00000000" w14:paraId="00000053">
      <w:pPr>
        <w:numPr>
          <w:ilvl w:val="1"/>
          <w:numId w:val="3"/>
        </w:numPr>
        <w:spacing w:before="0" w:lineRule="auto"/>
        <w:ind w:left="1440" w:hanging="360"/>
        <w:jc w:val="both"/>
        <w:rPr>
          <w:u w:val="none"/>
        </w:rPr>
      </w:pPr>
      <w:r w:rsidDel="00000000" w:rsidR="00000000" w:rsidRPr="00000000">
        <w:rPr>
          <w:rtl w:val="0"/>
        </w:rPr>
        <w:t xml:space="preserve">Apetito de riesgo.</w:t>
      </w:r>
    </w:p>
    <w:p w:rsidR="00000000" w:rsidDel="00000000" w:rsidP="00000000" w:rsidRDefault="00000000" w:rsidRPr="00000000" w14:paraId="00000054">
      <w:pPr>
        <w:numPr>
          <w:ilvl w:val="1"/>
          <w:numId w:val="3"/>
        </w:numPr>
        <w:spacing w:before="0" w:lineRule="auto"/>
        <w:ind w:left="1440" w:hanging="360"/>
        <w:jc w:val="both"/>
        <w:rPr>
          <w:u w:val="none"/>
        </w:rPr>
      </w:pPr>
      <w:r w:rsidDel="00000000" w:rsidR="00000000" w:rsidRPr="00000000">
        <w:rPr>
          <w:rtl w:val="0"/>
        </w:rPr>
        <w:t xml:space="preserve">Obligaciones de la organización, en términos legislativos.</w:t>
      </w:r>
    </w:p>
    <w:p w:rsidR="00000000" w:rsidDel="00000000" w:rsidP="00000000" w:rsidRDefault="00000000" w:rsidRPr="00000000" w14:paraId="00000055">
      <w:pPr>
        <w:numPr>
          <w:ilvl w:val="1"/>
          <w:numId w:val="3"/>
        </w:numPr>
        <w:spacing w:before="0" w:lineRule="auto"/>
        <w:ind w:left="1440" w:hanging="360"/>
        <w:jc w:val="both"/>
        <w:rPr>
          <w:u w:val="none"/>
        </w:rPr>
      </w:pPr>
      <w:r w:rsidDel="00000000" w:rsidR="00000000" w:rsidRPr="00000000">
        <w:rPr>
          <w:rtl w:val="0"/>
        </w:rPr>
        <w:t xml:space="preserve">Se identificarán las acciones que requieran un mayor grado de colaboración entre los miembros de la organización.</w:t>
      </w:r>
    </w:p>
    <w:p w:rsidR="00000000" w:rsidDel="00000000" w:rsidP="00000000" w:rsidRDefault="00000000" w:rsidRPr="00000000" w14:paraId="00000056">
      <w:pPr>
        <w:numPr>
          <w:ilvl w:val="1"/>
          <w:numId w:val="3"/>
        </w:numPr>
        <w:spacing w:before="0" w:lineRule="auto"/>
        <w:ind w:left="1440" w:hanging="360"/>
        <w:jc w:val="both"/>
        <w:rPr>
          <w:u w:val="none"/>
        </w:rPr>
      </w:pPr>
      <w:r w:rsidDel="00000000" w:rsidR="00000000" w:rsidRPr="00000000">
        <w:rPr>
          <w:rtl w:val="0"/>
        </w:rPr>
        <w:t xml:space="preserve">Se identificarán las medidas destinadas a reducir el riesgo de los activos críticos de la organización.</w:t>
      </w:r>
    </w:p>
    <w:p w:rsidR="00000000" w:rsidDel="00000000" w:rsidP="00000000" w:rsidRDefault="00000000" w:rsidRPr="00000000" w14:paraId="00000057">
      <w:pPr>
        <w:numPr>
          <w:ilvl w:val="1"/>
          <w:numId w:val="3"/>
        </w:numPr>
        <w:spacing w:before="0" w:lineRule="auto"/>
        <w:ind w:left="1440" w:hanging="360"/>
        <w:jc w:val="both"/>
        <w:rPr>
          <w:u w:val="none"/>
        </w:rPr>
      </w:pPr>
      <w:r w:rsidDel="00000000" w:rsidR="00000000" w:rsidRPr="00000000">
        <w:rPr>
          <w:rtl w:val="0"/>
        </w:rPr>
        <w:t xml:space="preserve">Se identificarán los recursos necesarios para la implantación de las medidas establecidas.</w:t>
      </w:r>
    </w:p>
    <w:p w:rsidR="00000000" w:rsidDel="00000000" w:rsidP="00000000" w:rsidRDefault="00000000" w:rsidRPr="00000000" w14:paraId="00000058">
      <w:pPr>
        <w:numPr>
          <w:ilvl w:val="0"/>
          <w:numId w:val="3"/>
        </w:numPr>
        <w:spacing w:before="0" w:lineRule="auto"/>
        <w:ind w:left="720" w:hanging="360"/>
        <w:jc w:val="both"/>
        <w:rPr>
          <w:b w:val="1"/>
        </w:rPr>
      </w:pPr>
      <w:r w:rsidDel="00000000" w:rsidR="00000000" w:rsidRPr="00000000">
        <w:rPr>
          <w:b w:val="1"/>
          <w:rtl w:val="0"/>
        </w:rPr>
        <w:t xml:space="preserve">Aprobar la política global de la organización: </w:t>
      </w:r>
      <w:r w:rsidDel="00000000" w:rsidR="00000000" w:rsidRPr="00000000">
        <w:rPr>
          <w:rtl w:val="0"/>
        </w:rPr>
        <w:t xml:space="preserve">Una vez creada una versión inicial de la PGS, ésta deberá ser aprobada por el Director General de la organización.</w:t>
      </w:r>
    </w:p>
    <w:p w:rsidR="00000000" w:rsidDel="00000000" w:rsidP="00000000" w:rsidRDefault="00000000" w:rsidRPr="00000000" w14:paraId="00000059">
      <w:pPr>
        <w:numPr>
          <w:ilvl w:val="0"/>
          <w:numId w:val="3"/>
        </w:numPr>
        <w:spacing w:before="0" w:lineRule="auto"/>
        <w:ind w:left="720" w:hanging="360"/>
        <w:jc w:val="both"/>
        <w:rPr>
          <w:b w:val="1"/>
        </w:rPr>
      </w:pPr>
      <w:r w:rsidDel="00000000" w:rsidR="00000000" w:rsidRPr="00000000">
        <w:rPr>
          <w:b w:val="1"/>
          <w:rtl w:val="0"/>
        </w:rPr>
        <w:t xml:space="preserve">Implantar la política global de la organización: </w:t>
      </w:r>
      <w:r w:rsidDel="00000000" w:rsidR="00000000" w:rsidRPr="00000000">
        <w:rPr>
          <w:rtl w:val="0"/>
        </w:rPr>
        <w:t xml:space="preserve">Una vez aprobada la PGS, se implantará ajustándose a la gestión empresarial. Se deberá:</w:t>
      </w:r>
    </w:p>
    <w:p w:rsidR="00000000" w:rsidDel="00000000" w:rsidP="00000000" w:rsidRDefault="00000000" w:rsidRPr="00000000" w14:paraId="0000005A">
      <w:pPr>
        <w:numPr>
          <w:ilvl w:val="1"/>
          <w:numId w:val="3"/>
        </w:numPr>
        <w:spacing w:before="0" w:lineRule="auto"/>
        <w:ind w:left="1440" w:hanging="360"/>
        <w:jc w:val="both"/>
        <w:rPr>
          <w:u w:val="none"/>
        </w:rPr>
      </w:pPr>
      <w:r w:rsidDel="00000000" w:rsidR="00000000" w:rsidRPr="00000000">
        <w:rPr>
          <w:rtl w:val="0"/>
        </w:rPr>
        <w:t xml:space="preserve">Comunicar la PGS a todos los empleados, clientes y proveedores de la organización.</w:t>
      </w:r>
    </w:p>
    <w:p w:rsidR="00000000" w:rsidDel="00000000" w:rsidP="00000000" w:rsidRDefault="00000000" w:rsidRPr="00000000" w14:paraId="0000005B">
      <w:pPr>
        <w:numPr>
          <w:ilvl w:val="1"/>
          <w:numId w:val="3"/>
        </w:numPr>
        <w:spacing w:before="0" w:lineRule="auto"/>
        <w:ind w:left="1440" w:hanging="360"/>
        <w:jc w:val="both"/>
        <w:rPr>
          <w:u w:val="none"/>
        </w:rPr>
      </w:pPr>
      <w:r w:rsidDel="00000000" w:rsidR="00000000" w:rsidRPr="00000000">
        <w:rPr>
          <w:rtl w:val="0"/>
        </w:rPr>
        <w:t xml:space="preserve">Asignar los roles y responsabilidades a las personas implicadas en la organización.</w:t>
      </w:r>
    </w:p>
    <w:p w:rsidR="00000000" w:rsidDel="00000000" w:rsidP="00000000" w:rsidRDefault="00000000" w:rsidRPr="00000000" w14:paraId="0000005C">
      <w:pPr>
        <w:numPr>
          <w:ilvl w:val="1"/>
          <w:numId w:val="3"/>
        </w:numPr>
        <w:spacing w:before="0" w:lineRule="auto"/>
        <w:ind w:left="1440" w:hanging="360"/>
        <w:jc w:val="both"/>
        <w:rPr>
          <w:u w:val="none"/>
        </w:rPr>
      </w:pPr>
      <w:r w:rsidDel="00000000" w:rsidR="00000000" w:rsidRPr="00000000">
        <w:rPr>
          <w:rtl w:val="0"/>
        </w:rPr>
        <w:t xml:space="preserve">Establecer la vigencia de la PGS.</w:t>
      </w:r>
    </w:p>
    <w:p w:rsidR="00000000" w:rsidDel="00000000" w:rsidP="00000000" w:rsidRDefault="00000000" w:rsidRPr="00000000" w14:paraId="0000005D">
      <w:pPr>
        <w:numPr>
          <w:ilvl w:val="1"/>
          <w:numId w:val="3"/>
        </w:numPr>
        <w:spacing w:before="0" w:lineRule="auto"/>
        <w:ind w:left="1440" w:hanging="360"/>
        <w:jc w:val="both"/>
        <w:rPr>
          <w:u w:val="none"/>
        </w:rPr>
      </w:pPr>
      <w:r w:rsidDel="00000000" w:rsidR="00000000" w:rsidRPr="00000000">
        <w:rPr>
          <w:rtl w:val="0"/>
        </w:rPr>
        <w:t xml:space="preserve">Establecer un proceso de evaluación de la PGS.</w:t>
      </w:r>
    </w:p>
    <w:p w:rsidR="00000000" w:rsidDel="00000000" w:rsidP="00000000" w:rsidRDefault="00000000" w:rsidRPr="00000000" w14:paraId="0000005E">
      <w:pPr>
        <w:numPr>
          <w:ilvl w:val="1"/>
          <w:numId w:val="3"/>
        </w:numPr>
        <w:spacing w:before="0" w:lineRule="auto"/>
        <w:ind w:left="1440" w:hanging="360"/>
        <w:jc w:val="both"/>
        <w:rPr>
          <w:u w:val="none"/>
        </w:rPr>
      </w:pPr>
      <w:r w:rsidDel="00000000" w:rsidR="00000000" w:rsidRPr="00000000">
        <w:rPr>
          <w:rtl w:val="0"/>
        </w:rPr>
        <w:t xml:space="preserve">Establecer un proceso de actualización de la PGS (al menos anualmente).</w:t>
      </w:r>
    </w:p>
    <w:p w:rsidR="00000000" w:rsidDel="00000000" w:rsidP="00000000" w:rsidRDefault="00000000" w:rsidRPr="00000000" w14:paraId="0000005F">
      <w:pPr>
        <w:numPr>
          <w:ilvl w:val="1"/>
          <w:numId w:val="3"/>
        </w:numPr>
        <w:spacing w:before="0" w:lineRule="auto"/>
        <w:ind w:left="1440" w:hanging="360"/>
        <w:jc w:val="both"/>
        <w:rPr>
          <w:u w:val="none"/>
        </w:rPr>
      </w:pPr>
      <w:r w:rsidDel="00000000" w:rsidR="00000000" w:rsidRPr="00000000">
        <w:rPr>
          <w:rtl w:val="0"/>
        </w:rPr>
        <w:t xml:space="preserve">Documentar las medidas realizadas y el resultado de las mismas.</w:t>
      </w:r>
    </w:p>
    <w:p w:rsidR="00000000" w:rsidDel="00000000" w:rsidP="00000000" w:rsidRDefault="00000000" w:rsidRPr="00000000" w14:paraId="00000060">
      <w:pPr>
        <w:spacing w:before="0" w:lineRule="auto"/>
        <w:jc w:val="both"/>
        <w:rPr/>
      </w:pPr>
      <w:r w:rsidDel="00000000" w:rsidR="00000000" w:rsidRPr="00000000">
        <w:rPr>
          <w:rtl w:val="0"/>
        </w:rPr>
      </w:r>
    </w:p>
    <w:p w:rsidR="00000000" w:rsidDel="00000000" w:rsidP="00000000" w:rsidRDefault="00000000" w:rsidRPr="00000000" w14:paraId="00000061">
      <w:pPr>
        <w:spacing w:before="0" w:lineRule="auto"/>
        <w:jc w:val="both"/>
        <w:rPr/>
      </w:pPr>
      <w:r w:rsidDel="00000000" w:rsidR="00000000" w:rsidRPr="00000000">
        <w:rPr>
          <w:rtl w:val="0"/>
        </w:rPr>
      </w:r>
    </w:p>
    <w:p w:rsidR="00000000" w:rsidDel="00000000" w:rsidP="00000000" w:rsidRDefault="00000000" w:rsidRPr="00000000" w14:paraId="00000062">
      <w:pPr>
        <w:spacing w:before="0" w:lineRule="auto"/>
        <w:jc w:val="both"/>
        <w:rPr/>
      </w:pPr>
      <w:r w:rsidDel="00000000" w:rsidR="00000000" w:rsidRPr="00000000">
        <w:rPr>
          <w:rtl w:val="0"/>
        </w:rPr>
      </w:r>
    </w:p>
    <w:p w:rsidR="00000000" w:rsidDel="00000000" w:rsidP="00000000" w:rsidRDefault="00000000" w:rsidRPr="00000000" w14:paraId="00000063">
      <w:pPr>
        <w:spacing w:before="0" w:lineRule="auto"/>
        <w:jc w:val="both"/>
        <w:rPr/>
      </w:pPr>
      <w:r w:rsidDel="00000000" w:rsidR="00000000" w:rsidRPr="00000000">
        <w:rPr>
          <w:rtl w:val="0"/>
        </w:rPr>
      </w:r>
    </w:p>
    <w:p w:rsidR="00000000" w:rsidDel="00000000" w:rsidP="00000000" w:rsidRDefault="00000000" w:rsidRPr="00000000" w14:paraId="00000064">
      <w:pPr>
        <w:numPr>
          <w:ilvl w:val="0"/>
          <w:numId w:val="7"/>
        </w:numPr>
        <w:spacing w:before="0" w:lineRule="auto"/>
        <w:ind w:left="720" w:hanging="360"/>
        <w:jc w:val="both"/>
        <w:rPr>
          <w:u w:val="none"/>
        </w:rPr>
      </w:pPr>
      <w:r w:rsidDel="00000000" w:rsidR="00000000" w:rsidRPr="00000000">
        <w:rPr>
          <w:b w:val="1"/>
          <w:rtl w:val="0"/>
        </w:rPr>
        <w:t xml:space="preserve">Comunicar la política global de la organización a todos las personas pertenecientes a la misma: </w:t>
      </w:r>
      <w:r w:rsidDel="00000000" w:rsidR="00000000" w:rsidRPr="00000000">
        <w:rPr>
          <w:rtl w:val="0"/>
        </w:rPr>
        <w:t xml:space="preserve">Una vez implantada la PGS, será necesario comunicar las medidas y proyectos a realizar y los objetivos de la misma. Este proceso de comunicación será:</w:t>
      </w:r>
    </w:p>
    <w:p w:rsidR="00000000" w:rsidDel="00000000" w:rsidP="00000000" w:rsidRDefault="00000000" w:rsidRPr="00000000" w14:paraId="00000065">
      <w:pPr>
        <w:numPr>
          <w:ilvl w:val="1"/>
          <w:numId w:val="3"/>
        </w:numPr>
        <w:spacing w:before="0" w:lineRule="auto"/>
        <w:ind w:left="1440" w:hanging="360"/>
        <w:jc w:val="both"/>
        <w:rPr>
          <w:u w:val="none"/>
        </w:rPr>
      </w:pPr>
      <w:r w:rsidDel="00000000" w:rsidR="00000000" w:rsidRPr="00000000">
        <w:rPr>
          <w:rtl w:val="0"/>
        </w:rPr>
        <w:t xml:space="preserve">El departamento de Seguridad comunica el PGS al Director General, que lo aprobará.</w:t>
      </w:r>
    </w:p>
    <w:p w:rsidR="00000000" w:rsidDel="00000000" w:rsidP="00000000" w:rsidRDefault="00000000" w:rsidRPr="00000000" w14:paraId="00000066">
      <w:pPr>
        <w:numPr>
          <w:ilvl w:val="1"/>
          <w:numId w:val="3"/>
        </w:numPr>
        <w:spacing w:before="0" w:lineRule="auto"/>
        <w:ind w:left="1440" w:hanging="360"/>
        <w:jc w:val="both"/>
        <w:rPr>
          <w:u w:val="none"/>
        </w:rPr>
      </w:pPr>
      <w:r w:rsidDel="00000000" w:rsidR="00000000" w:rsidRPr="00000000">
        <w:rPr>
          <w:rtl w:val="0"/>
        </w:rPr>
        <w:t xml:space="preserve">Una vez aprobado, los responsables de seguridad se reunirán con los directores de departamento, con el objetivo de comunicarles la PGS. </w:t>
      </w:r>
    </w:p>
    <w:p w:rsidR="00000000" w:rsidDel="00000000" w:rsidP="00000000" w:rsidRDefault="00000000" w:rsidRPr="00000000" w14:paraId="00000067">
      <w:pPr>
        <w:numPr>
          <w:ilvl w:val="1"/>
          <w:numId w:val="3"/>
        </w:numPr>
        <w:spacing w:before="0" w:lineRule="auto"/>
        <w:ind w:left="1440" w:hanging="360"/>
        <w:jc w:val="both"/>
        <w:rPr>
          <w:u w:val="none"/>
        </w:rPr>
      </w:pPr>
      <w:r w:rsidDel="00000000" w:rsidR="00000000" w:rsidRPr="00000000">
        <w:rPr>
          <w:rtl w:val="0"/>
        </w:rPr>
        <w:t xml:space="preserve">Los directores de departamento comunicarán a los empleados de su departamento la PGS.</w:t>
      </w:r>
    </w:p>
    <w:p w:rsidR="00000000" w:rsidDel="00000000" w:rsidP="00000000" w:rsidRDefault="00000000" w:rsidRPr="00000000" w14:paraId="00000068">
      <w:pPr>
        <w:numPr>
          <w:ilvl w:val="1"/>
          <w:numId w:val="3"/>
        </w:numPr>
        <w:spacing w:before="0" w:lineRule="auto"/>
        <w:ind w:left="1440" w:hanging="360"/>
        <w:jc w:val="both"/>
        <w:rPr>
          <w:u w:val="none"/>
        </w:rPr>
      </w:pPr>
      <w:r w:rsidDel="00000000" w:rsidR="00000000" w:rsidRPr="00000000">
        <w:rPr>
          <w:rtl w:val="0"/>
        </w:rPr>
        <w:t xml:space="preserve">Se establecerá un canal de solicitudes y quejas para que cualquier empleado pueda informar de cualquier incidente y/o sugerencia. </w:t>
      </w:r>
    </w:p>
    <w:p w:rsidR="00000000" w:rsidDel="00000000" w:rsidP="00000000" w:rsidRDefault="00000000" w:rsidRPr="00000000" w14:paraId="00000069">
      <w:pPr>
        <w:numPr>
          <w:ilvl w:val="0"/>
          <w:numId w:val="3"/>
        </w:numPr>
        <w:spacing w:before="0" w:lineRule="auto"/>
        <w:ind w:left="720" w:hanging="360"/>
        <w:jc w:val="both"/>
        <w:rPr>
          <w:b w:val="1"/>
        </w:rPr>
      </w:pPr>
      <w:r w:rsidDel="00000000" w:rsidR="00000000" w:rsidRPr="00000000">
        <w:rPr>
          <w:b w:val="1"/>
          <w:rtl w:val="0"/>
        </w:rPr>
        <w:t xml:space="preserve">Evaluar la política global de la organización: </w:t>
      </w:r>
      <w:r w:rsidDel="00000000" w:rsidR="00000000" w:rsidRPr="00000000">
        <w:rPr>
          <w:rtl w:val="0"/>
        </w:rPr>
        <w:t xml:space="preserve">Se deberá evaluar, controlar y verificar el correcto funcionamiento de las medidas establecidas acorde con la PGS. El objetivo de esta evaluación es implantar un proceso de mejora continuada de la PGS, con el objetivo de garantizar la seguridad de la organización.</w:t>
      </w:r>
    </w:p>
    <w:p w:rsidR="00000000" w:rsidDel="00000000" w:rsidP="00000000" w:rsidRDefault="00000000" w:rsidRPr="00000000" w14:paraId="0000006A">
      <w:pPr>
        <w:numPr>
          <w:ilvl w:val="0"/>
          <w:numId w:val="3"/>
        </w:numPr>
        <w:spacing w:before="0" w:lineRule="auto"/>
        <w:ind w:left="720" w:hanging="360"/>
        <w:jc w:val="both"/>
        <w:rPr>
          <w:b w:val="1"/>
        </w:rPr>
      </w:pPr>
      <w:r w:rsidDel="00000000" w:rsidR="00000000" w:rsidRPr="00000000">
        <w:rPr>
          <w:b w:val="1"/>
          <w:rtl w:val="0"/>
        </w:rPr>
        <w:t xml:space="preserve">Desarrollar nuevos proyectos que permitan reducir riesgos potenciales: </w:t>
      </w:r>
      <w:r w:rsidDel="00000000" w:rsidR="00000000" w:rsidRPr="00000000">
        <w:rPr>
          <w:rtl w:val="0"/>
        </w:rPr>
        <w:t xml:space="preserve">resultado del proceso de evaluación de la PGS, se identificarán posibles ámbitos en los que no existan controles y medidas establecidas, con el objetivo de desarrollar nuevos proyectos que aumenten la seguridad de la organización. A su vez, se actualizarán las medidas existentes con el objetivo de la mejora de las mismas.</w:t>
      </w:r>
    </w:p>
    <w:p w:rsidR="00000000" w:rsidDel="00000000" w:rsidP="00000000" w:rsidRDefault="00000000" w:rsidRPr="00000000" w14:paraId="0000006B">
      <w:pPr>
        <w:numPr>
          <w:ilvl w:val="0"/>
          <w:numId w:val="3"/>
        </w:numPr>
        <w:spacing w:before="0" w:lineRule="auto"/>
        <w:ind w:left="720" w:hanging="360"/>
        <w:jc w:val="both"/>
        <w:rPr>
          <w:b w:val="1"/>
        </w:rPr>
      </w:pPr>
      <w:r w:rsidDel="00000000" w:rsidR="00000000" w:rsidRPr="00000000">
        <w:rPr>
          <w:b w:val="1"/>
          <w:rtl w:val="0"/>
        </w:rPr>
        <w:t xml:space="preserve">Identificar activos críticos: </w:t>
      </w:r>
      <w:r w:rsidDel="00000000" w:rsidR="00000000" w:rsidRPr="00000000">
        <w:rPr>
          <w:rtl w:val="0"/>
        </w:rPr>
        <w:t xml:space="preserve">Se deberán identificar los activos críticos de la organización, con el objetivo de priorizar el desarrollo de medidas para los mismos. De esta manera se aumentará el nivel de seguridad empresarial.</w:t>
      </w:r>
      <w:r w:rsidDel="00000000" w:rsidR="00000000" w:rsidRPr="00000000">
        <w:rPr>
          <w:rtl w:val="0"/>
        </w:rPr>
      </w:r>
    </w:p>
    <w:p w:rsidR="00000000" w:rsidDel="00000000" w:rsidP="00000000" w:rsidRDefault="00000000" w:rsidRPr="00000000" w14:paraId="0000006C">
      <w:pPr>
        <w:numPr>
          <w:ilvl w:val="0"/>
          <w:numId w:val="3"/>
        </w:numPr>
        <w:spacing w:before="0" w:lineRule="auto"/>
        <w:ind w:left="720" w:hanging="360"/>
        <w:jc w:val="both"/>
        <w:rPr>
          <w:b w:val="1"/>
        </w:rPr>
      </w:pPr>
      <w:r w:rsidDel="00000000" w:rsidR="00000000" w:rsidRPr="00000000">
        <w:rPr>
          <w:b w:val="1"/>
          <w:rtl w:val="0"/>
        </w:rPr>
        <w:t xml:space="preserve">Realizar un análisis de riesgos: </w:t>
      </w:r>
      <w:r w:rsidDel="00000000" w:rsidR="00000000" w:rsidRPr="00000000">
        <w:rPr>
          <w:rtl w:val="0"/>
        </w:rPr>
        <w:t xml:space="preserve">Una vez identificados los activos, se realizará un análisis de riesgos teniendo en cuenta las amenazas a las que se enfrenta la organización y la probabilidad de que estas ocurran. Una vez obtenidos los resultados, se definirán los activos con mayor riesgo, con el objetivo de desarrollar las medidas oportunas para reducir el riesgo.</w:t>
      </w:r>
    </w:p>
    <w:p w:rsidR="00000000" w:rsidDel="00000000" w:rsidP="00000000" w:rsidRDefault="00000000" w:rsidRPr="00000000" w14:paraId="0000006D">
      <w:pPr>
        <w:numPr>
          <w:ilvl w:val="0"/>
          <w:numId w:val="3"/>
        </w:numPr>
        <w:spacing w:before="0" w:lineRule="auto"/>
        <w:ind w:left="720" w:hanging="360"/>
        <w:jc w:val="both"/>
        <w:rPr>
          <w:b w:val="1"/>
        </w:rPr>
      </w:pPr>
      <w:r w:rsidDel="00000000" w:rsidR="00000000" w:rsidRPr="00000000">
        <w:rPr>
          <w:b w:val="1"/>
          <w:rtl w:val="0"/>
        </w:rPr>
        <w:t xml:space="preserve">Establecer un apetito de riesgo: </w:t>
      </w:r>
      <w:r w:rsidDel="00000000" w:rsidR="00000000" w:rsidRPr="00000000">
        <w:rPr>
          <w:rtl w:val="0"/>
        </w:rPr>
        <w:t xml:space="preserve">Es necesario identificar el riesgo aceptable por la organización. Con esto se obtiene información sobre si los diferentes riesgos están en el margen aceptable por la empresa.</w:t>
      </w:r>
    </w:p>
    <w:p w:rsidR="00000000" w:rsidDel="00000000" w:rsidP="00000000" w:rsidRDefault="00000000" w:rsidRPr="00000000" w14:paraId="0000006E">
      <w:pPr>
        <w:numPr>
          <w:ilvl w:val="0"/>
          <w:numId w:val="3"/>
        </w:numPr>
        <w:spacing w:before="0" w:lineRule="auto"/>
        <w:ind w:left="720" w:hanging="360"/>
        <w:jc w:val="both"/>
        <w:rPr>
          <w:b w:val="1"/>
        </w:rPr>
      </w:pPr>
      <w:r w:rsidDel="00000000" w:rsidR="00000000" w:rsidRPr="00000000">
        <w:rPr>
          <w:b w:val="1"/>
          <w:rtl w:val="0"/>
        </w:rPr>
        <w:t xml:space="preserve">Desarrollar, implantar y evaluar un plan de gestión de incidentes: </w:t>
      </w:r>
      <w:r w:rsidDel="00000000" w:rsidR="00000000" w:rsidRPr="00000000">
        <w:rPr>
          <w:rtl w:val="0"/>
        </w:rPr>
        <w:t xml:space="preserve">Se implementará un plan de gestión de Incidentes, es decir, como la organización debe actuar para recuperarse de cualquier incidente. Este debe ser un proceso de mejora continuada, es decir, deberá estar en constante evaluación con el objetivo de garantizar la seguridad de los activos y combatir posibles nuevos riesgos.</w:t>
      </w:r>
    </w:p>
    <w:p w:rsidR="00000000" w:rsidDel="00000000" w:rsidP="00000000" w:rsidRDefault="00000000" w:rsidRPr="00000000" w14:paraId="0000006F">
      <w:pPr>
        <w:spacing w:before="0" w:lineRule="auto"/>
        <w:jc w:val="both"/>
        <w:rPr>
          <w:b w:val="1"/>
        </w:rPr>
      </w:pPr>
      <w:r w:rsidDel="00000000" w:rsidR="00000000" w:rsidRPr="00000000">
        <w:rPr>
          <w:rtl w:val="0"/>
        </w:rPr>
      </w:r>
    </w:p>
    <w:p w:rsidR="00000000" w:rsidDel="00000000" w:rsidP="00000000" w:rsidRDefault="00000000" w:rsidRPr="00000000" w14:paraId="00000070">
      <w:pPr>
        <w:spacing w:before="0" w:lineRule="auto"/>
        <w:jc w:val="both"/>
        <w:rPr>
          <w:b w:val="1"/>
        </w:rPr>
      </w:pPr>
      <w:r w:rsidDel="00000000" w:rsidR="00000000" w:rsidRPr="00000000">
        <w:rPr>
          <w:rtl w:val="0"/>
        </w:rPr>
      </w:r>
    </w:p>
    <w:p w:rsidR="00000000" w:rsidDel="00000000" w:rsidP="00000000" w:rsidRDefault="00000000" w:rsidRPr="00000000" w14:paraId="00000071">
      <w:pPr>
        <w:numPr>
          <w:ilvl w:val="0"/>
          <w:numId w:val="3"/>
        </w:numPr>
        <w:spacing w:before="0" w:lineRule="auto"/>
        <w:ind w:left="720" w:hanging="360"/>
        <w:jc w:val="both"/>
        <w:rPr>
          <w:b w:val="1"/>
        </w:rPr>
      </w:pPr>
      <w:r w:rsidDel="00000000" w:rsidR="00000000" w:rsidRPr="00000000">
        <w:rPr>
          <w:b w:val="1"/>
          <w:rtl w:val="0"/>
        </w:rPr>
        <w:t xml:space="preserve">Desarrollar, implantar y evaluar un plan de gestión de auditorías: </w:t>
      </w:r>
      <w:r w:rsidDel="00000000" w:rsidR="00000000" w:rsidRPr="00000000">
        <w:rPr>
          <w:rtl w:val="0"/>
        </w:rPr>
        <w:t xml:space="preserve">Para aumentar el nivel de seguridad de la organización, será necesario implementar un proceso de auditorías, que podrán ser internas o externas, con el objetivo de descubrir vulnerabilidades en la organización para posteriormente desarrollar medidas para evitar estas vulnerabilidades. Las auditorías podrán ser:</w:t>
      </w:r>
    </w:p>
    <w:p w:rsidR="00000000" w:rsidDel="00000000" w:rsidP="00000000" w:rsidRDefault="00000000" w:rsidRPr="00000000" w14:paraId="00000072">
      <w:pPr>
        <w:numPr>
          <w:ilvl w:val="1"/>
          <w:numId w:val="3"/>
        </w:numPr>
        <w:spacing w:before="0" w:lineRule="auto"/>
        <w:ind w:left="1440" w:hanging="360"/>
        <w:jc w:val="both"/>
      </w:pPr>
      <w:r w:rsidDel="00000000" w:rsidR="00000000" w:rsidRPr="00000000">
        <w:rPr>
          <w:rtl w:val="0"/>
        </w:rPr>
        <w:t xml:space="preserve">Auditorías de </w:t>
      </w:r>
      <w:r w:rsidDel="00000000" w:rsidR="00000000" w:rsidRPr="00000000">
        <w:rPr>
          <w:b w:val="1"/>
          <w:rtl w:val="0"/>
        </w:rPr>
        <w:t xml:space="preserve">Pentesting:</w:t>
      </w:r>
      <w:r w:rsidDel="00000000" w:rsidR="00000000" w:rsidRPr="00000000">
        <w:rPr>
          <w:rtl w:val="0"/>
        </w:rPr>
        <w:t xml:space="preserve"> se simularán ataques a la organización para comprobar la efectividad de la seguridad y desarrollar mejoras. </w:t>
      </w:r>
    </w:p>
    <w:p w:rsidR="00000000" w:rsidDel="00000000" w:rsidP="00000000" w:rsidRDefault="00000000" w:rsidRPr="00000000" w14:paraId="00000073">
      <w:pPr>
        <w:numPr>
          <w:ilvl w:val="1"/>
          <w:numId w:val="3"/>
        </w:numPr>
        <w:spacing w:before="0" w:lineRule="auto"/>
        <w:ind w:left="1440" w:hanging="360"/>
        <w:jc w:val="both"/>
      </w:pPr>
      <w:r w:rsidDel="00000000" w:rsidR="00000000" w:rsidRPr="00000000">
        <w:rPr>
          <w:rtl w:val="0"/>
        </w:rPr>
        <w:t xml:space="preserve">Auditorías de </w:t>
      </w:r>
      <w:r w:rsidDel="00000000" w:rsidR="00000000" w:rsidRPr="00000000">
        <w:rPr>
          <w:b w:val="1"/>
          <w:rtl w:val="0"/>
        </w:rPr>
        <w:t xml:space="preserve">Vulnerabilidades:</w:t>
      </w:r>
      <w:r w:rsidDel="00000000" w:rsidR="00000000" w:rsidRPr="00000000">
        <w:rPr>
          <w:rtl w:val="0"/>
        </w:rPr>
        <w:t xml:space="preserve"> se utilizarán herramientas de búsqueda de vulnerabilidades, con el objetivo de identificarlas para posteriormente desarrollar medidas que permitan su eliminación.</w:t>
      </w:r>
    </w:p>
    <w:p w:rsidR="00000000" w:rsidDel="00000000" w:rsidP="00000000" w:rsidRDefault="00000000" w:rsidRPr="00000000" w14:paraId="00000074">
      <w:pPr>
        <w:numPr>
          <w:ilvl w:val="1"/>
          <w:numId w:val="3"/>
        </w:numPr>
        <w:spacing w:before="0" w:lineRule="auto"/>
        <w:ind w:left="1440" w:hanging="360"/>
        <w:jc w:val="both"/>
      </w:pPr>
      <w:r w:rsidDel="00000000" w:rsidR="00000000" w:rsidRPr="00000000">
        <w:rPr>
          <w:rtl w:val="0"/>
        </w:rPr>
        <w:t xml:space="preserve">Auditorías de </w:t>
      </w:r>
      <w:r w:rsidDel="00000000" w:rsidR="00000000" w:rsidRPr="00000000">
        <w:rPr>
          <w:b w:val="1"/>
          <w:rtl w:val="0"/>
        </w:rPr>
        <w:t xml:space="preserve">Seguridad: </w:t>
      </w:r>
      <w:r w:rsidDel="00000000" w:rsidR="00000000" w:rsidRPr="00000000">
        <w:rPr>
          <w:rtl w:val="0"/>
        </w:rPr>
        <w:t xml:space="preserve">Estas auditorías consisten en comprobar si en la organización se han implementado una serie de controles, o cual es el estado de las Políticas de Seguridad de la organización (ISO 27001, CAI, etc.).</w:t>
      </w:r>
    </w:p>
    <w:p w:rsidR="00000000" w:rsidDel="00000000" w:rsidP="00000000" w:rsidRDefault="00000000" w:rsidRPr="00000000" w14:paraId="00000075">
      <w:pPr>
        <w:spacing w:before="0" w:lineRule="auto"/>
        <w:ind w:left="720" w:firstLine="0"/>
        <w:jc w:val="both"/>
        <w:rPr/>
      </w:pPr>
      <w:r w:rsidDel="00000000" w:rsidR="00000000" w:rsidRPr="00000000">
        <w:rPr>
          <w:rtl w:val="0"/>
        </w:rPr>
        <w:t xml:space="preserve">Cabe destacar que estas auditorías deberán repetirse periódicamente, y el resultado de las mismas debe ser documentado y comunicado a los miembros de la organización.</w:t>
      </w:r>
    </w:p>
    <w:p w:rsidR="00000000" w:rsidDel="00000000" w:rsidP="00000000" w:rsidRDefault="00000000" w:rsidRPr="00000000" w14:paraId="00000076">
      <w:pPr>
        <w:numPr>
          <w:ilvl w:val="0"/>
          <w:numId w:val="3"/>
        </w:numPr>
        <w:spacing w:before="0" w:lineRule="auto"/>
        <w:ind w:left="720" w:hanging="360"/>
        <w:jc w:val="both"/>
        <w:rPr>
          <w:b w:val="1"/>
        </w:rPr>
      </w:pPr>
      <w:r w:rsidDel="00000000" w:rsidR="00000000" w:rsidRPr="00000000">
        <w:rPr>
          <w:b w:val="1"/>
          <w:rtl w:val="0"/>
        </w:rPr>
        <w:t xml:space="preserve">Definir roles y responsabilidades para garantizar la seguridad empresarial: </w:t>
      </w:r>
      <w:r w:rsidDel="00000000" w:rsidR="00000000" w:rsidRPr="00000000">
        <w:rPr>
          <w:rtl w:val="0"/>
        </w:rPr>
        <w:t xml:space="preserve">Para una correcta gestión de la seguridad de la organización, deben definirse los roles y responsabilidades de todas las personas implicadas con la organización, </w:t>
      </w:r>
    </w:p>
    <w:p w:rsidR="00000000" w:rsidDel="00000000" w:rsidP="00000000" w:rsidRDefault="00000000" w:rsidRPr="00000000" w14:paraId="00000077">
      <w:pPr>
        <w:numPr>
          <w:ilvl w:val="1"/>
          <w:numId w:val="3"/>
        </w:numPr>
        <w:spacing w:before="0" w:lineRule="auto"/>
        <w:ind w:left="1440" w:hanging="360"/>
        <w:jc w:val="both"/>
        <w:rPr>
          <w:u w:val="none"/>
        </w:rPr>
      </w:pPr>
      <w:r w:rsidDel="00000000" w:rsidR="00000000" w:rsidRPr="00000000">
        <w:rPr>
          <w:rtl w:val="0"/>
        </w:rPr>
        <w:t xml:space="preserve">Véase: </w:t>
      </w:r>
      <w:hyperlink r:id="rId16">
        <w:r w:rsidDel="00000000" w:rsidR="00000000" w:rsidRPr="00000000">
          <w:rPr>
            <w:color w:val="0000ee"/>
            <w:u w:val="single"/>
            <w:shd w:fill="auto" w:val="clear"/>
            <w:rtl w:val="0"/>
          </w:rPr>
          <w:t xml:space="preserve">Organización Seguridad - Normativa Global de seguridad</w:t>
        </w:r>
      </w:hyperlink>
      <w:r w:rsidDel="00000000" w:rsidR="00000000" w:rsidRPr="00000000">
        <w:rPr>
          <w:rtl w:val="0"/>
        </w:rPr>
      </w:r>
    </w:p>
    <w:p w:rsidR="00000000" w:rsidDel="00000000" w:rsidP="00000000" w:rsidRDefault="00000000" w:rsidRPr="00000000" w14:paraId="00000078">
      <w:pPr>
        <w:numPr>
          <w:ilvl w:val="0"/>
          <w:numId w:val="3"/>
        </w:numPr>
        <w:spacing w:before="0" w:lineRule="auto"/>
        <w:ind w:left="720" w:hanging="360"/>
        <w:jc w:val="both"/>
        <w:rPr>
          <w:b w:val="1"/>
        </w:rPr>
      </w:pPr>
      <w:r w:rsidDel="00000000" w:rsidR="00000000" w:rsidRPr="00000000">
        <w:rPr>
          <w:b w:val="1"/>
          <w:rtl w:val="0"/>
        </w:rPr>
        <w:t xml:space="preserve">Desarrollar, implantar y evaluar un proyecto de confidencialidad: </w:t>
      </w:r>
      <w:r w:rsidDel="00000000" w:rsidR="00000000" w:rsidRPr="00000000">
        <w:rPr>
          <w:rtl w:val="0"/>
        </w:rPr>
        <w:t xml:space="preserve">Deberá implantarse un sistema de gestión de la confidencialidad de la información empresarial. Los empleados deberán firmar un acuerdo de confidencialidad con el objetivo de evitar filtraciones de información sobre datos empresariales, proyectos de I+D+i, etc. </w:t>
      </w:r>
    </w:p>
    <w:p w:rsidR="00000000" w:rsidDel="00000000" w:rsidP="00000000" w:rsidRDefault="00000000" w:rsidRPr="00000000" w14:paraId="00000079">
      <w:pPr>
        <w:spacing w:before="0" w:lineRule="auto"/>
        <w:jc w:val="both"/>
        <w:rPr/>
      </w:pPr>
      <w:r w:rsidDel="00000000" w:rsidR="00000000" w:rsidRPr="00000000">
        <w:rPr>
          <w:rtl w:val="0"/>
        </w:rPr>
      </w:r>
    </w:p>
    <w:p w:rsidR="00000000" w:rsidDel="00000000" w:rsidP="00000000" w:rsidRDefault="00000000" w:rsidRPr="00000000" w14:paraId="0000007A">
      <w:pPr>
        <w:numPr>
          <w:ilvl w:val="0"/>
          <w:numId w:val="4"/>
        </w:numPr>
        <w:spacing w:before="0" w:lineRule="auto"/>
        <w:ind w:left="720" w:hanging="360"/>
        <w:jc w:val="both"/>
        <w:rPr>
          <w:b w:val="1"/>
        </w:rPr>
      </w:pPr>
      <w:r w:rsidDel="00000000" w:rsidR="00000000" w:rsidRPr="00000000">
        <w:rPr>
          <w:b w:val="1"/>
          <w:rtl w:val="0"/>
        </w:rPr>
        <w:t xml:space="preserve">Véase: </w:t>
      </w:r>
      <w:hyperlink r:id="rId17">
        <w:r w:rsidDel="00000000" w:rsidR="00000000" w:rsidRPr="00000000">
          <w:rPr>
            <w:color w:val="0000ee"/>
            <w:u w:val="single"/>
            <w:shd w:fill="auto" w:val="clear"/>
            <w:rtl w:val="0"/>
          </w:rPr>
          <w:t xml:space="preserve"> Activos y Análisis de riesgo v2</w:t>
        </w:r>
      </w:hyperlink>
      <w:r w:rsidDel="00000000" w:rsidR="00000000" w:rsidRPr="00000000">
        <w:rPr>
          <w:b w:val="1"/>
          <w:rtl w:val="0"/>
        </w:rPr>
        <w:t xml:space="preserve">, Hoja ‘Controles, herramientas y procesos’</w:t>
      </w:r>
    </w:p>
    <w:p w:rsidR="00000000" w:rsidDel="00000000" w:rsidP="00000000" w:rsidRDefault="00000000" w:rsidRPr="00000000" w14:paraId="0000007B">
      <w:pPr>
        <w:spacing w:before="0" w:lineRule="auto"/>
        <w:jc w:val="both"/>
        <w:rPr>
          <w:sz w:val="26"/>
          <w:szCs w:val="26"/>
        </w:rPr>
      </w:pPr>
      <w:r w:rsidDel="00000000" w:rsidR="00000000" w:rsidRPr="00000000">
        <w:rPr>
          <w:rtl w:val="0"/>
        </w:rPr>
      </w:r>
    </w:p>
    <w:p w:rsidR="00000000" w:rsidDel="00000000" w:rsidP="00000000" w:rsidRDefault="00000000" w:rsidRPr="00000000" w14:paraId="0000007C">
      <w:pPr>
        <w:numPr>
          <w:ilvl w:val="0"/>
          <w:numId w:val="1"/>
        </w:numPr>
        <w:spacing w:before="0" w:lineRule="auto"/>
        <w:ind w:left="720" w:hanging="360"/>
        <w:jc w:val="both"/>
        <w:rPr>
          <w:b w:val="1"/>
          <w:sz w:val="26"/>
          <w:szCs w:val="26"/>
        </w:rPr>
      </w:pPr>
      <w:r w:rsidDel="00000000" w:rsidR="00000000" w:rsidRPr="00000000">
        <w:rPr>
          <w:b w:val="1"/>
          <w:sz w:val="26"/>
          <w:szCs w:val="26"/>
          <w:u w:val="single"/>
          <w:rtl w:val="0"/>
        </w:rPr>
        <w:t xml:space="preserve">Plan de actuación ante incidentes de seguridad</w:t>
      </w:r>
    </w:p>
    <w:p w:rsidR="00000000" w:rsidDel="00000000" w:rsidP="00000000" w:rsidRDefault="00000000" w:rsidRPr="00000000" w14:paraId="0000007D">
      <w:pPr>
        <w:spacing w:before="0" w:lineRule="auto"/>
        <w:ind w:left="0" w:firstLine="0"/>
        <w:jc w:val="both"/>
        <w:rPr/>
      </w:pPr>
      <w:r w:rsidDel="00000000" w:rsidR="00000000" w:rsidRPr="00000000">
        <w:rPr>
          <w:rtl w:val="0"/>
        </w:rPr>
        <w:t xml:space="preserve">En caso de que la organización sufra algún incidente de seguridad, se realizarán las siguientes acciones:</w:t>
      </w:r>
    </w:p>
    <w:p w:rsidR="00000000" w:rsidDel="00000000" w:rsidP="00000000" w:rsidRDefault="00000000" w:rsidRPr="00000000" w14:paraId="0000007E">
      <w:pPr>
        <w:numPr>
          <w:ilvl w:val="0"/>
          <w:numId w:val="9"/>
        </w:numPr>
        <w:spacing w:before="0" w:lineRule="auto"/>
        <w:ind w:left="720" w:hanging="360"/>
        <w:jc w:val="both"/>
        <w:rPr>
          <w:u w:val="none"/>
        </w:rPr>
      </w:pPr>
      <w:r w:rsidDel="00000000" w:rsidR="00000000" w:rsidRPr="00000000">
        <w:rPr>
          <w:rtl w:val="0"/>
        </w:rPr>
        <w:t xml:space="preserve">Se formará un grupo entre el Director General, los responsables de seguridad y los directores de cada departamento. También formarán parte los trabajadores del departamento de informática.</w:t>
      </w:r>
    </w:p>
    <w:p w:rsidR="00000000" w:rsidDel="00000000" w:rsidP="00000000" w:rsidRDefault="00000000" w:rsidRPr="00000000" w14:paraId="0000007F">
      <w:pPr>
        <w:numPr>
          <w:ilvl w:val="0"/>
          <w:numId w:val="9"/>
        </w:numPr>
        <w:spacing w:before="0" w:lineRule="auto"/>
        <w:ind w:left="720" w:hanging="360"/>
        <w:jc w:val="both"/>
        <w:rPr>
          <w:u w:val="none"/>
        </w:rPr>
      </w:pPr>
      <w:r w:rsidDel="00000000" w:rsidR="00000000" w:rsidRPr="00000000">
        <w:rPr>
          <w:rtl w:val="0"/>
        </w:rPr>
        <w:t xml:space="preserve">Se identificará el problema.</w:t>
      </w:r>
    </w:p>
    <w:p w:rsidR="00000000" w:rsidDel="00000000" w:rsidP="00000000" w:rsidRDefault="00000000" w:rsidRPr="00000000" w14:paraId="00000080">
      <w:pPr>
        <w:numPr>
          <w:ilvl w:val="0"/>
          <w:numId w:val="9"/>
        </w:numPr>
        <w:spacing w:before="0" w:lineRule="auto"/>
        <w:ind w:left="720" w:hanging="360"/>
        <w:jc w:val="both"/>
        <w:rPr>
          <w:u w:val="none"/>
        </w:rPr>
      </w:pPr>
      <w:r w:rsidDel="00000000" w:rsidR="00000000" w:rsidRPr="00000000">
        <w:rPr>
          <w:rtl w:val="0"/>
        </w:rPr>
        <w:t xml:space="preserve">Se aislará el problema todo lo posible, evitando la interrupción del servicio de la organización.</w:t>
      </w:r>
    </w:p>
    <w:p w:rsidR="00000000" w:rsidDel="00000000" w:rsidP="00000000" w:rsidRDefault="00000000" w:rsidRPr="00000000" w14:paraId="00000081">
      <w:pPr>
        <w:numPr>
          <w:ilvl w:val="0"/>
          <w:numId w:val="9"/>
        </w:numPr>
        <w:spacing w:before="0" w:lineRule="auto"/>
        <w:ind w:left="720" w:hanging="360"/>
        <w:jc w:val="both"/>
        <w:rPr>
          <w:u w:val="none"/>
        </w:rPr>
      </w:pPr>
      <w:r w:rsidDel="00000000" w:rsidR="00000000" w:rsidRPr="00000000">
        <w:rPr>
          <w:rtl w:val="0"/>
        </w:rPr>
        <w:t xml:space="preserve">Se comunicará el problema a los empleados de la organización.</w:t>
      </w:r>
    </w:p>
    <w:p w:rsidR="00000000" w:rsidDel="00000000" w:rsidP="00000000" w:rsidRDefault="00000000" w:rsidRPr="00000000" w14:paraId="00000082">
      <w:pPr>
        <w:numPr>
          <w:ilvl w:val="0"/>
          <w:numId w:val="9"/>
        </w:numPr>
        <w:spacing w:before="0" w:lineRule="auto"/>
        <w:ind w:left="720" w:hanging="360"/>
        <w:jc w:val="both"/>
        <w:rPr>
          <w:u w:val="none"/>
        </w:rPr>
      </w:pPr>
      <w:r w:rsidDel="00000000" w:rsidR="00000000" w:rsidRPr="00000000">
        <w:rPr>
          <w:rtl w:val="0"/>
        </w:rPr>
        <w:t xml:space="preserve">Se comunicará el problema a los proveedores y clientes de la organización.</w:t>
      </w:r>
    </w:p>
    <w:p w:rsidR="00000000" w:rsidDel="00000000" w:rsidP="00000000" w:rsidRDefault="00000000" w:rsidRPr="00000000" w14:paraId="00000083">
      <w:pPr>
        <w:numPr>
          <w:ilvl w:val="0"/>
          <w:numId w:val="9"/>
        </w:numPr>
        <w:spacing w:before="0" w:lineRule="auto"/>
        <w:ind w:left="720" w:hanging="360"/>
        <w:jc w:val="both"/>
        <w:rPr>
          <w:u w:val="none"/>
        </w:rPr>
      </w:pPr>
      <w:r w:rsidDel="00000000" w:rsidR="00000000" w:rsidRPr="00000000">
        <w:rPr>
          <w:rtl w:val="0"/>
        </w:rPr>
        <w:t xml:space="preserve">Todos los empleados de la organización trabajarán conjuntamente para la resolución del problema.</w:t>
      </w:r>
    </w:p>
    <w:p w:rsidR="00000000" w:rsidDel="00000000" w:rsidP="00000000" w:rsidRDefault="00000000" w:rsidRPr="00000000" w14:paraId="00000084">
      <w:pPr>
        <w:numPr>
          <w:ilvl w:val="0"/>
          <w:numId w:val="9"/>
        </w:numPr>
        <w:spacing w:before="0" w:lineRule="auto"/>
        <w:ind w:left="720" w:hanging="360"/>
        <w:jc w:val="both"/>
        <w:rPr>
          <w:u w:val="none"/>
        </w:rPr>
      </w:pPr>
      <w:r w:rsidDel="00000000" w:rsidR="00000000" w:rsidRPr="00000000">
        <w:rPr>
          <w:rtl w:val="0"/>
        </w:rPr>
        <w:t xml:space="preserve">Desde la organización se debe mostrar tranquilidad y paciencia, con el objetivo de mostrar una buena imagen a clientes y proveedores.</w:t>
      </w:r>
    </w:p>
    <w:p w:rsidR="00000000" w:rsidDel="00000000" w:rsidP="00000000" w:rsidRDefault="00000000" w:rsidRPr="00000000" w14:paraId="00000085">
      <w:pPr>
        <w:numPr>
          <w:ilvl w:val="0"/>
          <w:numId w:val="9"/>
        </w:numPr>
        <w:spacing w:before="0" w:lineRule="auto"/>
        <w:ind w:left="720" w:hanging="360"/>
        <w:jc w:val="both"/>
        <w:rPr>
          <w:u w:val="none"/>
        </w:rPr>
      </w:pPr>
      <w:r w:rsidDel="00000000" w:rsidR="00000000" w:rsidRPr="00000000">
        <w:rPr>
          <w:rtl w:val="0"/>
        </w:rPr>
        <w:t xml:space="preserve">Se comunicará el incidente a las autoridades pertinentes (INCIBE, Guardia Civil, Polícia Nacional, etc.)</w:t>
      </w:r>
    </w:p>
    <w:p w:rsidR="00000000" w:rsidDel="00000000" w:rsidP="00000000" w:rsidRDefault="00000000" w:rsidRPr="00000000" w14:paraId="00000086">
      <w:pPr>
        <w:numPr>
          <w:ilvl w:val="0"/>
          <w:numId w:val="9"/>
        </w:numPr>
        <w:spacing w:before="0" w:lineRule="auto"/>
        <w:ind w:left="720" w:hanging="360"/>
        <w:jc w:val="both"/>
        <w:rPr>
          <w:u w:val="none"/>
        </w:rPr>
      </w:pPr>
      <w:r w:rsidDel="00000000" w:rsidR="00000000" w:rsidRPr="00000000">
        <w:rPr>
          <w:rtl w:val="0"/>
        </w:rPr>
        <w:t xml:space="preserve">Una vez identificado el problema, se desarrollarán medidas para mitigarlo acorde con el contexto de la organización y la continuidad de negocio.</w:t>
      </w:r>
    </w:p>
    <w:p w:rsidR="00000000" w:rsidDel="00000000" w:rsidP="00000000" w:rsidRDefault="00000000" w:rsidRPr="00000000" w14:paraId="00000087">
      <w:pPr>
        <w:numPr>
          <w:ilvl w:val="0"/>
          <w:numId w:val="9"/>
        </w:numPr>
        <w:spacing w:before="0" w:lineRule="auto"/>
        <w:ind w:left="720" w:hanging="360"/>
        <w:jc w:val="both"/>
        <w:rPr>
          <w:u w:val="none"/>
        </w:rPr>
      </w:pPr>
      <w:r w:rsidDel="00000000" w:rsidR="00000000" w:rsidRPr="00000000">
        <w:rPr>
          <w:rtl w:val="0"/>
        </w:rPr>
        <w:t xml:space="preserve">Una vez mitigado el problema, se actualizará la Política Global de Seguridad y la Normativa Global de Seguridad, con el objetivo de evitar (si es posible) que se vuelva a repetir el problema, o al menos reducir el impacto.</w:t>
      </w:r>
      <w:r w:rsidDel="00000000" w:rsidR="00000000" w:rsidRPr="00000000">
        <w:rPr>
          <w:rtl w:val="0"/>
        </w:rPr>
      </w:r>
    </w:p>
    <w:p w:rsidR="00000000" w:rsidDel="00000000" w:rsidP="00000000" w:rsidRDefault="00000000" w:rsidRPr="00000000" w14:paraId="00000088">
      <w:pPr>
        <w:spacing w:before="0" w:lineRule="auto"/>
        <w:ind w:left="0" w:firstLine="0"/>
        <w:jc w:val="both"/>
        <w:rPr/>
      </w:pPr>
      <w:r w:rsidDel="00000000" w:rsidR="00000000" w:rsidRPr="00000000">
        <w:rPr>
          <w:rtl w:val="0"/>
        </w:rPr>
      </w:r>
    </w:p>
    <w:p w:rsidR="00000000" w:rsidDel="00000000" w:rsidP="00000000" w:rsidRDefault="00000000" w:rsidRPr="00000000" w14:paraId="00000089">
      <w:pPr>
        <w:spacing w:before="0" w:lineRule="auto"/>
        <w:jc w:val="both"/>
        <w:rPr>
          <w:b w:val="1"/>
          <w:sz w:val="26"/>
          <w:szCs w:val="26"/>
          <w:u w:val="single"/>
        </w:rPr>
      </w:pPr>
      <w:r w:rsidDel="00000000" w:rsidR="00000000" w:rsidRPr="00000000">
        <w:rPr>
          <w:rtl w:val="0"/>
        </w:rPr>
      </w:r>
    </w:p>
    <w:p w:rsidR="00000000" w:rsidDel="00000000" w:rsidP="00000000" w:rsidRDefault="00000000" w:rsidRPr="00000000" w14:paraId="0000008A">
      <w:pPr>
        <w:spacing w:before="0" w:lineRule="auto"/>
        <w:jc w:val="both"/>
        <w:rPr/>
      </w:pPr>
      <w:r w:rsidDel="00000000" w:rsidR="00000000" w:rsidRPr="00000000">
        <w:rPr>
          <w:rtl w:val="0"/>
        </w:rPr>
      </w:r>
    </w:p>
    <w:p w:rsidR="00000000" w:rsidDel="00000000" w:rsidP="00000000" w:rsidRDefault="00000000" w:rsidRPr="00000000" w14:paraId="0000008B">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8C">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8D">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8E">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8F">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90">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91">
      <w:pPr>
        <w:spacing w:before="0" w:lineRule="auto"/>
        <w:jc w:val="both"/>
        <w:rPr/>
      </w:pPr>
      <w:r w:rsidDel="00000000" w:rsidR="00000000" w:rsidRPr="00000000">
        <w:rPr>
          <w:rtl w:val="0"/>
        </w:rPr>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5"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300" w:lineRule="auto"/>
      <w:rPr>
        <w:b w:val="1"/>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3" name="image1.png"/>
          <a:graphic>
            <a:graphicData uri="http://schemas.openxmlformats.org/drawingml/2006/picture">
              <pic:pic>
                <pic:nvPicPr>
                  <pic:cNvPr descr="línea corta"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300" w:lineRule="auto"/>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6"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s://docs.google.com/spreadsheets/u/0/d/1tdDNP8z-4_tBRnfO-MUB8nN4529Q6EbFx2S6Rm-16gU/edit" TargetMode="External"/><Relationship Id="rId12" Type="http://schemas.openxmlformats.org/officeDocument/2006/relationships/hyperlink" Target="https://docs.google.com/spreadsheets/u/0/d/1rTQhdNv3sx8eRLwe46Kkz-E-3GxR3wsusPezbYHmk7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ocs.google.com/document/u/0/d/1drU9j0SBh8V19MoflmnpJAjqsvAQCJ06SvFxepK6EaI/edit" TargetMode="External"/><Relationship Id="rId14" Type="http://schemas.openxmlformats.org/officeDocument/2006/relationships/image" Target="media/image4.png"/><Relationship Id="rId17" Type="http://schemas.openxmlformats.org/officeDocument/2006/relationships/hyperlink" Target="https://docs.google.com/spreadsheets/u/0/d/1rTQhdNv3sx8eRLwe46Kkz-E-3GxR3wsusPezbYHmk74/edit" TargetMode="External"/><Relationship Id="rId16" Type="http://schemas.openxmlformats.org/officeDocument/2006/relationships/hyperlink" Target="https://docs.google.com/spreadsheets/u/0/d/1tdDNP8z-4_tBRnfO-MUB8nN4529Q6EbFx2S6Rm-16gU/edi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document/u/0/d/1GE4BrZm39-_Rax-_XpAIt_9A7pkM1-M_XHETDCSh7Zk/edit" TargetMode="External"/><Relationship Id="rId8" Type="http://schemas.openxmlformats.org/officeDocument/2006/relationships/hyperlink" Target="https://docs.google.com/document/u/0/d/1drU9j0SBh8V19MoflmnpJAjqsvAQCJ06SvFxepK6Ea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